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612" w:rsidRDefault="003D018B" w:rsidP="003D018B">
      <w:pPr>
        <w:pStyle w:val="af5"/>
        <w:rPr>
          <w:rFonts w:ascii="Times New Roman" w:hAnsi="Times New Roman"/>
          <w:sz w:val="28"/>
          <w:szCs w:val="28"/>
        </w:rPr>
      </w:pPr>
      <w:proofErr w:type="spellStart"/>
      <w:r>
        <w:rPr>
          <w:rFonts w:ascii="Times New Roman" w:hAnsi="Times New Roman"/>
          <w:sz w:val="28"/>
          <w:szCs w:val="28"/>
        </w:rPr>
        <w:t>Проєкт</w:t>
      </w:r>
      <w:proofErr w:type="spellEnd"/>
    </w:p>
    <w:p w:rsidR="003D018B" w:rsidRDefault="003D018B" w:rsidP="003D018B">
      <w:pPr>
        <w:jc w:val="right"/>
        <w:rPr>
          <w:lang w:eastAsia="ru-RU"/>
        </w:rPr>
      </w:pPr>
      <w:r>
        <w:rPr>
          <w:lang w:eastAsia="ru-RU"/>
        </w:rPr>
        <w:t>прийнято за основу</w:t>
      </w:r>
    </w:p>
    <w:p w:rsidR="003D018B" w:rsidRPr="0093110B" w:rsidRDefault="003D018B" w:rsidP="003D018B">
      <w:pPr>
        <w:jc w:val="right"/>
        <w:rPr>
          <w:lang w:val="ru-RU" w:eastAsia="ru-RU"/>
        </w:rPr>
      </w:pPr>
      <w:r>
        <w:rPr>
          <w:lang w:eastAsia="ru-RU"/>
        </w:rPr>
        <w:t>30.05.2019 р.</w:t>
      </w:r>
    </w:p>
    <w:p w:rsidR="00000612" w:rsidRDefault="00000612" w:rsidP="00000612">
      <w:pPr>
        <w:pStyle w:val="af4"/>
        <w:spacing w:before="480"/>
        <w:rPr>
          <w:rFonts w:ascii="Times New Roman" w:hAnsi="Times New Roman"/>
        </w:rPr>
      </w:pPr>
      <w:r>
        <w:rPr>
          <w:rFonts w:ascii="Times New Roman" w:hAnsi="Times New Roman"/>
        </w:rPr>
        <w:t>Закон УкраЇни</w:t>
      </w:r>
    </w:p>
    <w:p w:rsidR="00000612" w:rsidRDefault="00000612" w:rsidP="00000612">
      <w:pPr>
        <w:pStyle w:val="af6"/>
        <w:rPr>
          <w:rFonts w:ascii="Times New Roman" w:hAnsi="Times New Roman"/>
          <w:b w:val="0"/>
          <w:sz w:val="28"/>
          <w:szCs w:val="28"/>
        </w:rPr>
      </w:pPr>
      <w:r>
        <w:rPr>
          <w:rFonts w:ascii="Times New Roman" w:hAnsi="Times New Roman"/>
          <w:b w:val="0"/>
          <w:sz w:val="28"/>
          <w:szCs w:val="28"/>
        </w:rPr>
        <w:t>Про повну загальну середню освіту</w:t>
      </w:r>
      <w:r>
        <w:rPr>
          <w:rFonts w:ascii="Times New Roman" w:hAnsi="Times New Roman"/>
          <w:b w:val="0"/>
          <w:sz w:val="28"/>
          <w:szCs w:val="28"/>
        </w:rPr>
        <w:br/>
        <w:t>______________________________</w:t>
      </w:r>
    </w:p>
    <w:p w:rsidR="00000612" w:rsidRDefault="00000612" w:rsidP="00000612">
      <w:pPr>
        <w:pStyle w:val="af3"/>
        <w:rPr>
          <w:rFonts w:ascii="Times New Roman" w:hAnsi="Times New Roman"/>
          <w:sz w:val="28"/>
          <w:szCs w:val="28"/>
        </w:rPr>
      </w:pPr>
      <w:r>
        <w:rPr>
          <w:rFonts w:ascii="Times New Roman" w:hAnsi="Times New Roman"/>
          <w:sz w:val="28"/>
          <w:szCs w:val="28"/>
        </w:rPr>
        <w:t>Цей Закон визначає правові, організаційні та економічні засади функціонування і розвитку системи загальної середньої освіти.</w:t>
      </w:r>
    </w:p>
    <w:p w:rsidR="00000612" w:rsidRDefault="00000612" w:rsidP="00000612">
      <w:pPr>
        <w:pStyle w:val="af6"/>
        <w:spacing w:before="240" w:after="120"/>
        <w:rPr>
          <w:rFonts w:ascii="Times New Roman" w:hAnsi="Times New Roman"/>
          <w:b w:val="0"/>
          <w:sz w:val="28"/>
          <w:szCs w:val="28"/>
        </w:rPr>
      </w:pPr>
      <w:r>
        <w:rPr>
          <w:rFonts w:ascii="Times New Roman" w:hAnsi="Times New Roman"/>
          <w:b w:val="0"/>
          <w:sz w:val="28"/>
          <w:szCs w:val="28"/>
        </w:rPr>
        <w:t>Розділ I</w:t>
      </w:r>
      <w:r>
        <w:rPr>
          <w:rFonts w:ascii="Times New Roman" w:hAnsi="Times New Roman"/>
          <w:b w:val="0"/>
          <w:sz w:val="28"/>
          <w:szCs w:val="28"/>
        </w:rPr>
        <w:br/>
        <w:t>ЗАГАЛЬНІ ПОЛОЖЕННЯ</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1. Основні терміни та їх визначення</w:t>
      </w:r>
    </w:p>
    <w:p w:rsidR="00000612" w:rsidRDefault="00000612" w:rsidP="00000612">
      <w:pPr>
        <w:pStyle w:val="af3"/>
        <w:rPr>
          <w:rFonts w:ascii="Times New Roman" w:hAnsi="Times New Roman"/>
          <w:sz w:val="28"/>
          <w:szCs w:val="28"/>
        </w:rPr>
      </w:pPr>
      <w:r>
        <w:rPr>
          <w:rFonts w:ascii="Times New Roman" w:hAnsi="Times New Roman"/>
          <w:sz w:val="28"/>
          <w:szCs w:val="28"/>
        </w:rPr>
        <w:t>1. Для цілей цього Закону наведені терміни вживаються в такому значенні:</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безпечне освітнє середовище — сукупність умов у закладі освіти, що унеможливлюють заподіяння учасникам освітнього процесу фізичної, майнової та/або моральної шкоди, зокрема внаслідок недотримання вимог санітарних та/або будівельних норм і правил, шляхом фізичного та/або психологічного насильства, експлуатації, дискримінації за будь-якою ознакою, приниження честі, гідності, ділової репутації (цькування, поширення неправдивих відомостей тощо), пропаганди та/або агітації, а також унеможливлюють вживання на території закладу освіти алкогольних напоїв, тютюнових виробів, наркотичних засобів, психотропних речовин;</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 xml:space="preserve">державний стандарт повної загальної середньої освіти (далі — державний стандарт) — документ, що визначає загальний обсяг навчального навантаження здобувачів початкової, базової середньої чи профільної середньої освіти, вимоги до їх </w:t>
      </w:r>
      <w:proofErr w:type="spellStart"/>
      <w:r>
        <w:rPr>
          <w:rFonts w:ascii="Times New Roman" w:hAnsi="Times New Roman"/>
          <w:sz w:val="28"/>
          <w:szCs w:val="28"/>
        </w:rPr>
        <w:t>компетентностей</w:t>
      </w:r>
      <w:proofErr w:type="spellEnd"/>
      <w:r>
        <w:rPr>
          <w:rFonts w:ascii="Times New Roman" w:hAnsi="Times New Roman"/>
          <w:sz w:val="28"/>
          <w:szCs w:val="28"/>
        </w:rPr>
        <w:t xml:space="preserve"> і до згрупованих за відповідними освітніми галузями обов’язкових результатів навчання, яких вони мають досягти на відповідному рівні повної загальної середньої освіти;</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доступність повної загальної середньої освіти — сукупність умов, що сприяють задоволенню освітніх потреб осіб та забезпечують можливість здобуття кожною особою повної загальної середньої освіти відповідно до державних стандартів, у тому числі наявність достатньої кількості закладів освіти, що забезпечують безоплатне здобуття повної загальної середньої освіти, відсутність дискримінації за будь-якою ознакою чи обставиною;</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заклад загальної середньої освіти — юридична особа, основним видом діяльності якої є освітня діяльність, що провадиться на певному рівні (рівнях) повної загальної середньої освіти;</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lastRenderedPageBreak/>
        <w:t xml:space="preserve">заклад освіти, що забезпечує здобуття повної загальної середньої освіти (далі — заклад освіти), — заклад загальної середньої освіти або заклад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xml:space="preserve"> чи вищої освіти, що провадить освітню діяльність на певному рівні (рівнях) повної загальної середньої освіти;</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засновник закладу загальної середньої освіти (далі — засновник) — орган державної влади від імені держави, відповідна рада від імені територіальної громади (громад), фізична та/або юридична особа, рішенням та за рахунок майна яких засновано заклад загальної середньої освіти або які в інший спосіб відповідно до законодавства набули прав і обов’язків засновника;</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модельна навчальна програма — документ, що містить опис очікуваних результатів навчання з навчального предмета (інтегрованого курсу), перелік та послідовність вивчення тем навчального матеріалу, рекомендації щодо кількості годин на кожну тему, розподіл тем за роками навчання та кількістю годин, відведених на вивчення навчального предмета (інтегрованого курсу), рекомендований для використання в освітньому процесі в порядку, визначеному законодавством;</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навчальна програма — документ, в якому визначаються очікувані результати навчання учнів з навчального предмета (інтегрованого курсу) в обсязі, не меншому ніж у відповідній модельній навчальній програмі, перелік та послідовність вивчення тем навчального матеріалу, орієнтовна кількість годин на кожну тему, розподіл тем за роками навчання та кількістю годин, відведених на вивчення навчального предмета (інтегрованого курсу), що затверджується педагогічною радою закладу освіти;</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освітня програма закладу освіти — документ, який містить комплекс освітніх компонентів, спланованих та організованих закладом освіти для досягнення учнями визначених цією програмою очікуваних  результатів навчання, та розробляється і затверджується відповідно до цього Закону;</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пансіон — структурний підрозділ закладу освіти, що забезпечує проживання та утримання учнів відповідно до законодавства;</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педагогічна інтернатура — система заходів, спрямованих на підтримку педагогічного працівника закладу освіти, призначеного на посаду вперше, у провадженні ним педагогічної діяльності та набутті (вдосконаленні) його фахової майстерності;</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 xml:space="preserve">повна загальна середня освіта — систематизована та передбачена відповідними державними стандартами сукупність результатів навчання і </w:t>
      </w:r>
      <w:proofErr w:type="spellStart"/>
      <w:r>
        <w:rPr>
          <w:rFonts w:ascii="Times New Roman" w:hAnsi="Times New Roman"/>
          <w:sz w:val="28"/>
          <w:szCs w:val="28"/>
        </w:rPr>
        <w:t>компетентностей</w:t>
      </w:r>
      <w:proofErr w:type="spellEnd"/>
      <w:r>
        <w:rPr>
          <w:rFonts w:ascii="Times New Roman" w:hAnsi="Times New Roman"/>
          <w:sz w:val="28"/>
          <w:szCs w:val="28"/>
        </w:rPr>
        <w:t>, здобутих особою на рівнях початкової, базової середньої та профільної середньої освіти;</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 xml:space="preserve">стандарт спеціалізованої освіти — документ, який містить вимоги до </w:t>
      </w:r>
      <w:proofErr w:type="spellStart"/>
      <w:r>
        <w:rPr>
          <w:rFonts w:ascii="Times New Roman" w:hAnsi="Times New Roman"/>
          <w:sz w:val="28"/>
          <w:szCs w:val="28"/>
        </w:rPr>
        <w:t>компетентностей</w:t>
      </w:r>
      <w:proofErr w:type="spellEnd"/>
      <w:r>
        <w:rPr>
          <w:rFonts w:ascii="Times New Roman" w:hAnsi="Times New Roman"/>
          <w:sz w:val="28"/>
          <w:szCs w:val="28"/>
        </w:rPr>
        <w:t xml:space="preserve"> та результатів навчання учнів, що мають досягти учні закладів  спеціалізованої освіти за мистецьким, спортивним, військовим чи науковим спрямуванням з одночасним здобуттям повної загальної середньої освіти відповідно до державних стандартів;</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територіальна доступність — сукупність умов, що сприяють забезпеченню права дитини на здобуття якісної повної загальної середньої освіти за кошти державного та місцевого бюджетів у найбільш доступному і наближеному до її місця проживання закладі освіти;</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територія обслуговування — адміністративно-територіальна одиниця (або її частина чи окремі будинки), визначена і закріплена відповідним органом місцевого самоврядування (або уповноваженим ним органом) за закладом освіти для забезпечення права кожної дитини, яка проживає на цій території, на здобуття початкової та/або базової середньої освіти у найбільш доступному та наближеному до місця проживання дитини закладі освіти;</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типова освітня програма — документ, який містить комплекс обов’язкових та варіативних освітніх компонентів, що забезпечують досягнення учнями очікуваних результатів навчання, визначених державним стандартом (стандартом спеціалізованої освіти) для відповідного рівня повної загальної середньої освіти, що затверджується центральним органом виконавчої влади у сфері освіти і науки (для закладів спеціалізованої освіти – центральними органами виконавчої влади, до сфери управління яких належать відповідні заклади спеціалізованої освіти);</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типовий навчальний план — документ, що визначає загальний обсяг навчального навантаження на відповідному рівні (циклі) повної загальної середньої освіти (в годинах), його рекомендований розподіл за роками навчання між навчальними предметами (інтегрованими курсами), обов’язковими для вивчення, послідовність їх вивчення, а також кількість годин на вивчення навчальних предметів (інтегрованих курсів) за вибором, та який затверджується центральним органом виконавчої влади у сфері освіти і науки (для закладів спеціалізованої освіти – центральними органами виконавчої влади, до сфери управління яких належать відповідні заклади спеціалізованої освіти);</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 xml:space="preserve">учні — особи, у тому числі з особливими освітніми потребами, зараховані до закладу загальної середньої,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xml:space="preserve"> чи вищої освіти, які здобувають у будь-якій формі початкову, базову середню чи профільну середню освіту;</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цикл освітнього процесу — складова рівня початкової чи базової середньої освіти, що враховує спільні вікові особливості розвитку учнів в організації їх навчальної діяльності (освітнього процесу) та під час формування змісту освіти;</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якість повної загальної середньої освіти — відповідність результатів навчання, здобутих учнем на відповідних рівнях повної загальної середньої освіти, державним стандартам;</w:t>
      </w:r>
    </w:p>
    <w:p w:rsidR="00000612" w:rsidRDefault="00000612" w:rsidP="00000612">
      <w:pPr>
        <w:pStyle w:val="af3"/>
        <w:numPr>
          <w:ilvl w:val="0"/>
          <w:numId w:val="2"/>
        </w:numPr>
        <w:tabs>
          <w:tab w:val="left" w:pos="1134"/>
        </w:tabs>
        <w:ind w:left="0" w:firstLine="709"/>
        <w:rPr>
          <w:rFonts w:ascii="Times New Roman" w:hAnsi="Times New Roman"/>
          <w:sz w:val="28"/>
          <w:szCs w:val="28"/>
        </w:rPr>
      </w:pPr>
      <w:r>
        <w:rPr>
          <w:rFonts w:ascii="Times New Roman" w:hAnsi="Times New Roman"/>
          <w:sz w:val="28"/>
          <w:szCs w:val="28"/>
        </w:rPr>
        <w:t>якість освітньої діяльності — рівень організації, забезпечення та реалізації освітнього процесу, що забезпечує здобуття особами загальної середньої освіти та відповідає вимогам, встановленим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2. Інші терміни вживаються у значенні, наведеному в Законі України “Про освіту” та інших законах.</w:t>
      </w:r>
    </w:p>
    <w:p w:rsidR="00000612" w:rsidRDefault="00000612" w:rsidP="00000612">
      <w:pPr>
        <w:pStyle w:val="af3"/>
        <w:rPr>
          <w:rFonts w:ascii="Times New Roman" w:hAnsi="Times New Roman"/>
          <w:sz w:val="28"/>
          <w:szCs w:val="28"/>
        </w:rPr>
      </w:pPr>
      <w:r>
        <w:rPr>
          <w:rFonts w:ascii="Times New Roman" w:hAnsi="Times New Roman"/>
          <w:sz w:val="28"/>
          <w:szCs w:val="28"/>
        </w:rPr>
        <w:t>3. Положення цього Закону щодо батьків стосуються також інших законних представників учнів. Батьки, інші законні представники реалізують відповідні положення цього Закону стосовно осіб, які не досягли повноліття, а також відповідно до законодавства стосовно осіб, дієздатність яких обмежена.</w:t>
      </w:r>
    </w:p>
    <w:p w:rsidR="00000612" w:rsidRDefault="00000612" w:rsidP="00000612">
      <w:pPr>
        <w:pStyle w:val="af3"/>
        <w:spacing w:before="360" w:after="240"/>
        <w:ind w:left="1724" w:hanging="1157"/>
        <w:jc w:val="left"/>
        <w:rPr>
          <w:rFonts w:ascii="Times New Roman" w:hAnsi="Times New Roman"/>
          <w:sz w:val="28"/>
          <w:szCs w:val="28"/>
        </w:rPr>
      </w:pPr>
      <w:r>
        <w:rPr>
          <w:rFonts w:ascii="Times New Roman" w:hAnsi="Times New Roman"/>
          <w:sz w:val="28"/>
          <w:szCs w:val="28"/>
        </w:rPr>
        <w:t>Стаття 2. Законодавство України про загальну середню освіту та його основні завдання</w:t>
      </w:r>
    </w:p>
    <w:p w:rsidR="00000612" w:rsidRDefault="00000612" w:rsidP="00000612">
      <w:pPr>
        <w:pStyle w:val="af3"/>
        <w:rPr>
          <w:rFonts w:ascii="Times New Roman" w:hAnsi="Times New Roman"/>
          <w:sz w:val="28"/>
          <w:szCs w:val="28"/>
        </w:rPr>
      </w:pPr>
      <w:r>
        <w:rPr>
          <w:rFonts w:ascii="Times New Roman" w:hAnsi="Times New Roman"/>
          <w:sz w:val="28"/>
          <w:szCs w:val="28"/>
        </w:rPr>
        <w:t>1. Законодавство України про загальну середню освіту складається з Конституції України, Закону України “Про освіту”, цього Закону, інших актів законодавства у сфері освіти і науки та міжнародних договорів України, укладених в установленому законом порядку.</w:t>
      </w:r>
    </w:p>
    <w:p w:rsidR="00000612" w:rsidRDefault="00000612" w:rsidP="00000612">
      <w:pPr>
        <w:pStyle w:val="af3"/>
        <w:rPr>
          <w:rFonts w:ascii="Times New Roman" w:hAnsi="Times New Roman"/>
          <w:sz w:val="28"/>
          <w:szCs w:val="28"/>
        </w:rPr>
      </w:pPr>
      <w:r>
        <w:rPr>
          <w:rFonts w:ascii="Times New Roman" w:hAnsi="Times New Roman"/>
          <w:sz w:val="28"/>
          <w:szCs w:val="28"/>
        </w:rPr>
        <w:t>2. Основними завданнями законодавства України про загальну середню освіту є:</w:t>
      </w:r>
    </w:p>
    <w:p w:rsidR="00000612" w:rsidRDefault="00000612" w:rsidP="00000612">
      <w:pPr>
        <w:pStyle w:val="af3"/>
        <w:rPr>
          <w:rFonts w:ascii="Times New Roman" w:hAnsi="Times New Roman"/>
          <w:sz w:val="28"/>
          <w:szCs w:val="28"/>
        </w:rPr>
      </w:pPr>
      <w:r>
        <w:rPr>
          <w:rFonts w:ascii="Times New Roman" w:hAnsi="Times New Roman"/>
          <w:sz w:val="28"/>
          <w:szCs w:val="28"/>
        </w:rPr>
        <w:t>регулювання суспільних відносин, що виникають у процесі реалізації права особи на повну загальну середню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забезпечення права особи на доступність і безоплатність здобуття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забезпечення необхідних умов функціонування і розвитку системи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забезпечення обов’язковості здобуття громадянами України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забезпечення якості повної загальної середньої освіти та якості освітньої діяльності;</w:t>
      </w:r>
    </w:p>
    <w:p w:rsidR="00000612" w:rsidRDefault="00000612" w:rsidP="00000612">
      <w:pPr>
        <w:pStyle w:val="af3"/>
        <w:rPr>
          <w:rFonts w:ascii="Times New Roman" w:hAnsi="Times New Roman"/>
          <w:sz w:val="28"/>
          <w:szCs w:val="28"/>
        </w:rPr>
      </w:pPr>
      <w:r>
        <w:rPr>
          <w:rFonts w:ascii="Times New Roman" w:hAnsi="Times New Roman"/>
          <w:sz w:val="28"/>
          <w:szCs w:val="28"/>
        </w:rPr>
        <w:t>визначення структури та змісту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визначення органів управління у сфері загальної середньої освіти та їх повноважень;</w:t>
      </w:r>
    </w:p>
    <w:p w:rsidR="00000612" w:rsidRDefault="00000612" w:rsidP="00000612">
      <w:pPr>
        <w:pStyle w:val="af3"/>
        <w:rPr>
          <w:rFonts w:ascii="Times New Roman" w:hAnsi="Times New Roman"/>
          <w:sz w:val="28"/>
          <w:szCs w:val="28"/>
        </w:rPr>
      </w:pPr>
      <w:r>
        <w:rPr>
          <w:rFonts w:ascii="Times New Roman" w:hAnsi="Times New Roman"/>
          <w:sz w:val="28"/>
          <w:szCs w:val="28"/>
        </w:rPr>
        <w:t>визначення прав та обов’язків учасників освітнього процесу;</w:t>
      </w:r>
    </w:p>
    <w:p w:rsidR="00000612" w:rsidRDefault="00000612" w:rsidP="00000612">
      <w:pPr>
        <w:pStyle w:val="af3"/>
        <w:rPr>
          <w:rFonts w:ascii="Times New Roman" w:hAnsi="Times New Roman"/>
          <w:sz w:val="28"/>
          <w:szCs w:val="28"/>
        </w:rPr>
      </w:pPr>
      <w:r>
        <w:rPr>
          <w:rFonts w:ascii="Times New Roman" w:hAnsi="Times New Roman"/>
          <w:sz w:val="28"/>
          <w:szCs w:val="28"/>
        </w:rPr>
        <w:t>встановлення відповідальності за порушення законодавства України про загальну середню освіту.</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3. Система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Система загальної середньої освіти складається з рівнів загальної середньої освіти, кваліфікацій, освітніх програм, державних стандартів, ліцензійних умов, закладів освіти та інших суб’єктів освітньої діяльності, які забезпечують здобуття загальної середньої освіти, учасників освітнього процесу, органів управління у сфері освіти, установ, що забезпечують здійснення зовнішнього незалежного оцінювання, а також нормативно-правових актів, що регулюють відносини між ними.</w:t>
      </w:r>
    </w:p>
    <w:p w:rsidR="00000612" w:rsidRDefault="00000612" w:rsidP="00000612">
      <w:pPr>
        <w:pStyle w:val="af3"/>
        <w:rPr>
          <w:rFonts w:ascii="Times New Roman" w:hAnsi="Times New Roman"/>
          <w:sz w:val="28"/>
          <w:szCs w:val="28"/>
        </w:rPr>
      </w:pPr>
      <w:r>
        <w:rPr>
          <w:rFonts w:ascii="Times New Roman" w:hAnsi="Times New Roman"/>
          <w:sz w:val="28"/>
          <w:szCs w:val="28"/>
        </w:rPr>
        <w:t>2. Система загальної середньої освіти функціонує з метою забезпечення:</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всебічного розвитку, навчання, виховання, виявлення обдарувань, соціалізації особистості, яка здатна до життя в суспільстві та цивілізованої взаємодії з </w:t>
      </w:r>
      <w:proofErr w:type="spellStart"/>
      <w:r>
        <w:rPr>
          <w:rFonts w:ascii="Times New Roman" w:hAnsi="Times New Roman"/>
          <w:sz w:val="28"/>
          <w:szCs w:val="28"/>
        </w:rPr>
        <w:t>природою,має</w:t>
      </w:r>
      <w:proofErr w:type="spellEnd"/>
      <w:r>
        <w:rPr>
          <w:rFonts w:ascii="Times New Roman" w:hAnsi="Times New Roman"/>
          <w:sz w:val="28"/>
          <w:szCs w:val="28"/>
        </w:rPr>
        <w:t xml:space="preserve"> прагнення до самовдосконалення і здобуття освіти упродовж життя, готова до свідомого життєвого вибору та самореалізації, відповідальності, трудової діяльності та громадянської активності, дбайливого ставлення до родини, власної країни, довкілля, </w:t>
      </w:r>
      <w:r>
        <w:rPr>
          <w:rFonts w:ascii="Times New Roman" w:hAnsi="Times New Roman"/>
          <w:color w:val="000000"/>
          <w:sz w:val="28"/>
          <w:szCs w:val="28"/>
          <w:shd w:val="clear" w:color="auto" w:fill="FFFFFF"/>
        </w:rPr>
        <w:t>спрямування своєї діяльності на користь іншим людям і суспільству</w:t>
      </w:r>
      <w:r>
        <w:rPr>
          <w:rFonts w:ascii="Times New Roman" w:hAnsi="Times New Roman"/>
          <w:sz w:val="28"/>
          <w:szCs w:val="28"/>
        </w:rPr>
        <w:t>;</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формування в учнів </w:t>
      </w:r>
      <w:proofErr w:type="spellStart"/>
      <w:r>
        <w:rPr>
          <w:rFonts w:ascii="Times New Roman" w:hAnsi="Times New Roman"/>
          <w:sz w:val="28"/>
          <w:szCs w:val="28"/>
        </w:rPr>
        <w:t>компетентностей</w:t>
      </w:r>
      <w:proofErr w:type="spellEnd"/>
      <w:r>
        <w:rPr>
          <w:rFonts w:ascii="Times New Roman" w:hAnsi="Times New Roman"/>
          <w:sz w:val="28"/>
          <w:szCs w:val="28"/>
        </w:rPr>
        <w:t>, визначених Законом України “Про освіту” та державними стандартами.</w:t>
      </w:r>
    </w:p>
    <w:p w:rsidR="00000612" w:rsidRDefault="00000612" w:rsidP="00000612">
      <w:pPr>
        <w:pStyle w:val="af3"/>
        <w:rPr>
          <w:rFonts w:ascii="Times New Roman" w:hAnsi="Times New Roman"/>
          <w:sz w:val="28"/>
          <w:szCs w:val="28"/>
        </w:rPr>
      </w:pPr>
      <w:r>
        <w:rPr>
          <w:rFonts w:ascii="Times New Roman" w:hAnsi="Times New Roman"/>
          <w:sz w:val="28"/>
          <w:szCs w:val="28"/>
        </w:rPr>
        <w:t>3. Державна політика та освітня діяльність у сфері повної загальної середньої освіти ґрунтуються на засадах та принципах, визначених Законом України “Про освіту”.</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4. Рівні, строки та форми здобуття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Повна загальна середня освіта здобувається на таких рівнях:</w:t>
      </w:r>
    </w:p>
    <w:p w:rsidR="00000612" w:rsidRDefault="00000612" w:rsidP="00000612">
      <w:pPr>
        <w:pStyle w:val="af3"/>
        <w:rPr>
          <w:rFonts w:ascii="Times New Roman" w:hAnsi="Times New Roman"/>
          <w:sz w:val="28"/>
          <w:szCs w:val="28"/>
        </w:rPr>
      </w:pPr>
      <w:r>
        <w:rPr>
          <w:rFonts w:ascii="Times New Roman" w:hAnsi="Times New Roman"/>
          <w:sz w:val="28"/>
          <w:szCs w:val="28"/>
        </w:rPr>
        <w:t>початкова освіта — перший рівень повної загальної середньої освіти, що передбачає виконання особою вимог до результатів навчання, що визначені державним стандартом початкової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базова середня освіта — другий рівень повної загальної середньої освіти, що передбачає виконання особою вимог до результатів навчання, що визначені державним стандартом базової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профільна середня освіта — третій рівень повної загальної середньої освіти, що передбачає виконання особою вимог до результатів навчання, що визначені державним стандартом профільної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У закладах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початкова освіта здобувається протягом чотирьох років;</w:t>
      </w:r>
    </w:p>
    <w:p w:rsidR="00000612" w:rsidRDefault="00000612" w:rsidP="00000612">
      <w:pPr>
        <w:pStyle w:val="af3"/>
        <w:rPr>
          <w:rFonts w:ascii="Times New Roman" w:hAnsi="Times New Roman"/>
          <w:sz w:val="28"/>
          <w:szCs w:val="28"/>
        </w:rPr>
      </w:pPr>
      <w:r>
        <w:rPr>
          <w:rFonts w:ascii="Times New Roman" w:hAnsi="Times New Roman"/>
          <w:sz w:val="28"/>
          <w:szCs w:val="28"/>
        </w:rPr>
        <w:t>базова середня освіта здобувається протягом п’яти років;</w:t>
      </w:r>
    </w:p>
    <w:p w:rsidR="00000612" w:rsidRDefault="00000612" w:rsidP="00000612">
      <w:pPr>
        <w:pStyle w:val="af3"/>
        <w:rPr>
          <w:rFonts w:ascii="Times New Roman" w:hAnsi="Times New Roman"/>
          <w:sz w:val="28"/>
          <w:szCs w:val="28"/>
        </w:rPr>
      </w:pPr>
      <w:r>
        <w:rPr>
          <w:rFonts w:ascii="Times New Roman" w:hAnsi="Times New Roman"/>
          <w:sz w:val="28"/>
          <w:szCs w:val="28"/>
        </w:rPr>
        <w:t>профільна середня освіта здобувається протягом трьох років.</w:t>
      </w:r>
    </w:p>
    <w:p w:rsidR="00000612" w:rsidRDefault="00000612" w:rsidP="00000612">
      <w:pPr>
        <w:pStyle w:val="af3"/>
        <w:rPr>
          <w:rFonts w:ascii="Times New Roman" w:hAnsi="Times New Roman"/>
          <w:sz w:val="28"/>
          <w:szCs w:val="28"/>
        </w:rPr>
      </w:pPr>
      <w:r>
        <w:rPr>
          <w:rFonts w:ascii="Times New Roman" w:hAnsi="Times New Roman"/>
          <w:sz w:val="28"/>
          <w:szCs w:val="28"/>
        </w:rPr>
        <w:t>Законодавством можуть бути визначені інші строки здобуття повної загальної середньої освіти (на кожному її рівні залежно від форми здобуття та індивідуальної освітньої траєкторії).</w:t>
      </w:r>
    </w:p>
    <w:p w:rsidR="00000612" w:rsidRDefault="00000612" w:rsidP="00000612">
      <w:pPr>
        <w:pStyle w:val="af3"/>
        <w:rPr>
          <w:rFonts w:ascii="Times New Roman" w:hAnsi="Times New Roman"/>
          <w:sz w:val="28"/>
          <w:szCs w:val="28"/>
        </w:rPr>
      </w:pPr>
      <w:r>
        <w:rPr>
          <w:rFonts w:ascii="Times New Roman" w:hAnsi="Times New Roman"/>
          <w:sz w:val="28"/>
          <w:szCs w:val="28"/>
        </w:rPr>
        <w:t>Строк здобуття загальної середньої освіти особами з особливими освітніми потребами у закладах загальної середньої освіти  встановлюється Кабінетом Міністрів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3. Повна загальна середня освіта може здобуватися в очній (денній), дистанційній, мережевій, </w:t>
      </w:r>
      <w:proofErr w:type="spellStart"/>
      <w:r>
        <w:rPr>
          <w:rFonts w:ascii="Times New Roman" w:hAnsi="Times New Roman"/>
          <w:sz w:val="28"/>
          <w:szCs w:val="28"/>
        </w:rPr>
        <w:t>екстернатній</w:t>
      </w:r>
      <w:proofErr w:type="spellEnd"/>
      <w:r>
        <w:rPr>
          <w:rFonts w:ascii="Times New Roman" w:hAnsi="Times New Roman"/>
          <w:sz w:val="28"/>
          <w:szCs w:val="28"/>
        </w:rPr>
        <w:t>, сімейній (домашній) формах чи формі педагогічного патронажу, а також в очній (вечірній), заочній формах (на рівнях базової та профільної середньої освіти). Профільна середня освіта професійного спрямування може здобуватися за дуальною формою здобуття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Положення про форми здобуття повної загальної середньої освіти затверджуються центральним органом виконавчої влади у сфері освіти і науки.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5. Мова освіти в закладах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Мовою освітнього процесу в закладах загальної середньої освіти є державна мова.</w:t>
      </w:r>
    </w:p>
    <w:p w:rsidR="00000612" w:rsidRDefault="00000612" w:rsidP="00000612">
      <w:pPr>
        <w:pStyle w:val="af3"/>
        <w:rPr>
          <w:rFonts w:ascii="Times New Roman" w:hAnsi="Times New Roman"/>
          <w:sz w:val="28"/>
          <w:szCs w:val="28"/>
        </w:rPr>
      </w:pPr>
      <w:r>
        <w:rPr>
          <w:rFonts w:ascii="Times New Roman" w:hAnsi="Times New Roman"/>
          <w:sz w:val="28"/>
          <w:szCs w:val="28"/>
        </w:rPr>
        <w:t>Кожен, хто здобуває в закладі освіти повну загальну середню освіту, вивчає у цьому закладі державну мову відповідно до державних стандартів.</w:t>
      </w:r>
    </w:p>
    <w:p w:rsidR="00000612" w:rsidRDefault="00000612" w:rsidP="00000612">
      <w:pPr>
        <w:pStyle w:val="af3"/>
        <w:rPr>
          <w:rFonts w:ascii="Times New Roman" w:hAnsi="Times New Roman"/>
          <w:sz w:val="28"/>
          <w:szCs w:val="28"/>
        </w:rPr>
      </w:pPr>
      <w:r>
        <w:rPr>
          <w:rFonts w:ascii="Times New Roman" w:hAnsi="Times New Roman"/>
          <w:sz w:val="28"/>
          <w:szCs w:val="28"/>
        </w:rPr>
        <w:t>2. Кожному учневі гарантується право на здобуття повної загальної середньої освіти державною мовою в державних, комунальних і корпоративних закладах освіти, що забезпечується шляхом організації викладання всіх навчальних предметів (інтегрованих курсів) державною мовою, крім випадків, визначених цим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3. Особам, які належать до корінних народів або національних меншин України, гарантується і забезпечується право вивчати мову відповідного корінного народу або національної меншини в державних, комунальних і корпоративних закладах загальної середньої освіти або через національні культурні товариства.</w:t>
      </w:r>
    </w:p>
    <w:p w:rsidR="00000612" w:rsidRDefault="00000612" w:rsidP="00000612">
      <w:pPr>
        <w:pStyle w:val="af3"/>
        <w:rPr>
          <w:rFonts w:ascii="Times New Roman" w:hAnsi="Times New Roman"/>
          <w:sz w:val="28"/>
          <w:szCs w:val="28"/>
        </w:rPr>
      </w:pPr>
      <w:r>
        <w:rPr>
          <w:rFonts w:ascii="Times New Roman" w:hAnsi="Times New Roman"/>
          <w:sz w:val="28"/>
          <w:szCs w:val="28"/>
        </w:rPr>
        <w:t>4. Особи, які належать до корінних народів України, мають право здобувати повну загальну середню освіту в державному, комунальному чи корпоративному закладі освіти мовою відповідного корінного народу поряд з державною мовою.</w:t>
      </w:r>
    </w:p>
    <w:p w:rsidR="00000612" w:rsidRDefault="00000612" w:rsidP="00000612">
      <w:pPr>
        <w:pStyle w:val="af3"/>
        <w:rPr>
          <w:rFonts w:ascii="Times New Roman" w:hAnsi="Times New Roman"/>
          <w:sz w:val="28"/>
          <w:szCs w:val="28"/>
        </w:rPr>
      </w:pPr>
      <w:r>
        <w:rPr>
          <w:rFonts w:ascii="Times New Roman" w:hAnsi="Times New Roman"/>
          <w:sz w:val="28"/>
          <w:szCs w:val="28"/>
        </w:rPr>
        <w:t>5. Особи, які належать до національних меншин України, мають право здобувати початкову освіту в державному, комунальному чи корпоративному закладі освіти мовою відповідної національної меншини поряд з державною мовою.</w:t>
      </w:r>
    </w:p>
    <w:p w:rsidR="00000612" w:rsidRDefault="00000612" w:rsidP="00000612">
      <w:pPr>
        <w:pStyle w:val="af3"/>
        <w:rPr>
          <w:rFonts w:ascii="Times New Roman" w:hAnsi="Times New Roman"/>
          <w:sz w:val="28"/>
          <w:szCs w:val="28"/>
        </w:rPr>
      </w:pPr>
      <w:r>
        <w:rPr>
          <w:rFonts w:ascii="Times New Roman" w:hAnsi="Times New Roman"/>
          <w:sz w:val="28"/>
          <w:szCs w:val="28"/>
        </w:rPr>
        <w:t>6. Особи, які належать до національних меншин, мови яких є офіційними мовами Європейського Союзу, та реалізують право на навчання відповідними мовами в державних, комунальних чи корпоративних закладах освіти, здобувають:</w:t>
      </w:r>
    </w:p>
    <w:p w:rsidR="00000612" w:rsidRDefault="00000612" w:rsidP="00000612">
      <w:pPr>
        <w:pStyle w:val="af3"/>
        <w:rPr>
          <w:rFonts w:ascii="Times New Roman" w:hAnsi="Times New Roman"/>
          <w:sz w:val="28"/>
          <w:szCs w:val="28"/>
        </w:rPr>
      </w:pPr>
      <w:r>
        <w:rPr>
          <w:rFonts w:ascii="Times New Roman" w:hAnsi="Times New Roman"/>
          <w:sz w:val="28"/>
          <w:szCs w:val="28"/>
        </w:rPr>
        <w:t>базову середню освіту державною мовою в обсязі не менше 20 відсотків річного обсягу навчального часу у 5 класі із щорічним збільшенням такого обсягу (не менше 40 відсотків у 9 класі);</w:t>
      </w:r>
    </w:p>
    <w:p w:rsidR="00000612" w:rsidRDefault="00000612" w:rsidP="00000612">
      <w:pPr>
        <w:pStyle w:val="af3"/>
        <w:rPr>
          <w:rFonts w:ascii="Times New Roman" w:hAnsi="Times New Roman"/>
          <w:sz w:val="28"/>
          <w:szCs w:val="28"/>
        </w:rPr>
      </w:pPr>
      <w:r>
        <w:rPr>
          <w:rFonts w:ascii="Times New Roman" w:hAnsi="Times New Roman"/>
          <w:sz w:val="28"/>
          <w:szCs w:val="28"/>
        </w:rPr>
        <w:t>профільну середню освіту державною мовою в обсязі не менше 60 відсотків річного обсягу навчального часу.</w:t>
      </w:r>
    </w:p>
    <w:p w:rsidR="00000612" w:rsidRDefault="00000612" w:rsidP="00000612">
      <w:pPr>
        <w:pStyle w:val="af3"/>
        <w:rPr>
          <w:rFonts w:ascii="Times New Roman" w:hAnsi="Times New Roman"/>
          <w:sz w:val="28"/>
          <w:szCs w:val="28"/>
        </w:rPr>
      </w:pPr>
      <w:r>
        <w:rPr>
          <w:rFonts w:ascii="Times New Roman" w:hAnsi="Times New Roman"/>
          <w:sz w:val="28"/>
          <w:szCs w:val="28"/>
        </w:rPr>
        <w:t>Особи, які належать до інших національних меншин, здобувають в державних, комунальних чи корпоративних закладах освіти базову та профільну середню освіту державною мовою в обсязі не менше 80 відсотків річного обсягу навчального часу.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Перелік навчальних предметів, що вивчаються державною мовою і мовою національної меншини, визначається освітньою програмою закладу освіти згідно з вимогами державних стандартів та з урахуванням особливостей </w:t>
      </w:r>
      <w:proofErr w:type="spellStart"/>
      <w:r>
        <w:rPr>
          <w:rFonts w:ascii="Times New Roman" w:hAnsi="Times New Roman"/>
          <w:sz w:val="28"/>
          <w:szCs w:val="28"/>
        </w:rPr>
        <w:t>мовного</w:t>
      </w:r>
      <w:proofErr w:type="spellEnd"/>
      <w:r>
        <w:rPr>
          <w:rFonts w:ascii="Times New Roman" w:hAnsi="Times New Roman"/>
          <w:sz w:val="28"/>
          <w:szCs w:val="28"/>
        </w:rPr>
        <w:t xml:space="preserve"> середовища.</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7. Право на навчання мовою корінного народу чи національної меншини України поряд із державною мовою реалізується в окремих класах з навчанням відповідною мовою, що відкриваються відповідно до вимог цього Закону. </w:t>
      </w:r>
    </w:p>
    <w:p w:rsidR="00000612" w:rsidRDefault="00000612" w:rsidP="00000612">
      <w:pPr>
        <w:pStyle w:val="af3"/>
        <w:rPr>
          <w:rFonts w:ascii="Times New Roman" w:hAnsi="Times New Roman"/>
          <w:sz w:val="28"/>
          <w:szCs w:val="28"/>
        </w:rPr>
      </w:pPr>
      <w:r>
        <w:rPr>
          <w:rFonts w:ascii="Times New Roman" w:hAnsi="Times New Roman"/>
          <w:sz w:val="28"/>
          <w:szCs w:val="28"/>
        </w:rPr>
        <w:t>8. Особам з порушенням слуху забезпечується право на навчання українською жестовою мовою та на вивчення української жестової мови.</w:t>
      </w:r>
    </w:p>
    <w:p w:rsidR="00000612" w:rsidRDefault="00000612" w:rsidP="00000612">
      <w:pPr>
        <w:pStyle w:val="af3"/>
        <w:rPr>
          <w:rFonts w:ascii="Times New Roman" w:hAnsi="Times New Roman"/>
          <w:sz w:val="28"/>
          <w:szCs w:val="28"/>
        </w:rPr>
      </w:pPr>
      <w:r>
        <w:rPr>
          <w:rFonts w:ascii="Times New Roman" w:hAnsi="Times New Roman"/>
          <w:sz w:val="28"/>
          <w:szCs w:val="28"/>
        </w:rPr>
        <w:t>9. Освітні програми закладів загальної середньої освіти можуть передбачати викладання одного чи декількох навчальних предметів поряд із державною мовою англійською чи іншою офіційною мовою Європейського Союзу.</w:t>
      </w:r>
    </w:p>
    <w:p w:rsidR="00000612" w:rsidRDefault="00000612" w:rsidP="00000612">
      <w:pPr>
        <w:pStyle w:val="af3"/>
        <w:rPr>
          <w:rFonts w:ascii="Times New Roman" w:hAnsi="Times New Roman"/>
          <w:sz w:val="28"/>
          <w:szCs w:val="28"/>
        </w:rPr>
      </w:pPr>
      <w:r>
        <w:rPr>
          <w:rFonts w:ascii="Times New Roman" w:hAnsi="Times New Roman"/>
          <w:sz w:val="28"/>
          <w:szCs w:val="28"/>
        </w:rPr>
        <w:t>10. Приватні заклади освіти, які забезпечують здобуття повної загальної середньої освіти за кошти фізичних та/або юридичних осіб, мають право вільного вибору мови освітнього процесу (крім тих закладів, що отримують публічні кошти) та зобов’язані забезпечити оволодіння їх учнями державною мовою відповідно до державних стандартів.</w:t>
      </w:r>
    </w:p>
    <w:p w:rsidR="00000612" w:rsidRDefault="00000612" w:rsidP="00000612">
      <w:pPr>
        <w:pStyle w:val="af3"/>
        <w:rPr>
          <w:rFonts w:ascii="Times New Roman" w:hAnsi="Times New Roman"/>
          <w:sz w:val="28"/>
          <w:szCs w:val="28"/>
        </w:rPr>
      </w:pPr>
      <w:r>
        <w:rPr>
          <w:rFonts w:ascii="Times New Roman" w:hAnsi="Times New Roman"/>
          <w:sz w:val="28"/>
          <w:szCs w:val="28"/>
        </w:rPr>
        <w:t>11. Держава сприяє створенню та функціонуванню за кордоном закладів загальної середньої освіти, в яких навчання здійснюється українською мовою або вивчається українська мова.</w:t>
      </w:r>
    </w:p>
    <w:p w:rsidR="00000612" w:rsidRDefault="00000612" w:rsidP="00000612">
      <w:pPr>
        <w:pStyle w:val="af6"/>
        <w:rPr>
          <w:rFonts w:ascii="Times New Roman" w:hAnsi="Times New Roman"/>
          <w:b w:val="0"/>
          <w:sz w:val="28"/>
        </w:rPr>
      </w:pPr>
      <w:bookmarkStart w:id="0" w:name="2jxsxqh"/>
      <w:bookmarkStart w:id="1" w:name="z337ya"/>
      <w:bookmarkStart w:id="2" w:name="3j2qqm3"/>
      <w:bookmarkEnd w:id="0"/>
      <w:bookmarkEnd w:id="1"/>
      <w:bookmarkEnd w:id="2"/>
      <w:r>
        <w:rPr>
          <w:rFonts w:ascii="Times New Roman" w:hAnsi="Times New Roman"/>
          <w:b w:val="0"/>
          <w:sz w:val="28"/>
        </w:rPr>
        <w:t>Розділ ІІ</w:t>
      </w:r>
      <w:r>
        <w:rPr>
          <w:rFonts w:ascii="Times New Roman" w:hAnsi="Times New Roman"/>
          <w:b w:val="0"/>
          <w:sz w:val="28"/>
        </w:rPr>
        <w:br/>
        <w:t>ДОСТУПНІСТЬ ПОВНОЇ ЗАГАЛЬНОЇ СЕРЕДНЬОЇ ОСВІТИ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6. Право на здобуття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В Україні створюються рівні умови для здобуття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Кожному забезпечується доступність та якість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3. Кожному громадянину України, іншим особам, які перебувають в Україні на законних підставах, а також кожній дитині незалежно від підстав її перебування в Україні гарантується безоплатність здобуття у державних та комунальних закладах освіти повної загальної середньої освіти на кожному її рівні за рахунок коштів державного та місцевих бюджетів один раз протягом життя. </w:t>
      </w:r>
    </w:p>
    <w:p w:rsidR="00000612" w:rsidRDefault="00000612" w:rsidP="00000612">
      <w:pPr>
        <w:pStyle w:val="af3"/>
        <w:rPr>
          <w:rFonts w:ascii="Times New Roman" w:hAnsi="Times New Roman"/>
          <w:sz w:val="28"/>
          <w:szCs w:val="28"/>
        </w:rPr>
      </w:pPr>
      <w:r>
        <w:rPr>
          <w:rFonts w:ascii="Times New Roman" w:hAnsi="Times New Roman"/>
          <w:sz w:val="28"/>
          <w:szCs w:val="28"/>
        </w:rPr>
        <w:t>4. Здобуття профільної середньої освіти гарантується за академічним або професійним спрямуванням.</w:t>
      </w:r>
      <w:bookmarkStart w:id="3" w:name="gjdgxs"/>
      <w:bookmarkEnd w:id="3"/>
      <w:r>
        <w:rPr>
          <w:rFonts w:ascii="Times New Roman" w:hAnsi="Times New Roman"/>
          <w:sz w:val="28"/>
          <w:szCs w:val="28"/>
        </w:rPr>
        <w:t xml:space="preserve"> Здобуття профільної середньої освіти за будь-яким спрямуванням не обмежує право особи на його зміну, а також на здобуття освіти на інших рівнях освіти.</w:t>
      </w:r>
    </w:p>
    <w:p w:rsidR="00000612" w:rsidRDefault="00000612" w:rsidP="00000612">
      <w:pPr>
        <w:pStyle w:val="af3"/>
        <w:rPr>
          <w:rFonts w:ascii="Times New Roman" w:hAnsi="Times New Roman"/>
          <w:sz w:val="28"/>
          <w:szCs w:val="28"/>
        </w:rPr>
      </w:pPr>
      <w:bookmarkStart w:id="4" w:name="30j0zll"/>
      <w:bookmarkEnd w:id="4"/>
      <w:r>
        <w:rPr>
          <w:rFonts w:ascii="Times New Roman" w:hAnsi="Times New Roman"/>
          <w:sz w:val="28"/>
          <w:szCs w:val="28"/>
        </w:rPr>
        <w:t>5. Іноземці та особи без громадянства здобувають повну загальну середню освіту в Україні відповідно до законодавства та/або міжнародних договорів України.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7. Заборона дискримінації у сфері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Не може бути обмежень у доступі до здобуття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rsidR="00000612" w:rsidRDefault="00000612" w:rsidP="00000612">
      <w:pPr>
        <w:pStyle w:val="af3"/>
        <w:rPr>
          <w:rFonts w:ascii="Times New Roman" w:hAnsi="Times New Roman"/>
          <w:sz w:val="28"/>
          <w:szCs w:val="28"/>
        </w:rPr>
      </w:pPr>
      <w:r>
        <w:rPr>
          <w:rFonts w:ascii="Times New Roman" w:hAnsi="Times New Roman"/>
          <w:sz w:val="28"/>
          <w:szCs w:val="28"/>
        </w:rPr>
        <w:t>3. Встановлення актами законодавства спеціальних правил та/або вжиття заходів, які забезпечують можливості у здобутті повної загальної середньої освіти, у тому числі забезпечення розумного пристосування, не вважається дискримінацією.</w:t>
      </w:r>
    </w:p>
    <w:p w:rsidR="00000612" w:rsidRDefault="00000612" w:rsidP="00000612">
      <w:pPr>
        <w:pStyle w:val="af3"/>
        <w:rPr>
          <w:rFonts w:ascii="Times New Roman" w:hAnsi="Times New Roman"/>
          <w:sz w:val="28"/>
          <w:szCs w:val="28"/>
        </w:rPr>
      </w:pPr>
      <w:r>
        <w:rPr>
          <w:rFonts w:ascii="Times New Roman" w:hAnsi="Times New Roman"/>
          <w:sz w:val="28"/>
          <w:szCs w:val="28"/>
        </w:rPr>
        <w:t>4. Жодна особа не повинна зазнавати жодних форм дискримінації, зокрема мати будь-які обмеження в освітньому процесі або у праві брати участь у заходах, що проводяться в закладі освіти, у тому числі на підставі надання чи ненадання благодійної допомоги закладу освіти.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8. Забезпечення територіальної доступності</w:t>
      </w:r>
    </w:p>
    <w:p w:rsidR="00000612" w:rsidRDefault="00000612" w:rsidP="00000612">
      <w:pPr>
        <w:pStyle w:val="af3"/>
        <w:rPr>
          <w:rFonts w:ascii="Times New Roman" w:hAnsi="Times New Roman"/>
          <w:sz w:val="28"/>
          <w:szCs w:val="28"/>
        </w:rPr>
      </w:pPr>
      <w:bookmarkStart w:id="5" w:name="1fob9te"/>
      <w:bookmarkEnd w:id="5"/>
      <w:r>
        <w:rPr>
          <w:rFonts w:ascii="Times New Roman" w:hAnsi="Times New Roman"/>
          <w:sz w:val="28"/>
          <w:szCs w:val="28"/>
        </w:rPr>
        <w:t>1. Територіальну доступність повної загальної середньої освіти забезпечують в межах повноважень органи державної влади та органи місцевого самоврядування шляхом:</w:t>
      </w:r>
    </w:p>
    <w:p w:rsidR="00000612" w:rsidRDefault="00000612" w:rsidP="00000612">
      <w:pPr>
        <w:pStyle w:val="af3"/>
        <w:rPr>
          <w:rFonts w:ascii="Times New Roman" w:hAnsi="Times New Roman"/>
          <w:sz w:val="28"/>
          <w:szCs w:val="28"/>
        </w:rPr>
      </w:pPr>
      <w:r>
        <w:rPr>
          <w:rFonts w:ascii="Times New Roman" w:hAnsi="Times New Roman"/>
          <w:sz w:val="28"/>
          <w:szCs w:val="28"/>
        </w:rPr>
        <w:t>формування та утримання мережі закладів освіти, у тому числі опорних, їх  структурних підрозділів (філій);</w:t>
      </w:r>
    </w:p>
    <w:p w:rsidR="00000612" w:rsidRDefault="00000612" w:rsidP="00000612">
      <w:pPr>
        <w:pStyle w:val="af3"/>
        <w:rPr>
          <w:rFonts w:ascii="Times New Roman" w:hAnsi="Times New Roman"/>
          <w:sz w:val="28"/>
          <w:szCs w:val="28"/>
        </w:rPr>
      </w:pPr>
      <w:r>
        <w:rPr>
          <w:rFonts w:ascii="Times New Roman" w:hAnsi="Times New Roman"/>
          <w:sz w:val="28"/>
          <w:szCs w:val="28"/>
        </w:rPr>
        <w:t>створення освітніх округів;</w:t>
      </w:r>
    </w:p>
    <w:p w:rsidR="00000612" w:rsidRDefault="00000612" w:rsidP="00000612">
      <w:pPr>
        <w:pStyle w:val="af3"/>
        <w:rPr>
          <w:rFonts w:ascii="Times New Roman" w:hAnsi="Times New Roman"/>
          <w:sz w:val="28"/>
          <w:szCs w:val="28"/>
        </w:rPr>
      </w:pPr>
      <w:r>
        <w:rPr>
          <w:rFonts w:ascii="Times New Roman" w:hAnsi="Times New Roman"/>
          <w:sz w:val="28"/>
          <w:szCs w:val="28"/>
        </w:rPr>
        <w:t>функціонування міжшкільних ресурсних центрів;</w:t>
      </w:r>
    </w:p>
    <w:p w:rsidR="00000612" w:rsidRDefault="00000612" w:rsidP="00000612">
      <w:pPr>
        <w:pStyle w:val="af3"/>
        <w:rPr>
          <w:rFonts w:ascii="Times New Roman" w:hAnsi="Times New Roman"/>
          <w:sz w:val="28"/>
          <w:szCs w:val="28"/>
        </w:rPr>
      </w:pPr>
      <w:r>
        <w:rPr>
          <w:rFonts w:ascii="Times New Roman" w:hAnsi="Times New Roman"/>
          <w:sz w:val="28"/>
          <w:szCs w:val="28"/>
        </w:rPr>
        <w:t>закріплення території обслуговування за комунальними закладами освіти (їх структурними підрозділами), що забезпечують здобуття початкової та/або базової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підвезення учнів та педагогічних працівників до закладу освіти і у зворотному напрямку;</w:t>
      </w:r>
    </w:p>
    <w:p w:rsidR="00000612" w:rsidRDefault="00000612" w:rsidP="00000612">
      <w:pPr>
        <w:pStyle w:val="af3"/>
        <w:rPr>
          <w:rFonts w:ascii="Times New Roman" w:hAnsi="Times New Roman"/>
          <w:sz w:val="28"/>
          <w:szCs w:val="28"/>
        </w:rPr>
      </w:pPr>
      <w:r>
        <w:rPr>
          <w:rFonts w:ascii="Times New Roman" w:hAnsi="Times New Roman"/>
          <w:sz w:val="28"/>
          <w:szCs w:val="28"/>
        </w:rPr>
        <w:t>створення та утримання пансіонів;</w:t>
      </w:r>
    </w:p>
    <w:p w:rsidR="00000612" w:rsidRDefault="00000612" w:rsidP="00000612">
      <w:pPr>
        <w:pStyle w:val="af3"/>
        <w:rPr>
          <w:rFonts w:ascii="Times New Roman" w:hAnsi="Times New Roman"/>
          <w:sz w:val="28"/>
          <w:szCs w:val="28"/>
        </w:rPr>
      </w:pPr>
      <w:r>
        <w:rPr>
          <w:rFonts w:ascii="Times New Roman" w:hAnsi="Times New Roman"/>
          <w:sz w:val="28"/>
          <w:szCs w:val="28"/>
        </w:rPr>
        <w:t>сприяння запровадженню з урахуванням вибору батьків дітей або осіб, які досягли повноліття, різних форм здобуття повної загальної середньої освіти, їх забезпечення та підтримки тощо.</w:t>
      </w:r>
    </w:p>
    <w:p w:rsidR="00000612" w:rsidRDefault="00000612" w:rsidP="00000612">
      <w:pPr>
        <w:pStyle w:val="af3"/>
        <w:rPr>
          <w:rFonts w:ascii="Times New Roman" w:hAnsi="Times New Roman"/>
          <w:sz w:val="28"/>
          <w:szCs w:val="28"/>
        </w:rPr>
      </w:pPr>
      <w:bookmarkStart w:id="6" w:name="3znysh7"/>
      <w:bookmarkEnd w:id="6"/>
      <w:r>
        <w:rPr>
          <w:rFonts w:ascii="Times New Roman" w:hAnsi="Times New Roman"/>
          <w:sz w:val="28"/>
          <w:szCs w:val="28"/>
        </w:rPr>
        <w:t>2. Кожна дитина має право здобувати початкову та базову середню освіту в найбільш доступному та наближеному до місця її проживання закладі освіти (його структурному підрозділі).</w:t>
      </w:r>
    </w:p>
    <w:p w:rsidR="00000612" w:rsidRDefault="00000612" w:rsidP="00000612">
      <w:pPr>
        <w:pStyle w:val="af3"/>
        <w:rPr>
          <w:rFonts w:ascii="Times New Roman" w:hAnsi="Times New Roman"/>
          <w:sz w:val="28"/>
          <w:szCs w:val="28"/>
        </w:rPr>
      </w:pPr>
      <w:bookmarkStart w:id="7" w:name="2et92p0"/>
      <w:bookmarkEnd w:id="7"/>
      <w:r>
        <w:rPr>
          <w:rFonts w:ascii="Times New Roman" w:hAnsi="Times New Roman"/>
          <w:sz w:val="28"/>
          <w:szCs w:val="28"/>
        </w:rPr>
        <w:t>Право дитини здобувати початкову та базову середню освіту у комунальному закладі освіти (його структурному підрозділі), за яким закріплена територія обслуговування, на якій проживає дитина, гарантується, що не обмежує право батьків дитини або особи, яка досягла повноліття, обирати інший заклад освіти відповідно до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Для належного та ефективного визначення і закріплення за закладом освіти території обслуговування місцеві органи виконавчої влади або органи місцевого самоврядування ведуть облік дітей дошкільного та шкільного віку, враховують спроможність кожного закладу освіти і демографічну ситуацію на відповідній території та у разі необхідності мають забезпечити створення додаткових класів. При цьому кількість класів початкової школи має забезпечувати здобуття початкової освіти всіма дітьми, які проживають на території обслуговування відповідного закладу освіти, з обов’язковим дотриманням вимог щодо наповнюваності класів.</w:t>
      </w:r>
    </w:p>
    <w:p w:rsidR="00000612" w:rsidRDefault="00000612" w:rsidP="00000612">
      <w:pPr>
        <w:pStyle w:val="af3"/>
        <w:rPr>
          <w:rFonts w:ascii="Times New Roman" w:hAnsi="Times New Roman"/>
          <w:sz w:val="28"/>
          <w:szCs w:val="28"/>
        </w:rPr>
      </w:pPr>
      <w:r>
        <w:rPr>
          <w:rFonts w:ascii="Times New Roman" w:hAnsi="Times New Roman"/>
          <w:sz w:val="28"/>
          <w:szCs w:val="28"/>
        </w:rPr>
        <w:t>3. Територія обслуговування не закріплюється за:</w:t>
      </w:r>
    </w:p>
    <w:p w:rsidR="00000612" w:rsidRDefault="00000612" w:rsidP="00000612">
      <w:pPr>
        <w:pStyle w:val="af3"/>
        <w:rPr>
          <w:rFonts w:ascii="Times New Roman" w:hAnsi="Times New Roman"/>
          <w:sz w:val="28"/>
          <w:szCs w:val="28"/>
        </w:rPr>
      </w:pPr>
      <w:r>
        <w:rPr>
          <w:rFonts w:ascii="Times New Roman" w:hAnsi="Times New Roman"/>
          <w:sz w:val="28"/>
          <w:szCs w:val="28"/>
        </w:rPr>
        <w:t>закладами загальної середньої освіти, що забезпечують здобуття виключно профільної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закладами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xml:space="preserve"> та вищої освіти, що забезпечують здобуття профільної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державними, приватними і корпоративними закладами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закладами спеціалізованої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спеціальними закладами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Територія обслуговування може не закріплюватися за закладами загальної середньої освіти, особливості освітньої діяльності яких визначені міжнародними договорами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4. Здобуття повної загальної середньої освіти особою, яка перебуває на стаціонарному лікуванні у закладі охорони здоров’я, забезпечують заклади загальної середньої освіти, їх філії, за якими засновниками було закріплено заклади охорони здоров’я, або інші заклади освіти, їх філії, зокрема на території закладу охорони здоров’я (за вибором батьків дитини або особи, яка досягла повноліття, та погодженням з адміністрацією закладу освіти) шляхом створення додаткових класів, визначення форми здобуття освіти, затвердження індивідуального навчального плану чи визначення іншого найбільш сприятливого для дитини способу здобуття освіти з використанням приміщень, обладнання, іншої матеріально-технічної бази відповідного закладу охорони здоров’я. Порядок організації здобуття загальної середньої освіти у закладах охорони здоров’я затверджується центральним органом виконавчої влади у сфері освіти і науки спільно з центральним органом виконавчої влади у сфері охорони здоров’я.</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5. Підвезення до закладу освіти (місця навчання, роботи) та у зворотному напрямку (місця проживання) учнів і педагогічних працівників, які проживають в сільській місцевості, забезпечують органи місцевого самоврядування за рахунок місцевих бюджетів спеціально обладнаним транспортом (шкільним автобусом), доступним для осіб з порушенням зору, слуху, опорно-рухового апарату та інших </w:t>
      </w:r>
      <w:proofErr w:type="spellStart"/>
      <w:r>
        <w:rPr>
          <w:rFonts w:ascii="Times New Roman" w:hAnsi="Times New Roman"/>
          <w:sz w:val="28"/>
          <w:szCs w:val="28"/>
        </w:rPr>
        <w:t>маломобільних</w:t>
      </w:r>
      <w:proofErr w:type="spellEnd"/>
      <w:r>
        <w:rPr>
          <w:rFonts w:ascii="Times New Roman" w:hAnsi="Times New Roman"/>
          <w:sz w:val="28"/>
          <w:szCs w:val="28"/>
        </w:rPr>
        <w:t xml:space="preserve"> груп населення, іншим транспортом та/або регулярним перевезенням (з попередньо визначеними зупинками відповідного транспорту) відповідно до вимог санітарного законодавства.</w:t>
      </w:r>
    </w:p>
    <w:p w:rsidR="00000612" w:rsidRDefault="00000612" w:rsidP="00000612">
      <w:pPr>
        <w:pStyle w:val="af3"/>
        <w:spacing w:before="360" w:after="240"/>
        <w:ind w:left="1735" w:hanging="1168"/>
        <w:jc w:val="left"/>
        <w:rPr>
          <w:rFonts w:ascii="Times New Roman" w:hAnsi="Times New Roman"/>
          <w:sz w:val="28"/>
          <w:szCs w:val="28"/>
        </w:rPr>
      </w:pPr>
      <w:r>
        <w:rPr>
          <w:rFonts w:ascii="Times New Roman" w:hAnsi="Times New Roman"/>
          <w:sz w:val="28"/>
          <w:szCs w:val="28"/>
        </w:rPr>
        <w:t>Стаття 9. Забезпечення рівного доступу до здобуття повної загальної середньої освіти</w:t>
      </w:r>
    </w:p>
    <w:p w:rsidR="00000612" w:rsidRDefault="00000612" w:rsidP="00000612">
      <w:pPr>
        <w:pStyle w:val="af3"/>
        <w:rPr>
          <w:rFonts w:ascii="Times New Roman" w:hAnsi="Times New Roman"/>
          <w:sz w:val="28"/>
          <w:szCs w:val="28"/>
        </w:rPr>
      </w:pPr>
      <w:bookmarkStart w:id="8" w:name="3dy6vkm"/>
      <w:bookmarkStart w:id="9" w:name="tyjcwt"/>
      <w:bookmarkEnd w:id="8"/>
      <w:bookmarkEnd w:id="9"/>
      <w:r>
        <w:rPr>
          <w:rFonts w:ascii="Times New Roman" w:hAnsi="Times New Roman"/>
          <w:sz w:val="28"/>
          <w:szCs w:val="28"/>
        </w:rPr>
        <w:t>1. Рівний доступ до здобуття повної загальної середньої освіти забезпечується шляхом:</w:t>
      </w:r>
    </w:p>
    <w:p w:rsidR="00000612" w:rsidRDefault="00000612" w:rsidP="00000612">
      <w:pPr>
        <w:pStyle w:val="af3"/>
        <w:rPr>
          <w:rFonts w:ascii="Times New Roman" w:hAnsi="Times New Roman"/>
          <w:sz w:val="28"/>
          <w:szCs w:val="28"/>
        </w:rPr>
      </w:pPr>
      <w:r>
        <w:rPr>
          <w:rFonts w:ascii="Times New Roman" w:hAnsi="Times New Roman"/>
          <w:sz w:val="28"/>
          <w:szCs w:val="28"/>
        </w:rPr>
        <w:t>визначення правил зарахування до закладів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зарахування до початкової школи без проведення конкурсу, крім випадків визначених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територіальної доступності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фінансування закладів освіти за рахунок коштів державного та місцевих бюджетів в обсязі, достатньому для виконання державних стандартів та ліцензійних умов;</w:t>
      </w:r>
    </w:p>
    <w:p w:rsidR="00000612" w:rsidRDefault="00000612" w:rsidP="00000612">
      <w:pPr>
        <w:pStyle w:val="af3"/>
        <w:rPr>
          <w:rFonts w:ascii="Times New Roman" w:hAnsi="Times New Roman"/>
          <w:sz w:val="28"/>
          <w:szCs w:val="28"/>
        </w:rPr>
      </w:pPr>
      <w:r>
        <w:rPr>
          <w:rFonts w:ascii="Times New Roman" w:hAnsi="Times New Roman"/>
          <w:sz w:val="28"/>
          <w:szCs w:val="28"/>
        </w:rPr>
        <w:t>дотримання вимог законодавства щодо доступності закладів освіти для осіб з особливими освітніми потребами;</w:t>
      </w:r>
    </w:p>
    <w:p w:rsidR="00000612" w:rsidRDefault="00000612" w:rsidP="00000612">
      <w:pPr>
        <w:pStyle w:val="af3"/>
        <w:rPr>
          <w:rFonts w:ascii="Times New Roman" w:hAnsi="Times New Roman"/>
          <w:sz w:val="28"/>
          <w:szCs w:val="28"/>
        </w:rPr>
      </w:pPr>
      <w:r>
        <w:rPr>
          <w:rFonts w:ascii="Times New Roman" w:hAnsi="Times New Roman"/>
          <w:sz w:val="28"/>
          <w:szCs w:val="28"/>
        </w:rPr>
        <w:t>викладання навчальних предметів (інтегрованих курсів) способами, що є найбільш прийнятними для осіб відповідного віку, у тому числі шляхом адаптації/модифікації змісту навчальних предметів для осіб з особливими освітніми потребами;</w:t>
      </w:r>
    </w:p>
    <w:p w:rsidR="00000612" w:rsidRDefault="00000612" w:rsidP="00000612">
      <w:pPr>
        <w:pStyle w:val="af3"/>
        <w:rPr>
          <w:rFonts w:ascii="Times New Roman" w:hAnsi="Times New Roman"/>
          <w:sz w:val="28"/>
          <w:szCs w:val="28"/>
        </w:rPr>
      </w:pPr>
      <w:r>
        <w:rPr>
          <w:rFonts w:ascii="Times New Roman" w:hAnsi="Times New Roman"/>
          <w:sz w:val="28"/>
          <w:szCs w:val="28"/>
        </w:rPr>
        <w:t>використання розвиваючих засобів і методів навчання, що враховують особливі освітні потреби учнів та сприяють успішному засвоєнню змісту навчання і розвитку дитини;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навчання дітей, які є сліпими, глухими чи сліпоглухими за допомогою найбільш прийнятних для таких дітей мов, методів і способів спілкування і в освітньому середовищі (просторі), яке максимально сприяє засвоєнню знань і соціальному розвитку, зокрема шляхом використання в освітньому процесі української жестової мови та/або абетки </w:t>
      </w:r>
      <w:proofErr w:type="spellStart"/>
      <w:r>
        <w:rPr>
          <w:rFonts w:ascii="Times New Roman" w:hAnsi="Times New Roman"/>
          <w:sz w:val="28"/>
          <w:szCs w:val="28"/>
        </w:rPr>
        <w:t>Брайля</w:t>
      </w:r>
      <w:proofErr w:type="spellEnd"/>
      <w:r>
        <w:rPr>
          <w:rFonts w:ascii="Times New Roman" w:hAnsi="Times New Roman"/>
          <w:sz w:val="28"/>
          <w:szCs w:val="28"/>
        </w:rPr>
        <w:t>;</w:t>
      </w:r>
    </w:p>
    <w:p w:rsidR="00000612" w:rsidRDefault="00000612" w:rsidP="00000612">
      <w:pPr>
        <w:pStyle w:val="af3"/>
        <w:rPr>
          <w:rFonts w:ascii="Times New Roman" w:hAnsi="Times New Roman"/>
          <w:sz w:val="28"/>
          <w:szCs w:val="28"/>
        </w:rPr>
      </w:pPr>
      <w:r>
        <w:rPr>
          <w:rFonts w:ascii="Times New Roman" w:hAnsi="Times New Roman"/>
          <w:sz w:val="28"/>
          <w:szCs w:val="28"/>
        </w:rPr>
        <w:t>дотримання принципів універсального дизайну та/або розумного пристосування відповідно до найкращих інтересів дитини.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2. Зарахування дітей до закладу освіти на конкурсних засадах (проведення будь-яких заходів, спрямованих на перевірку їх знань, умінь, навичок чи інших </w:t>
      </w:r>
      <w:proofErr w:type="spellStart"/>
      <w:r>
        <w:rPr>
          <w:rFonts w:ascii="Times New Roman" w:hAnsi="Times New Roman"/>
          <w:sz w:val="28"/>
          <w:szCs w:val="28"/>
        </w:rPr>
        <w:t>компетентностей</w:t>
      </w:r>
      <w:proofErr w:type="spellEnd"/>
      <w:r>
        <w:rPr>
          <w:rFonts w:ascii="Times New Roman" w:hAnsi="Times New Roman"/>
          <w:sz w:val="28"/>
          <w:szCs w:val="28"/>
        </w:rPr>
        <w:t xml:space="preserve"> дитини) для здобуття початкової освіти забороняється, крім закладів спеціалізованої освіти і приватних закладів освіти. </w:t>
      </w:r>
    </w:p>
    <w:p w:rsidR="00000612" w:rsidRDefault="00000612" w:rsidP="00000612">
      <w:pPr>
        <w:pStyle w:val="af3"/>
        <w:rPr>
          <w:rFonts w:ascii="Times New Roman" w:hAnsi="Times New Roman"/>
          <w:sz w:val="28"/>
          <w:szCs w:val="28"/>
        </w:rPr>
      </w:pPr>
      <w:r>
        <w:rPr>
          <w:rFonts w:ascii="Times New Roman" w:hAnsi="Times New Roman"/>
          <w:sz w:val="28"/>
          <w:szCs w:val="28"/>
        </w:rPr>
        <w:t>До комунального закладу освіти для здобуття початкової та базової середньої освіти у порядку, визначеному законодавством, обов’язково зараховуються всі діти, які:</w:t>
      </w:r>
    </w:p>
    <w:p w:rsidR="00000612" w:rsidRDefault="00000612" w:rsidP="00000612">
      <w:pPr>
        <w:pStyle w:val="af3"/>
        <w:rPr>
          <w:rFonts w:ascii="Times New Roman" w:hAnsi="Times New Roman"/>
          <w:sz w:val="28"/>
          <w:szCs w:val="28"/>
        </w:rPr>
      </w:pPr>
      <w:r>
        <w:rPr>
          <w:rFonts w:ascii="Times New Roman" w:hAnsi="Times New Roman"/>
          <w:sz w:val="28"/>
          <w:szCs w:val="28"/>
        </w:rPr>
        <w:t>проживають на території обслуговування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є рідними братами та/або сестрами дітей, які здобувають освіту у цьому закладі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є дітьми працівників цього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Діти з особливими освітніми потребами, які проживають на території обслуговування комунального закладу освіти, мають право на першочергове зарахування до нього у порядку, визначеному законодавством, для здобуття початкової та базової середньої освіти.</w:t>
      </w:r>
    </w:p>
    <w:p w:rsidR="00000612" w:rsidRDefault="00000612" w:rsidP="00000612">
      <w:pPr>
        <w:pStyle w:val="af3"/>
        <w:spacing w:before="60"/>
        <w:rPr>
          <w:rFonts w:ascii="Times New Roman" w:hAnsi="Times New Roman"/>
          <w:sz w:val="28"/>
          <w:szCs w:val="28"/>
        </w:rPr>
      </w:pPr>
      <w:r>
        <w:rPr>
          <w:rFonts w:ascii="Times New Roman" w:hAnsi="Times New Roman"/>
          <w:sz w:val="28"/>
          <w:szCs w:val="28"/>
        </w:rPr>
        <w:t>Зарахування дітей для здобуття базової середньої освіти до класів з поглибленим вивченням окремих предметів державних, комунальних закладів освіти для здобуття базової середньої освіти може здійснюватися на конкурсних засадах, якщо це не буде порушувати право учнів, які здобули початкову освіту у цьому закладі освіти, на продовження навчання в ньому, та за умови, що кількість поданих заяв про зарахування перевищує загальну кількість вільних місць у відповідних класах.</w:t>
      </w:r>
    </w:p>
    <w:p w:rsidR="00000612" w:rsidRDefault="00000612" w:rsidP="00000612">
      <w:pPr>
        <w:pStyle w:val="af3"/>
        <w:spacing w:before="60"/>
        <w:rPr>
          <w:rFonts w:ascii="Times New Roman" w:hAnsi="Times New Roman"/>
          <w:sz w:val="28"/>
          <w:szCs w:val="28"/>
        </w:rPr>
      </w:pPr>
      <w:r>
        <w:rPr>
          <w:rFonts w:ascii="Times New Roman" w:hAnsi="Times New Roman"/>
          <w:sz w:val="28"/>
          <w:szCs w:val="28"/>
        </w:rPr>
        <w:t>3. Зарахування дітей до державних, комунальних і корпоративних закладів освіти для здобуття профільної середньої освіти (академічного або професійного спрямування) відбувається на конкурсних засадах. Конкурс може не проводитися, якщо кількість поданих заяв про зарахування не перевищує загальну кількість вільних місць у відповідних класах.</w:t>
      </w:r>
    </w:p>
    <w:p w:rsidR="00000612" w:rsidRDefault="00000612" w:rsidP="00000612">
      <w:pPr>
        <w:pStyle w:val="af3"/>
        <w:spacing w:before="60"/>
        <w:rPr>
          <w:rFonts w:ascii="Times New Roman" w:hAnsi="Times New Roman"/>
          <w:sz w:val="28"/>
          <w:szCs w:val="28"/>
        </w:rPr>
      </w:pPr>
      <w:bookmarkStart w:id="10" w:name="4d34og8"/>
      <w:bookmarkStart w:id="11" w:name="1t3h5sf"/>
      <w:bookmarkEnd w:id="10"/>
      <w:bookmarkEnd w:id="11"/>
      <w:r>
        <w:rPr>
          <w:rFonts w:ascii="Times New Roman" w:hAnsi="Times New Roman"/>
          <w:sz w:val="28"/>
          <w:szCs w:val="28"/>
        </w:rPr>
        <w:t>4. Порядок зарахування, відрахування та переведення учнів до державних і комунальних закладів освіти для здобуття повної загальної середньої освіти затверджується центральним органом виконавчої влади у сфері освіти і науки.</w:t>
      </w:r>
    </w:p>
    <w:p w:rsidR="00000612" w:rsidRDefault="00000612" w:rsidP="00000612">
      <w:pPr>
        <w:pStyle w:val="af3"/>
        <w:spacing w:before="60"/>
        <w:rPr>
          <w:rFonts w:ascii="Times New Roman" w:hAnsi="Times New Roman"/>
          <w:sz w:val="28"/>
          <w:szCs w:val="28"/>
        </w:rPr>
      </w:pPr>
      <w:bookmarkStart w:id="12" w:name="2s8eyo1"/>
      <w:bookmarkEnd w:id="12"/>
      <w:r>
        <w:rPr>
          <w:rFonts w:ascii="Times New Roman" w:hAnsi="Times New Roman"/>
          <w:sz w:val="28"/>
          <w:szCs w:val="28"/>
        </w:rPr>
        <w:t>Порядок зарахування, відрахування та переведення учнів до приватних і корпоративних закладів освіти для здобуття повної загальної середньої освіти визначається засновником (засновниками).</w:t>
      </w:r>
    </w:p>
    <w:p w:rsidR="00000612" w:rsidRDefault="00000612" w:rsidP="00000612">
      <w:pPr>
        <w:pStyle w:val="af3"/>
        <w:spacing w:before="60"/>
        <w:rPr>
          <w:rFonts w:ascii="Times New Roman" w:hAnsi="Times New Roman"/>
          <w:sz w:val="28"/>
          <w:szCs w:val="28"/>
        </w:rPr>
      </w:pPr>
      <w:r>
        <w:rPr>
          <w:rFonts w:ascii="Times New Roman" w:hAnsi="Times New Roman"/>
          <w:sz w:val="28"/>
          <w:szCs w:val="28"/>
        </w:rPr>
        <w:t>Порядки зарахування, відрахування та переведення учнів до державних та комунальних закладів спеціалізованої освіти затверджуються центральними органами виконавчої влади, що забезпечують формування державної політики у відповідній сфері.</w:t>
      </w:r>
    </w:p>
    <w:p w:rsidR="00000612" w:rsidRDefault="00000612" w:rsidP="00000612">
      <w:pPr>
        <w:pStyle w:val="af3"/>
        <w:spacing w:before="60"/>
        <w:rPr>
          <w:rFonts w:ascii="Times New Roman" w:hAnsi="Times New Roman"/>
          <w:sz w:val="28"/>
          <w:szCs w:val="28"/>
        </w:rPr>
      </w:pPr>
      <w:bookmarkStart w:id="13" w:name="26in1rg"/>
      <w:bookmarkStart w:id="14" w:name="17dp8vu"/>
      <w:bookmarkStart w:id="15" w:name="3rdcrjn"/>
      <w:bookmarkStart w:id="16" w:name="1ksv4uv"/>
      <w:bookmarkStart w:id="17" w:name="35nkun2"/>
      <w:bookmarkStart w:id="18" w:name="lnxbz9"/>
      <w:bookmarkStart w:id="19" w:name="44sinio"/>
      <w:bookmarkEnd w:id="13"/>
      <w:bookmarkEnd w:id="14"/>
      <w:bookmarkEnd w:id="15"/>
      <w:bookmarkEnd w:id="16"/>
      <w:bookmarkEnd w:id="17"/>
      <w:bookmarkEnd w:id="18"/>
      <w:bookmarkEnd w:id="19"/>
      <w:r>
        <w:rPr>
          <w:rFonts w:ascii="Times New Roman" w:hAnsi="Times New Roman"/>
          <w:sz w:val="28"/>
          <w:szCs w:val="28"/>
        </w:rPr>
        <w:t>5. Зарахування осіб з особливими освітніми потребами до спеціальних закладів загальної середньої освіти, переведення з одного типу закладу до іншого та відрахування таких осіб здійснюється у порядку, встановленому центральним органом виконавчої влади у сфері освіти і науки.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000612" w:rsidRDefault="00000612" w:rsidP="00000612">
      <w:pPr>
        <w:pStyle w:val="af6"/>
        <w:spacing w:before="240" w:after="120"/>
        <w:rPr>
          <w:rFonts w:ascii="Times New Roman" w:hAnsi="Times New Roman"/>
          <w:b w:val="0"/>
          <w:sz w:val="28"/>
        </w:rPr>
      </w:pPr>
      <w:r>
        <w:rPr>
          <w:rFonts w:ascii="Times New Roman" w:hAnsi="Times New Roman"/>
          <w:b w:val="0"/>
          <w:sz w:val="28"/>
        </w:rPr>
        <w:t>Розділ ІІІ</w:t>
      </w:r>
      <w:r>
        <w:rPr>
          <w:rFonts w:ascii="Times New Roman" w:hAnsi="Times New Roman"/>
          <w:b w:val="0"/>
          <w:sz w:val="28"/>
        </w:rPr>
        <w:br/>
        <w:t>ОСВІТНІЙ ПРОЦЕС</w:t>
      </w:r>
    </w:p>
    <w:p w:rsidR="00000612" w:rsidRDefault="00000612" w:rsidP="00000612">
      <w:pPr>
        <w:pStyle w:val="af3"/>
        <w:spacing w:after="240"/>
        <w:rPr>
          <w:rFonts w:ascii="Times New Roman" w:hAnsi="Times New Roman"/>
          <w:sz w:val="28"/>
          <w:szCs w:val="28"/>
        </w:rPr>
      </w:pPr>
      <w:r>
        <w:rPr>
          <w:rFonts w:ascii="Times New Roman" w:hAnsi="Times New Roman"/>
          <w:sz w:val="28"/>
          <w:szCs w:val="28"/>
        </w:rPr>
        <w:t>Стаття 10. Організація освітнього процесу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1. Освітній процес у закладах освіти організовується відповідно до Закону України “Про освіту”, цього Закону, інших актів законодавства, освітньої програми (освітніх програм) закладу освіти та спрямовується на виявлення та розвиток обдарувань особистості, досягнення результатів навчання, прогресу у розвитку, зокрема формування і застосування відповідних </w:t>
      </w:r>
      <w:proofErr w:type="spellStart"/>
      <w:r>
        <w:rPr>
          <w:rFonts w:ascii="Times New Roman" w:hAnsi="Times New Roman"/>
          <w:sz w:val="28"/>
          <w:szCs w:val="28"/>
        </w:rPr>
        <w:t>компетентностей</w:t>
      </w:r>
      <w:proofErr w:type="spellEnd"/>
      <w:r>
        <w:rPr>
          <w:rFonts w:ascii="Times New Roman" w:hAnsi="Times New Roman"/>
          <w:sz w:val="28"/>
          <w:szCs w:val="28"/>
        </w:rPr>
        <w:t>, визначених державними стандартами.</w:t>
      </w:r>
    </w:p>
    <w:p w:rsidR="00000612" w:rsidRDefault="00000612" w:rsidP="00000612">
      <w:pPr>
        <w:pStyle w:val="af3"/>
        <w:rPr>
          <w:rFonts w:ascii="Times New Roman" w:hAnsi="Times New Roman"/>
          <w:sz w:val="28"/>
          <w:szCs w:val="28"/>
        </w:rPr>
      </w:pPr>
      <w:r>
        <w:rPr>
          <w:rFonts w:ascii="Times New Roman" w:hAnsi="Times New Roman"/>
          <w:sz w:val="28"/>
          <w:szCs w:val="28"/>
        </w:rPr>
        <w:t>2. На кожному рівні повної загальної середньої освіти освітній процес організовується в безпечному освітньому середовищі та здійснюється з урахуванням вікових особливостей, фізичного, психічного та інтелектуального розвитку дітей, їх особливих освітніх потреб.</w:t>
      </w:r>
    </w:p>
    <w:p w:rsidR="00000612" w:rsidRDefault="00000612" w:rsidP="00000612">
      <w:pPr>
        <w:pStyle w:val="af3"/>
        <w:rPr>
          <w:rFonts w:ascii="Times New Roman" w:hAnsi="Times New Roman"/>
          <w:sz w:val="28"/>
          <w:szCs w:val="28"/>
        </w:rPr>
      </w:pPr>
      <w:r>
        <w:rPr>
          <w:rFonts w:ascii="Times New Roman" w:hAnsi="Times New Roman"/>
          <w:sz w:val="28"/>
          <w:szCs w:val="28"/>
        </w:rPr>
        <w:t>На рівнях початкової та базової середньої освіти освітній процес організовується за такими циклами: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перший цикл початкової освіти — </w:t>
      </w:r>
      <w:proofErr w:type="spellStart"/>
      <w:r>
        <w:rPr>
          <w:rFonts w:ascii="Times New Roman" w:hAnsi="Times New Roman"/>
          <w:sz w:val="28"/>
          <w:szCs w:val="28"/>
        </w:rPr>
        <w:t>адаптаційно</w:t>
      </w:r>
      <w:proofErr w:type="spellEnd"/>
      <w:r>
        <w:rPr>
          <w:rFonts w:ascii="Times New Roman" w:hAnsi="Times New Roman"/>
          <w:sz w:val="28"/>
          <w:szCs w:val="28"/>
        </w:rPr>
        <w:t>-ігровий (1—2 класи);</w:t>
      </w:r>
    </w:p>
    <w:p w:rsidR="00000612" w:rsidRDefault="00000612" w:rsidP="00000612">
      <w:pPr>
        <w:pStyle w:val="af3"/>
        <w:rPr>
          <w:rFonts w:ascii="Times New Roman" w:hAnsi="Times New Roman"/>
          <w:sz w:val="28"/>
          <w:szCs w:val="28"/>
        </w:rPr>
      </w:pPr>
      <w:r>
        <w:rPr>
          <w:rFonts w:ascii="Times New Roman" w:hAnsi="Times New Roman"/>
          <w:sz w:val="28"/>
          <w:szCs w:val="28"/>
        </w:rPr>
        <w:t>другий цикл початкової освіти — основний (3—4 класи);</w:t>
      </w:r>
    </w:p>
    <w:p w:rsidR="00000612" w:rsidRDefault="00000612" w:rsidP="00000612">
      <w:pPr>
        <w:pStyle w:val="af3"/>
        <w:rPr>
          <w:rFonts w:ascii="Times New Roman" w:hAnsi="Times New Roman"/>
          <w:sz w:val="28"/>
          <w:szCs w:val="28"/>
        </w:rPr>
      </w:pPr>
      <w:r>
        <w:rPr>
          <w:rFonts w:ascii="Times New Roman" w:hAnsi="Times New Roman"/>
          <w:sz w:val="28"/>
          <w:szCs w:val="28"/>
        </w:rPr>
        <w:t>перший цикл базової середньої освіти — адаптаційний (5—6 класи);</w:t>
      </w:r>
    </w:p>
    <w:p w:rsidR="00000612" w:rsidRDefault="00000612" w:rsidP="00000612">
      <w:pPr>
        <w:pStyle w:val="af3"/>
        <w:rPr>
          <w:rFonts w:ascii="Times New Roman" w:hAnsi="Times New Roman"/>
          <w:sz w:val="28"/>
          <w:szCs w:val="28"/>
        </w:rPr>
      </w:pPr>
      <w:r>
        <w:rPr>
          <w:rFonts w:ascii="Times New Roman" w:hAnsi="Times New Roman"/>
          <w:sz w:val="28"/>
          <w:szCs w:val="28"/>
        </w:rPr>
        <w:t>другий цикл базової середньої освіти — базове предметне навчання (7—9 класи).</w:t>
      </w:r>
    </w:p>
    <w:p w:rsidR="00000612" w:rsidRDefault="00000612" w:rsidP="00000612">
      <w:pPr>
        <w:pStyle w:val="af3"/>
        <w:spacing w:before="60"/>
        <w:rPr>
          <w:rFonts w:ascii="Times New Roman" w:hAnsi="Times New Roman"/>
          <w:sz w:val="28"/>
          <w:szCs w:val="28"/>
        </w:rPr>
      </w:pPr>
      <w:r>
        <w:rPr>
          <w:rFonts w:ascii="Times New Roman" w:hAnsi="Times New Roman"/>
          <w:sz w:val="28"/>
          <w:szCs w:val="28"/>
        </w:rPr>
        <w:t xml:space="preserve">3. Освітній процес у закладах загальної середньої освіти організовується в межах навчального року, що </w:t>
      </w:r>
      <w:bookmarkStart w:id="20" w:name="1y810tw"/>
      <w:bookmarkEnd w:id="20"/>
      <w:r>
        <w:rPr>
          <w:rFonts w:ascii="Times New Roman" w:hAnsi="Times New Roman"/>
          <w:sz w:val="28"/>
          <w:szCs w:val="28"/>
        </w:rPr>
        <w:t>розпочинається у День знань — 1 вересня і закінчується не пізніше 1 липня наступного року. Якщо 1 вересня припадає на вихідний день, навчальний рік розпочинається у перший за ним робочий день.</w:t>
      </w:r>
    </w:p>
    <w:p w:rsidR="00000612" w:rsidRDefault="00000612" w:rsidP="00000612">
      <w:pPr>
        <w:pStyle w:val="af3"/>
        <w:spacing w:before="60"/>
        <w:rPr>
          <w:rFonts w:ascii="Times New Roman" w:hAnsi="Times New Roman"/>
          <w:sz w:val="28"/>
          <w:szCs w:val="28"/>
        </w:rPr>
      </w:pPr>
      <w:bookmarkStart w:id="21" w:name="2xcytpi"/>
      <w:bookmarkStart w:id="22" w:name="4i7ojhp"/>
      <w:bookmarkEnd w:id="21"/>
      <w:bookmarkEnd w:id="22"/>
      <w:r>
        <w:rPr>
          <w:rFonts w:ascii="Times New Roman" w:hAnsi="Times New Roman"/>
          <w:sz w:val="28"/>
          <w:szCs w:val="28"/>
        </w:rPr>
        <w:t>4. Тривалість навчального року визначається закладом освіти відповідно до обсягу навчального навантаження, встановленого річним навчальним планом.</w:t>
      </w:r>
    </w:p>
    <w:p w:rsidR="00000612" w:rsidRDefault="00000612" w:rsidP="00000612">
      <w:pPr>
        <w:pStyle w:val="af3"/>
        <w:spacing w:before="60"/>
        <w:rPr>
          <w:rFonts w:ascii="Times New Roman" w:hAnsi="Times New Roman"/>
          <w:sz w:val="28"/>
          <w:szCs w:val="28"/>
        </w:rPr>
      </w:pPr>
      <w:r>
        <w:rPr>
          <w:rFonts w:ascii="Times New Roman" w:hAnsi="Times New Roman"/>
          <w:sz w:val="28"/>
          <w:szCs w:val="28"/>
        </w:rPr>
        <w:t>5. Структура та тривалість навчального року, навчального тижня, дня, занять, відпочинку між ними, форми організації освітнього процесу визначаються педагогічною радою закладу освіти у межах часу, передбаченого освітньою програмою, та з урахуванням вікових особливостей, фізичного, психічного та інтелектуального розвитку дітей, особливостей регіону тощо.</w:t>
      </w:r>
    </w:p>
    <w:p w:rsidR="00000612" w:rsidRDefault="00000612" w:rsidP="00000612">
      <w:pPr>
        <w:pStyle w:val="af3"/>
        <w:spacing w:before="60"/>
        <w:rPr>
          <w:rFonts w:ascii="Times New Roman" w:hAnsi="Times New Roman"/>
          <w:sz w:val="28"/>
          <w:szCs w:val="28"/>
        </w:rPr>
      </w:pPr>
      <w:bookmarkStart w:id="23" w:name="qsh70q"/>
      <w:bookmarkStart w:id="24" w:name="2bn6wsx"/>
      <w:bookmarkStart w:id="25" w:name="3as4poj"/>
      <w:bookmarkStart w:id="26" w:name="1ci93xb"/>
      <w:bookmarkStart w:id="27" w:name="3whwml4"/>
      <w:bookmarkEnd w:id="23"/>
      <w:bookmarkEnd w:id="24"/>
      <w:bookmarkEnd w:id="25"/>
      <w:bookmarkEnd w:id="26"/>
      <w:bookmarkEnd w:id="27"/>
      <w:r>
        <w:rPr>
          <w:rFonts w:ascii="Times New Roman" w:hAnsi="Times New Roman"/>
          <w:sz w:val="28"/>
          <w:szCs w:val="28"/>
        </w:rPr>
        <w:t>Безперервна навчальна діяльність учнів закладів загальної середньої освіти не може перевищувати 35 хвилин (для 1 класів), 40 хвилин (для 2—4 класів), 45 хвилин (5—12 класів), крім випадків, визначених законодавством.</w:t>
      </w:r>
    </w:p>
    <w:p w:rsidR="00000612" w:rsidRDefault="00000612" w:rsidP="00000612">
      <w:pPr>
        <w:pStyle w:val="af3"/>
        <w:spacing w:before="60"/>
        <w:rPr>
          <w:rFonts w:ascii="Times New Roman" w:hAnsi="Times New Roman"/>
          <w:sz w:val="28"/>
          <w:szCs w:val="28"/>
        </w:rPr>
      </w:pPr>
      <w:r>
        <w:rPr>
          <w:rFonts w:ascii="Times New Roman" w:hAnsi="Times New Roman"/>
          <w:sz w:val="28"/>
          <w:szCs w:val="28"/>
        </w:rPr>
        <w:t>Тривалість канікул у закладах освіти протягом навчального року не може бути меншою 30 календарних днів.</w:t>
      </w:r>
    </w:p>
    <w:p w:rsidR="00000612" w:rsidRDefault="00000612" w:rsidP="00000612">
      <w:pPr>
        <w:pStyle w:val="af3"/>
        <w:spacing w:before="60"/>
        <w:rPr>
          <w:rFonts w:ascii="Times New Roman" w:hAnsi="Times New Roman"/>
          <w:sz w:val="28"/>
          <w:szCs w:val="28"/>
        </w:rPr>
      </w:pPr>
      <w:r>
        <w:rPr>
          <w:rFonts w:ascii="Times New Roman" w:hAnsi="Times New Roman"/>
          <w:sz w:val="28"/>
          <w:szCs w:val="28"/>
        </w:rPr>
        <w:t>6. Під час освітнього процесу, що забезпечує досягнення результатів навчання, передбачених відповідним державним стандартом, у державних і комунальних закладах освіти не можуть проводитися платні заходи чи надаватися платні послуги, за винятком додаткового до передбаченого законодавством поділу класів на групи для вивчення окремих предметів.</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11. Освітня програма</w:t>
      </w:r>
    </w:p>
    <w:p w:rsidR="00000612" w:rsidRDefault="00000612" w:rsidP="00000612">
      <w:pPr>
        <w:pStyle w:val="af3"/>
        <w:rPr>
          <w:rFonts w:ascii="Times New Roman" w:hAnsi="Times New Roman"/>
          <w:sz w:val="28"/>
          <w:szCs w:val="28"/>
        </w:rPr>
      </w:pPr>
      <w:r>
        <w:rPr>
          <w:rFonts w:ascii="Times New Roman" w:hAnsi="Times New Roman"/>
          <w:sz w:val="28"/>
          <w:szCs w:val="28"/>
        </w:rPr>
        <w:t>1. Заклад освіти розробляє та використовує в освітній діяльності на кожному рівні (циклі) повної загальної середньої освіти одну освітню програму закладу освіти, розроблену на основі відповідної типової освітньої програми або освітніх програм, розроблених суб’єктами освітньої діяльності, науковими установами, фізичними чи юридичними особами і затверджених центральним органом виконавчої влади із забезпечення якості освіти відповідно до вимог цього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Рішення про використання закладом освіти освітньої програми, розробленої на основі типової освітньої програми, або іншої освітньої програми приймається педагогічною радою закладу освіти. </w:t>
      </w:r>
    </w:p>
    <w:p w:rsidR="00000612" w:rsidRDefault="00000612" w:rsidP="00000612">
      <w:pPr>
        <w:pStyle w:val="af3"/>
        <w:rPr>
          <w:rFonts w:ascii="Times New Roman" w:hAnsi="Times New Roman"/>
          <w:sz w:val="28"/>
          <w:szCs w:val="28"/>
        </w:rPr>
      </w:pPr>
      <w:r>
        <w:rPr>
          <w:rFonts w:ascii="Times New Roman" w:hAnsi="Times New Roman"/>
          <w:sz w:val="28"/>
          <w:szCs w:val="28"/>
        </w:rPr>
        <w:t>Освітня програма закладу освіти схвалюється  педагогічною радою закладу освіти та затверджується його керівником.</w:t>
      </w:r>
    </w:p>
    <w:p w:rsidR="00000612" w:rsidRDefault="00000612" w:rsidP="00000612">
      <w:pPr>
        <w:pStyle w:val="af3"/>
        <w:rPr>
          <w:rFonts w:ascii="Times New Roman" w:hAnsi="Times New Roman"/>
          <w:sz w:val="28"/>
          <w:szCs w:val="28"/>
        </w:rPr>
      </w:pPr>
      <w:r>
        <w:rPr>
          <w:rFonts w:ascii="Times New Roman" w:hAnsi="Times New Roman"/>
          <w:sz w:val="28"/>
          <w:szCs w:val="28"/>
        </w:rPr>
        <w:t>2. Структура типової освітньої програми складається з обов’язкових та варіативних освітніх компонентів.</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До обов’язкових освітніх компонентів належать: </w:t>
      </w:r>
    </w:p>
    <w:p w:rsidR="00000612" w:rsidRDefault="00000612" w:rsidP="00000612">
      <w:pPr>
        <w:pStyle w:val="af3"/>
        <w:rPr>
          <w:rFonts w:ascii="Times New Roman" w:hAnsi="Times New Roman"/>
          <w:sz w:val="28"/>
          <w:szCs w:val="28"/>
        </w:rPr>
      </w:pPr>
      <w:r>
        <w:rPr>
          <w:rFonts w:ascii="Times New Roman" w:hAnsi="Times New Roman"/>
          <w:sz w:val="28"/>
          <w:szCs w:val="28"/>
        </w:rPr>
        <w:t>вимоги до осіб, які можуть розпочати навчання за освітньою програмою;</w:t>
      </w:r>
    </w:p>
    <w:p w:rsidR="00000612" w:rsidRDefault="00000612" w:rsidP="00000612">
      <w:pPr>
        <w:pStyle w:val="af3"/>
        <w:rPr>
          <w:rFonts w:ascii="Times New Roman" w:hAnsi="Times New Roman"/>
          <w:sz w:val="28"/>
          <w:szCs w:val="28"/>
        </w:rPr>
      </w:pPr>
      <w:r>
        <w:rPr>
          <w:rFonts w:ascii="Times New Roman" w:hAnsi="Times New Roman"/>
          <w:sz w:val="28"/>
          <w:szCs w:val="28"/>
        </w:rPr>
        <w:t>загальний обсяг навчального навантаження на відповідному рівні (циклі) повної загальної середньої освіти (в годинах), його розподіл між освітніми галузями за роками навчання;</w:t>
      </w:r>
    </w:p>
    <w:p w:rsidR="00000612" w:rsidRDefault="00000612" w:rsidP="00000612">
      <w:pPr>
        <w:pStyle w:val="af3"/>
        <w:rPr>
          <w:rFonts w:ascii="Times New Roman" w:hAnsi="Times New Roman"/>
          <w:sz w:val="28"/>
          <w:szCs w:val="28"/>
        </w:rPr>
      </w:pPr>
      <w:r>
        <w:rPr>
          <w:rFonts w:ascii="Times New Roman" w:hAnsi="Times New Roman"/>
          <w:sz w:val="28"/>
          <w:szCs w:val="28"/>
        </w:rPr>
        <w:t>опис очікуваних результатів навчання за освітніми галузями.</w:t>
      </w:r>
    </w:p>
    <w:p w:rsidR="00000612" w:rsidRDefault="00000612" w:rsidP="00000612">
      <w:pPr>
        <w:pStyle w:val="af3"/>
        <w:rPr>
          <w:rFonts w:ascii="Times New Roman" w:hAnsi="Times New Roman"/>
          <w:sz w:val="28"/>
          <w:szCs w:val="28"/>
        </w:rPr>
      </w:pPr>
      <w:r>
        <w:rPr>
          <w:rFonts w:ascii="Times New Roman" w:hAnsi="Times New Roman"/>
          <w:sz w:val="28"/>
          <w:szCs w:val="28"/>
        </w:rPr>
        <w:t>До варіативних освітніх компонентів належать:</w:t>
      </w:r>
    </w:p>
    <w:p w:rsidR="00000612" w:rsidRDefault="00000612" w:rsidP="00000612">
      <w:pPr>
        <w:pStyle w:val="af3"/>
        <w:rPr>
          <w:rFonts w:ascii="Times New Roman" w:hAnsi="Times New Roman"/>
          <w:sz w:val="28"/>
          <w:szCs w:val="28"/>
        </w:rPr>
      </w:pPr>
      <w:r>
        <w:rPr>
          <w:rFonts w:ascii="Times New Roman" w:hAnsi="Times New Roman"/>
          <w:sz w:val="28"/>
          <w:szCs w:val="28"/>
        </w:rPr>
        <w:t>невичерпний перелік варіантів типових навчальних планів та модельних навчальних програм;</w:t>
      </w:r>
    </w:p>
    <w:p w:rsidR="00000612" w:rsidRDefault="00000612" w:rsidP="00000612">
      <w:pPr>
        <w:pStyle w:val="af3"/>
        <w:rPr>
          <w:rFonts w:ascii="Times New Roman" w:hAnsi="Times New Roman"/>
          <w:sz w:val="28"/>
          <w:szCs w:val="28"/>
        </w:rPr>
      </w:pPr>
      <w:r>
        <w:rPr>
          <w:rFonts w:ascii="Times New Roman" w:hAnsi="Times New Roman"/>
          <w:sz w:val="28"/>
          <w:szCs w:val="28"/>
        </w:rPr>
        <w:t>рекомендовані форми організації освітнього процесу;</w:t>
      </w:r>
    </w:p>
    <w:p w:rsidR="00000612" w:rsidRDefault="00000612" w:rsidP="00000612">
      <w:pPr>
        <w:pStyle w:val="af3"/>
        <w:rPr>
          <w:rFonts w:ascii="Times New Roman" w:hAnsi="Times New Roman"/>
          <w:sz w:val="28"/>
          <w:szCs w:val="28"/>
        </w:rPr>
      </w:pPr>
      <w:r>
        <w:rPr>
          <w:rFonts w:ascii="Times New Roman" w:hAnsi="Times New Roman"/>
          <w:sz w:val="28"/>
          <w:szCs w:val="28"/>
        </w:rPr>
        <w:t>опис інструментарію формувального та підсумкового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3. Освітні програми, розроблені на основі типових освітніх програм:</w:t>
      </w:r>
    </w:p>
    <w:p w:rsidR="00000612" w:rsidRDefault="00000612" w:rsidP="00000612">
      <w:pPr>
        <w:pStyle w:val="af3"/>
        <w:rPr>
          <w:rFonts w:ascii="Times New Roman" w:hAnsi="Times New Roman"/>
          <w:sz w:val="28"/>
          <w:szCs w:val="28"/>
        </w:rPr>
      </w:pPr>
      <w:r>
        <w:rPr>
          <w:rFonts w:ascii="Times New Roman" w:hAnsi="Times New Roman"/>
          <w:sz w:val="28"/>
          <w:szCs w:val="28"/>
        </w:rPr>
        <w:t>мають відповідати структурі типової освітньої програми та визначеним нею вимогам до осіб, які можуть розпочати навчання за освітньою програмою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мають визначати (в обсязі не меншому, ніж встановлено відповідною типовою освітньою програмою) загальний обсяг навчального навантаження на відповідному рівні (циклі) повної загальної середньої освіти (в годинах), його розподіл між освітніми галузями за роками навчання, опис очікуваних результатів навчання за освітніми галузями;</w:t>
      </w:r>
    </w:p>
    <w:p w:rsidR="00000612" w:rsidRDefault="00000612" w:rsidP="00000612">
      <w:pPr>
        <w:pStyle w:val="af3"/>
        <w:rPr>
          <w:rFonts w:ascii="Times New Roman" w:hAnsi="Times New Roman"/>
          <w:sz w:val="28"/>
          <w:szCs w:val="28"/>
        </w:rPr>
      </w:pPr>
      <w:r>
        <w:rPr>
          <w:rFonts w:ascii="Times New Roman" w:hAnsi="Times New Roman"/>
          <w:sz w:val="28"/>
          <w:szCs w:val="28"/>
        </w:rPr>
        <w:t>мають передбачати використання виключно типових навчальних планів;</w:t>
      </w:r>
    </w:p>
    <w:p w:rsidR="00000612" w:rsidRDefault="00000612" w:rsidP="00000612">
      <w:pPr>
        <w:pStyle w:val="af3"/>
        <w:rPr>
          <w:rFonts w:ascii="Times New Roman" w:hAnsi="Times New Roman"/>
          <w:sz w:val="28"/>
          <w:szCs w:val="28"/>
        </w:rPr>
      </w:pPr>
      <w:r>
        <w:rPr>
          <w:rFonts w:ascii="Times New Roman" w:hAnsi="Times New Roman"/>
          <w:sz w:val="28"/>
          <w:szCs w:val="28"/>
        </w:rPr>
        <w:t>можуть містити перерозподіл годин (не більше 15 відсотків рекомендованого типовим навчальним планом) між навчальними предметами (крім державної мови) певної освітньої галузі, що є обов’язковими для вивчення здобувачами освіти, які можуть вивчатися окремо та/або інтегровано з іншими навчальними предметами;</w:t>
      </w:r>
    </w:p>
    <w:p w:rsidR="00000612" w:rsidRDefault="00000612" w:rsidP="00000612">
      <w:pPr>
        <w:pStyle w:val="af3"/>
        <w:rPr>
          <w:rFonts w:ascii="Times New Roman" w:hAnsi="Times New Roman"/>
          <w:sz w:val="28"/>
          <w:szCs w:val="28"/>
        </w:rPr>
      </w:pPr>
      <w:r>
        <w:rPr>
          <w:rFonts w:ascii="Times New Roman" w:hAnsi="Times New Roman"/>
          <w:sz w:val="28"/>
          <w:szCs w:val="28"/>
        </w:rPr>
        <w:t>мають передбачати використання модельних навчальних програм або навчальних програм, затверджених педагогічною радою закладу освіти, що містять описи результатів навчання учнів з навчальних предметів (інтегрованих курсів) в обсязі не меншому, ніж встановлено відповідними модельними навчальними програмами;</w:t>
      </w:r>
    </w:p>
    <w:p w:rsidR="00000612" w:rsidRDefault="00000612" w:rsidP="00000612">
      <w:pPr>
        <w:pStyle w:val="af3"/>
        <w:rPr>
          <w:rFonts w:ascii="Times New Roman" w:hAnsi="Times New Roman"/>
          <w:sz w:val="28"/>
          <w:szCs w:val="28"/>
        </w:rPr>
      </w:pPr>
      <w:r>
        <w:rPr>
          <w:rFonts w:ascii="Times New Roman" w:hAnsi="Times New Roman"/>
          <w:sz w:val="28"/>
          <w:szCs w:val="28"/>
        </w:rPr>
        <w:t>можуть повністю або частково змінювати інші варіативні освітні компоненти типової освітньої програми.</w:t>
      </w:r>
    </w:p>
    <w:p w:rsidR="00000612" w:rsidRDefault="00000612" w:rsidP="00000612">
      <w:pPr>
        <w:pStyle w:val="af3"/>
        <w:rPr>
          <w:rFonts w:ascii="Times New Roman" w:hAnsi="Times New Roman"/>
          <w:sz w:val="28"/>
          <w:szCs w:val="28"/>
        </w:rPr>
      </w:pPr>
      <w:r>
        <w:rPr>
          <w:rFonts w:ascii="Times New Roman" w:hAnsi="Times New Roman"/>
          <w:sz w:val="28"/>
          <w:szCs w:val="28"/>
        </w:rPr>
        <w:t>4. Освітні програми (крім типових та розроблених на основі типових) затверджуються центральним органом виконавчої влади із забезпечення якості освіти  у порядку, затвердженому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До освітніх програм, що підлягають затвердженню центральним органом виконавчої влади із забезпечення якості освіти, належать  освітні програми, що не відповідають вимогам частини третьої цієї статті.</w:t>
      </w:r>
    </w:p>
    <w:p w:rsidR="00000612" w:rsidRDefault="00000612" w:rsidP="00000612">
      <w:pPr>
        <w:pStyle w:val="af3"/>
        <w:rPr>
          <w:rFonts w:ascii="Times New Roman" w:hAnsi="Times New Roman"/>
          <w:sz w:val="28"/>
          <w:szCs w:val="28"/>
        </w:rPr>
      </w:pPr>
      <w:r>
        <w:rPr>
          <w:rFonts w:ascii="Times New Roman" w:hAnsi="Times New Roman"/>
          <w:sz w:val="28"/>
          <w:szCs w:val="28"/>
        </w:rPr>
        <w:t>5. Не можуть бути затверджені та використовуватися освітні програми, що не передбачають досягнення учнями результатів навчання, визначених державними стандартами.</w:t>
      </w:r>
    </w:p>
    <w:p w:rsidR="00000612" w:rsidRDefault="00000612" w:rsidP="00000612">
      <w:pPr>
        <w:pStyle w:val="af3"/>
        <w:rPr>
          <w:rFonts w:ascii="Times New Roman" w:hAnsi="Times New Roman"/>
          <w:sz w:val="28"/>
          <w:szCs w:val="28"/>
        </w:rPr>
      </w:pPr>
      <w:r>
        <w:rPr>
          <w:rFonts w:ascii="Times New Roman" w:hAnsi="Times New Roman"/>
          <w:sz w:val="28"/>
          <w:szCs w:val="28"/>
        </w:rPr>
        <w:t>6. Освітня програма може бути розроблена для декількох рівнів освіти (наскрізна освітня програма).</w:t>
      </w:r>
    </w:p>
    <w:p w:rsidR="00000612" w:rsidRDefault="00000612" w:rsidP="00000612">
      <w:pPr>
        <w:pStyle w:val="af3"/>
        <w:rPr>
          <w:rFonts w:ascii="Times New Roman" w:hAnsi="Times New Roman"/>
          <w:sz w:val="28"/>
          <w:szCs w:val="28"/>
        </w:rPr>
      </w:pPr>
      <w:r>
        <w:rPr>
          <w:rFonts w:ascii="Times New Roman" w:hAnsi="Times New Roman"/>
          <w:sz w:val="28"/>
          <w:szCs w:val="28"/>
        </w:rPr>
        <w:t>7. На основі освітньої програми закладу освіти педагогічна рада відповідного закладу освіти складає, а його керівник затверджує річний навчальний план (один або декілька), в якому конкретизується перелік навчальних предметів (інтегрованих курсів) та кількість навчальних годин на тиждень.</w:t>
      </w:r>
    </w:p>
    <w:p w:rsidR="00000612" w:rsidRDefault="00000612" w:rsidP="00000612">
      <w:pPr>
        <w:pStyle w:val="af3"/>
        <w:rPr>
          <w:rFonts w:ascii="Times New Roman" w:hAnsi="Times New Roman"/>
          <w:sz w:val="28"/>
          <w:szCs w:val="28"/>
        </w:rPr>
      </w:pPr>
      <w:r>
        <w:rPr>
          <w:rFonts w:ascii="Times New Roman" w:hAnsi="Times New Roman"/>
          <w:sz w:val="28"/>
          <w:szCs w:val="28"/>
        </w:rPr>
        <w:t>8. Освітня програма державного та комунального закладу освіти не може реалізовуватися чи забезпечуватися (повністю або частково) за кошти батьків та/або учнів. Освітні програми приватних та корпоративних закладів освіти можуть містити (за рахунок власних надходжень) збільшену кількість навчальних предметів (інтегрованих курсів) порівняно з відповідними типовими освітніми програмами, за умови дотримання вимог санітарного законодавства.</w:t>
      </w:r>
    </w:p>
    <w:p w:rsidR="00000612" w:rsidRDefault="00000612" w:rsidP="00000612">
      <w:pPr>
        <w:pStyle w:val="af3"/>
        <w:spacing w:before="360" w:after="240"/>
        <w:ind w:left="1860" w:hanging="1293"/>
        <w:jc w:val="left"/>
        <w:rPr>
          <w:rFonts w:ascii="Times New Roman" w:hAnsi="Times New Roman"/>
          <w:sz w:val="28"/>
          <w:szCs w:val="28"/>
        </w:rPr>
      </w:pPr>
      <w:r>
        <w:rPr>
          <w:rFonts w:ascii="Times New Roman" w:hAnsi="Times New Roman"/>
          <w:sz w:val="28"/>
          <w:szCs w:val="28"/>
        </w:rPr>
        <w:t>Стаття 12. Формування класів (груп) у закладах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З метою належної організації освітнього процесу у закладах загальної середньої освіти формуються класи, у тому числі спеціальні, інклюзивні, з поглибленим вивченням окремих навчальних предметів, з дистанційною, вечірньою формою здобуття освіти. Класи з поглибленим вивченням окремих навчальних предметів, спеціальні та інклюзивні класи створюються керівником закладу освіти за погодженням із засновником цього закладу освіти або уповноваженим ним органом. У разі звернення батьків дитини з особливими освітніми потребами інклюзивні та/або спеціальні класи утворюються в обов’язковому порядку.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Порядок створення та умови функціонування класів з поглибленим вивченням окремих предметів та спеціальних, інклюзивних класів затверджуються центральним органом виконавчої влади у сфері освіти і науки. </w:t>
      </w:r>
    </w:p>
    <w:p w:rsidR="00000612" w:rsidRDefault="00000612" w:rsidP="00000612">
      <w:pPr>
        <w:pStyle w:val="af3"/>
        <w:rPr>
          <w:rFonts w:ascii="Times New Roman" w:hAnsi="Times New Roman"/>
          <w:sz w:val="28"/>
          <w:szCs w:val="28"/>
        </w:rPr>
      </w:pPr>
      <w:r>
        <w:rPr>
          <w:rFonts w:ascii="Times New Roman" w:hAnsi="Times New Roman"/>
          <w:sz w:val="28"/>
          <w:szCs w:val="28"/>
        </w:rPr>
        <w:t>Класи з навчанням мовою корінного народу чи національної меншини України поряд із державною мовою відкриваються за наявності достатньої кількості заяв батьків чи осіб, які досягли повноліття, що належать до відповідного корінного народу чи національної меншини України, згідно з частиною другою цієї статті.</w:t>
      </w:r>
    </w:p>
    <w:p w:rsidR="00000612" w:rsidRDefault="00000612" w:rsidP="00000612">
      <w:pPr>
        <w:pStyle w:val="af3"/>
        <w:rPr>
          <w:rFonts w:ascii="Times New Roman" w:hAnsi="Times New Roman"/>
          <w:sz w:val="28"/>
          <w:szCs w:val="28"/>
        </w:rPr>
      </w:pPr>
      <w:r>
        <w:rPr>
          <w:rFonts w:ascii="Times New Roman" w:hAnsi="Times New Roman"/>
          <w:sz w:val="28"/>
          <w:szCs w:val="28"/>
        </w:rPr>
        <w:t>2. Кількість учнів у класі (наповнюваність класу) державного, комунального закладу освіти не може бути менше п’яти осіб (в сільській місцевості) та не може перевищувати тридцяти осіб, крім випадків, коли таке перевищення не порушує вимоги санітарного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У разі коли кількість учнів не дозволяє створити клас, учні можуть продовжити навчання в цьому закладі освіти за однією з інших (крім очної) форм здобуття повної загальної середньої освіти або в іншому закладі освіти із забезпеченням територіальної доступності. Зменшення кількості учнів у класі протягом навчального року не є підставою для припинення функціонування цього класу до закінчення навчального року.</w:t>
      </w:r>
    </w:p>
    <w:p w:rsidR="00000612" w:rsidRDefault="00000612" w:rsidP="00000612">
      <w:pPr>
        <w:pStyle w:val="af3"/>
        <w:rPr>
          <w:rFonts w:ascii="Times New Roman" w:hAnsi="Times New Roman"/>
          <w:sz w:val="28"/>
          <w:szCs w:val="28"/>
        </w:rPr>
      </w:pPr>
      <w:r>
        <w:rPr>
          <w:rFonts w:ascii="Times New Roman" w:hAnsi="Times New Roman"/>
          <w:sz w:val="28"/>
          <w:szCs w:val="28"/>
        </w:rPr>
        <w:t>3. Кількість учнів у приміщеннях (класних кімнатах, навчальних кабінетах) має відповідати вимогам санітарного законодавства та не має порушувати права учнів (педагогічних працівників) на належні, безпечні та здорові умови їх навчання (роботи).</w:t>
      </w:r>
    </w:p>
    <w:p w:rsidR="00000612" w:rsidRDefault="00000612" w:rsidP="00000612">
      <w:pPr>
        <w:pStyle w:val="af3"/>
        <w:rPr>
          <w:rFonts w:ascii="Times New Roman" w:hAnsi="Times New Roman"/>
          <w:sz w:val="28"/>
          <w:szCs w:val="28"/>
        </w:rPr>
      </w:pPr>
      <w:r>
        <w:rPr>
          <w:rFonts w:ascii="Times New Roman" w:hAnsi="Times New Roman"/>
          <w:sz w:val="28"/>
          <w:szCs w:val="28"/>
        </w:rPr>
        <w:t>4. Наповнюваність класів у спеціальних закладах загальної середньої освіти визначається положеннями про такі заклади освіти. Наповнюваність спеціальних класів у закладах загальної середньої освіти має відповідати нормам наповнюваності класів у спеціальних закладах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5. Початкова школа в сільській місцевості може забезпечувати здобуття початкової освіти дітьми (незалежно від їх кількості) одного або різного віку, які можуть навчатися в одному з’єднаному класі (класі-комплекті) або в різних класах. Освітній процес у такій школі може організовуватися одним чи кількома вчителями або в будь-якій іншій формі, яка є найбільш зручною та доцільною для забезпечення здобуття дітьми початкової освіти відповідно до державного стандарту початкової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Положення про з’єднаний клас (клас-комплект) початкової школи затверджується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6. З метою забезпечення належної якості вивчення окремих навчальних предметів клас державного, комунального закладу освіти ділиться не більше ніж на три групи з кількістю учнів не менше восьми осіб. Порядок поділу класів на групи під час вивчення окремих навчальних  предметів державних, комунальних закладів освіти встановлюється центральним органом виконавчої влади у сфері освіти і науки. </w:t>
      </w:r>
    </w:p>
    <w:p w:rsidR="00000612" w:rsidRDefault="00000612" w:rsidP="00000612">
      <w:pPr>
        <w:pStyle w:val="af3"/>
        <w:rPr>
          <w:rFonts w:ascii="Times New Roman" w:hAnsi="Times New Roman"/>
          <w:sz w:val="28"/>
          <w:szCs w:val="28"/>
        </w:rPr>
      </w:pPr>
      <w:r>
        <w:rPr>
          <w:rFonts w:ascii="Times New Roman" w:hAnsi="Times New Roman"/>
          <w:sz w:val="28"/>
          <w:szCs w:val="28"/>
        </w:rPr>
        <w:t>Порядок поділу класу на групи та інші умови організації освітнього процесу в державних, комунальних закладах спеціалізованої освіти визначаються положеннями про них, затвердженими в установленому порядку.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7. Для вивчення навчальних предметів (інтегрованих курсів) за вибором можуть формуватися та функціонувати </w:t>
      </w:r>
      <w:proofErr w:type="spellStart"/>
      <w:r>
        <w:rPr>
          <w:rFonts w:ascii="Times New Roman" w:hAnsi="Times New Roman"/>
          <w:sz w:val="28"/>
          <w:szCs w:val="28"/>
        </w:rPr>
        <w:t>міжкласні</w:t>
      </w:r>
      <w:proofErr w:type="spellEnd"/>
      <w:r>
        <w:rPr>
          <w:rFonts w:ascii="Times New Roman" w:hAnsi="Times New Roman"/>
          <w:sz w:val="28"/>
          <w:szCs w:val="28"/>
        </w:rPr>
        <w:t xml:space="preserve"> групи, що включатимуть учнів різних класів одного або різних років навчання.</w:t>
      </w:r>
    </w:p>
    <w:p w:rsidR="00000612" w:rsidRDefault="00000612" w:rsidP="00000612">
      <w:pPr>
        <w:pStyle w:val="af3"/>
        <w:rPr>
          <w:rFonts w:ascii="Times New Roman" w:hAnsi="Times New Roman"/>
          <w:sz w:val="28"/>
          <w:szCs w:val="28"/>
        </w:rPr>
      </w:pPr>
      <w:r>
        <w:rPr>
          <w:rFonts w:ascii="Times New Roman" w:hAnsi="Times New Roman"/>
          <w:sz w:val="28"/>
          <w:szCs w:val="28"/>
        </w:rPr>
        <w:t>8. Учні розподіляються між класами (групами) керівником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9. За письмовими зверненнями батьків учнів керівник закладу загальної середньої освіти приймає рішення про створення групи (груп) подовженого дня, у тому числі інклюзивної та/або спеціальної, фінансування якої (яких) здійснюється за кошти засновника та за інші кошти, не заборонені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Порядок створення та організації діяльності груп подовженого дня у державних і комунальних закладах загальної середньої освіти визначається центральним органом виконавчої влади у сфері освіти і науки.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13. Переведення учнів до наступного класу в закладі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Учні переводяться на наступний рік навчання до наступного класу після завершення навчального року, крім випадків, визначених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Рішення про переведення учнів, які здобувають освіту за сімейною (домашньою) формою здобуття освіти, приймається з урахуванням результатів навчання та співбесіди з практичним психологом відповідного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2. Учні, які  здобули початкову освіту та/або базову середню освіту та продовжують навчання у цьому ж закладі освіти, переводяться до наступного класу у порядку, визначеному законодавством. </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3. Порядок переведення учнів до наступного класу затверджується центральним органом виконавчої влади у сфері освіти і науки.  </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14. Забезпечення індивідуальної освітньої траєкторії учнів</w:t>
      </w:r>
    </w:p>
    <w:p w:rsidR="00000612" w:rsidRDefault="00000612" w:rsidP="00000612">
      <w:pPr>
        <w:pStyle w:val="af3"/>
        <w:rPr>
          <w:rFonts w:ascii="Times New Roman" w:hAnsi="Times New Roman"/>
          <w:sz w:val="28"/>
          <w:szCs w:val="28"/>
        </w:rPr>
      </w:pPr>
      <w:r>
        <w:rPr>
          <w:rFonts w:ascii="Times New Roman" w:hAnsi="Times New Roman"/>
          <w:sz w:val="28"/>
          <w:szCs w:val="28"/>
        </w:rPr>
        <w:t>1. Індивідуальна освітня траєкторія учнів формується шляхом вибору суб’єктів освітньої діяльності та запропонованих ними:</w:t>
      </w:r>
    </w:p>
    <w:p w:rsidR="00000612" w:rsidRDefault="00000612" w:rsidP="00000612">
      <w:pPr>
        <w:pStyle w:val="af3"/>
        <w:rPr>
          <w:rFonts w:ascii="Times New Roman" w:hAnsi="Times New Roman"/>
          <w:sz w:val="28"/>
          <w:szCs w:val="28"/>
        </w:rPr>
      </w:pPr>
      <w:r>
        <w:rPr>
          <w:rFonts w:ascii="Times New Roman" w:hAnsi="Times New Roman"/>
          <w:sz w:val="28"/>
          <w:szCs w:val="28"/>
        </w:rPr>
        <w:t>форм здобуття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навчальних планів та програм;</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навчальних предметів (інтегрованих курсів) і рівнів їх складності; </w:t>
      </w:r>
    </w:p>
    <w:p w:rsidR="00000612" w:rsidRDefault="00000612" w:rsidP="00000612">
      <w:pPr>
        <w:pStyle w:val="af3"/>
        <w:rPr>
          <w:rFonts w:ascii="Times New Roman" w:hAnsi="Times New Roman"/>
          <w:sz w:val="28"/>
          <w:szCs w:val="28"/>
        </w:rPr>
      </w:pPr>
      <w:r>
        <w:rPr>
          <w:rFonts w:ascii="Times New Roman" w:hAnsi="Times New Roman"/>
          <w:sz w:val="28"/>
          <w:szCs w:val="28"/>
        </w:rPr>
        <w:t>засобів навчання;</w:t>
      </w:r>
    </w:p>
    <w:p w:rsidR="00000612" w:rsidRDefault="00000612" w:rsidP="00000612">
      <w:pPr>
        <w:pStyle w:val="af3"/>
        <w:rPr>
          <w:rFonts w:ascii="Times New Roman" w:hAnsi="Times New Roman"/>
          <w:sz w:val="28"/>
          <w:szCs w:val="28"/>
        </w:rPr>
      </w:pPr>
      <w:r>
        <w:rPr>
          <w:rFonts w:ascii="Times New Roman" w:hAnsi="Times New Roman"/>
          <w:sz w:val="28"/>
          <w:szCs w:val="28"/>
        </w:rPr>
        <w:t>темпів засвоєння освітньої програми чи окремих навчальних предметів.</w:t>
      </w:r>
    </w:p>
    <w:p w:rsidR="00000612" w:rsidRDefault="00000612" w:rsidP="00000612">
      <w:pPr>
        <w:pStyle w:val="af3"/>
        <w:rPr>
          <w:rFonts w:ascii="Times New Roman" w:hAnsi="Times New Roman"/>
          <w:sz w:val="28"/>
          <w:szCs w:val="28"/>
        </w:rPr>
      </w:pPr>
      <w:r>
        <w:rPr>
          <w:rFonts w:ascii="Times New Roman" w:hAnsi="Times New Roman"/>
          <w:sz w:val="28"/>
          <w:szCs w:val="28"/>
        </w:rPr>
        <w:t>2. Індивідуальна освітня траєкторія учня в закладі освіти реалізується з урахуванням наявності необхідних для цього ресурсів та на підставі індивідуальної програми розвитку, індивідуального навчального плану, що розробляється педагогічними працівниками у взаємодії із учнем та/або його батьками, схвалюється педагогічною радою та затверджується керівником.</w:t>
      </w:r>
    </w:p>
    <w:p w:rsidR="00000612" w:rsidRDefault="00000612" w:rsidP="00000612">
      <w:pPr>
        <w:pStyle w:val="af3"/>
        <w:rPr>
          <w:rFonts w:ascii="Times New Roman" w:hAnsi="Times New Roman"/>
          <w:sz w:val="28"/>
          <w:szCs w:val="28"/>
        </w:rPr>
      </w:pPr>
      <w:r>
        <w:rPr>
          <w:rFonts w:ascii="Times New Roman" w:hAnsi="Times New Roman"/>
          <w:sz w:val="28"/>
          <w:szCs w:val="28"/>
        </w:rPr>
        <w:t>Індивідуальний навчальний план учня має забезпечувати виконання ним освітньої програми закладу освіти та передбачати його участь в контрольних заходах, а також може враховувати (у разі необхідності) особливі освітні потреби учня, визначені індивідуальною програмою розвитку.</w:t>
      </w:r>
    </w:p>
    <w:p w:rsidR="00000612" w:rsidRDefault="00000612" w:rsidP="00000612">
      <w:pPr>
        <w:pStyle w:val="af3"/>
        <w:rPr>
          <w:rFonts w:ascii="Times New Roman" w:hAnsi="Times New Roman"/>
          <w:sz w:val="28"/>
          <w:szCs w:val="28"/>
        </w:rPr>
      </w:pPr>
      <w:r>
        <w:rPr>
          <w:rFonts w:ascii="Times New Roman" w:hAnsi="Times New Roman"/>
          <w:sz w:val="28"/>
          <w:szCs w:val="28"/>
        </w:rPr>
        <w:t>Індивідуальний навчальний план може визначати відмінні від освітньої програми закладу освіти послідовність, форму і темп засвоєння учнем освітніх компонентів.</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Під час здобуття освіти за сімейною (домашньою), </w:t>
      </w:r>
      <w:proofErr w:type="spellStart"/>
      <w:r>
        <w:rPr>
          <w:rFonts w:ascii="Times New Roman" w:hAnsi="Times New Roman"/>
          <w:sz w:val="28"/>
          <w:szCs w:val="28"/>
        </w:rPr>
        <w:t>екстернатною</w:t>
      </w:r>
      <w:proofErr w:type="spellEnd"/>
      <w:r>
        <w:rPr>
          <w:rFonts w:ascii="Times New Roman" w:hAnsi="Times New Roman"/>
          <w:sz w:val="28"/>
          <w:szCs w:val="28"/>
        </w:rPr>
        <w:t xml:space="preserve"> формами та педагогічним патронажем індивідуальний навчальний план складається в обов’язковому порядку.</w:t>
      </w:r>
    </w:p>
    <w:p w:rsidR="00000612" w:rsidRDefault="00000612" w:rsidP="00000612">
      <w:pPr>
        <w:pStyle w:val="af3"/>
        <w:rPr>
          <w:rFonts w:ascii="Times New Roman" w:hAnsi="Times New Roman"/>
          <w:sz w:val="28"/>
          <w:szCs w:val="28"/>
        </w:rPr>
      </w:pPr>
      <w:r>
        <w:rPr>
          <w:rFonts w:ascii="Times New Roman" w:hAnsi="Times New Roman"/>
          <w:sz w:val="28"/>
          <w:szCs w:val="28"/>
        </w:rPr>
        <w:t>3. Питання спроможності закладу освіти забезпечити реалізацію індивідуальної освітньої траєкторії та розроблення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зокрема, має містити обґрунтовані причини та сформульовані пропозиції щодо особливостей засвоєння освітньої програми закладу освіти (її окремих освітніх компонентів). Відмову у задоволенні реалізації індивідуальної освітньої траєкторії в закладі освіти та розробленні індивідуального навчального плану може бути оскаржено до керівника та/або засновника закладу освіти або уповноваженого ним органу відповідно до вимог Закону України “Про звернення громадян”.</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4. Учень має право на визнання закладом освіти результатів його навчання, передбачених освітньою програмою закладу освіти, що були здобуті ним шляхом неформальної та/або </w:t>
      </w:r>
      <w:proofErr w:type="spellStart"/>
      <w:r>
        <w:rPr>
          <w:rFonts w:ascii="Times New Roman" w:hAnsi="Times New Roman"/>
          <w:sz w:val="28"/>
          <w:szCs w:val="28"/>
        </w:rPr>
        <w:t>інформальної</w:t>
      </w:r>
      <w:proofErr w:type="spellEnd"/>
      <w:r>
        <w:rPr>
          <w:rFonts w:ascii="Times New Roman" w:hAnsi="Times New Roman"/>
          <w:sz w:val="28"/>
          <w:szCs w:val="28"/>
        </w:rPr>
        <w:t xml:space="preserve">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Визнання таких результатів навчання учня здійснюється шляхом їх річного оцінювання та/або державної підсумкової атестації, що відбувається на загальних засадах і в загальному порядку, визначених для очної або </w:t>
      </w:r>
      <w:proofErr w:type="spellStart"/>
      <w:r>
        <w:rPr>
          <w:rFonts w:ascii="Times New Roman" w:hAnsi="Times New Roman"/>
          <w:sz w:val="28"/>
          <w:szCs w:val="28"/>
        </w:rPr>
        <w:t>екстернатної</w:t>
      </w:r>
      <w:proofErr w:type="spellEnd"/>
      <w:r>
        <w:rPr>
          <w:rFonts w:ascii="Times New Roman" w:hAnsi="Times New Roman"/>
          <w:sz w:val="28"/>
          <w:szCs w:val="28"/>
        </w:rPr>
        <w:t xml:space="preserve"> форми здобуття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 результатами річного оцінювання та/або державної підсумкової атестації педагогічна рада приймає рішення про визнання результатів навчання учня та про затвердження індивідуального навчального плану на наступний навчальний рік або про продовження здобуття ним загальної середньої освіти (у тому числі з окремих навчальних предметів) у загальному порядку за денною або іншою формою її здобуття.</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15. Виховний процес</w:t>
      </w:r>
    </w:p>
    <w:p w:rsidR="00000612" w:rsidRDefault="00000612" w:rsidP="00000612">
      <w:pPr>
        <w:pStyle w:val="af3"/>
        <w:rPr>
          <w:rFonts w:ascii="Times New Roman" w:hAnsi="Times New Roman"/>
          <w:sz w:val="28"/>
          <w:szCs w:val="28"/>
        </w:rPr>
      </w:pPr>
      <w:r>
        <w:rPr>
          <w:rFonts w:ascii="Times New Roman" w:hAnsi="Times New Roman"/>
          <w:sz w:val="28"/>
          <w:szCs w:val="28"/>
        </w:rPr>
        <w:t>1. Виховний процес є невід’ємною складовою освітнього процесу у закладах освіти, що має спрямовуватися на формування:</w:t>
      </w:r>
    </w:p>
    <w:p w:rsidR="00000612" w:rsidRDefault="00000612" w:rsidP="00000612">
      <w:pPr>
        <w:pStyle w:val="af3"/>
        <w:rPr>
          <w:rFonts w:ascii="Times New Roman" w:hAnsi="Times New Roman"/>
          <w:sz w:val="28"/>
          <w:szCs w:val="28"/>
        </w:rPr>
      </w:pPr>
      <w:r>
        <w:rPr>
          <w:rFonts w:ascii="Times New Roman" w:hAnsi="Times New Roman"/>
          <w:sz w:val="28"/>
          <w:szCs w:val="28"/>
        </w:rPr>
        <w:t>відповідальних громадян, які здатні до свідомого суспільного вибору та спрямування своєї діяльності на користь іншим людям і суспільству;</w:t>
      </w:r>
    </w:p>
    <w:p w:rsidR="00000612" w:rsidRDefault="00000612" w:rsidP="00000612">
      <w:pPr>
        <w:pStyle w:val="af3"/>
        <w:rPr>
          <w:rFonts w:ascii="Times New Roman" w:hAnsi="Times New Roman"/>
          <w:sz w:val="28"/>
          <w:szCs w:val="28"/>
        </w:rPr>
      </w:pPr>
      <w:r>
        <w:rPr>
          <w:rFonts w:ascii="Times New Roman" w:hAnsi="Times New Roman"/>
          <w:sz w:val="28"/>
          <w:szCs w:val="28"/>
        </w:rPr>
        <w:t>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будь-якими ознаками;</w:t>
      </w:r>
    </w:p>
    <w:p w:rsidR="00000612" w:rsidRDefault="00000612" w:rsidP="00000612">
      <w:pPr>
        <w:pStyle w:val="af3"/>
        <w:rPr>
          <w:rFonts w:ascii="Times New Roman" w:hAnsi="Times New Roman"/>
          <w:sz w:val="28"/>
          <w:szCs w:val="28"/>
        </w:rPr>
      </w:pPr>
      <w:r>
        <w:rPr>
          <w:rFonts w:ascii="Times New Roman" w:hAnsi="Times New Roman"/>
          <w:sz w:val="28"/>
          <w:szCs w:val="28"/>
        </w:rPr>
        <w:t>патріотизму, поваги до державної мови та державних символів України, поваги та дбайливого ставлення до національних, історичних, культурних цінностей, традицій і надбань Українського народу;</w:t>
      </w:r>
    </w:p>
    <w:p w:rsidR="00000612" w:rsidRDefault="00000612" w:rsidP="00000612">
      <w:pPr>
        <w:pStyle w:val="af3"/>
        <w:rPr>
          <w:rFonts w:ascii="Times New Roman" w:hAnsi="Times New Roman"/>
          <w:sz w:val="28"/>
          <w:szCs w:val="28"/>
        </w:rPr>
      </w:pPr>
      <w:r>
        <w:rPr>
          <w:rFonts w:ascii="Times New Roman" w:hAnsi="Times New Roman"/>
          <w:sz w:val="28"/>
          <w:szCs w:val="28"/>
        </w:rPr>
        <w:t>усвідомленої потреби в дотриманні Конституції та законів України, нетерпимості до їх порушення, проявів корупції та хабарництва, усвідомленого обов’язку у разі потреби захищати суверенітет і територіальну цілісність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громадянської культури та культури демократії;</w:t>
      </w:r>
    </w:p>
    <w:p w:rsidR="00000612" w:rsidRDefault="00000612" w:rsidP="00000612">
      <w:pPr>
        <w:pStyle w:val="af3"/>
        <w:rPr>
          <w:rFonts w:ascii="Times New Roman" w:hAnsi="Times New Roman"/>
          <w:sz w:val="28"/>
          <w:szCs w:val="28"/>
        </w:rPr>
      </w:pPr>
      <w:r>
        <w:rPr>
          <w:rFonts w:ascii="Times New Roman" w:hAnsi="Times New Roman"/>
          <w:sz w:val="28"/>
          <w:szCs w:val="28"/>
        </w:rPr>
        <w:t>культури та навичок здорового способу життя, екологічної культури і дбайливого ставлення до довкілля;</w:t>
      </w:r>
    </w:p>
    <w:p w:rsidR="00000612" w:rsidRDefault="00000612" w:rsidP="00000612">
      <w:pPr>
        <w:pStyle w:val="af3"/>
        <w:rPr>
          <w:rFonts w:ascii="Times New Roman" w:hAnsi="Times New Roman"/>
          <w:sz w:val="28"/>
          <w:szCs w:val="28"/>
        </w:rPr>
      </w:pPr>
      <w:r>
        <w:rPr>
          <w:rFonts w:ascii="Times New Roman" w:hAnsi="Times New Roman"/>
          <w:sz w:val="28"/>
          <w:szCs w:val="28"/>
        </w:rPr>
        <w:t>прагнення до взаєморозуміння, миру, злагоди між усіма народами, етнічними, національними, релігійними групами;</w:t>
      </w:r>
    </w:p>
    <w:p w:rsidR="00000612" w:rsidRDefault="00000612" w:rsidP="00000612">
      <w:pPr>
        <w:pStyle w:val="af3"/>
        <w:rPr>
          <w:rFonts w:ascii="Times New Roman" w:hAnsi="Times New Roman"/>
          <w:sz w:val="28"/>
          <w:szCs w:val="28"/>
        </w:rPr>
      </w:pPr>
      <w:r>
        <w:rPr>
          <w:rFonts w:ascii="Times New Roman" w:hAnsi="Times New Roman"/>
          <w:sz w:val="28"/>
          <w:szCs w:val="28"/>
        </w:rPr>
        <w:t>почуттів доброти, милосердя, толерантності, терпимості, шанобливого ставлення до сім’ї, відповідальності за свої дії.</w:t>
      </w:r>
    </w:p>
    <w:p w:rsidR="00000612" w:rsidRDefault="00000612" w:rsidP="00000612">
      <w:pPr>
        <w:pStyle w:val="af3"/>
        <w:rPr>
          <w:rFonts w:ascii="Times New Roman" w:hAnsi="Times New Roman"/>
          <w:sz w:val="28"/>
          <w:szCs w:val="28"/>
        </w:rPr>
      </w:pPr>
      <w:r>
        <w:rPr>
          <w:rFonts w:ascii="Times New Roman" w:hAnsi="Times New Roman"/>
          <w:sz w:val="28"/>
          <w:szCs w:val="28"/>
        </w:rPr>
        <w:t>2. В рамках освітнього процесу в закладі освіти єдність навчання, виховання і розвитку учнів забезпечують особи, які провадять педагогічну діяльність.</w:t>
      </w:r>
    </w:p>
    <w:p w:rsidR="00000612" w:rsidRDefault="00000612" w:rsidP="00000612">
      <w:pPr>
        <w:pStyle w:val="af3"/>
        <w:spacing w:before="360" w:after="240"/>
        <w:rPr>
          <w:rFonts w:ascii="Times New Roman" w:hAnsi="Times New Roman"/>
          <w:sz w:val="28"/>
          <w:szCs w:val="28"/>
        </w:rPr>
      </w:pPr>
      <w:bookmarkStart w:id="28" w:name="ihv636"/>
      <w:bookmarkStart w:id="29" w:name="23ckvvd"/>
      <w:bookmarkEnd w:id="28"/>
      <w:bookmarkEnd w:id="29"/>
      <w:r>
        <w:rPr>
          <w:rFonts w:ascii="Times New Roman" w:hAnsi="Times New Roman"/>
          <w:sz w:val="28"/>
          <w:szCs w:val="28"/>
        </w:rPr>
        <w:t>Стаття 16. Заохочення та відзначення учнів</w:t>
      </w:r>
    </w:p>
    <w:p w:rsidR="00000612" w:rsidRDefault="00000612" w:rsidP="00000612">
      <w:pPr>
        <w:pStyle w:val="af3"/>
        <w:rPr>
          <w:rFonts w:ascii="Times New Roman" w:hAnsi="Times New Roman"/>
          <w:sz w:val="28"/>
          <w:szCs w:val="28"/>
        </w:rPr>
      </w:pPr>
      <w:bookmarkStart w:id="30" w:name="32hioqz"/>
      <w:bookmarkEnd w:id="30"/>
      <w:r>
        <w:rPr>
          <w:rFonts w:ascii="Times New Roman" w:hAnsi="Times New Roman"/>
          <w:sz w:val="28"/>
          <w:szCs w:val="28"/>
        </w:rPr>
        <w:t>1. За особливі успіхи у навчанні, дослідницькій, пошуковій та іншій науковій діяльності, культурних заходах, спортивних змаганнях тощо до учнів можуть застосовуватися різні види моральних та/або матеріальних заохочень і відзначень.</w:t>
      </w:r>
    </w:p>
    <w:p w:rsidR="00000612" w:rsidRDefault="00000612" w:rsidP="00000612">
      <w:pPr>
        <w:pStyle w:val="af3"/>
        <w:rPr>
          <w:rFonts w:ascii="Times New Roman" w:hAnsi="Times New Roman"/>
          <w:sz w:val="28"/>
          <w:szCs w:val="28"/>
        </w:rPr>
      </w:pPr>
      <w:r>
        <w:rPr>
          <w:rFonts w:ascii="Times New Roman" w:hAnsi="Times New Roman"/>
          <w:sz w:val="28"/>
          <w:szCs w:val="28"/>
        </w:rPr>
        <w:t>2. Види та форми заохочень і відзначень учнів у закладі освіти визначаються установчими документами закладу освіти та/або положенням про заохочення і відзначення учнів, що затверджується педагогічною радою закладу освіти. До таких заохочень і відзначень, зокрема, можуть бути віднесені нагородження похвальними листами, грамотами, золотою чи срібною медалями.</w:t>
      </w:r>
    </w:p>
    <w:p w:rsidR="00000612" w:rsidRDefault="00000612" w:rsidP="00000612">
      <w:pPr>
        <w:pStyle w:val="af3"/>
        <w:rPr>
          <w:rFonts w:ascii="Times New Roman" w:hAnsi="Times New Roman"/>
          <w:sz w:val="28"/>
          <w:szCs w:val="28"/>
        </w:rPr>
      </w:pPr>
      <w:r>
        <w:rPr>
          <w:rFonts w:ascii="Times New Roman" w:hAnsi="Times New Roman"/>
          <w:sz w:val="28"/>
          <w:szCs w:val="28"/>
        </w:rPr>
        <w:t>3. Рішення про заохочення (відзначення) учня приймає педагогічна рада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Заходи заохочення (відзначення) мають ґрунтуватися на принципах об’єктивності, справедливості, враховувати вікові та індивідуальні особливості учнів.</w:t>
      </w:r>
    </w:p>
    <w:p w:rsidR="00000612" w:rsidRDefault="00000612" w:rsidP="00000612">
      <w:pPr>
        <w:pStyle w:val="af3"/>
        <w:rPr>
          <w:rFonts w:ascii="Times New Roman" w:hAnsi="Times New Roman"/>
          <w:sz w:val="28"/>
          <w:szCs w:val="28"/>
        </w:rPr>
      </w:pPr>
      <w:r>
        <w:rPr>
          <w:rFonts w:ascii="Times New Roman" w:hAnsi="Times New Roman"/>
          <w:sz w:val="28"/>
          <w:szCs w:val="28"/>
        </w:rPr>
        <w:t>4. 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17. Оцінювання результатів навчання учнів та їх атестація</w:t>
      </w:r>
    </w:p>
    <w:p w:rsidR="00000612" w:rsidRDefault="00000612" w:rsidP="00000612">
      <w:pPr>
        <w:pStyle w:val="af3"/>
        <w:rPr>
          <w:rFonts w:ascii="Times New Roman" w:hAnsi="Times New Roman"/>
          <w:sz w:val="28"/>
          <w:szCs w:val="28"/>
        </w:rPr>
      </w:pPr>
      <w:bookmarkStart w:id="31" w:name="1hmsyys"/>
      <w:bookmarkEnd w:id="31"/>
      <w:r>
        <w:rPr>
          <w:rFonts w:ascii="Times New Roman" w:hAnsi="Times New Roman"/>
          <w:sz w:val="28"/>
          <w:szCs w:val="28"/>
        </w:rPr>
        <w:t>1. Кожен учень має право на справедливе, неупереджене, об’єктивне, незалежне, недискримінаційне та доброчесне оцінювання результатів його навчання, здобутих незалежно від виду та форми здобуття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Основними видами оцінювання результатів навчання учнів є:</w:t>
      </w:r>
    </w:p>
    <w:p w:rsidR="00000612" w:rsidRDefault="00000612" w:rsidP="00000612">
      <w:pPr>
        <w:pStyle w:val="af3"/>
        <w:rPr>
          <w:rFonts w:ascii="Times New Roman" w:hAnsi="Times New Roman"/>
          <w:sz w:val="28"/>
          <w:szCs w:val="28"/>
        </w:rPr>
      </w:pPr>
      <w:r>
        <w:rPr>
          <w:rFonts w:ascii="Times New Roman" w:hAnsi="Times New Roman"/>
          <w:sz w:val="28"/>
          <w:szCs w:val="28"/>
        </w:rPr>
        <w:t>1) формувальне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2) поточне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3) підсумкове оцінювання (тематичне, семестрове та річне);</w:t>
      </w:r>
    </w:p>
    <w:p w:rsidR="00000612" w:rsidRDefault="00000612" w:rsidP="00000612">
      <w:pPr>
        <w:pStyle w:val="af3"/>
        <w:rPr>
          <w:rFonts w:ascii="Times New Roman" w:hAnsi="Times New Roman"/>
          <w:sz w:val="28"/>
          <w:szCs w:val="28"/>
        </w:rPr>
      </w:pPr>
      <w:r>
        <w:rPr>
          <w:rFonts w:ascii="Times New Roman" w:hAnsi="Times New Roman"/>
          <w:sz w:val="28"/>
          <w:szCs w:val="28"/>
        </w:rPr>
        <w:t>4) державна підсумкова атестація;</w:t>
      </w:r>
    </w:p>
    <w:p w:rsidR="00000612" w:rsidRDefault="00000612" w:rsidP="00000612">
      <w:pPr>
        <w:pStyle w:val="af3"/>
        <w:rPr>
          <w:rFonts w:ascii="Times New Roman" w:hAnsi="Times New Roman"/>
          <w:sz w:val="28"/>
          <w:szCs w:val="28"/>
        </w:rPr>
      </w:pPr>
      <w:r>
        <w:rPr>
          <w:rFonts w:ascii="Times New Roman" w:hAnsi="Times New Roman"/>
          <w:sz w:val="28"/>
          <w:szCs w:val="28"/>
        </w:rPr>
        <w:t>5) зовнішнє незалежне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3. Формувальне, поточне та підсумкове оцінювання результатів навчання учнів на предмет їх відповідності вимогам навчальної  програми, вибір їх форм, змісту та способу здійснюють педагогічні працівники закладів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Підсумкове оцінювання результатів навчання здобувачів освіти за сімейною (домашньою) формою здійснюється не рідше ніж двічі на рік.</w:t>
      </w:r>
    </w:p>
    <w:p w:rsidR="00000612" w:rsidRDefault="00000612" w:rsidP="00000612">
      <w:pPr>
        <w:pStyle w:val="af3"/>
        <w:rPr>
          <w:rFonts w:ascii="Times New Roman" w:hAnsi="Times New Roman"/>
          <w:sz w:val="28"/>
          <w:szCs w:val="28"/>
        </w:rPr>
      </w:pPr>
      <w:r>
        <w:rPr>
          <w:rFonts w:ascii="Times New Roman" w:hAnsi="Times New Roman"/>
          <w:sz w:val="28"/>
          <w:szCs w:val="28"/>
        </w:rPr>
        <w:t>4. За вибором закладу освіти формувальне, поточне та семестрове оцінювання може здійснюватися за 12-бальною або за власною шкалою оцінювання результатів навчання учнів.</w:t>
      </w:r>
    </w:p>
    <w:p w:rsidR="00000612" w:rsidRDefault="00000612" w:rsidP="00000612">
      <w:pPr>
        <w:pStyle w:val="af3"/>
        <w:rPr>
          <w:rFonts w:ascii="Times New Roman" w:hAnsi="Times New Roman"/>
          <w:sz w:val="28"/>
          <w:szCs w:val="28"/>
        </w:rPr>
      </w:pPr>
      <w:r>
        <w:rPr>
          <w:rFonts w:ascii="Times New Roman" w:hAnsi="Times New Roman"/>
          <w:sz w:val="28"/>
          <w:szCs w:val="28"/>
        </w:rPr>
        <w:t>Річне оцінювання та державна підсумкова атестація здійснюється за 12-бальною шкалою оцінювання навчальних досягнень і відображається у свідоцтві досягнень, що видається щороку учневі у разі переведення на наступний рік навчання.</w:t>
      </w:r>
    </w:p>
    <w:p w:rsidR="00000612" w:rsidRDefault="00000612" w:rsidP="00000612">
      <w:pPr>
        <w:pStyle w:val="af3"/>
        <w:rPr>
          <w:rFonts w:ascii="Times New Roman" w:hAnsi="Times New Roman"/>
          <w:sz w:val="28"/>
          <w:szCs w:val="28"/>
        </w:rPr>
      </w:pPr>
      <w:r>
        <w:rPr>
          <w:rFonts w:ascii="Times New Roman" w:hAnsi="Times New Roman"/>
          <w:sz w:val="28"/>
          <w:szCs w:val="28"/>
        </w:rPr>
        <w:t>У випадку запровадження власної шкали оцінювання результатів навчання учнів нею має бути визначено правила переведення до оцінювання за 12-бальною шкалою.</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5. Оцінювання відповідності результатів навчання учнів, які завершили здобуття початкової, базової середньої чи профільної середньої освіти, вимогам державних стандартів здійснюється шляхом їх державної підсумкової атестації. </w:t>
      </w:r>
    </w:p>
    <w:p w:rsidR="00000612" w:rsidRDefault="00000612" w:rsidP="00000612">
      <w:pPr>
        <w:pStyle w:val="af3"/>
        <w:rPr>
          <w:rFonts w:ascii="Times New Roman" w:hAnsi="Times New Roman"/>
          <w:sz w:val="28"/>
          <w:szCs w:val="28"/>
        </w:rPr>
      </w:pPr>
      <w:r>
        <w:rPr>
          <w:rFonts w:ascii="Times New Roman" w:hAnsi="Times New Roman"/>
          <w:sz w:val="28"/>
          <w:szCs w:val="28"/>
        </w:rPr>
        <w:t>Кожен учень має пройти державну підсумкову атестацію за кожен рівень повної загальної середньої освіти, крім випадків, визначених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У разі відсутності результатів з річного оцінювання та/або державної підсумкової атестації після завершення навчання за освітньою програмою закладу освіти учень має право до початку нового навчального року пройти річне оцінювання та/або державну підсумкову атестацію. У разі повторного </w:t>
      </w:r>
      <w:proofErr w:type="spellStart"/>
      <w:r>
        <w:rPr>
          <w:rFonts w:ascii="Times New Roman" w:hAnsi="Times New Roman"/>
          <w:sz w:val="28"/>
          <w:szCs w:val="28"/>
        </w:rPr>
        <w:t>непроходження</w:t>
      </w:r>
      <w:proofErr w:type="spellEnd"/>
      <w:r>
        <w:rPr>
          <w:rFonts w:ascii="Times New Roman" w:hAnsi="Times New Roman"/>
          <w:sz w:val="28"/>
          <w:szCs w:val="28"/>
        </w:rPr>
        <w:t xml:space="preserve"> річного оцінювання та/або державної підсумкової атестації педагогічна рада цього закладу спільно з батьками учнів до початку нового навчального року вирішує питання щодо визначення форм та умов подальшого здобуття такими учнями загальної середньої освіти. </w:t>
      </w:r>
    </w:p>
    <w:p w:rsidR="00000612" w:rsidRDefault="00000612" w:rsidP="00000612">
      <w:pPr>
        <w:pStyle w:val="af3"/>
        <w:rPr>
          <w:rFonts w:ascii="Times New Roman" w:hAnsi="Times New Roman"/>
          <w:sz w:val="28"/>
          <w:szCs w:val="28"/>
        </w:rPr>
      </w:pPr>
      <w:r>
        <w:rPr>
          <w:rFonts w:ascii="Times New Roman" w:hAnsi="Times New Roman"/>
          <w:sz w:val="28"/>
          <w:szCs w:val="28"/>
        </w:rPr>
        <w:t>Зміст, форми і порядок проведення державної підсумкової атестації визначаються і затверджуються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Учні закладів спеціалізованої освіти по завершенню певного рівня повної загальної середньої освіти, крім державної підсумкової атестації, мають пройти атестацію з навчальних предметів, визначених відповідним стандартом спеціалізованої освіти. Зміст, форми і порядок атестації в закладах спеціалізованої освіти затверджуються центральними органами виконавчої влади, що забезпечують формування та реалізують державну політику у відповідних сферах.</w:t>
      </w:r>
    </w:p>
    <w:p w:rsidR="00000612" w:rsidRDefault="00000612" w:rsidP="00000612">
      <w:pPr>
        <w:pStyle w:val="af3"/>
        <w:rPr>
          <w:rFonts w:ascii="Times New Roman" w:hAnsi="Times New Roman"/>
          <w:sz w:val="28"/>
          <w:szCs w:val="28"/>
        </w:rPr>
      </w:pPr>
      <w:r>
        <w:rPr>
          <w:rFonts w:ascii="Times New Roman" w:hAnsi="Times New Roman"/>
          <w:sz w:val="28"/>
          <w:szCs w:val="28"/>
        </w:rPr>
        <w:t>6. У разі вибуття учня із закладу освіти (виїзд за кордон, надання соціальної відпустки, призов на військову службу тощо) оцінювання може проводитися достроково.</w:t>
      </w:r>
    </w:p>
    <w:p w:rsidR="00000612" w:rsidRDefault="00000612" w:rsidP="00000612">
      <w:pPr>
        <w:pStyle w:val="af3"/>
        <w:rPr>
          <w:rFonts w:ascii="Times New Roman" w:hAnsi="Times New Roman"/>
          <w:sz w:val="28"/>
          <w:szCs w:val="28"/>
        </w:rPr>
      </w:pPr>
      <w:r>
        <w:rPr>
          <w:rFonts w:ascii="Times New Roman" w:hAnsi="Times New Roman"/>
          <w:sz w:val="28"/>
          <w:szCs w:val="28"/>
        </w:rPr>
        <w:t>Оцінювання результатів навчання учня незалежно від форми здобуття ним освіти має здійснюватися особами, які провадять педагогічну діяльність.</w:t>
      </w:r>
    </w:p>
    <w:p w:rsidR="00000612" w:rsidRDefault="00000612" w:rsidP="00000612">
      <w:pPr>
        <w:pStyle w:val="af3"/>
        <w:rPr>
          <w:rFonts w:ascii="Times New Roman" w:hAnsi="Times New Roman"/>
          <w:sz w:val="28"/>
          <w:szCs w:val="28"/>
        </w:rPr>
      </w:pPr>
      <w:r>
        <w:rPr>
          <w:rFonts w:ascii="Times New Roman" w:hAnsi="Times New Roman"/>
          <w:sz w:val="28"/>
          <w:szCs w:val="28"/>
        </w:rPr>
        <w:t>7. Оцінювання учня з особливими освітніми потребами в закладах освіти здійснюється згідно із загальними критеріями оцінювання та з урахуванням його індивідуального навчального плану (у разі наявності).</w:t>
      </w:r>
    </w:p>
    <w:p w:rsidR="00000612" w:rsidRDefault="00000612" w:rsidP="00000612">
      <w:pPr>
        <w:pStyle w:val="af3"/>
        <w:rPr>
          <w:rFonts w:ascii="Times New Roman" w:hAnsi="Times New Roman"/>
          <w:sz w:val="28"/>
          <w:szCs w:val="28"/>
        </w:rPr>
      </w:pPr>
      <w:r>
        <w:rPr>
          <w:rFonts w:ascii="Times New Roman" w:hAnsi="Times New Roman"/>
          <w:sz w:val="28"/>
          <w:szCs w:val="28"/>
        </w:rPr>
        <w:t>8. Загальні критерії оцінювання результатів навчання учнів, у тому числі з особливими освітніми потребами, затверджуються центральним органом виконавчої влади у сфері освіти і науки.</w:t>
      </w:r>
    </w:p>
    <w:p w:rsidR="00000612" w:rsidRDefault="00000612" w:rsidP="00000612">
      <w:pPr>
        <w:pStyle w:val="af3"/>
        <w:spacing w:before="360" w:after="240"/>
        <w:rPr>
          <w:rFonts w:ascii="Times New Roman" w:hAnsi="Times New Roman"/>
          <w:sz w:val="28"/>
          <w:szCs w:val="28"/>
        </w:rPr>
      </w:pPr>
      <w:bookmarkStart w:id="32" w:name="3fwokq0"/>
      <w:bookmarkStart w:id="33" w:name="1v1yuxt"/>
      <w:bookmarkStart w:id="34" w:name="vx1227"/>
      <w:bookmarkStart w:id="35" w:name="2grqrue"/>
      <w:bookmarkStart w:id="36" w:name="41mghml"/>
      <w:bookmarkStart w:id="37" w:name="4f1mdlm"/>
      <w:bookmarkEnd w:id="32"/>
      <w:bookmarkEnd w:id="33"/>
      <w:bookmarkEnd w:id="34"/>
      <w:bookmarkEnd w:id="35"/>
      <w:bookmarkEnd w:id="36"/>
      <w:bookmarkEnd w:id="37"/>
      <w:r>
        <w:rPr>
          <w:rFonts w:ascii="Times New Roman" w:hAnsi="Times New Roman"/>
          <w:sz w:val="28"/>
          <w:szCs w:val="28"/>
        </w:rPr>
        <w:t>Стаття 18. Документи про освіту</w:t>
      </w:r>
    </w:p>
    <w:p w:rsidR="00000612" w:rsidRDefault="00000612" w:rsidP="00000612">
      <w:pPr>
        <w:pStyle w:val="af3"/>
        <w:rPr>
          <w:rFonts w:ascii="Times New Roman" w:hAnsi="Times New Roman"/>
          <w:sz w:val="28"/>
          <w:szCs w:val="28"/>
        </w:rPr>
      </w:pPr>
      <w:bookmarkStart w:id="38" w:name="2u6wntf"/>
      <w:bookmarkEnd w:id="38"/>
      <w:r>
        <w:rPr>
          <w:rFonts w:ascii="Times New Roman" w:hAnsi="Times New Roman"/>
          <w:sz w:val="28"/>
          <w:szCs w:val="28"/>
        </w:rPr>
        <w:t>1. Після завершення навчання за освітньою програмою відповідного рівня повної загальної середньої освіти незалежно від форми її здобуття та на підставі результатів річного оцінювання і державної підсумкової атестації учні отримують такі документи про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свідоцтво про початкову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свідоцтво про базову середню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свідоцтво про повну загальну середню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2. У документах про освіту результати підсумкового оцінювання визначаються за 12-бальною шкалою. </w:t>
      </w:r>
    </w:p>
    <w:p w:rsidR="00000612" w:rsidRDefault="00000612" w:rsidP="00000612">
      <w:pPr>
        <w:pStyle w:val="af3"/>
        <w:rPr>
          <w:rFonts w:ascii="Times New Roman" w:hAnsi="Times New Roman"/>
          <w:sz w:val="28"/>
          <w:szCs w:val="28"/>
        </w:rPr>
      </w:pPr>
      <w:r>
        <w:rPr>
          <w:rFonts w:ascii="Times New Roman" w:hAnsi="Times New Roman"/>
          <w:sz w:val="28"/>
          <w:szCs w:val="28"/>
        </w:rPr>
        <w:t>Учні, які завершили здобуття початкової освіти, базової чи профільної середньої освіти з результатами річного оцінювання не нижчими, ніж 10 балів з кожного предмета, що вивчався на відповідному рівні повної загальної середньої освіти, отримують відповідне свідоцтво з відзнакою.</w:t>
      </w:r>
    </w:p>
    <w:p w:rsidR="00000612" w:rsidRDefault="00000612" w:rsidP="00000612">
      <w:pPr>
        <w:pStyle w:val="af3"/>
        <w:rPr>
          <w:rFonts w:ascii="Times New Roman" w:hAnsi="Times New Roman"/>
          <w:sz w:val="28"/>
          <w:szCs w:val="28"/>
        </w:rPr>
      </w:pPr>
      <w:r>
        <w:rPr>
          <w:rFonts w:ascii="Times New Roman" w:hAnsi="Times New Roman"/>
          <w:sz w:val="28"/>
          <w:szCs w:val="28"/>
        </w:rPr>
        <w:t>3. Документи про загальну середню освіту видаються закладами освіти, які мають ліцензію на освітню діяльність на відповідному рівні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4. Свідоцтва про початкову, базову середню та повну загальну середню освіту або їх бланки виготовляються за рахунок коштів державного бюджету з присвоєнням їм відповідного реєстраційного номера</w:t>
      </w:r>
      <w:bookmarkStart w:id="39" w:name="19c6y18"/>
      <w:bookmarkStart w:id="40" w:name="3tbugp1"/>
      <w:bookmarkEnd w:id="39"/>
      <w:bookmarkEnd w:id="40"/>
      <w:r>
        <w:rPr>
          <w:rFonts w:ascii="Times New Roman" w:hAnsi="Times New Roman"/>
          <w:sz w:val="28"/>
          <w:szCs w:val="28"/>
        </w:rPr>
        <w:t xml:space="preserve"> в Єдиній державній електронній базі з питань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5. Свідоцтва про початкову, базову середню та повну загальну середню освіту для учнів з порушеннями зору виготовляються з урахуванням забезпечення доступності відтвореної на ньому інформації (з використанням шрифту </w:t>
      </w:r>
      <w:proofErr w:type="spellStart"/>
      <w:r>
        <w:rPr>
          <w:rFonts w:ascii="Times New Roman" w:hAnsi="Times New Roman"/>
          <w:sz w:val="28"/>
          <w:szCs w:val="28"/>
        </w:rPr>
        <w:t>Брайля</w:t>
      </w:r>
      <w:proofErr w:type="spellEnd"/>
      <w:r>
        <w:rPr>
          <w:rFonts w:ascii="Times New Roman" w:hAnsi="Times New Roman"/>
          <w:sz w:val="28"/>
          <w:szCs w:val="28"/>
        </w:rPr>
        <w:t>).</w:t>
      </w:r>
    </w:p>
    <w:p w:rsidR="00000612" w:rsidRDefault="00000612" w:rsidP="00000612">
      <w:pPr>
        <w:pStyle w:val="af6"/>
        <w:spacing w:after="120"/>
        <w:rPr>
          <w:rFonts w:ascii="Times New Roman" w:hAnsi="Times New Roman"/>
          <w:b w:val="0"/>
          <w:sz w:val="28"/>
        </w:rPr>
      </w:pPr>
      <w:r>
        <w:rPr>
          <w:rFonts w:ascii="Times New Roman" w:hAnsi="Times New Roman"/>
          <w:b w:val="0"/>
          <w:sz w:val="28"/>
        </w:rPr>
        <w:t>Розділ ІV</w:t>
      </w:r>
      <w:r>
        <w:rPr>
          <w:rFonts w:ascii="Times New Roman" w:hAnsi="Times New Roman"/>
          <w:b w:val="0"/>
          <w:sz w:val="28"/>
        </w:rPr>
        <w:br/>
        <w:t>УЧАСНИКИ ОСВІТНЬОГО ПРОЦЕСУ</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19. Учасники освітнього процесу</w:t>
      </w:r>
    </w:p>
    <w:p w:rsidR="00000612" w:rsidRDefault="00000612" w:rsidP="00000612">
      <w:pPr>
        <w:pStyle w:val="af3"/>
        <w:rPr>
          <w:rFonts w:ascii="Times New Roman" w:hAnsi="Times New Roman"/>
          <w:sz w:val="28"/>
          <w:szCs w:val="28"/>
        </w:rPr>
      </w:pPr>
      <w:r>
        <w:rPr>
          <w:rFonts w:ascii="Times New Roman" w:hAnsi="Times New Roman"/>
          <w:sz w:val="28"/>
          <w:szCs w:val="28"/>
        </w:rPr>
        <w:t>1. Учасниками освітнього процесу в закладах освіти є:</w:t>
      </w:r>
    </w:p>
    <w:p w:rsidR="00000612" w:rsidRDefault="00000612" w:rsidP="00000612">
      <w:pPr>
        <w:pStyle w:val="af3"/>
        <w:rPr>
          <w:rFonts w:ascii="Times New Roman" w:hAnsi="Times New Roman"/>
          <w:sz w:val="28"/>
          <w:szCs w:val="28"/>
        </w:rPr>
      </w:pPr>
      <w:r>
        <w:rPr>
          <w:rFonts w:ascii="Times New Roman" w:hAnsi="Times New Roman"/>
          <w:sz w:val="28"/>
          <w:szCs w:val="28"/>
        </w:rPr>
        <w:t>учні;</w:t>
      </w:r>
    </w:p>
    <w:p w:rsidR="00000612" w:rsidRDefault="00000612" w:rsidP="00000612">
      <w:pPr>
        <w:pStyle w:val="af3"/>
        <w:rPr>
          <w:rFonts w:ascii="Times New Roman" w:hAnsi="Times New Roman"/>
          <w:sz w:val="28"/>
          <w:szCs w:val="28"/>
        </w:rPr>
      </w:pPr>
      <w:r>
        <w:rPr>
          <w:rFonts w:ascii="Times New Roman" w:hAnsi="Times New Roman"/>
          <w:sz w:val="28"/>
          <w:szCs w:val="28"/>
        </w:rPr>
        <w:t>педагогічні працівники та інші працівники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батьки учнів.</w:t>
      </w:r>
    </w:p>
    <w:p w:rsidR="00000612" w:rsidRDefault="00000612" w:rsidP="00000612">
      <w:pPr>
        <w:pStyle w:val="af3"/>
        <w:rPr>
          <w:rFonts w:ascii="Times New Roman" w:hAnsi="Times New Roman"/>
          <w:sz w:val="28"/>
          <w:szCs w:val="28"/>
        </w:rPr>
      </w:pPr>
      <w:r>
        <w:rPr>
          <w:rFonts w:ascii="Times New Roman" w:hAnsi="Times New Roman"/>
          <w:sz w:val="28"/>
          <w:szCs w:val="28"/>
        </w:rPr>
        <w:t>2. Залучення будь-яких інших осіб до участі в освітньому процесі (проведення навчальних занять, лекцій, тренінгів, семінарів, майстер-класів, конкурсів тощо) здійснюється за рішенням керівника закладу освіти. Відповідальність за зміст таких заходів несе керівник закладу освіти.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20. Учні</w:t>
      </w:r>
    </w:p>
    <w:p w:rsidR="00000612" w:rsidRDefault="00000612" w:rsidP="00000612">
      <w:pPr>
        <w:pStyle w:val="af3"/>
        <w:rPr>
          <w:rFonts w:ascii="Times New Roman" w:hAnsi="Times New Roman"/>
          <w:sz w:val="28"/>
          <w:szCs w:val="28"/>
        </w:rPr>
      </w:pPr>
      <w:bookmarkStart w:id="41" w:name="28h4qwu"/>
      <w:bookmarkStart w:id="42" w:name="nmf14n"/>
      <w:bookmarkEnd w:id="41"/>
      <w:bookmarkEnd w:id="42"/>
      <w:r>
        <w:rPr>
          <w:rFonts w:ascii="Times New Roman" w:hAnsi="Times New Roman"/>
          <w:sz w:val="28"/>
          <w:szCs w:val="28"/>
        </w:rPr>
        <w:t xml:space="preserve">1. Права та обов’язки учнів визначаються Законом України “Про освіту”, цим Законом та іншими законодавчими актами. Учні можуть мати також інші права та нести обов’язки, передбачені законодавством та установчими документами закладу освіти. </w:t>
      </w:r>
    </w:p>
    <w:p w:rsidR="00000612" w:rsidRDefault="00000612" w:rsidP="00000612">
      <w:pPr>
        <w:pStyle w:val="af3"/>
        <w:rPr>
          <w:rFonts w:ascii="Times New Roman" w:hAnsi="Times New Roman"/>
          <w:sz w:val="28"/>
          <w:szCs w:val="28"/>
        </w:rPr>
      </w:pPr>
      <w:r>
        <w:rPr>
          <w:rFonts w:ascii="Times New Roman" w:hAnsi="Times New Roman"/>
          <w:sz w:val="28"/>
          <w:szCs w:val="28"/>
        </w:rPr>
        <w:t>2. Засновникам та працівникам закладів освіти, органам державної влади та органам місцевого самоврядування, їх посадовим особам забороняється залучати учнів до участі в заходах, організованих воєнізованими формуваннями, політичними партіями, релігійними організаціями (об’єднаннями), крім випадків, визначених статтею 31 Закону України “Про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3. Учням може надаватися матеріальна допомога за рахунок коштів державного бюджету, місцевих бюджетів, коштів юридичних та/або фізичних осіб, інших джерел, не заборонених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Органи місцевого самоврядування визначають порядок підвезення учнів до місця навчання і додому та забезпечують його за кошти місцевих бюджетів.</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4. Особи з особливими освітніми потребами забезпечуються засобами індивідуальної корекції в порядку, встановленому Кабінетом Міністрів України. </w:t>
      </w:r>
    </w:p>
    <w:p w:rsidR="00000612" w:rsidRDefault="00000612" w:rsidP="00000612">
      <w:pPr>
        <w:pStyle w:val="af3"/>
        <w:rPr>
          <w:rFonts w:ascii="Times New Roman" w:hAnsi="Times New Roman"/>
          <w:sz w:val="28"/>
          <w:szCs w:val="28"/>
        </w:rPr>
      </w:pPr>
      <w:r>
        <w:rPr>
          <w:rFonts w:ascii="Times New Roman" w:hAnsi="Times New Roman"/>
          <w:sz w:val="28"/>
          <w:szCs w:val="28"/>
        </w:rPr>
        <w:t>5. Особи з особливими освітніми потребами здобувають повну загальну середню освіту в порядку, встановленому законодавством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6. Учні проживають та утримуються у пансіонах закладів освіти (забезпечуються одягом (формою), харчуванням та іншими послугами) у порядку, встановленому Кабінетом Міністрів України. </w:t>
      </w:r>
    </w:p>
    <w:p w:rsidR="00000612" w:rsidRDefault="00000612" w:rsidP="00000612">
      <w:pPr>
        <w:pStyle w:val="af3"/>
        <w:rPr>
          <w:rFonts w:ascii="Times New Roman" w:hAnsi="Times New Roman"/>
          <w:sz w:val="28"/>
          <w:szCs w:val="28"/>
        </w:rPr>
      </w:pPr>
      <w:r>
        <w:rPr>
          <w:rFonts w:ascii="Times New Roman" w:hAnsi="Times New Roman"/>
          <w:sz w:val="28"/>
          <w:szCs w:val="28"/>
        </w:rPr>
        <w:t>7. Харчування учнів у закладах освіти здійснюється відповідно до Закону України “Про освіту” та інших актів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Відповідальність за організацію харчування учнів у закладах освіти незалежно від підпорядкування, типів і форми власності, додержання в них вимог санітарного законодавства, законодавства про безпечність та якість харчових продуктів покладається на засновників та керівників відповідних закладів освіти. Норми та порядок організації харчування учнів у закладах освіти встановлюються Кабінетом Міністрів України.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21. Охорона та зміцнення здоров’я учнів</w:t>
      </w:r>
    </w:p>
    <w:p w:rsidR="00000612" w:rsidRDefault="00000612" w:rsidP="00000612">
      <w:pPr>
        <w:pStyle w:val="af3"/>
        <w:rPr>
          <w:rFonts w:ascii="Times New Roman" w:hAnsi="Times New Roman"/>
          <w:sz w:val="28"/>
          <w:szCs w:val="28"/>
        </w:rPr>
      </w:pPr>
      <w:bookmarkStart w:id="43" w:name="37m2jsg"/>
      <w:bookmarkEnd w:id="43"/>
      <w:r>
        <w:rPr>
          <w:rFonts w:ascii="Times New Roman" w:hAnsi="Times New Roman"/>
          <w:sz w:val="28"/>
          <w:szCs w:val="28"/>
        </w:rPr>
        <w:t>1. Заклад освіти забезпечує належні та безпечні умови навчання, виховання, розвитку, збереження та зміцнення здоров’я, формує гігієнічні навички та засади здорового способу життя учнів.</w:t>
      </w:r>
    </w:p>
    <w:p w:rsidR="00000612" w:rsidRDefault="00000612" w:rsidP="00000612">
      <w:pPr>
        <w:pStyle w:val="af3"/>
        <w:rPr>
          <w:rFonts w:ascii="Times New Roman" w:hAnsi="Times New Roman"/>
          <w:sz w:val="28"/>
          <w:szCs w:val="28"/>
        </w:rPr>
      </w:pPr>
      <w:bookmarkStart w:id="44" w:name="1mrcu09"/>
      <w:bookmarkEnd w:id="44"/>
      <w:r>
        <w:rPr>
          <w:rFonts w:ascii="Times New Roman" w:hAnsi="Times New Roman"/>
          <w:sz w:val="28"/>
          <w:szCs w:val="28"/>
        </w:rPr>
        <w:t>2. Учні закладів освіти незалежно від підпорядкування, типів і форми власності забезпечуються медичним обслуговуванням, що здійснюється медичними працівниками, які входять до штату таких закладів або відповідних закладів охорони здоров’я, у порядку, встановленому Кабінетом Міністрів України.</w:t>
      </w:r>
    </w:p>
    <w:p w:rsidR="00000612" w:rsidRDefault="00000612" w:rsidP="00000612">
      <w:pPr>
        <w:pStyle w:val="af3"/>
        <w:rPr>
          <w:rFonts w:ascii="Times New Roman" w:hAnsi="Times New Roman"/>
          <w:sz w:val="28"/>
          <w:szCs w:val="28"/>
        </w:rPr>
      </w:pPr>
      <w:bookmarkStart w:id="45" w:name="46r0co2"/>
      <w:bookmarkEnd w:id="45"/>
      <w:r>
        <w:rPr>
          <w:rFonts w:ascii="Times New Roman" w:hAnsi="Times New Roman"/>
          <w:sz w:val="28"/>
          <w:szCs w:val="28"/>
        </w:rPr>
        <w:t>Заклади охорони здоров’я разом з органами управління освітою та органами охорони здоров’я щороку забезпечують безоплатний медичний огляд учнів, моніторинг і корекцію стану здоров’я, проведення лікувально-профілактичних заходів у закладах освіти незалежно від підпорядкування, типів і форми власності.</w:t>
      </w:r>
    </w:p>
    <w:p w:rsidR="00000612" w:rsidRDefault="00000612" w:rsidP="00000612">
      <w:pPr>
        <w:pStyle w:val="af3"/>
        <w:rPr>
          <w:rFonts w:ascii="Times New Roman" w:hAnsi="Times New Roman"/>
          <w:sz w:val="28"/>
          <w:szCs w:val="28"/>
        </w:rPr>
      </w:pPr>
      <w:bookmarkStart w:id="46" w:name="111kx3o"/>
      <w:bookmarkStart w:id="47" w:name="2lwamvv"/>
      <w:bookmarkStart w:id="48" w:name="4k668n3"/>
      <w:bookmarkEnd w:id="46"/>
      <w:bookmarkEnd w:id="47"/>
      <w:bookmarkEnd w:id="48"/>
      <w:r>
        <w:rPr>
          <w:rFonts w:ascii="Times New Roman" w:hAnsi="Times New Roman"/>
          <w:sz w:val="28"/>
          <w:szCs w:val="28"/>
        </w:rPr>
        <w:t>3. Контроль за охороною здоров’я та якістю харчування учнів здійснюється відповідно до законодавства.</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22. Педагогічні працівники</w:t>
      </w:r>
    </w:p>
    <w:p w:rsidR="00000612" w:rsidRDefault="00000612" w:rsidP="00000612">
      <w:pPr>
        <w:pStyle w:val="af3"/>
        <w:rPr>
          <w:rFonts w:ascii="Times New Roman" w:hAnsi="Times New Roman"/>
          <w:sz w:val="28"/>
          <w:szCs w:val="28"/>
        </w:rPr>
      </w:pPr>
      <w:r>
        <w:rPr>
          <w:rFonts w:ascii="Times New Roman" w:hAnsi="Times New Roman"/>
          <w:sz w:val="28"/>
          <w:szCs w:val="28"/>
        </w:rPr>
        <w:t>1. На посади педагогічних працівників приймаються особи, які мають педагогічну освіту за відповідний освітній рівень та/або професійну кваліфікацію, вільно володіють державною мовою (для громадян України) або володіють державною мовою в обсязі, достатньому для спілкування (для іноземців та осіб без громадянства), моральні якості та стан здоров’я яких дозволяють виконувати професійні обов’язки.</w:t>
      </w:r>
    </w:p>
    <w:p w:rsidR="00000612" w:rsidRDefault="00000612" w:rsidP="00000612">
      <w:pPr>
        <w:pStyle w:val="af3"/>
        <w:rPr>
          <w:rFonts w:ascii="Times New Roman" w:hAnsi="Times New Roman"/>
          <w:sz w:val="28"/>
          <w:szCs w:val="28"/>
        </w:rPr>
      </w:pPr>
      <w:r>
        <w:rPr>
          <w:rFonts w:ascii="Times New Roman" w:hAnsi="Times New Roman"/>
          <w:sz w:val="28"/>
          <w:szCs w:val="28"/>
        </w:rPr>
        <w:t>Перелік посад педагогічних працівників і вимоги до освітнього рівня щодо заміщення цих посад у закладах освіти встановлюється Кабінетом Міністрів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2. Педагогічні працівники мають права, визначені Законом України “Про освіту”, цим та іншими законами України, а також установчими документами закладу освіти і трудовим договором.</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Педагогічні працівники закладів освіти приймаються на роботу за трудовими договорами відповідно до вимог цього Закону та законодавства про працю. </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За бажанням особи, яка приймається на посаду педагогічного працівника державного, комунального закладу освіти, з нею може бути укладено строковий трудовий договір відповідно до вимог законодавства про працю. </w:t>
      </w:r>
    </w:p>
    <w:p w:rsidR="00000612" w:rsidRDefault="00000612" w:rsidP="00000612">
      <w:pPr>
        <w:pStyle w:val="af3"/>
        <w:rPr>
          <w:rFonts w:ascii="Times New Roman" w:hAnsi="Times New Roman"/>
          <w:sz w:val="28"/>
          <w:szCs w:val="28"/>
        </w:rPr>
      </w:pPr>
      <w:r>
        <w:rPr>
          <w:rFonts w:ascii="Times New Roman" w:hAnsi="Times New Roman"/>
          <w:sz w:val="28"/>
          <w:szCs w:val="28"/>
        </w:rPr>
        <w:t>За ініціативою однієї із сторін трудовий договір може бути укладений в письмовій формі.</w:t>
      </w:r>
    </w:p>
    <w:p w:rsidR="00000612" w:rsidRDefault="00000612" w:rsidP="00000612">
      <w:pPr>
        <w:pStyle w:val="af3"/>
        <w:rPr>
          <w:rFonts w:ascii="Times New Roman" w:hAnsi="Times New Roman"/>
          <w:sz w:val="28"/>
          <w:szCs w:val="28"/>
        </w:rPr>
      </w:pPr>
      <w:r>
        <w:rPr>
          <w:rFonts w:ascii="Times New Roman" w:hAnsi="Times New Roman"/>
          <w:sz w:val="28"/>
          <w:szCs w:val="28"/>
        </w:rPr>
        <w:t>Педагогічні працівники державних і комунальних закладів загальної середньої освіти, які досягли пенсійного віку та яким виплачується пенсія за віком, працюють на основі трудових договорів, що укладаються строком від одного до трьох років.</w:t>
      </w:r>
    </w:p>
    <w:p w:rsidR="00000612" w:rsidRDefault="00000612" w:rsidP="00000612">
      <w:pPr>
        <w:pStyle w:val="af3"/>
        <w:rPr>
          <w:rFonts w:ascii="Times New Roman" w:hAnsi="Times New Roman"/>
          <w:sz w:val="28"/>
          <w:szCs w:val="28"/>
        </w:rPr>
      </w:pPr>
      <w:r>
        <w:rPr>
          <w:rFonts w:ascii="Times New Roman" w:hAnsi="Times New Roman"/>
          <w:sz w:val="28"/>
          <w:szCs w:val="28"/>
        </w:rPr>
        <w:t>Засновники приватних та корпоративних закладів освіти самостійно визначають порядок укладення трудових договорів, у тому числі строкових, з особами, які приймаються на посади працівників відповідних закладів освіти відповідно до вимог цього Закону та законодавства про працю.</w:t>
      </w:r>
    </w:p>
    <w:p w:rsidR="00000612" w:rsidRDefault="00000612" w:rsidP="00000612">
      <w:pPr>
        <w:pStyle w:val="af3"/>
        <w:rPr>
          <w:rFonts w:ascii="Times New Roman" w:hAnsi="Times New Roman"/>
          <w:sz w:val="28"/>
          <w:szCs w:val="28"/>
        </w:rPr>
      </w:pPr>
      <w:r>
        <w:rPr>
          <w:rFonts w:ascii="Times New Roman" w:hAnsi="Times New Roman"/>
          <w:sz w:val="28"/>
          <w:szCs w:val="28"/>
        </w:rPr>
        <w:t>3. Педагогічні працівники зобов’язані:</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дотримуватись принципів </w:t>
      </w:r>
      <w:proofErr w:type="spellStart"/>
      <w:r>
        <w:rPr>
          <w:rFonts w:ascii="Times New Roman" w:hAnsi="Times New Roman"/>
          <w:sz w:val="28"/>
          <w:szCs w:val="28"/>
        </w:rPr>
        <w:t>дитиноцентризму</w:t>
      </w:r>
      <w:proofErr w:type="spellEnd"/>
      <w:r>
        <w:rPr>
          <w:rFonts w:ascii="Times New Roman" w:hAnsi="Times New Roman"/>
          <w:sz w:val="28"/>
          <w:szCs w:val="28"/>
        </w:rPr>
        <w:t xml:space="preserve"> та педагогіки партнерства у відносинах з учнями та їх батьками;</w:t>
      </w:r>
    </w:p>
    <w:p w:rsidR="00000612" w:rsidRDefault="00000612" w:rsidP="00000612">
      <w:pPr>
        <w:pStyle w:val="af3"/>
        <w:rPr>
          <w:rFonts w:ascii="Times New Roman" w:hAnsi="Times New Roman"/>
          <w:sz w:val="28"/>
          <w:szCs w:val="28"/>
        </w:rPr>
      </w:pPr>
      <w:r>
        <w:rPr>
          <w:rFonts w:ascii="Times New Roman" w:hAnsi="Times New Roman"/>
          <w:sz w:val="28"/>
          <w:szCs w:val="28"/>
        </w:rPr>
        <w:t>виконувати обов’язки, визначені Законом України “Про освіту”, цим Законом, іншими актами законодавства, установчими документами закладу освіти, трудовим договором та/або їх посадовими обов’язками;</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забезпечувати єдність навчання, виховання та розвитку учнів, а також дотримуватися у своїй педагогічній діяльності інших принципів освітньої діяльності, визначених статтею 6 Закону України “Про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використовувати державну мову в освітньому процесі відповідно до вимог цього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володіти навичками з надання </w:t>
      </w:r>
      <w:proofErr w:type="spellStart"/>
      <w:r>
        <w:rPr>
          <w:rFonts w:ascii="Times New Roman" w:hAnsi="Times New Roman"/>
          <w:sz w:val="28"/>
          <w:szCs w:val="28"/>
        </w:rPr>
        <w:t>домедичної</w:t>
      </w:r>
      <w:proofErr w:type="spellEnd"/>
      <w:r>
        <w:rPr>
          <w:rFonts w:ascii="Times New Roman" w:hAnsi="Times New Roman"/>
          <w:sz w:val="28"/>
          <w:szCs w:val="28"/>
        </w:rPr>
        <w:t xml:space="preserve"> допомоги дітям;</w:t>
      </w:r>
    </w:p>
    <w:p w:rsidR="00000612" w:rsidRDefault="00000612" w:rsidP="00000612">
      <w:pPr>
        <w:pStyle w:val="af3"/>
        <w:rPr>
          <w:rFonts w:ascii="Times New Roman" w:hAnsi="Times New Roman"/>
          <w:sz w:val="28"/>
          <w:szCs w:val="28"/>
        </w:rPr>
      </w:pPr>
      <w:r>
        <w:rPr>
          <w:rFonts w:ascii="Times New Roman" w:hAnsi="Times New Roman"/>
          <w:sz w:val="28"/>
          <w:szCs w:val="28"/>
        </w:rPr>
        <w:t>постійно підвищувати педагогічну майстерність.</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23. Педагогічна інтернатура</w:t>
      </w:r>
    </w:p>
    <w:p w:rsidR="00000612" w:rsidRDefault="00000612" w:rsidP="00000612">
      <w:pPr>
        <w:pStyle w:val="af3"/>
        <w:rPr>
          <w:rFonts w:ascii="Times New Roman" w:hAnsi="Times New Roman"/>
          <w:sz w:val="28"/>
          <w:szCs w:val="28"/>
        </w:rPr>
      </w:pPr>
      <w:r>
        <w:rPr>
          <w:rFonts w:ascii="Times New Roman" w:hAnsi="Times New Roman"/>
          <w:sz w:val="28"/>
          <w:szCs w:val="28"/>
        </w:rPr>
        <w:t>1. Особи, які не мають досвіду педагогічної діяльності, приймаються на посаду педагогічного працівника та протягом першого року роботи повинні пройти педагогічну інтернатуру.</w:t>
      </w:r>
    </w:p>
    <w:p w:rsidR="00000612" w:rsidRDefault="00000612" w:rsidP="00000612">
      <w:pPr>
        <w:pStyle w:val="af3"/>
        <w:rPr>
          <w:rFonts w:ascii="Times New Roman" w:hAnsi="Times New Roman"/>
          <w:sz w:val="28"/>
          <w:szCs w:val="28"/>
        </w:rPr>
      </w:pPr>
      <w:r>
        <w:rPr>
          <w:rFonts w:ascii="Times New Roman" w:hAnsi="Times New Roman"/>
          <w:sz w:val="28"/>
          <w:szCs w:val="28"/>
        </w:rPr>
        <w:t>2. Педагогічна інтернатура організовується відповідно до наказу керівника закладу освіти, що видається в день призначення особи на посаду педагогічного працівника.</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Педагогічна інтернатура має передбачати заходи, що забезпечать здобуття та/або вдосконалення професійних </w:t>
      </w:r>
      <w:proofErr w:type="spellStart"/>
      <w:r>
        <w:rPr>
          <w:rFonts w:ascii="Times New Roman" w:hAnsi="Times New Roman"/>
          <w:sz w:val="28"/>
          <w:szCs w:val="28"/>
        </w:rPr>
        <w:t>компетентностей</w:t>
      </w:r>
      <w:proofErr w:type="spellEnd"/>
      <w:r>
        <w:rPr>
          <w:rFonts w:ascii="Times New Roman" w:hAnsi="Times New Roman"/>
          <w:sz w:val="28"/>
          <w:szCs w:val="28"/>
        </w:rPr>
        <w:t xml:space="preserve"> і педагогічної майстерності протягом першого року професійної діяльності педагогічного працівника, зокрема:</w:t>
      </w:r>
    </w:p>
    <w:p w:rsidR="00000612" w:rsidRDefault="00000612" w:rsidP="00000612">
      <w:pPr>
        <w:pStyle w:val="af3"/>
        <w:rPr>
          <w:rFonts w:ascii="Times New Roman" w:hAnsi="Times New Roman"/>
          <w:sz w:val="28"/>
          <w:szCs w:val="28"/>
        </w:rPr>
      </w:pPr>
      <w:r>
        <w:rPr>
          <w:rFonts w:ascii="Times New Roman" w:hAnsi="Times New Roman"/>
          <w:sz w:val="28"/>
          <w:szCs w:val="28"/>
        </w:rPr>
        <w:t>супровід та підтримку у педагогічній діяльності з боку досвідченого педагогічного працівника (педагога-наставника);</w:t>
      </w:r>
    </w:p>
    <w:p w:rsidR="00000612" w:rsidRDefault="00000612" w:rsidP="00000612">
      <w:pPr>
        <w:pStyle w:val="af3"/>
        <w:rPr>
          <w:rFonts w:ascii="Times New Roman" w:hAnsi="Times New Roman"/>
          <w:sz w:val="28"/>
          <w:szCs w:val="28"/>
        </w:rPr>
      </w:pPr>
      <w:r>
        <w:rPr>
          <w:rFonts w:ascii="Times New Roman" w:hAnsi="Times New Roman"/>
          <w:sz w:val="28"/>
          <w:szCs w:val="28"/>
        </w:rPr>
        <w:t>різні форми професійного розвитку (відвідування навчальних занять, опрацювання відповідної літератури тощо).</w:t>
      </w:r>
    </w:p>
    <w:p w:rsidR="00000612" w:rsidRDefault="00000612" w:rsidP="00000612">
      <w:pPr>
        <w:pStyle w:val="af3"/>
        <w:rPr>
          <w:rFonts w:ascii="Times New Roman" w:hAnsi="Times New Roman"/>
          <w:sz w:val="28"/>
          <w:szCs w:val="28"/>
        </w:rPr>
      </w:pPr>
      <w:r>
        <w:rPr>
          <w:rFonts w:ascii="Times New Roman" w:hAnsi="Times New Roman"/>
          <w:sz w:val="28"/>
          <w:szCs w:val="28"/>
        </w:rPr>
        <w:t>3. Виконання обов’язків педагога-наставника покладається на педагогічного працівника з досвідом педагогічної діяльності, як правило, не менше п’яти років за відповідною спеціальністю (такою самою або спорідненою предметною спеціальністю або спеціалізацією).</w:t>
      </w:r>
    </w:p>
    <w:p w:rsidR="00000612" w:rsidRDefault="00000612" w:rsidP="00000612">
      <w:pPr>
        <w:pStyle w:val="af3"/>
        <w:rPr>
          <w:rFonts w:ascii="Times New Roman" w:hAnsi="Times New Roman"/>
          <w:sz w:val="28"/>
          <w:szCs w:val="28"/>
        </w:rPr>
      </w:pPr>
      <w:r>
        <w:rPr>
          <w:rFonts w:ascii="Times New Roman" w:hAnsi="Times New Roman"/>
          <w:sz w:val="28"/>
          <w:szCs w:val="28"/>
        </w:rPr>
        <w:t>4. Відповідно до рішення керівника закладу освіти педагогічному працівникові за виконання обов’язків педагога-наставника призначається доплата у граничному розмірі 20 відсотків його посадового окладу в межах фонду оплати праці закладу освіти.</w:t>
      </w:r>
    </w:p>
    <w:p w:rsidR="00000612" w:rsidRDefault="00000612" w:rsidP="00000612">
      <w:pPr>
        <w:pStyle w:val="af3"/>
        <w:spacing w:before="360" w:after="240"/>
        <w:ind w:left="1860" w:hanging="1293"/>
        <w:jc w:val="left"/>
        <w:rPr>
          <w:rFonts w:ascii="Times New Roman" w:hAnsi="Times New Roman"/>
          <w:sz w:val="28"/>
          <w:szCs w:val="28"/>
        </w:rPr>
      </w:pPr>
      <w:r>
        <w:rPr>
          <w:rFonts w:ascii="Times New Roman" w:hAnsi="Times New Roman"/>
          <w:sz w:val="28"/>
          <w:szCs w:val="28"/>
        </w:rPr>
        <w:t>Стаття 24. Робочий час та оплата праці педагогічних працівників</w:t>
      </w:r>
    </w:p>
    <w:p w:rsidR="00000612" w:rsidRDefault="00000612" w:rsidP="00000612">
      <w:pPr>
        <w:pStyle w:val="af3"/>
        <w:rPr>
          <w:rFonts w:ascii="Times New Roman" w:hAnsi="Times New Roman"/>
          <w:sz w:val="28"/>
          <w:szCs w:val="28"/>
        </w:rPr>
      </w:pPr>
      <w:bookmarkStart w:id="49" w:name="2zbgiuw"/>
      <w:bookmarkStart w:id="50" w:name="3cqmetx"/>
      <w:bookmarkEnd w:id="49"/>
      <w:bookmarkEnd w:id="50"/>
      <w:r>
        <w:rPr>
          <w:rFonts w:ascii="Times New Roman" w:hAnsi="Times New Roman"/>
          <w:sz w:val="28"/>
          <w:szCs w:val="28"/>
        </w:rPr>
        <w:t>1. Робочий час педагогічного 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 посадовими обов’язками.</w:t>
      </w:r>
    </w:p>
    <w:p w:rsidR="00000612" w:rsidRDefault="00000612" w:rsidP="00000612">
      <w:pPr>
        <w:pStyle w:val="af3"/>
        <w:rPr>
          <w:rFonts w:ascii="Times New Roman" w:hAnsi="Times New Roman"/>
          <w:sz w:val="28"/>
          <w:szCs w:val="28"/>
        </w:rPr>
      </w:pPr>
      <w:r>
        <w:rPr>
          <w:rFonts w:ascii="Times New Roman" w:hAnsi="Times New Roman"/>
          <w:sz w:val="28"/>
          <w:szCs w:val="28"/>
        </w:rPr>
        <w:t>2. Засновник або уповноважений ним орган, керівники закладів освіти та їх структурних підрозділів не мають права вимагати від педагогічних працівників виконання роботи, не передбаченої укладеним письмовим трудовим договором та/або посадовими обов’язками.</w:t>
      </w:r>
    </w:p>
    <w:p w:rsidR="00000612" w:rsidRDefault="00000612" w:rsidP="00000612">
      <w:pPr>
        <w:pStyle w:val="af3"/>
        <w:rPr>
          <w:rFonts w:ascii="Times New Roman" w:hAnsi="Times New Roman"/>
          <w:sz w:val="28"/>
          <w:szCs w:val="28"/>
        </w:rPr>
      </w:pPr>
      <w:r>
        <w:rPr>
          <w:rFonts w:ascii="Times New Roman" w:hAnsi="Times New Roman"/>
          <w:sz w:val="28"/>
          <w:szCs w:val="28"/>
        </w:rPr>
        <w:t>3. Педагогічна діяльність вчителя включає:</w:t>
      </w:r>
    </w:p>
    <w:p w:rsidR="00000612" w:rsidRDefault="00000612" w:rsidP="00000612">
      <w:pPr>
        <w:pStyle w:val="af3"/>
        <w:rPr>
          <w:rFonts w:ascii="Times New Roman" w:hAnsi="Times New Roman"/>
          <w:sz w:val="28"/>
          <w:szCs w:val="28"/>
        </w:rPr>
      </w:pPr>
      <w:r>
        <w:rPr>
          <w:rFonts w:ascii="Times New Roman" w:hAnsi="Times New Roman"/>
          <w:sz w:val="28"/>
          <w:szCs w:val="28"/>
        </w:rPr>
        <w:t>1) діяльність в межах його педагогічного навантаження;</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2) окремі види педагогічної </w:t>
      </w:r>
      <w:proofErr w:type="spellStart"/>
      <w:r>
        <w:rPr>
          <w:rFonts w:ascii="Times New Roman" w:hAnsi="Times New Roman"/>
          <w:sz w:val="28"/>
          <w:szCs w:val="28"/>
        </w:rPr>
        <w:t>діяльності,за</w:t>
      </w:r>
      <w:proofErr w:type="spellEnd"/>
      <w:r>
        <w:rPr>
          <w:rFonts w:ascii="Times New Roman" w:hAnsi="Times New Roman"/>
          <w:sz w:val="28"/>
          <w:szCs w:val="28"/>
        </w:rPr>
        <w:t xml:space="preserve"> які встановлюються доплати в такому співвідношенні до тарифної ставки:</w:t>
      </w:r>
    </w:p>
    <w:p w:rsidR="00000612" w:rsidRDefault="00000612" w:rsidP="00000612">
      <w:pPr>
        <w:pStyle w:val="af3"/>
        <w:rPr>
          <w:rFonts w:ascii="Times New Roman" w:hAnsi="Times New Roman"/>
          <w:sz w:val="28"/>
          <w:szCs w:val="28"/>
        </w:rPr>
      </w:pPr>
      <w:r>
        <w:rPr>
          <w:rFonts w:ascii="Times New Roman" w:hAnsi="Times New Roman"/>
          <w:sz w:val="28"/>
          <w:szCs w:val="28"/>
        </w:rPr>
        <w:t>а) класне керівництво у 1—11 (12) класах — 20—25 відсотків;</w:t>
      </w:r>
    </w:p>
    <w:p w:rsidR="00000612" w:rsidRDefault="00000612" w:rsidP="00000612">
      <w:pPr>
        <w:pStyle w:val="af3"/>
        <w:rPr>
          <w:rFonts w:ascii="Times New Roman" w:hAnsi="Times New Roman"/>
          <w:sz w:val="28"/>
          <w:szCs w:val="28"/>
        </w:rPr>
      </w:pPr>
      <w:r>
        <w:rPr>
          <w:rFonts w:ascii="Times New Roman" w:hAnsi="Times New Roman"/>
          <w:sz w:val="28"/>
          <w:szCs w:val="28"/>
        </w:rPr>
        <w:t>б) перевірка навчальних робіт учнів — 10—20 відсотків (</w:t>
      </w:r>
      <w:proofErr w:type="spellStart"/>
      <w:r>
        <w:rPr>
          <w:rFonts w:ascii="Times New Roman" w:hAnsi="Times New Roman"/>
          <w:sz w:val="28"/>
          <w:szCs w:val="28"/>
        </w:rPr>
        <w:t>пропорційно</w:t>
      </w:r>
      <w:proofErr w:type="spellEnd"/>
      <w:r>
        <w:rPr>
          <w:rFonts w:ascii="Times New Roman" w:hAnsi="Times New Roman"/>
          <w:sz w:val="28"/>
          <w:szCs w:val="28"/>
        </w:rPr>
        <w:t xml:space="preserve"> педагогічному навантаженню вчителя);</w:t>
      </w:r>
    </w:p>
    <w:p w:rsidR="00000612" w:rsidRDefault="00000612" w:rsidP="00000612">
      <w:pPr>
        <w:pStyle w:val="af3"/>
        <w:rPr>
          <w:rFonts w:ascii="Times New Roman" w:hAnsi="Times New Roman"/>
          <w:sz w:val="28"/>
          <w:szCs w:val="28"/>
        </w:rPr>
      </w:pPr>
      <w:r>
        <w:rPr>
          <w:rFonts w:ascii="Times New Roman" w:hAnsi="Times New Roman"/>
          <w:sz w:val="28"/>
          <w:szCs w:val="28"/>
        </w:rPr>
        <w:t>в) завідування:</w:t>
      </w:r>
    </w:p>
    <w:p w:rsidR="00000612" w:rsidRDefault="00000612" w:rsidP="00000612">
      <w:pPr>
        <w:pStyle w:val="af3"/>
        <w:rPr>
          <w:rFonts w:ascii="Times New Roman" w:hAnsi="Times New Roman"/>
          <w:sz w:val="28"/>
          <w:szCs w:val="28"/>
        </w:rPr>
      </w:pPr>
      <w:r>
        <w:rPr>
          <w:rFonts w:ascii="Times New Roman" w:hAnsi="Times New Roman"/>
          <w:sz w:val="28"/>
          <w:szCs w:val="28"/>
        </w:rPr>
        <w:t>майстернями, кабінетами інформатики — 15—20 відсотків;</w:t>
      </w:r>
    </w:p>
    <w:p w:rsidR="00000612" w:rsidRDefault="00000612" w:rsidP="00000612">
      <w:pPr>
        <w:pStyle w:val="af3"/>
        <w:rPr>
          <w:rFonts w:ascii="Times New Roman" w:hAnsi="Times New Roman"/>
          <w:sz w:val="28"/>
          <w:szCs w:val="28"/>
        </w:rPr>
      </w:pPr>
      <w:r>
        <w:rPr>
          <w:rFonts w:ascii="Times New Roman" w:hAnsi="Times New Roman"/>
          <w:sz w:val="28"/>
          <w:szCs w:val="28"/>
        </w:rPr>
        <w:t>навчальними (навчально-методичними) кабінетами, ресурсними кімнатами, лабораторіями, спортивними залами, навчально-дослідними ділянками — 10—15 відсотків;</w:t>
      </w:r>
    </w:p>
    <w:p w:rsidR="00000612" w:rsidRDefault="00000612" w:rsidP="00000612">
      <w:pPr>
        <w:pStyle w:val="af3"/>
        <w:rPr>
          <w:rFonts w:ascii="Times New Roman" w:hAnsi="Times New Roman"/>
          <w:sz w:val="28"/>
          <w:szCs w:val="28"/>
        </w:rPr>
      </w:pPr>
      <w:r>
        <w:rPr>
          <w:rFonts w:ascii="Times New Roman" w:hAnsi="Times New Roman"/>
          <w:sz w:val="28"/>
          <w:szCs w:val="28"/>
        </w:rPr>
        <w:t>г) за роботу в інклюзивних класах (групах) — у граничному розмірі 20 відсотків;</w:t>
      </w:r>
    </w:p>
    <w:p w:rsidR="00000612" w:rsidRDefault="00000612" w:rsidP="00000612">
      <w:pPr>
        <w:pStyle w:val="af3"/>
        <w:rPr>
          <w:rFonts w:ascii="Times New Roman" w:hAnsi="Times New Roman"/>
          <w:sz w:val="28"/>
          <w:szCs w:val="28"/>
        </w:rPr>
      </w:pPr>
      <w:r>
        <w:rPr>
          <w:rFonts w:ascii="Times New Roman" w:hAnsi="Times New Roman"/>
          <w:sz w:val="28"/>
          <w:szCs w:val="28"/>
        </w:rPr>
        <w:t>3) інші види педагогічної (навчальної, виховної, методичної, організаційної) діяльності, передбачені цим Законом та іншими актами законодавства, трудовим договором та/або посадовими обов’язками.</w:t>
      </w:r>
    </w:p>
    <w:p w:rsidR="00000612" w:rsidRDefault="00000612" w:rsidP="00000612">
      <w:pPr>
        <w:pStyle w:val="af3"/>
        <w:rPr>
          <w:rFonts w:ascii="Times New Roman" w:hAnsi="Times New Roman"/>
          <w:sz w:val="28"/>
          <w:szCs w:val="28"/>
        </w:rPr>
      </w:pPr>
      <w:r>
        <w:rPr>
          <w:rFonts w:ascii="Times New Roman" w:hAnsi="Times New Roman"/>
          <w:sz w:val="28"/>
          <w:szCs w:val="28"/>
        </w:rPr>
        <w:t>За інші види педагогічної діяльності законодавством та/або засновником можуть встановлюватися доплати.</w:t>
      </w:r>
    </w:p>
    <w:p w:rsidR="00000612" w:rsidRDefault="00000612" w:rsidP="00000612">
      <w:pPr>
        <w:pStyle w:val="af3"/>
        <w:rPr>
          <w:rFonts w:ascii="Times New Roman" w:hAnsi="Times New Roman"/>
          <w:sz w:val="28"/>
          <w:szCs w:val="28"/>
        </w:rPr>
      </w:pPr>
      <w:r>
        <w:rPr>
          <w:rFonts w:ascii="Times New Roman" w:hAnsi="Times New Roman"/>
          <w:sz w:val="28"/>
          <w:szCs w:val="28"/>
        </w:rPr>
        <w:t>Вимоги до видів педагогічної діяльності, за які передбачено доплати, розмір таких доплат, порядок та умови встановлення в державних та комунальних закладах освіти визначаються Кабінетом Міністрів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Засновник має право встановлювати інші види доплат за рахунок власних надходжень.</w:t>
      </w:r>
    </w:p>
    <w:p w:rsidR="00000612" w:rsidRDefault="00000612" w:rsidP="00000612">
      <w:pPr>
        <w:pStyle w:val="af3"/>
        <w:rPr>
          <w:rFonts w:ascii="Times New Roman" w:hAnsi="Times New Roman"/>
          <w:sz w:val="28"/>
          <w:szCs w:val="28"/>
        </w:rPr>
      </w:pPr>
      <w:r>
        <w:rPr>
          <w:rFonts w:ascii="Times New Roman" w:hAnsi="Times New Roman"/>
          <w:sz w:val="28"/>
          <w:szCs w:val="28"/>
        </w:rPr>
        <w:t>4. Робочий час (скорочена тривалість робочого часу) вихователя закладу загальної середньої освіти, вихователя спеціального закладу загальної середньої освіти та асистента вчителя у закладі загальної середньої освіти становить 36 годин на тиждень. Педагогічне навантаження вихователя закладу загальної середньої освіти становить 30 годин, вихователя спеціального закладу загальної середньої освіти та асистента вчителя у закладі загальної середньої освіти — 25 годин на тиждень.</w:t>
      </w:r>
    </w:p>
    <w:p w:rsidR="00000612" w:rsidRDefault="00000612" w:rsidP="00000612">
      <w:pPr>
        <w:pStyle w:val="af3"/>
        <w:rPr>
          <w:rFonts w:ascii="Times New Roman" w:hAnsi="Times New Roman"/>
          <w:sz w:val="28"/>
          <w:szCs w:val="28"/>
        </w:rPr>
      </w:pPr>
      <w:bookmarkStart w:id="51" w:name="1rvwp1q"/>
      <w:bookmarkStart w:id="52" w:name="4bvk7pj"/>
      <w:bookmarkEnd w:id="51"/>
      <w:bookmarkEnd w:id="52"/>
      <w:r>
        <w:rPr>
          <w:rFonts w:ascii="Times New Roman" w:hAnsi="Times New Roman"/>
          <w:sz w:val="28"/>
          <w:szCs w:val="28"/>
        </w:rPr>
        <w:t>Розміри тарифних ставок педагогічних працівників державних і комунальних закладів освіти встановлюються Кабінетом Міністрів України.</w:t>
      </w:r>
    </w:p>
    <w:p w:rsidR="00000612" w:rsidRDefault="00000612" w:rsidP="00000612">
      <w:pPr>
        <w:pStyle w:val="af3"/>
        <w:rPr>
          <w:rFonts w:ascii="Times New Roman" w:hAnsi="Times New Roman"/>
          <w:sz w:val="28"/>
          <w:szCs w:val="28"/>
        </w:rPr>
      </w:pPr>
      <w:bookmarkStart w:id="53" w:name="2r0uhxc"/>
      <w:bookmarkEnd w:id="53"/>
      <w:r>
        <w:rPr>
          <w:rFonts w:ascii="Times New Roman" w:hAnsi="Times New Roman"/>
          <w:sz w:val="28"/>
          <w:szCs w:val="28"/>
        </w:rPr>
        <w:t>5.</w:t>
      </w:r>
      <w:r>
        <w:rPr>
          <w:rFonts w:ascii="Times New Roman" w:hAnsi="Times New Roman"/>
          <w:sz w:val="28"/>
          <w:szCs w:val="28"/>
          <w:lang w:val="en-US"/>
        </w:rPr>
        <w:t> </w:t>
      </w:r>
      <w:r>
        <w:rPr>
          <w:rFonts w:ascii="Times New Roman" w:hAnsi="Times New Roman"/>
          <w:sz w:val="28"/>
          <w:szCs w:val="28"/>
        </w:rPr>
        <w:t>Розподіл педагогічного навантаження у закладі освіти затверджується його керівником.</w:t>
      </w:r>
    </w:p>
    <w:p w:rsidR="00000612" w:rsidRDefault="00000612" w:rsidP="00000612">
      <w:pPr>
        <w:pStyle w:val="af3"/>
        <w:rPr>
          <w:rFonts w:ascii="Times New Roman" w:hAnsi="Times New Roman"/>
          <w:sz w:val="28"/>
          <w:szCs w:val="28"/>
        </w:rPr>
      </w:pPr>
      <w:bookmarkStart w:id="54" w:name="1664s55"/>
      <w:bookmarkStart w:id="55" w:name="3q5sasy"/>
      <w:bookmarkEnd w:id="54"/>
      <w:bookmarkEnd w:id="55"/>
      <w:r>
        <w:rPr>
          <w:rFonts w:ascii="Times New Roman" w:hAnsi="Times New Roman"/>
          <w:sz w:val="28"/>
          <w:szCs w:val="28"/>
        </w:rPr>
        <w:t>Педагогічне навантаження педагогічного працівника закладу освіти обсягом менше тарифної ставки, передбаченої цією статтею, встановлюється тільки за його згодою.</w:t>
      </w:r>
    </w:p>
    <w:p w:rsidR="00000612" w:rsidRDefault="00000612" w:rsidP="00000612">
      <w:pPr>
        <w:pStyle w:val="af3"/>
        <w:rPr>
          <w:rFonts w:ascii="Times New Roman" w:hAnsi="Times New Roman"/>
          <w:sz w:val="28"/>
          <w:szCs w:val="28"/>
        </w:rPr>
      </w:pPr>
      <w:bookmarkStart w:id="56" w:name="25b2l0r"/>
      <w:bookmarkEnd w:id="56"/>
      <w:r>
        <w:rPr>
          <w:rFonts w:ascii="Times New Roman" w:hAnsi="Times New Roman"/>
          <w:sz w:val="28"/>
          <w:szCs w:val="28"/>
        </w:rPr>
        <w:t>Перерозподіл педагогічного навантаження протягом навчального року допускається у разі зміни кількості годин з окремих навчальних предметів, що передбачається навчальним планом закладу освіти, або за письмовою згодою педагогічного працівника з додержанням законодавства про працю.</w:t>
      </w:r>
    </w:p>
    <w:p w:rsidR="00000612" w:rsidRDefault="00000612" w:rsidP="00000612">
      <w:pPr>
        <w:pStyle w:val="af3"/>
        <w:rPr>
          <w:rFonts w:ascii="Times New Roman" w:hAnsi="Times New Roman"/>
          <w:sz w:val="28"/>
          <w:szCs w:val="28"/>
        </w:rPr>
      </w:pPr>
      <w:r>
        <w:rPr>
          <w:rFonts w:ascii="Times New Roman" w:hAnsi="Times New Roman"/>
          <w:sz w:val="28"/>
          <w:szCs w:val="28"/>
        </w:rPr>
        <w:t>6. Оплата праці педагогічних працівників здійснюється відповідно до Законів України “Про освіту”, “Про оплату праці” та інших законів.</w:t>
      </w:r>
    </w:p>
    <w:p w:rsidR="00000612" w:rsidRDefault="00000612" w:rsidP="00000612">
      <w:pPr>
        <w:pStyle w:val="af3"/>
        <w:rPr>
          <w:rFonts w:ascii="Times New Roman" w:hAnsi="Times New Roman"/>
          <w:sz w:val="28"/>
          <w:szCs w:val="28"/>
        </w:rPr>
      </w:pPr>
      <w:r>
        <w:rPr>
          <w:rFonts w:ascii="Times New Roman" w:hAnsi="Times New Roman"/>
          <w:sz w:val="28"/>
          <w:szCs w:val="28"/>
        </w:rPr>
        <w:t>Норма педагогічного навантаження вчителя на одну тарифну ставку становить 18 навчальних годин на тиждень.</w:t>
      </w:r>
    </w:p>
    <w:p w:rsidR="00000612" w:rsidRDefault="00000612" w:rsidP="00000612">
      <w:pPr>
        <w:pStyle w:val="af3"/>
        <w:rPr>
          <w:rFonts w:ascii="Times New Roman" w:hAnsi="Times New Roman"/>
          <w:sz w:val="28"/>
          <w:szCs w:val="28"/>
        </w:rPr>
      </w:pPr>
      <w:r>
        <w:rPr>
          <w:rFonts w:ascii="Times New Roman" w:hAnsi="Times New Roman"/>
          <w:sz w:val="28"/>
          <w:szCs w:val="28"/>
        </w:rPr>
        <w:t>Порядок обчислення заробітної плати педагогічних працівників державних, комунальних закладів загальної середньої освіти визначається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7. Оплата праці вихователів груп подовженого дня здійснюється:</w:t>
      </w:r>
    </w:p>
    <w:p w:rsidR="00000612" w:rsidRDefault="00000612" w:rsidP="00000612">
      <w:pPr>
        <w:pStyle w:val="af3"/>
        <w:rPr>
          <w:rFonts w:ascii="Times New Roman" w:hAnsi="Times New Roman"/>
          <w:sz w:val="28"/>
          <w:szCs w:val="28"/>
        </w:rPr>
      </w:pPr>
      <w:r>
        <w:rPr>
          <w:rFonts w:ascii="Times New Roman" w:hAnsi="Times New Roman"/>
          <w:sz w:val="28"/>
          <w:szCs w:val="28"/>
        </w:rPr>
        <w:t>для комунальних закладів освіти — за рахунок коштів освітньої субвенції;</w:t>
      </w:r>
    </w:p>
    <w:p w:rsidR="00000612" w:rsidRDefault="00000612" w:rsidP="00000612">
      <w:pPr>
        <w:pStyle w:val="af3"/>
        <w:rPr>
          <w:rFonts w:ascii="Times New Roman" w:hAnsi="Times New Roman"/>
          <w:sz w:val="28"/>
          <w:szCs w:val="28"/>
        </w:rPr>
      </w:pPr>
      <w:r>
        <w:rPr>
          <w:rFonts w:ascii="Times New Roman" w:hAnsi="Times New Roman"/>
          <w:sz w:val="28"/>
          <w:szCs w:val="28"/>
        </w:rPr>
        <w:t>для інших закладів освіти — за рахунок коштів засновника (засновників).</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25. Права, обов’язки та відповідальність батьків учнів</w:t>
      </w:r>
    </w:p>
    <w:p w:rsidR="00000612" w:rsidRDefault="00000612" w:rsidP="00000612">
      <w:pPr>
        <w:pStyle w:val="af3"/>
        <w:rPr>
          <w:rFonts w:ascii="Times New Roman" w:hAnsi="Times New Roman"/>
          <w:sz w:val="28"/>
          <w:szCs w:val="28"/>
        </w:rPr>
      </w:pPr>
      <w:r>
        <w:rPr>
          <w:rFonts w:ascii="Times New Roman" w:hAnsi="Times New Roman"/>
          <w:sz w:val="28"/>
          <w:szCs w:val="28"/>
        </w:rPr>
        <w:t>1. Батьки учнів мають права та обов’язки у сфері загальної середньої освіти, передбачені цим Законом та Законом України “Про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2. На батьків учнів, а також керівників закладів освіти, які виконують обов’язки опікунів дитини у випадках, визначених законом, покладається відповідальність за здобуття ними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3. Батьки за власною ініціативою та на добровільних засадах можуть надавати закладу освіти благодійну допомогу відповідно до законодавства про благодійну діяльність та благодійні організації.</w:t>
      </w:r>
    </w:p>
    <w:p w:rsidR="00000612" w:rsidRDefault="00000612" w:rsidP="00000612">
      <w:pPr>
        <w:pStyle w:val="af3"/>
        <w:spacing w:before="240" w:after="120"/>
        <w:rPr>
          <w:rFonts w:ascii="Times New Roman" w:hAnsi="Times New Roman"/>
          <w:sz w:val="28"/>
          <w:szCs w:val="28"/>
        </w:rPr>
      </w:pPr>
      <w:r>
        <w:rPr>
          <w:rFonts w:ascii="Times New Roman" w:hAnsi="Times New Roman"/>
          <w:sz w:val="28"/>
          <w:szCs w:val="28"/>
        </w:rPr>
        <w:t>Стаття 26. Інклюзивне навчання</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1. Заклади загальної середньої освіти на підставі письмових звернень батьків дітей з особливими освітніми потребами утворюють інклюзивні та/або спеціальні класи у порядку, визначеному законодавством.</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Для учнів з особливими освітніми потребами, які навчаються в інклюзивних та спеціальних класах закладів загальної середньої освіти, на підставі письмового звернення їх батьків утворюються інклюзивні та/або спеціальні групи подовженого дня.</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2. Організація інклюзивного навчання у державних і комунальних закладах загальної середньої освіти здійснюється у порядку, затвердженому центральним органом виконавчої влади у сфері освіти і науки.</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 xml:space="preserve">3. Потреба учня з особливими освітніми потребами в індивідуальній програмі розвитку, індивідуальному навчальному плані визначається згідно з висновком </w:t>
      </w:r>
      <w:proofErr w:type="spellStart"/>
      <w:r>
        <w:rPr>
          <w:rFonts w:ascii="Times New Roman" w:hAnsi="Times New Roman"/>
          <w:sz w:val="28"/>
          <w:szCs w:val="28"/>
        </w:rPr>
        <w:t>інклюзивно</w:t>
      </w:r>
      <w:proofErr w:type="spellEnd"/>
      <w:r>
        <w:rPr>
          <w:rFonts w:ascii="Times New Roman" w:hAnsi="Times New Roman"/>
          <w:sz w:val="28"/>
          <w:szCs w:val="28"/>
        </w:rPr>
        <w:t>-ресурсного центру про комплексну психолого-педагогічну оцінку розвитку дитини.</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 xml:space="preserve">4. Відповідно до індивідуальних особливостей освітньої діяльності для кожного учня з особливими освітніми потребами, який навчається в інклюзивному класі, та у порядку, визначеному законодавством, складається індивідуальна програма розвитку дитини та індивідуальний навчальний план (за потреби). </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5. Індивідуальна програма розвитку визначає перелік необхідних психолого-педагогічних, корекційно-</w:t>
      </w:r>
      <w:proofErr w:type="spellStart"/>
      <w:r>
        <w:rPr>
          <w:rFonts w:ascii="Times New Roman" w:hAnsi="Times New Roman"/>
          <w:sz w:val="28"/>
          <w:szCs w:val="28"/>
        </w:rPr>
        <w:t>розвиткових</w:t>
      </w:r>
      <w:proofErr w:type="spellEnd"/>
      <w:r>
        <w:rPr>
          <w:rFonts w:ascii="Times New Roman" w:hAnsi="Times New Roman"/>
          <w:sz w:val="28"/>
          <w:szCs w:val="28"/>
        </w:rPr>
        <w:t xml:space="preserve"> послуг дитині, що надаються індивідуально та/або в груповій формі. </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6. Особистісно орієнтоване спрямування освітнього процесу для учня з особливими освітніми потребами забезпечує асистент вчителя.</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7. В освітньому процесі соціальні потреби учнів з особливими освітніми потребами забезпечуються асистентом дитини — соціальним працівником, одним із батьків або особою, уповноваженою ними.</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Асистент дитини може допускатися до участі в освітньому процесі для виконання його функцій виключно за умови проходження спеціальної підготовки, що підтверджена відповідним документом. Умови допущення асистента дитини до освітнього процесу для виконання його функцій та вимоги до нього визначаються центральним органом виконавчої влади у сфері освіти і науки.</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Допущення асистента дитини до участі в освітньому процесі вирішує керівник закладу освіти на підставі укладення відповідного договору між закладом освіти та асистентом дитини за згодою батьків.</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 xml:space="preserve">8. Для організації процесу навчання учнів з особливими освітніми потребами у закладі, що забезпечує здобуття повної загальної середньої освіти, облаштовуються ресурсні кімнати та </w:t>
      </w:r>
      <w:proofErr w:type="spellStart"/>
      <w:r>
        <w:rPr>
          <w:rFonts w:ascii="Times New Roman" w:hAnsi="Times New Roman"/>
          <w:sz w:val="28"/>
          <w:szCs w:val="28"/>
        </w:rPr>
        <w:t>медіатеки</w:t>
      </w:r>
      <w:proofErr w:type="spellEnd"/>
      <w:r>
        <w:rPr>
          <w:rFonts w:ascii="Times New Roman" w:hAnsi="Times New Roman"/>
          <w:sz w:val="28"/>
          <w:szCs w:val="28"/>
        </w:rPr>
        <w:t>.</w:t>
      </w:r>
    </w:p>
    <w:p w:rsidR="00000612" w:rsidRDefault="00000612" w:rsidP="00000612">
      <w:pPr>
        <w:pStyle w:val="af3"/>
        <w:spacing w:before="100" w:beforeAutospacing="1" w:after="100" w:afterAutospacing="1"/>
        <w:rPr>
          <w:rFonts w:ascii="Times New Roman" w:hAnsi="Times New Roman"/>
          <w:sz w:val="28"/>
          <w:szCs w:val="28"/>
        </w:rPr>
      </w:pPr>
      <w:r>
        <w:rPr>
          <w:rFonts w:ascii="Times New Roman" w:hAnsi="Times New Roman"/>
          <w:sz w:val="28"/>
          <w:szCs w:val="28"/>
        </w:rPr>
        <w:t>9. Оскарження рішень,  пов’язаних з реалізацією індивідуальної освітньої траєкторії в закладі освіти, індивідуального навчального плану та індивідуальної програми розвитку, здійснюється шляхом подання відповідної скарги до керівника, засновника закладу освіти чи уповноваженого ним органу відповідно до вимог Закону України “Про звернення громадян” та/або в інший спосіб, визначений законодавством.</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 xml:space="preserve"> Стаття 27. Громадське самоврядування в закладі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Громадське самоврядування в закладі освіти — право учасників освітнього процесу як безпосередньо, так і через органи громадського самоврядування, колективно вирішувати питання організації та забезпечення освітнього процесу в закладі освіти, захисту їх прав та інтересів, організації дозвілля та оздоровлення, брати участь у громадському нагляді (контролі) та в управлінні закладом освіти у межах повноважень, визначених Законом України “Про освіту”, цим Законом та установчими документами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Громадське самоврядування в закладі освіти здійснюється на принципах, визначених частиною восьмою статті 70 Закону України “Про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3. У закладі освіти можуть діяти:</w:t>
      </w:r>
    </w:p>
    <w:p w:rsidR="00000612" w:rsidRDefault="00000612" w:rsidP="00000612">
      <w:pPr>
        <w:pStyle w:val="af3"/>
        <w:rPr>
          <w:rFonts w:ascii="Times New Roman" w:hAnsi="Times New Roman"/>
          <w:sz w:val="28"/>
          <w:szCs w:val="28"/>
        </w:rPr>
      </w:pPr>
      <w:r>
        <w:rPr>
          <w:rFonts w:ascii="Times New Roman" w:hAnsi="Times New Roman"/>
          <w:sz w:val="28"/>
          <w:szCs w:val="28"/>
        </w:rPr>
        <w:t>органи самоврядування працівників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органи учнівського самоврядування;</w:t>
      </w:r>
    </w:p>
    <w:p w:rsidR="00000612" w:rsidRDefault="00000612" w:rsidP="00000612">
      <w:pPr>
        <w:pStyle w:val="af3"/>
        <w:rPr>
          <w:rFonts w:ascii="Times New Roman" w:hAnsi="Times New Roman"/>
          <w:sz w:val="28"/>
          <w:szCs w:val="28"/>
        </w:rPr>
      </w:pPr>
      <w:r>
        <w:rPr>
          <w:rFonts w:ascii="Times New Roman" w:hAnsi="Times New Roman"/>
          <w:sz w:val="28"/>
          <w:szCs w:val="28"/>
        </w:rPr>
        <w:t>органи батьківського самоврядування.</w:t>
      </w:r>
    </w:p>
    <w:p w:rsidR="00000612" w:rsidRDefault="00000612" w:rsidP="00000612">
      <w:pPr>
        <w:pStyle w:val="af3"/>
        <w:rPr>
          <w:rFonts w:ascii="Times New Roman" w:hAnsi="Times New Roman"/>
          <w:sz w:val="28"/>
          <w:szCs w:val="28"/>
        </w:rPr>
      </w:pPr>
      <w:r>
        <w:rPr>
          <w:rFonts w:ascii="Times New Roman" w:hAnsi="Times New Roman"/>
          <w:sz w:val="28"/>
          <w:szCs w:val="28"/>
        </w:rPr>
        <w:t>Інші органи громадського самоврядування учасників освітнього процесу можуть утворюватися і діяти відповідно до установчого документа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4. Повноваження, відповідальність, засади формування та діяльності органів громадського самоврядування визначаються цим Законом та установчими документами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У діяльність будь-якого органу громадського самоврядування закладу не мають права втручатися представники іншого органу громадського самоврядування закладу.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5. Вищим колегіальним органом громадського самоврядування закладу освіти є загальні збори (конференція) колективу закладу освіти, які скликаються не рідше одного разу на рік та формуються з уповноважених представників усіх учасників освітнього процесу (їх органів самоврядування </w:t>
      </w:r>
      <w:r>
        <w:rPr>
          <w:sz w:val="28"/>
          <w:szCs w:val="28"/>
        </w:rPr>
        <w:t>—</w:t>
      </w:r>
      <w:r>
        <w:rPr>
          <w:rFonts w:ascii="Times New Roman" w:hAnsi="Times New Roman"/>
          <w:sz w:val="28"/>
          <w:szCs w:val="28"/>
        </w:rPr>
        <w:t xml:space="preserve"> за наявності).</w:t>
      </w:r>
    </w:p>
    <w:p w:rsidR="00000612" w:rsidRDefault="00000612" w:rsidP="00000612">
      <w:pPr>
        <w:pStyle w:val="af3"/>
        <w:rPr>
          <w:rFonts w:ascii="Times New Roman" w:hAnsi="Times New Roman"/>
          <w:sz w:val="28"/>
          <w:szCs w:val="28"/>
        </w:rPr>
      </w:pPr>
      <w:bookmarkStart w:id="57" w:name="xvir7l"/>
      <w:bookmarkEnd w:id="57"/>
      <w:r>
        <w:rPr>
          <w:rFonts w:ascii="Times New Roman" w:hAnsi="Times New Roman"/>
          <w:sz w:val="28"/>
          <w:szCs w:val="28"/>
        </w:rPr>
        <w:t>Інформація про час і місце проведення загальних зборів (конференції) колективу закладу освіти розміщується в закладі освіти та оприлюднюється на офіційному веб-сайті закладу освіти не пізніше ніж за місяць до їх проведення.</w:t>
      </w:r>
    </w:p>
    <w:p w:rsidR="00000612" w:rsidRDefault="00000612" w:rsidP="00000612">
      <w:pPr>
        <w:pStyle w:val="af3"/>
        <w:rPr>
          <w:rFonts w:ascii="Times New Roman" w:hAnsi="Times New Roman"/>
          <w:sz w:val="28"/>
          <w:szCs w:val="28"/>
        </w:rPr>
      </w:pPr>
      <w:r>
        <w:rPr>
          <w:rFonts w:ascii="Times New Roman" w:hAnsi="Times New Roman"/>
          <w:sz w:val="28"/>
          <w:szCs w:val="28"/>
        </w:rPr>
        <w:t>Загальні збори (конференція) колективу закладу освіти</w:t>
      </w:r>
      <w:bookmarkStart w:id="58" w:name="2w5ecyt"/>
      <w:bookmarkStart w:id="59" w:name="1baon6m"/>
      <w:bookmarkEnd w:id="58"/>
      <w:bookmarkEnd w:id="59"/>
      <w:r>
        <w:rPr>
          <w:rFonts w:ascii="Times New Roman" w:hAnsi="Times New Roman"/>
          <w:sz w:val="28"/>
          <w:szCs w:val="28"/>
        </w:rPr>
        <w:t xml:space="preserve"> заслуховують щороку звіт керівника закладу освіти, оцінюють його діяльність і за результатами оцінки</w:t>
      </w:r>
      <w:bookmarkStart w:id="60" w:name="3vac5uf"/>
      <w:bookmarkStart w:id="61" w:name="pkwqa1"/>
      <w:bookmarkStart w:id="62" w:name="2afmg28"/>
      <w:bookmarkEnd w:id="60"/>
      <w:bookmarkEnd w:id="61"/>
      <w:bookmarkEnd w:id="62"/>
      <w:r>
        <w:rPr>
          <w:rFonts w:ascii="Times New Roman" w:hAnsi="Times New Roman"/>
          <w:sz w:val="28"/>
          <w:szCs w:val="28"/>
        </w:rPr>
        <w:t xml:space="preserve"> можуть ініціювати проведення позапланового інституційного аудиту закладу освіти.</w:t>
      </w:r>
    </w:p>
    <w:p w:rsidR="00000612" w:rsidRDefault="00000612" w:rsidP="00000612">
      <w:pPr>
        <w:pStyle w:val="af3"/>
        <w:spacing w:before="240" w:after="120"/>
        <w:rPr>
          <w:rFonts w:ascii="Times New Roman" w:hAnsi="Times New Roman"/>
          <w:sz w:val="28"/>
          <w:szCs w:val="28"/>
        </w:rPr>
      </w:pPr>
      <w:bookmarkStart w:id="63" w:name="39kk8xu"/>
      <w:bookmarkEnd w:id="63"/>
      <w:r>
        <w:rPr>
          <w:rFonts w:ascii="Times New Roman" w:hAnsi="Times New Roman"/>
          <w:sz w:val="28"/>
          <w:szCs w:val="28"/>
        </w:rPr>
        <w:t>Стаття 28. Учнівське самоврядування</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1. У закладах освіти та їх структурних підрозділах може діяти учнівське самоврядування з метою формування та розвитку громадянських і соціальних </w:t>
      </w:r>
      <w:proofErr w:type="spellStart"/>
      <w:r>
        <w:rPr>
          <w:rFonts w:ascii="Times New Roman" w:hAnsi="Times New Roman"/>
          <w:sz w:val="28"/>
          <w:szCs w:val="28"/>
        </w:rPr>
        <w:t>компетентностей</w:t>
      </w:r>
      <w:proofErr w:type="spellEnd"/>
      <w:r>
        <w:rPr>
          <w:rFonts w:ascii="Times New Roman" w:hAnsi="Times New Roman"/>
          <w:sz w:val="28"/>
          <w:szCs w:val="28"/>
        </w:rPr>
        <w:t xml:space="preserve"> учнів, пов’язаних з ідеями демократії, справедливості, рівності, прав людини, добробуту, здорового способу життя тощо.</w:t>
      </w:r>
    </w:p>
    <w:p w:rsidR="00000612" w:rsidRDefault="00000612" w:rsidP="00000612">
      <w:pPr>
        <w:pStyle w:val="af3"/>
        <w:rPr>
          <w:rFonts w:ascii="Times New Roman" w:hAnsi="Times New Roman"/>
          <w:sz w:val="28"/>
          <w:szCs w:val="28"/>
        </w:rPr>
      </w:pPr>
      <w:r>
        <w:rPr>
          <w:rFonts w:ascii="Times New Roman" w:hAnsi="Times New Roman"/>
          <w:sz w:val="28"/>
          <w:szCs w:val="28"/>
        </w:rPr>
        <w:t>Учнівське самоврядування здійснюється учнями безпосередньо і через органи учнівського самоврядування.</w:t>
      </w:r>
    </w:p>
    <w:p w:rsidR="00000612" w:rsidRDefault="00000612" w:rsidP="00000612">
      <w:pPr>
        <w:pStyle w:val="af3"/>
        <w:rPr>
          <w:rFonts w:ascii="Times New Roman" w:hAnsi="Times New Roman"/>
          <w:sz w:val="28"/>
          <w:szCs w:val="28"/>
        </w:rPr>
      </w:pPr>
      <w:bookmarkStart w:id="64" w:name="1opuj5n"/>
      <w:bookmarkStart w:id="65" w:name="1302m92"/>
      <w:bookmarkStart w:id="66" w:name="48pi1tg"/>
      <w:bookmarkStart w:id="67" w:name="2nusc19"/>
      <w:bookmarkEnd w:id="64"/>
      <w:bookmarkEnd w:id="65"/>
      <w:bookmarkEnd w:id="66"/>
      <w:bookmarkEnd w:id="67"/>
      <w:r>
        <w:rPr>
          <w:rFonts w:ascii="Times New Roman" w:hAnsi="Times New Roman"/>
          <w:sz w:val="28"/>
          <w:szCs w:val="28"/>
        </w:rPr>
        <w:t>Учні мають рівні права на участь в учнівському самоврядуванні, зокрема брати участь у роботі дорадчих (консультативних з певних питань), робочих (робочих групах тощо) та інших органів учнівського самоврядування, а також вільно обирати та бути обраними до виборних органів учнівського самоврядування.</w:t>
      </w:r>
    </w:p>
    <w:p w:rsidR="00000612" w:rsidRDefault="00000612" w:rsidP="00000612">
      <w:pPr>
        <w:pStyle w:val="af3"/>
        <w:rPr>
          <w:rFonts w:ascii="Times New Roman" w:hAnsi="Times New Roman"/>
          <w:sz w:val="28"/>
          <w:szCs w:val="28"/>
        </w:rPr>
      </w:pPr>
      <w:r>
        <w:rPr>
          <w:rFonts w:ascii="Times New Roman" w:hAnsi="Times New Roman"/>
          <w:sz w:val="28"/>
          <w:szCs w:val="28"/>
        </w:rPr>
        <w:t>2. Учнівське самоврядування може здійснюватися на рівні класу, пансіону (у разі його наявності) та іншого структурного підрозділу закладу освіти.</w:t>
      </w:r>
      <w:bookmarkStart w:id="68" w:name="3mzq4wv"/>
      <w:bookmarkEnd w:id="68"/>
    </w:p>
    <w:p w:rsidR="00000612" w:rsidRDefault="00000612" w:rsidP="00000612">
      <w:pPr>
        <w:pStyle w:val="af3"/>
        <w:rPr>
          <w:rFonts w:ascii="Times New Roman" w:hAnsi="Times New Roman"/>
          <w:sz w:val="28"/>
          <w:szCs w:val="28"/>
        </w:rPr>
      </w:pPr>
      <w:r>
        <w:rPr>
          <w:rFonts w:ascii="Times New Roman" w:hAnsi="Times New Roman"/>
          <w:sz w:val="28"/>
          <w:szCs w:val="28"/>
        </w:rPr>
        <w:t>Органи учнівського самоврядування утворюються за ініціативою учнів та можуть бути одноособовими, колегіальними, а також можуть мати різноманітні форми і назви.</w:t>
      </w:r>
      <w:bookmarkStart w:id="69" w:name="haapch"/>
      <w:bookmarkStart w:id="70" w:name="2250f4o"/>
      <w:bookmarkEnd w:id="69"/>
      <w:bookmarkEnd w:id="70"/>
    </w:p>
    <w:p w:rsidR="00000612" w:rsidRDefault="00000612" w:rsidP="00000612">
      <w:pPr>
        <w:pStyle w:val="af3"/>
        <w:rPr>
          <w:rFonts w:ascii="Times New Roman" w:hAnsi="Times New Roman"/>
          <w:sz w:val="28"/>
          <w:szCs w:val="28"/>
        </w:rPr>
      </w:pPr>
      <w:r>
        <w:rPr>
          <w:rFonts w:ascii="Times New Roman" w:hAnsi="Times New Roman"/>
          <w:sz w:val="28"/>
          <w:szCs w:val="28"/>
        </w:rPr>
        <w:t>3. Керівник закладу освіти сприяє та створює умови для діяльності органів учнівського самоврядування.</w:t>
      </w:r>
    </w:p>
    <w:p w:rsidR="00000612" w:rsidRDefault="00000612" w:rsidP="00000612">
      <w:pPr>
        <w:pStyle w:val="af3"/>
        <w:rPr>
          <w:rFonts w:ascii="Times New Roman" w:hAnsi="Times New Roman"/>
          <w:sz w:val="28"/>
          <w:szCs w:val="28"/>
        </w:rPr>
      </w:pPr>
      <w:r>
        <w:rPr>
          <w:rFonts w:ascii="Times New Roman" w:hAnsi="Times New Roman"/>
          <w:sz w:val="28"/>
          <w:szCs w:val="28"/>
        </w:rPr>
        <w:t>4. Інші учасники освітнього процесу не повинні перешкоджати і втручатися в діяльність органів учнівського самоврядування.</w:t>
      </w:r>
    </w:p>
    <w:p w:rsidR="00000612" w:rsidRDefault="00000612" w:rsidP="00000612">
      <w:pPr>
        <w:pStyle w:val="af3"/>
        <w:rPr>
          <w:rFonts w:ascii="Times New Roman" w:hAnsi="Times New Roman"/>
          <w:sz w:val="28"/>
          <w:szCs w:val="28"/>
        </w:rPr>
      </w:pPr>
      <w:r>
        <w:rPr>
          <w:rFonts w:ascii="Times New Roman" w:hAnsi="Times New Roman"/>
          <w:sz w:val="28"/>
          <w:szCs w:val="28"/>
        </w:rPr>
        <w:t>5. </w:t>
      </w:r>
      <w:bookmarkStart w:id="71" w:name="319y80a"/>
      <w:bookmarkEnd w:id="71"/>
      <w:r>
        <w:rPr>
          <w:rFonts w:ascii="Times New Roman" w:hAnsi="Times New Roman"/>
          <w:sz w:val="28"/>
          <w:szCs w:val="28"/>
        </w:rPr>
        <w:t>З питань захисту честі, гідності та/або прав учнів закладу освіти керівник учнівського самоврядування має право на невідкладний прийом керівником закладу освіти. Керівник закладу освіти зобов’язаний розглянути усну чи письмову вимогу керівника учнівського самоврядування про усунення порушень щодо честі, гідності чи прав учня закладу освіти та вжити заходів відповідно до правил внутрішнього розпорядку та/або законодавства.</w:t>
      </w:r>
    </w:p>
    <w:p w:rsidR="00000612" w:rsidRDefault="00000612" w:rsidP="00000612">
      <w:pPr>
        <w:pStyle w:val="af3"/>
        <w:rPr>
          <w:rFonts w:ascii="Times New Roman" w:hAnsi="Times New Roman"/>
          <w:sz w:val="28"/>
          <w:szCs w:val="28"/>
        </w:rPr>
      </w:pPr>
      <w:bookmarkStart w:id="72" w:name="40ew0vw"/>
      <w:bookmarkStart w:id="73" w:name="1gf8i83"/>
      <w:bookmarkEnd w:id="72"/>
      <w:bookmarkEnd w:id="73"/>
      <w:r>
        <w:rPr>
          <w:rFonts w:ascii="Times New Roman" w:hAnsi="Times New Roman"/>
          <w:sz w:val="28"/>
          <w:szCs w:val="28"/>
        </w:rPr>
        <w:t>Органи учнівського самоврядування мають право, але не зобов’язані вести протоколи чи будь-які інші документи, що стосуються їх діяльності.</w:t>
      </w:r>
    </w:p>
    <w:p w:rsidR="00000612" w:rsidRDefault="00000612" w:rsidP="00000612">
      <w:pPr>
        <w:pStyle w:val="af3"/>
        <w:rPr>
          <w:rFonts w:ascii="Times New Roman" w:hAnsi="Times New Roman"/>
          <w:sz w:val="28"/>
          <w:szCs w:val="28"/>
        </w:rPr>
      </w:pPr>
      <w:r>
        <w:rPr>
          <w:rFonts w:ascii="Times New Roman" w:hAnsi="Times New Roman"/>
          <w:sz w:val="28"/>
          <w:szCs w:val="28"/>
        </w:rPr>
        <w:t>6. Органи учнівського самоврядування мають право:</w:t>
      </w:r>
    </w:p>
    <w:p w:rsidR="00000612" w:rsidRDefault="00000612" w:rsidP="00000612">
      <w:pPr>
        <w:pStyle w:val="af3"/>
        <w:rPr>
          <w:rFonts w:ascii="Times New Roman" w:hAnsi="Times New Roman"/>
          <w:sz w:val="28"/>
          <w:szCs w:val="28"/>
        </w:rPr>
      </w:pPr>
      <w:r>
        <w:rPr>
          <w:rFonts w:ascii="Times New Roman" w:hAnsi="Times New Roman"/>
          <w:sz w:val="28"/>
          <w:szCs w:val="28"/>
        </w:rPr>
        <w:t>брати участь в обговоренні питань удосконалення освітнього процесу, науково-дослідної роботи, організації дозвілля, оздоровлення, побуту та харчування;</w:t>
      </w:r>
    </w:p>
    <w:p w:rsidR="00000612" w:rsidRDefault="00000612" w:rsidP="00000612">
      <w:pPr>
        <w:pStyle w:val="af3"/>
        <w:rPr>
          <w:rFonts w:ascii="Times New Roman" w:hAnsi="Times New Roman"/>
          <w:sz w:val="28"/>
          <w:szCs w:val="28"/>
        </w:rPr>
      </w:pPr>
      <w:r>
        <w:rPr>
          <w:rFonts w:ascii="Times New Roman" w:hAnsi="Times New Roman"/>
          <w:sz w:val="28"/>
          <w:szCs w:val="28"/>
        </w:rPr>
        <w:t>проводити за погодженням з керівником закладу освіти організаційні, просвітницькі, наукові, спортивні, оздоровчі та інші заходи та/або ініціювати їх проведення перед керівництвом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брати участь у заходах (процесах) із забезпечення якості освіти відповідно до процедур внутрішньої системи забезпечення якості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захищати права та інтереси учнів, які здобувають освіту у цьому закладі;</w:t>
      </w:r>
    </w:p>
    <w:p w:rsidR="00000612" w:rsidRDefault="00000612" w:rsidP="00000612">
      <w:pPr>
        <w:pStyle w:val="af3"/>
        <w:rPr>
          <w:rFonts w:ascii="Times New Roman" w:hAnsi="Times New Roman"/>
          <w:sz w:val="28"/>
          <w:szCs w:val="28"/>
        </w:rPr>
      </w:pPr>
      <w:bookmarkStart w:id="74" w:name="3ep43zb"/>
      <w:bookmarkStart w:id="75" w:name="2fk6b3p"/>
      <w:bookmarkStart w:id="76" w:name="upglbi"/>
      <w:bookmarkEnd w:id="74"/>
      <w:bookmarkEnd w:id="75"/>
      <w:bookmarkEnd w:id="76"/>
      <w:r>
        <w:rPr>
          <w:rFonts w:ascii="Times New Roman" w:hAnsi="Times New Roman"/>
          <w:sz w:val="28"/>
          <w:szCs w:val="28"/>
        </w:rPr>
        <w:t>вносити пропозиції до плану роботи закладу освіти, змісту освітніх і навчальних програм.</w:t>
      </w:r>
    </w:p>
    <w:p w:rsidR="00000612" w:rsidRDefault="00000612" w:rsidP="00000612">
      <w:pPr>
        <w:pStyle w:val="af3"/>
        <w:rPr>
          <w:rFonts w:ascii="Times New Roman" w:hAnsi="Times New Roman"/>
          <w:sz w:val="28"/>
          <w:szCs w:val="28"/>
        </w:rPr>
      </w:pPr>
      <w:r>
        <w:rPr>
          <w:rFonts w:ascii="Times New Roman" w:hAnsi="Times New Roman"/>
          <w:sz w:val="28"/>
          <w:szCs w:val="28"/>
        </w:rPr>
        <w:t>7. Діяльність органів учнівського самоврядування не повинна призводити до порушення законодавства, установчих документів закладу освіти, правил внутрішнього розпорядку, прав та законних інтересів інших учасників освітнього процесу.</w:t>
      </w:r>
    </w:p>
    <w:p w:rsidR="00000612" w:rsidRDefault="00000612" w:rsidP="00000612">
      <w:pPr>
        <w:pStyle w:val="af3"/>
        <w:rPr>
          <w:rFonts w:ascii="Times New Roman" w:hAnsi="Times New Roman"/>
          <w:sz w:val="28"/>
          <w:szCs w:val="28"/>
        </w:rPr>
      </w:pPr>
      <w:bookmarkStart w:id="77" w:name="1tuee74"/>
      <w:bookmarkStart w:id="78" w:name="4du1wux"/>
      <w:bookmarkEnd w:id="77"/>
      <w:bookmarkEnd w:id="78"/>
      <w:r>
        <w:rPr>
          <w:rFonts w:ascii="Times New Roman" w:hAnsi="Times New Roman"/>
          <w:sz w:val="28"/>
          <w:szCs w:val="28"/>
        </w:rPr>
        <w:t>8. Засади учнівського самоврядування визначаються цим Законом та положенням про учнівське самоврядування закладу освіти (у разі його наявності), що приймається вищим колегіальним органом учнівського самоврядування цього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У своїй діяльності органи учнівського самоврядування керуються законодавством, правилами внутрішнього розпорядку та положенням про учнівське самоврядування закладу освіти (у разі його наявності), що затверджується загальними зборами уповноважених представників класів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9. Рішення органу учнівського самоврядування виконується учнями на добровільних засадах.</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29. Органи самоврядування працівників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Вищим органом громадського самоврядування працівників закладу є загальні збори трудового колективу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Порядок та періодичність скликання (не менш як один раз на рік), порядок прийняття рішень, чисельність, склад загальних зборів трудового колективу, інші питання діяльності, що не врегульовані законодавством, визначаються статутом і колективним договором (у разі наявності)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Загальні збори трудового колективу:</w:t>
      </w:r>
    </w:p>
    <w:p w:rsidR="00000612" w:rsidRDefault="00000612" w:rsidP="00000612">
      <w:pPr>
        <w:pStyle w:val="af3"/>
        <w:rPr>
          <w:rFonts w:ascii="Times New Roman" w:hAnsi="Times New Roman"/>
          <w:sz w:val="28"/>
          <w:szCs w:val="28"/>
        </w:rPr>
      </w:pPr>
      <w:r>
        <w:rPr>
          <w:rFonts w:ascii="Times New Roman" w:hAnsi="Times New Roman"/>
          <w:sz w:val="28"/>
          <w:szCs w:val="28"/>
        </w:rPr>
        <w:t>розглядають та схвалюють проект колективного договору;</w:t>
      </w:r>
    </w:p>
    <w:p w:rsidR="00000612" w:rsidRDefault="00000612" w:rsidP="00000612">
      <w:pPr>
        <w:pStyle w:val="af3"/>
        <w:rPr>
          <w:rFonts w:ascii="Times New Roman" w:hAnsi="Times New Roman"/>
          <w:sz w:val="28"/>
          <w:szCs w:val="28"/>
        </w:rPr>
      </w:pPr>
      <w:r>
        <w:rPr>
          <w:rFonts w:ascii="Times New Roman" w:hAnsi="Times New Roman"/>
          <w:sz w:val="28"/>
          <w:szCs w:val="28"/>
        </w:rPr>
        <w:t>затверджують правила внутрішнього трудового розпорядку;</w:t>
      </w:r>
    </w:p>
    <w:p w:rsidR="00000612" w:rsidRDefault="00000612" w:rsidP="00000612">
      <w:pPr>
        <w:pStyle w:val="af3"/>
        <w:rPr>
          <w:rFonts w:ascii="Times New Roman" w:hAnsi="Times New Roman"/>
          <w:sz w:val="28"/>
          <w:szCs w:val="28"/>
        </w:rPr>
      </w:pPr>
      <w:r>
        <w:rPr>
          <w:rFonts w:ascii="Times New Roman" w:hAnsi="Times New Roman"/>
          <w:sz w:val="28"/>
          <w:szCs w:val="28"/>
        </w:rPr>
        <w:t>визначають порядок обрання, чисельність, склад і строк повноважень комісії з трудових спорів;</w:t>
      </w:r>
    </w:p>
    <w:p w:rsidR="00000612" w:rsidRDefault="00000612" w:rsidP="00000612">
      <w:pPr>
        <w:pStyle w:val="af3"/>
        <w:rPr>
          <w:rFonts w:ascii="Times New Roman" w:hAnsi="Times New Roman"/>
          <w:sz w:val="28"/>
          <w:szCs w:val="28"/>
        </w:rPr>
      </w:pPr>
      <w:r>
        <w:rPr>
          <w:rFonts w:ascii="Times New Roman" w:hAnsi="Times New Roman"/>
          <w:sz w:val="28"/>
          <w:szCs w:val="28"/>
        </w:rPr>
        <w:t>обирають комісію з трудових спорів.</w:t>
      </w:r>
    </w:p>
    <w:p w:rsidR="00000612" w:rsidRDefault="00000612" w:rsidP="00000612">
      <w:pPr>
        <w:pStyle w:val="af3"/>
        <w:rPr>
          <w:rFonts w:ascii="Times New Roman" w:hAnsi="Times New Roman"/>
          <w:sz w:val="28"/>
          <w:szCs w:val="28"/>
        </w:rPr>
      </w:pPr>
      <w:r>
        <w:rPr>
          <w:rFonts w:ascii="Times New Roman" w:hAnsi="Times New Roman"/>
          <w:sz w:val="28"/>
          <w:szCs w:val="28"/>
        </w:rPr>
        <w:t>Загальні збори трудового колективу можуть утворювати комісію з питань охорони праці та здійснювати інші повноваження, визначені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3. Рішення загальних зборів трудового колективу підписуються головуючим на засіданні та секретарем.</w:t>
      </w:r>
    </w:p>
    <w:p w:rsidR="00000612" w:rsidRDefault="00000612" w:rsidP="00000612">
      <w:pPr>
        <w:pStyle w:val="af3"/>
        <w:rPr>
          <w:rFonts w:ascii="Times New Roman" w:hAnsi="Times New Roman"/>
          <w:sz w:val="28"/>
          <w:szCs w:val="28"/>
        </w:rPr>
      </w:pPr>
      <w:r>
        <w:rPr>
          <w:rFonts w:ascii="Times New Roman" w:hAnsi="Times New Roman"/>
          <w:sz w:val="28"/>
          <w:szCs w:val="28"/>
        </w:rPr>
        <w:t>Рішення загальних зборів трудового колективу, прийняті у межах їх повноважень, є обов’язковими до виконання всіма працівниками закладу освіти.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30. Органи батьківського самоврядування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Батьківське самоврядування — право батьків учнів як безпосередньо, так і через органи батьківського самоврядування, колективно вирішувати окремі питання організації освітнього процесу в закладі освіти, захисту прав та інтересів учнів, організації їх дозвілля та оздоровлення, брати участь у громадському нагляді (контролі) в межах повноважень, визначених цим Законом та статутом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Батьки мають право створювати різні органи батьківського самоврядування (в межах класу, закладу освіти, за інтересами тощо).</w:t>
      </w:r>
    </w:p>
    <w:p w:rsidR="00000612" w:rsidRDefault="00000612" w:rsidP="00000612">
      <w:pPr>
        <w:pStyle w:val="af3"/>
        <w:rPr>
          <w:rFonts w:ascii="Times New Roman" w:hAnsi="Times New Roman"/>
          <w:sz w:val="28"/>
          <w:szCs w:val="28"/>
        </w:rPr>
      </w:pPr>
      <w:r>
        <w:rPr>
          <w:rFonts w:ascii="Times New Roman" w:hAnsi="Times New Roman"/>
          <w:sz w:val="28"/>
          <w:szCs w:val="28"/>
        </w:rPr>
        <w:t>3. Батьки можуть розглядати будь-які питання і приймати рішення, крім тих, що відносяться до компетенції інших органів управління чи органів громадського самоврядування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4. Рішення органу батьківського самоврядування виконується батьками виключно на добровільних засадах.</w:t>
      </w:r>
    </w:p>
    <w:p w:rsidR="00000612" w:rsidRDefault="00000612" w:rsidP="00000612">
      <w:pPr>
        <w:pStyle w:val="af3"/>
        <w:rPr>
          <w:rFonts w:ascii="Times New Roman" w:hAnsi="Times New Roman"/>
          <w:sz w:val="28"/>
          <w:szCs w:val="28"/>
        </w:rPr>
      </w:pPr>
      <w:r>
        <w:rPr>
          <w:rFonts w:ascii="Times New Roman" w:hAnsi="Times New Roman"/>
          <w:sz w:val="28"/>
          <w:szCs w:val="28"/>
        </w:rPr>
        <w:t>Рішення органу батьківського самоврядування з питань організації освітнього процесу та/або діяльності закладу освіти можуть бути реалізовані виключно рішенням керівника закладу освіти та за умови, що таке рішення не суперечить законодавству.</w:t>
      </w:r>
    </w:p>
    <w:p w:rsidR="00000612" w:rsidRDefault="00000612" w:rsidP="00000612">
      <w:pPr>
        <w:pStyle w:val="af3"/>
        <w:rPr>
          <w:rFonts w:ascii="Times New Roman" w:hAnsi="Times New Roman"/>
          <w:sz w:val="28"/>
          <w:szCs w:val="28"/>
        </w:rPr>
      </w:pPr>
      <w:r>
        <w:rPr>
          <w:rFonts w:ascii="Times New Roman" w:hAnsi="Times New Roman"/>
          <w:sz w:val="28"/>
          <w:szCs w:val="28"/>
        </w:rPr>
        <w:t>Рішення, заходи та форми батьківського самоврядування не повинні призводити до надання іншим учасникам освітнього процесу привілеїв чи обмежень за будь-якими ознаками, порушувати їх права та/або законні інтереси, а також не можуть бути підставою для прийняття управлінських рішень, що не відповідають законодавству.</w:t>
      </w:r>
    </w:p>
    <w:p w:rsidR="00000612" w:rsidRDefault="00000612" w:rsidP="00000612">
      <w:pPr>
        <w:pStyle w:val="af3"/>
        <w:rPr>
          <w:rFonts w:ascii="Times New Roman" w:hAnsi="Times New Roman"/>
          <w:sz w:val="28"/>
          <w:szCs w:val="28"/>
        </w:rPr>
      </w:pPr>
      <w:r>
        <w:rPr>
          <w:rFonts w:ascii="Times New Roman" w:hAnsi="Times New Roman"/>
          <w:sz w:val="28"/>
          <w:szCs w:val="28"/>
        </w:rPr>
        <w:t>5. Органи батьківського самоврядування мають право, але не зобов’язані, оформляти свої рішення відповідними протоколами.</w:t>
      </w:r>
    </w:p>
    <w:p w:rsidR="00000612" w:rsidRDefault="00000612" w:rsidP="00000612">
      <w:pPr>
        <w:pStyle w:val="af3"/>
        <w:rPr>
          <w:rFonts w:ascii="Times New Roman" w:hAnsi="Times New Roman"/>
          <w:sz w:val="28"/>
          <w:szCs w:val="28"/>
        </w:rPr>
      </w:pPr>
      <w:r>
        <w:rPr>
          <w:rFonts w:ascii="Times New Roman" w:hAnsi="Times New Roman"/>
          <w:sz w:val="28"/>
          <w:szCs w:val="28"/>
        </w:rPr>
        <w:t>6. Працівники закладів освіти не мають права втручатися в діяльність батьківського самоврядування, а також збирати чи зберігати протоколи засідань органів батьківського самоврядування.</w:t>
      </w:r>
    </w:p>
    <w:p w:rsidR="00000612" w:rsidRDefault="00000612" w:rsidP="00000612">
      <w:pPr>
        <w:pStyle w:val="af6"/>
        <w:spacing w:after="120"/>
        <w:rPr>
          <w:rFonts w:ascii="Times New Roman" w:hAnsi="Times New Roman"/>
          <w:b w:val="0"/>
          <w:sz w:val="28"/>
        </w:rPr>
      </w:pPr>
      <w:r>
        <w:rPr>
          <w:rFonts w:ascii="Times New Roman" w:hAnsi="Times New Roman"/>
          <w:b w:val="0"/>
          <w:sz w:val="28"/>
        </w:rPr>
        <w:t>Розділ V</w:t>
      </w:r>
      <w:r>
        <w:rPr>
          <w:rFonts w:ascii="Times New Roman" w:hAnsi="Times New Roman"/>
          <w:b w:val="0"/>
          <w:sz w:val="28"/>
        </w:rPr>
        <w:br/>
        <w:t xml:space="preserve">ЗАКЛАД ЗАГАЛЬНОЇ СЕРЕДНЬОЇ </w:t>
      </w:r>
      <w:r>
        <w:rPr>
          <w:rFonts w:ascii="Times New Roman" w:hAnsi="Times New Roman"/>
          <w:b w:val="0"/>
          <w:sz w:val="28"/>
        </w:rPr>
        <w:br/>
        <w:t>ОСВІТИ ТА УПРАВЛІННЯ НИМ</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31. Заклад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Юридична особа має статус закладу загальної середньої освіти, якщо основним видом її діяльності є освітня діяльність, що здійснюється на одному чи декількох рівнях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Заклад загальної середньої освіти має право набувати майнові та немайнові права, нести обов’язки, виступати стороною у судовому процесі, мати у власності кошти та інше майно відповідно до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Заклад загальної середньої освіти має самостійний баланс, розрахункові та інші рахунки у фінансових установах та може мати бланки, печатки та штампи із своїм найменуванням та символікою.</w:t>
      </w:r>
    </w:p>
    <w:p w:rsidR="00000612" w:rsidRDefault="00000612" w:rsidP="00000612">
      <w:pPr>
        <w:pStyle w:val="af3"/>
        <w:rPr>
          <w:rFonts w:ascii="Times New Roman" w:hAnsi="Times New Roman"/>
          <w:sz w:val="28"/>
          <w:szCs w:val="28"/>
        </w:rPr>
      </w:pPr>
      <w:r>
        <w:rPr>
          <w:rFonts w:ascii="Times New Roman" w:hAnsi="Times New Roman"/>
          <w:sz w:val="28"/>
          <w:szCs w:val="28"/>
        </w:rPr>
        <w:t>Заклад освіти провадить освітню діяльність на певному рівні повної загальної середньої освіти за умови наявності відповідної ліцензії, виданої в установленому законодавством порядку.</w:t>
      </w:r>
    </w:p>
    <w:p w:rsidR="00000612" w:rsidRDefault="00000612" w:rsidP="00000612">
      <w:pPr>
        <w:pStyle w:val="af3"/>
        <w:rPr>
          <w:rFonts w:ascii="Times New Roman" w:hAnsi="Times New Roman"/>
          <w:sz w:val="28"/>
          <w:szCs w:val="28"/>
        </w:rPr>
      </w:pPr>
      <w:r>
        <w:rPr>
          <w:rFonts w:ascii="Times New Roman" w:hAnsi="Times New Roman"/>
          <w:sz w:val="28"/>
          <w:szCs w:val="28"/>
        </w:rPr>
        <w:t>Заклади освіти мають право проводити інноваційну діяльність та можуть укладати з цією метою відповідні договори про співпрацю з іншими закладами освіти (науковими установами), підприємствами, установами, організаціями, фізичними особами.</w:t>
      </w:r>
    </w:p>
    <w:p w:rsidR="00000612" w:rsidRDefault="00000612" w:rsidP="00000612">
      <w:pPr>
        <w:pStyle w:val="af3"/>
        <w:rPr>
          <w:rFonts w:ascii="Times New Roman" w:hAnsi="Times New Roman"/>
          <w:sz w:val="28"/>
          <w:szCs w:val="28"/>
        </w:rPr>
      </w:pPr>
      <w:r>
        <w:rPr>
          <w:rFonts w:ascii="Times New Roman" w:hAnsi="Times New Roman"/>
          <w:sz w:val="28"/>
          <w:szCs w:val="28"/>
        </w:rPr>
        <w:t>2. Заклад загальної середньої освіти за формою власності може бути:</w:t>
      </w:r>
    </w:p>
    <w:p w:rsidR="00000612" w:rsidRDefault="00000612" w:rsidP="00000612">
      <w:pPr>
        <w:pStyle w:val="af3"/>
        <w:rPr>
          <w:rFonts w:ascii="Times New Roman" w:hAnsi="Times New Roman"/>
          <w:sz w:val="28"/>
          <w:szCs w:val="28"/>
        </w:rPr>
      </w:pPr>
      <w:r>
        <w:rPr>
          <w:rFonts w:ascii="Times New Roman" w:hAnsi="Times New Roman"/>
          <w:sz w:val="28"/>
          <w:szCs w:val="28"/>
        </w:rPr>
        <w:t>державним — заснованим розпорядчим актом органу державної влади;</w:t>
      </w:r>
    </w:p>
    <w:p w:rsidR="00000612" w:rsidRDefault="00000612" w:rsidP="00000612">
      <w:pPr>
        <w:pStyle w:val="af3"/>
        <w:rPr>
          <w:rFonts w:ascii="Times New Roman" w:hAnsi="Times New Roman"/>
          <w:sz w:val="28"/>
          <w:szCs w:val="28"/>
        </w:rPr>
      </w:pPr>
      <w:r>
        <w:rPr>
          <w:rFonts w:ascii="Times New Roman" w:hAnsi="Times New Roman"/>
          <w:sz w:val="28"/>
          <w:szCs w:val="28"/>
        </w:rPr>
        <w:t>комунальним — заснованим розпорядчим актом сільської, селищної, міської, районної, обласної ради;</w:t>
      </w:r>
    </w:p>
    <w:p w:rsidR="00000612" w:rsidRDefault="00000612" w:rsidP="00000612">
      <w:pPr>
        <w:pStyle w:val="af3"/>
        <w:rPr>
          <w:rFonts w:ascii="Times New Roman" w:hAnsi="Times New Roman"/>
          <w:sz w:val="28"/>
          <w:szCs w:val="28"/>
        </w:rPr>
      </w:pPr>
      <w:r>
        <w:rPr>
          <w:rFonts w:ascii="Times New Roman" w:hAnsi="Times New Roman"/>
          <w:sz w:val="28"/>
          <w:szCs w:val="28"/>
        </w:rPr>
        <w:t>приватним — заснованим рішенням фізичної та/або юридичної особи приватного права;</w:t>
      </w:r>
    </w:p>
    <w:p w:rsidR="00000612" w:rsidRDefault="00000612" w:rsidP="00000612">
      <w:pPr>
        <w:pStyle w:val="af3"/>
        <w:rPr>
          <w:rFonts w:ascii="Times New Roman" w:hAnsi="Times New Roman"/>
          <w:sz w:val="28"/>
          <w:szCs w:val="28"/>
        </w:rPr>
      </w:pPr>
      <w:r>
        <w:rPr>
          <w:rFonts w:ascii="Times New Roman" w:hAnsi="Times New Roman"/>
          <w:sz w:val="28"/>
          <w:szCs w:val="28"/>
        </w:rPr>
        <w:t>корпоративним — заснованим шляхом укладення засновницького договору кількома засновниками різних форм власності на засадах державно-приватного партнерства.</w:t>
      </w:r>
    </w:p>
    <w:p w:rsidR="00000612" w:rsidRDefault="00000612" w:rsidP="00000612">
      <w:pPr>
        <w:pStyle w:val="af3"/>
        <w:rPr>
          <w:rFonts w:ascii="Times New Roman" w:hAnsi="Times New Roman"/>
          <w:sz w:val="28"/>
          <w:szCs w:val="28"/>
        </w:rPr>
      </w:pPr>
      <w:r>
        <w:rPr>
          <w:rFonts w:ascii="Times New Roman" w:hAnsi="Times New Roman"/>
          <w:sz w:val="28"/>
          <w:szCs w:val="28"/>
        </w:rPr>
        <w:t>3. Заклади загальної середньої освіти незалежно від форми власності мають рівні права і обов’язки у провадженні освітньої діяльності відповідно до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Права і обов’язки закладів загальної середньої освіти реалізуються через їх органи управління відповідно до законодавства та установчих документів. </w:t>
      </w:r>
    </w:p>
    <w:p w:rsidR="00000612" w:rsidRDefault="00000612" w:rsidP="00000612">
      <w:pPr>
        <w:pStyle w:val="af3"/>
        <w:rPr>
          <w:rFonts w:ascii="Times New Roman" w:hAnsi="Times New Roman"/>
          <w:sz w:val="28"/>
          <w:szCs w:val="28"/>
        </w:rPr>
      </w:pPr>
      <w:r>
        <w:rPr>
          <w:rFonts w:ascii="Times New Roman" w:hAnsi="Times New Roman"/>
          <w:sz w:val="28"/>
          <w:szCs w:val="28"/>
        </w:rPr>
        <w:t>4. Заклади загальної середньої освіти можуть мати у своєму складі внутрішні структурні підрозділи, зокрема:</w:t>
      </w:r>
    </w:p>
    <w:p w:rsidR="00000612" w:rsidRDefault="00000612" w:rsidP="00000612">
      <w:pPr>
        <w:pStyle w:val="af3"/>
        <w:rPr>
          <w:rFonts w:ascii="Times New Roman" w:hAnsi="Times New Roman"/>
          <w:sz w:val="28"/>
          <w:szCs w:val="28"/>
        </w:rPr>
      </w:pPr>
      <w:r>
        <w:rPr>
          <w:rFonts w:ascii="Times New Roman" w:hAnsi="Times New Roman"/>
          <w:sz w:val="28"/>
          <w:szCs w:val="28"/>
        </w:rPr>
        <w:t>дошкільний підрозділ;</w:t>
      </w:r>
    </w:p>
    <w:p w:rsidR="00000612" w:rsidRDefault="00000612" w:rsidP="00000612">
      <w:pPr>
        <w:pStyle w:val="af3"/>
        <w:rPr>
          <w:rFonts w:ascii="Times New Roman" w:hAnsi="Times New Roman"/>
          <w:sz w:val="28"/>
          <w:szCs w:val="28"/>
        </w:rPr>
      </w:pPr>
      <w:r>
        <w:rPr>
          <w:rFonts w:ascii="Times New Roman" w:hAnsi="Times New Roman"/>
          <w:sz w:val="28"/>
          <w:szCs w:val="28"/>
        </w:rPr>
        <w:t>початкову школу (у складі гімназії або ліцею);</w:t>
      </w:r>
    </w:p>
    <w:p w:rsidR="00000612" w:rsidRDefault="00000612" w:rsidP="00000612">
      <w:pPr>
        <w:pStyle w:val="af3"/>
        <w:rPr>
          <w:rFonts w:ascii="Times New Roman" w:hAnsi="Times New Roman"/>
          <w:sz w:val="28"/>
          <w:szCs w:val="28"/>
        </w:rPr>
      </w:pPr>
      <w:r>
        <w:rPr>
          <w:rFonts w:ascii="Times New Roman" w:hAnsi="Times New Roman"/>
          <w:sz w:val="28"/>
          <w:szCs w:val="28"/>
        </w:rPr>
        <w:t>гімназію (у складі ліцею);</w:t>
      </w:r>
    </w:p>
    <w:p w:rsidR="00000612" w:rsidRDefault="00000612" w:rsidP="00000612">
      <w:pPr>
        <w:pStyle w:val="af3"/>
        <w:rPr>
          <w:rFonts w:ascii="Times New Roman" w:hAnsi="Times New Roman"/>
          <w:sz w:val="28"/>
          <w:szCs w:val="28"/>
        </w:rPr>
      </w:pPr>
      <w:r>
        <w:rPr>
          <w:rFonts w:ascii="Times New Roman" w:hAnsi="Times New Roman"/>
          <w:sz w:val="28"/>
          <w:szCs w:val="28"/>
        </w:rPr>
        <w:t>позашкільний підрозділ;</w:t>
      </w:r>
    </w:p>
    <w:p w:rsidR="00000612" w:rsidRDefault="00000612" w:rsidP="00000612">
      <w:pPr>
        <w:pStyle w:val="af3"/>
        <w:rPr>
          <w:rFonts w:ascii="Times New Roman" w:hAnsi="Times New Roman"/>
          <w:sz w:val="28"/>
          <w:szCs w:val="28"/>
        </w:rPr>
      </w:pPr>
      <w:r>
        <w:rPr>
          <w:rFonts w:ascii="Times New Roman" w:hAnsi="Times New Roman"/>
          <w:sz w:val="28"/>
          <w:szCs w:val="28"/>
        </w:rPr>
        <w:t>пансіон;</w:t>
      </w:r>
    </w:p>
    <w:p w:rsidR="00000612" w:rsidRDefault="00000612" w:rsidP="00000612">
      <w:pPr>
        <w:pStyle w:val="af3"/>
        <w:rPr>
          <w:rFonts w:ascii="Times New Roman" w:hAnsi="Times New Roman"/>
          <w:sz w:val="28"/>
          <w:szCs w:val="28"/>
        </w:rPr>
      </w:pPr>
      <w:r>
        <w:rPr>
          <w:rFonts w:ascii="Times New Roman" w:hAnsi="Times New Roman"/>
          <w:sz w:val="28"/>
          <w:szCs w:val="28"/>
        </w:rPr>
        <w:t>інші внутрішні структурні підрозділи.</w:t>
      </w:r>
    </w:p>
    <w:p w:rsidR="00000612" w:rsidRDefault="00000612" w:rsidP="00000612">
      <w:pPr>
        <w:pStyle w:val="af3"/>
        <w:rPr>
          <w:rFonts w:ascii="Times New Roman" w:hAnsi="Times New Roman"/>
          <w:sz w:val="28"/>
          <w:szCs w:val="28"/>
        </w:rPr>
      </w:pPr>
      <w:r>
        <w:rPr>
          <w:rFonts w:ascii="Times New Roman" w:hAnsi="Times New Roman"/>
          <w:sz w:val="28"/>
          <w:szCs w:val="28"/>
        </w:rPr>
        <w:t>Заклад загальної середньої освіти може мати у своєму складі територіально відокремлений структурний підрозділ (філію).</w:t>
      </w:r>
    </w:p>
    <w:p w:rsidR="00000612" w:rsidRDefault="00000612" w:rsidP="00000612">
      <w:pPr>
        <w:pStyle w:val="af3"/>
        <w:rPr>
          <w:rFonts w:ascii="Times New Roman" w:hAnsi="Times New Roman"/>
          <w:sz w:val="28"/>
          <w:szCs w:val="28"/>
        </w:rPr>
      </w:pPr>
      <w:r>
        <w:rPr>
          <w:rFonts w:ascii="Times New Roman" w:hAnsi="Times New Roman"/>
          <w:sz w:val="28"/>
          <w:szCs w:val="28"/>
        </w:rPr>
        <w:t>5. Структурний підрозділ діє відповідно до установчих документів закладу загальної середньої освіти та на підставі положення про нього, затвердженого керівником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6. Заклад загальної середньої освіти може входити до складу освітнього округу, а також мати статус опорного. Положення про освітній округ і опорний заклад освіти затверджується Кабінетом Міністрів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7. Відносини між закладами загальної середньої освіти та політичними партіями (об’єднаннями) і релігійними організаціями регулюються статтею 31 Закону України “Про освіту”.</w:t>
      </w:r>
    </w:p>
    <w:p w:rsidR="00000612" w:rsidRDefault="00000612" w:rsidP="00000612">
      <w:pPr>
        <w:pStyle w:val="af3"/>
        <w:spacing w:before="360" w:after="240"/>
        <w:ind w:left="1877" w:hanging="1310"/>
        <w:jc w:val="left"/>
        <w:rPr>
          <w:rFonts w:ascii="Times New Roman" w:hAnsi="Times New Roman"/>
          <w:sz w:val="28"/>
          <w:szCs w:val="28"/>
        </w:rPr>
      </w:pPr>
      <w:r>
        <w:rPr>
          <w:rFonts w:ascii="Times New Roman" w:hAnsi="Times New Roman"/>
          <w:sz w:val="28"/>
          <w:szCs w:val="28"/>
        </w:rPr>
        <w:t>Стаття 32. Утворення, реорганізація, ліквідація та перепрофілювання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Рішення про утворення, реорганізацію, ліквідацію чи перепрофілювання (зміну типу) закладу загальної середньої освіти приймає його засновник (засновники).</w:t>
      </w:r>
    </w:p>
    <w:p w:rsidR="00000612" w:rsidRDefault="00000612" w:rsidP="00000612">
      <w:pPr>
        <w:pStyle w:val="af3"/>
        <w:rPr>
          <w:rFonts w:ascii="Times New Roman" w:hAnsi="Times New Roman"/>
          <w:sz w:val="28"/>
          <w:szCs w:val="28"/>
        </w:rPr>
      </w:pPr>
      <w:r>
        <w:rPr>
          <w:rFonts w:ascii="Times New Roman" w:hAnsi="Times New Roman"/>
          <w:sz w:val="28"/>
          <w:szCs w:val="28"/>
        </w:rPr>
        <w:t>Мережа закладів загальної середньої освіти формується відповідно до законодавства та з урахуванням соціально-економічної та демографічної ситуації, а також відповідно до культурно-освітніх та інших потреб територіальної громади та/або суспільства.</w:t>
      </w:r>
    </w:p>
    <w:p w:rsidR="00000612" w:rsidRDefault="00000612" w:rsidP="00000612">
      <w:pPr>
        <w:pStyle w:val="af3"/>
        <w:rPr>
          <w:rFonts w:ascii="Times New Roman" w:hAnsi="Times New Roman"/>
          <w:sz w:val="28"/>
          <w:szCs w:val="28"/>
        </w:rPr>
      </w:pPr>
      <w:r>
        <w:rPr>
          <w:rFonts w:ascii="Times New Roman" w:hAnsi="Times New Roman"/>
          <w:sz w:val="28"/>
          <w:szCs w:val="28"/>
        </w:rPr>
        <w:t>З метою задоволення духовних потреб громадян приватні заклади освіти, зокрема засновані релігійними організаціями, статути (положення) яких зареєстровано у встановленому законодавством порядку, мають право визначати релігійну спрямованість своєї освітньої діяльності.</w:t>
      </w:r>
    </w:p>
    <w:p w:rsidR="00000612" w:rsidRDefault="00000612" w:rsidP="00000612">
      <w:pPr>
        <w:pStyle w:val="af3"/>
        <w:rPr>
          <w:rFonts w:ascii="Times New Roman" w:hAnsi="Times New Roman"/>
          <w:sz w:val="28"/>
          <w:szCs w:val="28"/>
        </w:rPr>
      </w:pPr>
      <w:r>
        <w:rPr>
          <w:rFonts w:ascii="Times New Roman" w:hAnsi="Times New Roman"/>
          <w:sz w:val="28"/>
          <w:szCs w:val="28"/>
        </w:rPr>
        <w:t>Під час утворення закладу загальної середньої освіти засновник зобов’язаний враховувати вимоги ліцензійних умов провадження освітньої діяльності у сфері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У разі реорганізації чи ліквідації закладу загальної середньої освіти засновник зобов’язаний забезпечити учням можливість продовжити здобуття загальної середньої освіти на відповідному рівні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3. Заклади загальної середньої освіти можуть бути передані засновниками у комунальну чи державну власність відповідно до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4. Порядок утворення, реорганізації, ліквідації чи перепрофілювання (зміни типу) корпоративного закладу загальної середньої освіти затверджується Кабінетом Міністрів України.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33. Установчі документи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Установчими документами закладу загальної середньої освіти є рішення засновника (засновників) про його утворення та статут, а також у випадках, визначених цим Законом, засновницький договір, укладений між засновниками закладу.</w:t>
      </w:r>
    </w:p>
    <w:p w:rsidR="00000612" w:rsidRDefault="00000612" w:rsidP="00000612">
      <w:pPr>
        <w:pStyle w:val="af3"/>
        <w:rPr>
          <w:rFonts w:ascii="Times New Roman" w:hAnsi="Times New Roman"/>
          <w:sz w:val="28"/>
          <w:szCs w:val="28"/>
        </w:rPr>
      </w:pPr>
      <w:r>
        <w:rPr>
          <w:rFonts w:ascii="Times New Roman" w:hAnsi="Times New Roman"/>
          <w:sz w:val="28"/>
          <w:szCs w:val="28"/>
        </w:rPr>
        <w:t>2. Статут закладу загальної середньої освіти затверджується засновником (засновниками) або уповноваженим ним (ними) органом та має містити інформацію про:</w:t>
      </w:r>
    </w:p>
    <w:p w:rsidR="00000612" w:rsidRDefault="00000612" w:rsidP="00000612">
      <w:pPr>
        <w:pStyle w:val="af3"/>
        <w:rPr>
          <w:rFonts w:ascii="Times New Roman" w:hAnsi="Times New Roman"/>
          <w:sz w:val="28"/>
          <w:szCs w:val="28"/>
        </w:rPr>
      </w:pPr>
      <w:r>
        <w:rPr>
          <w:rFonts w:ascii="Times New Roman" w:hAnsi="Times New Roman"/>
          <w:sz w:val="28"/>
          <w:szCs w:val="28"/>
        </w:rPr>
        <w:t>повне та скорочене найменування;</w:t>
      </w:r>
    </w:p>
    <w:p w:rsidR="00000612" w:rsidRDefault="00000612" w:rsidP="00000612">
      <w:pPr>
        <w:pStyle w:val="af3"/>
        <w:rPr>
          <w:rFonts w:ascii="Times New Roman" w:hAnsi="Times New Roman"/>
          <w:sz w:val="28"/>
          <w:szCs w:val="28"/>
        </w:rPr>
      </w:pPr>
      <w:r>
        <w:rPr>
          <w:rFonts w:ascii="Times New Roman" w:hAnsi="Times New Roman"/>
          <w:sz w:val="28"/>
          <w:szCs w:val="28"/>
        </w:rPr>
        <w:t>статус, форму власності, організаційно-правову форму та тип закладу;</w:t>
      </w:r>
    </w:p>
    <w:p w:rsidR="00000612" w:rsidRDefault="00000612" w:rsidP="00000612">
      <w:pPr>
        <w:pStyle w:val="af3"/>
        <w:rPr>
          <w:rFonts w:ascii="Times New Roman" w:hAnsi="Times New Roman"/>
          <w:sz w:val="28"/>
          <w:szCs w:val="28"/>
        </w:rPr>
      </w:pPr>
      <w:r>
        <w:rPr>
          <w:rFonts w:ascii="Times New Roman" w:hAnsi="Times New Roman"/>
          <w:sz w:val="28"/>
          <w:szCs w:val="28"/>
        </w:rPr>
        <w:t>місцезнаходження;</w:t>
      </w:r>
    </w:p>
    <w:p w:rsidR="00000612" w:rsidRDefault="00000612" w:rsidP="00000612">
      <w:pPr>
        <w:pStyle w:val="af3"/>
        <w:rPr>
          <w:rFonts w:ascii="Times New Roman" w:hAnsi="Times New Roman"/>
          <w:sz w:val="28"/>
          <w:szCs w:val="28"/>
        </w:rPr>
      </w:pPr>
      <w:r>
        <w:rPr>
          <w:rFonts w:ascii="Times New Roman" w:hAnsi="Times New Roman"/>
          <w:sz w:val="28"/>
          <w:szCs w:val="28"/>
        </w:rPr>
        <w:t>структурні підрозділи закладу;</w:t>
      </w:r>
    </w:p>
    <w:p w:rsidR="00000612" w:rsidRDefault="00000612" w:rsidP="00000612">
      <w:pPr>
        <w:pStyle w:val="af3"/>
        <w:rPr>
          <w:rFonts w:ascii="Times New Roman" w:hAnsi="Times New Roman"/>
          <w:sz w:val="28"/>
          <w:szCs w:val="28"/>
        </w:rPr>
      </w:pPr>
      <w:r>
        <w:rPr>
          <w:rFonts w:ascii="Times New Roman" w:hAnsi="Times New Roman"/>
          <w:sz w:val="28"/>
          <w:szCs w:val="28"/>
        </w:rPr>
        <w:t>систему управління закладом, права та обов’язки його органів управління, порядок прийняття ними рішень;</w:t>
      </w:r>
    </w:p>
    <w:p w:rsidR="00000612" w:rsidRDefault="00000612" w:rsidP="00000612">
      <w:pPr>
        <w:pStyle w:val="af3"/>
        <w:rPr>
          <w:rFonts w:ascii="Times New Roman" w:hAnsi="Times New Roman"/>
          <w:sz w:val="28"/>
          <w:szCs w:val="28"/>
        </w:rPr>
      </w:pPr>
      <w:r>
        <w:rPr>
          <w:rFonts w:ascii="Times New Roman" w:hAnsi="Times New Roman"/>
          <w:sz w:val="28"/>
          <w:szCs w:val="28"/>
        </w:rPr>
        <w:t>мету, завдання, принципи діяльності;</w:t>
      </w:r>
    </w:p>
    <w:p w:rsidR="00000612" w:rsidRDefault="00000612" w:rsidP="00000612">
      <w:pPr>
        <w:pStyle w:val="af3"/>
        <w:rPr>
          <w:rFonts w:ascii="Times New Roman" w:hAnsi="Times New Roman"/>
          <w:sz w:val="28"/>
          <w:szCs w:val="28"/>
        </w:rPr>
      </w:pPr>
      <w:r>
        <w:rPr>
          <w:rFonts w:ascii="Times New Roman" w:hAnsi="Times New Roman"/>
          <w:sz w:val="28"/>
          <w:szCs w:val="28"/>
        </w:rPr>
        <w:t>мови, що використовуються в освітньому процесі;</w:t>
      </w:r>
    </w:p>
    <w:p w:rsidR="00000612" w:rsidRDefault="00000612" w:rsidP="00000612">
      <w:pPr>
        <w:pStyle w:val="af3"/>
        <w:rPr>
          <w:rFonts w:ascii="Times New Roman" w:hAnsi="Times New Roman"/>
          <w:sz w:val="28"/>
          <w:szCs w:val="28"/>
        </w:rPr>
      </w:pPr>
      <w:r>
        <w:rPr>
          <w:rFonts w:ascii="Times New Roman" w:hAnsi="Times New Roman"/>
          <w:sz w:val="28"/>
          <w:szCs w:val="28"/>
        </w:rPr>
        <w:t>джерела надходження і порядок використання коштів і майна;</w:t>
      </w:r>
    </w:p>
    <w:p w:rsidR="00000612" w:rsidRDefault="00000612" w:rsidP="00000612">
      <w:pPr>
        <w:pStyle w:val="af3"/>
        <w:rPr>
          <w:rFonts w:ascii="Times New Roman" w:hAnsi="Times New Roman"/>
          <w:sz w:val="28"/>
          <w:szCs w:val="28"/>
        </w:rPr>
      </w:pPr>
      <w:r>
        <w:rPr>
          <w:rFonts w:ascii="Times New Roman" w:hAnsi="Times New Roman"/>
          <w:sz w:val="28"/>
          <w:szCs w:val="28"/>
        </w:rPr>
        <w:t>інші положення, що визначають функції закладу загальної середньої освіти відповідно до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Статут може містити інші положення з питань, передбачених цим Законом та/або з тих, що не врегульовані законодавством, у тому числі що стосуються особливостей утворення і діяльності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Положення статуту не повинні суперечити законодавству.</w:t>
      </w:r>
    </w:p>
    <w:p w:rsidR="00000612" w:rsidRDefault="00000612" w:rsidP="00000612">
      <w:pPr>
        <w:pStyle w:val="af3"/>
        <w:rPr>
          <w:rFonts w:ascii="Times New Roman" w:hAnsi="Times New Roman"/>
          <w:sz w:val="28"/>
          <w:szCs w:val="28"/>
        </w:rPr>
      </w:pPr>
      <w:r>
        <w:rPr>
          <w:rFonts w:ascii="Times New Roman" w:hAnsi="Times New Roman"/>
          <w:sz w:val="28"/>
          <w:szCs w:val="28"/>
        </w:rPr>
        <w:t>3. Засновники корпоративного закладу загальної середньої освіти укладають засновницький договір про утворення закладу та його структурних підрозділів.</w:t>
      </w:r>
    </w:p>
    <w:p w:rsidR="00000612" w:rsidRDefault="00000612" w:rsidP="00000612">
      <w:pPr>
        <w:pStyle w:val="af3"/>
        <w:rPr>
          <w:rFonts w:ascii="Times New Roman" w:hAnsi="Times New Roman"/>
          <w:sz w:val="28"/>
          <w:szCs w:val="28"/>
        </w:rPr>
      </w:pPr>
      <w:r>
        <w:rPr>
          <w:rFonts w:ascii="Times New Roman" w:hAnsi="Times New Roman"/>
          <w:sz w:val="28"/>
          <w:szCs w:val="28"/>
        </w:rPr>
        <w:t>4. Засновницький договір має містити інформацію про:</w:t>
      </w:r>
    </w:p>
    <w:p w:rsidR="00000612" w:rsidRDefault="00000612" w:rsidP="00000612">
      <w:pPr>
        <w:pStyle w:val="af3"/>
        <w:rPr>
          <w:rFonts w:ascii="Times New Roman" w:hAnsi="Times New Roman"/>
          <w:sz w:val="28"/>
          <w:szCs w:val="28"/>
        </w:rPr>
      </w:pPr>
      <w:r>
        <w:rPr>
          <w:rFonts w:ascii="Times New Roman" w:hAnsi="Times New Roman"/>
          <w:sz w:val="28"/>
          <w:szCs w:val="28"/>
        </w:rPr>
        <w:t>засновників;</w:t>
      </w:r>
    </w:p>
    <w:p w:rsidR="00000612" w:rsidRDefault="00000612" w:rsidP="00000612">
      <w:pPr>
        <w:pStyle w:val="af3"/>
        <w:rPr>
          <w:rFonts w:ascii="Times New Roman" w:hAnsi="Times New Roman"/>
          <w:sz w:val="28"/>
          <w:szCs w:val="28"/>
        </w:rPr>
      </w:pPr>
      <w:r>
        <w:rPr>
          <w:rFonts w:ascii="Times New Roman" w:hAnsi="Times New Roman"/>
          <w:sz w:val="28"/>
          <w:szCs w:val="28"/>
        </w:rPr>
        <w:t>повне найменування закладу загальної середньої освіти та порядок затвердження його статуту;</w:t>
      </w:r>
    </w:p>
    <w:p w:rsidR="00000612" w:rsidRDefault="00000612" w:rsidP="00000612">
      <w:pPr>
        <w:pStyle w:val="af3"/>
        <w:rPr>
          <w:rFonts w:ascii="Times New Roman" w:hAnsi="Times New Roman"/>
          <w:sz w:val="28"/>
          <w:szCs w:val="28"/>
        </w:rPr>
      </w:pPr>
      <w:r>
        <w:rPr>
          <w:rFonts w:ascii="Times New Roman" w:hAnsi="Times New Roman"/>
          <w:sz w:val="28"/>
          <w:szCs w:val="28"/>
        </w:rPr>
        <w:t>права, обов’язки, порядок взаємодії засновників;</w:t>
      </w:r>
    </w:p>
    <w:p w:rsidR="00000612" w:rsidRDefault="00000612" w:rsidP="00000612">
      <w:pPr>
        <w:pStyle w:val="af3"/>
        <w:rPr>
          <w:rFonts w:ascii="Times New Roman" w:hAnsi="Times New Roman"/>
          <w:sz w:val="28"/>
          <w:szCs w:val="28"/>
        </w:rPr>
      </w:pPr>
      <w:r>
        <w:rPr>
          <w:rFonts w:ascii="Times New Roman" w:hAnsi="Times New Roman"/>
          <w:sz w:val="28"/>
          <w:szCs w:val="28"/>
        </w:rPr>
        <w:t>особливості організації освітнього процесу в закладі загальної середньої освіти та його структурних підрозділах;</w:t>
      </w:r>
    </w:p>
    <w:p w:rsidR="00000612" w:rsidRDefault="00000612" w:rsidP="00000612">
      <w:pPr>
        <w:pStyle w:val="af3"/>
        <w:rPr>
          <w:rFonts w:ascii="Times New Roman" w:hAnsi="Times New Roman"/>
          <w:sz w:val="28"/>
          <w:szCs w:val="28"/>
        </w:rPr>
      </w:pPr>
      <w:r>
        <w:rPr>
          <w:rFonts w:ascii="Times New Roman" w:hAnsi="Times New Roman"/>
          <w:sz w:val="28"/>
          <w:szCs w:val="28"/>
        </w:rPr>
        <w:t>порядок підвезення учнів і педагогічних працівників до місця навчання, роботи та у зворотному напрямку (у разі потреби);</w:t>
      </w:r>
    </w:p>
    <w:p w:rsidR="00000612" w:rsidRDefault="00000612" w:rsidP="00000612">
      <w:pPr>
        <w:pStyle w:val="af3"/>
        <w:rPr>
          <w:rFonts w:ascii="Times New Roman" w:hAnsi="Times New Roman"/>
          <w:sz w:val="28"/>
          <w:szCs w:val="28"/>
        </w:rPr>
      </w:pPr>
      <w:r>
        <w:rPr>
          <w:rFonts w:ascii="Times New Roman" w:hAnsi="Times New Roman"/>
          <w:sz w:val="28"/>
          <w:szCs w:val="28"/>
        </w:rPr>
        <w:t>організацію харчування учнів;</w:t>
      </w:r>
    </w:p>
    <w:p w:rsidR="00000612" w:rsidRDefault="00000612" w:rsidP="00000612">
      <w:pPr>
        <w:pStyle w:val="af3"/>
        <w:rPr>
          <w:rFonts w:ascii="Times New Roman" w:hAnsi="Times New Roman"/>
          <w:sz w:val="28"/>
          <w:szCs w:val="28"/>
        </w:rPr>
      </w:pPr>
      <w:r>
        <w:rPr>
          <w:rFonts w:ascii="Times New Roman" w:hAnsi="Times New Roman"/>
          <w:sz w:val="28"/>
          <w:szCs w:val="28"/>
        </w:rPr>
        <w:t>належне забезпечення освітнього простору у закладі загальної середньої освіти та його структурних підрозділах;</w:t>
      </w:r>
    </w:p>
    <w:p w:rsidR="00000612" w:rsidRDefault="00000612" w:rsidP="00000612">
      <w:pPr>
        <w:pStyle w:val="af3"/>
        <w:rPr>
          <w:rFonts w:ascii="Times New Roman" w:hAnsi="Times New Roman"/>
          <w:sz w:val="28"/>
          <w:szCs w:val="28"/>
        </w:rPr>
      </w:pPr>
      <w:r>
        <w:rPr>
          <w:rFonts w:ascii="Times New Roman" w:hAnsi="Times New Roman"/>
          <w:sz w:val="28"/>
          <w:szCs w:val="28"/>
        </w:rPr>
        <w:t>особливості управління закладом загальної середньої освіти та його рухомим і нерухомим майном.</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Засновницький договір може врегульовувати інші питання співпраці засновників, діяльності закладу загальної середньої освіти та його структурних підрозділів. </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34. Найменування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Повне найменування закладу загальної середньої освіти включає інформацію про його тип, територіальну приналежність (найменування адміністративно-територіальної одиниці за його місцезнаходженням) та організаційно-правову форму (для приватних і корпоративних закладів).</w:t>
      </w:r>
    </w:p>
    <w:p w:rsidR="00000612" w:rsidRDefault="00000612" w:rsidP="00000612">
      <w:pPr>
        <w:pStyle w:val="af3"/>
        <w:rPr>
          <w:rFonts w:ascii="Times New Roman" w:hAnsi="Times New Roman"/>
          <w:sz w:val="28"/>
          <w:szCs w:val="28"/>
        </w:rPr>
      </w:pPr>
      <w:r>
        <w:rPr>
          <w:rFonts w:ascii="Times New Roman" w:hAnsi="Times New Roman"/>
          <w:sz w:val="28"/>
          <w:szCs w:val="28"/>
        </w:rPr>
        <w:t>2. Повне найменування закладу загальної середньої освіти може додатково містити інформацію про власну назву, номер закладу чи найменування засновника (засновників), а також присвоєне відповідно до вимог законодавства ім’я (псевдонім) суспільно-політичного і громадського діяча, захисника Вітчизни, діяча науки, освіти, культури та інших сфер суспільного життя.</w:t>
      </w:r>
    </w:p>
    <w:p w:rsidR="00000612" w:rsidRDefault="00000612" w:rsidP="00000612">
      <w:pPr>
        <w:pStyle w:val="af3"/>
        <w:rPr>
          <w:rFonts w:ascii="Times New Roman" w:hAnsi="Times New Roman"/>
          <w:sz w:val="28"/>
          <w:szCs w:val="28"/>
        </w:rPr>
      </w:pPr>
      <w:r>
        <w:rPr>
          <w:rFonts w:ascii="Times New Roman" w:hAnsi="Times New Roman"/>
          <w:sz w:val="28"/>
          <w:szCs w:val="28"/>
        </w:rPr>
        <w:t>Повне найменування закладу загальної середньої освіти може містити інформацію про поглиблене вивчення окремих навчальних предметів.</w:t>
      </w:r>
    </w:p>
    <w:p w:rsidR="00000612" w:rsidRDefault="00000612" w:rsidP="00000612">
      <w:pPr>
        <w:pStyle w:val="af3"/>
        <w:spacing w:before="360" w:after="240"/>
        <w:ind w:left="1860" w:hanging="1293"/>
        <w:jc w:val="left"/>
        <w:rPr>
          <w:rFonts w:ascii="Times New Roman" w:hAnsi="Times New Roman"/>
          <w:sz w:val="28"/>
          <w:szCs w:val="28"/>
        </w:rPr>
      </w:pPr>
      <w:r>
        <w:rPr>
          <w:rFonts w:ascii="Times New Roman" w:hAnsi="Times New Roman"/>
          <w:sz w:val="28"/>
          <w:szCs w:val="28"/>
        </w:rPr>
        <w:t>Стаття 35. Типи закладів освіти, що забезпечують здобуття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Здобуття повної загальної середньої освіти на певному рівні забезпечують:</w:t>
      </w:r>
    </w:p>
    <w:p w:rsidR="00000612" w:rsidRDefault="00000612" w:rsidP="00000612">
      <w:pPr>
        <w:pStyle w:val="af3"/>
        <w:rPr>
          <w:rFonts w:ascii="Times New Roman" w:hAnsi="Times New Roman"/>
          <w:sz w:val="28"/>
          <w:szCs w:val="28"/>
        </w:rPr>
      </w:pPr>
      <w:r>
        <w:rPr>
          <w:rFonts w:ascii="Times New Roman" w:hAnsi="Times New Roman"/>
          <w:sz w:val="28"/>
          <w:szCs w:val="28"/>
        </w:rPr>
        <w:t>початкова школа — заклад освіти I ступеня (або структурний підрозділ іншого закладу освіти), що забезпечує здобуття початкової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гімназія — заклад середньої освіти II ступеня (або структурний підрозділ іншого закладу освіти), що забезпечує здобуття базової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ліцей — заклад середньої освіти III ступеня (або структурний підрозділ іншого закладу освіти), що забезпечує здобуття профільної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Початкова школа, гімназія і ліцей можуть функціонувати як окремі юридичні особи або як структурні підрозділи іншого закладу освіти (зокрема закладу загальної середньої освіти I—II, II—III чи </w:t>
      </w:r>
      <w:r>
        <w:rPr>
          <w:rFonts w:ascii="Times New Roman" w:hAnsi="Times New Roman"/>
          <w:sz w:val="28"/>
          <w:szCs w:val="28"/>
        </w:rPr>
        <w:br/>
        <w:t>I—III ступенів). Ліцеї функціонують, як правило, як самостійні юридичні особи.</w:t>
      </w:r>
    </w:p>
    <w:p w:rsidR="00000612" w:rsidRDefault="00000612" w:rsidP="00000612">
      <w:pPr>
        <w:pStyle w:val="af3"/>
        <w:rPr>
          <w:rFonts w:ascii="Times New Roman" w:hAnsi="Times New Roman"/>
          <w:sz w:val="28"/>
          <w:szCs w:val="28"/>
        </w:rPr>
      </w:pPr>
      <w:r>
        <w:rPr>
          <w:rFonts w:ascii="Times New Roman" w:hAnsi="Times New Roman"/>
          <w:sz w:val="28"/>
          <w:szCs w:val="28"/>
        </w:rPr>
        <w:t>Заклад загальної середньої освіти, що реалізує освітні програми на декількох рівнях загальної середньої освіти, має тип закладу вищого рівня, на якому провадиться освітня діяльність.</w:t>
      </w:r>
    </w:p>
    <w:p w:rsidR="00000612" w:rsidRDefault="00000612" w:rsidP="00000612">
      <w:pPr>
        <w:pStyle w:val="af3"/>
        <w:rPr>
          <w:rFonts w:ascii="Times New Roman" w:hAnsi="Times New Roman"/>
          <w:sz w:val="28"/>
          <w:szCs w:val="28"/>
        </w:rPr>
      </w:pPr>
      <w:r>
        <w:rPr>
          <w:rFonts w:ascii="Times New Roman" w:hAnsi="Times New Roman"/>
          <w:sz w:val="28"/>
          <w:szCs w:val="28"/>
        </w:rPr>
        <w:t>2. Здобуття повної загальної середньої освіти забезпечують також спеціальні заклади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спеціальна школа — заклад загальної середньої освіти для осіб з особливими освітніми потребами, зумовленими порушеннями інтелектуального розвитку, фізичними та/або сенсорними порушеннями;</w:t>
      </w:r>
    </w:p>
    <w:p w:rsidR="00000612" w:rsidRDefault="00000612" w:rsidP="00000612">
      <w:pPr>
        <w:pStyle w:val="af3"/>
        <w:rPr>
          <w:rFonts w:ascii="Times New Roman" w:hAnsi="Times New Roman"/>
          <w:sz w:val="28"/>
          <w:szCs w:val="28"/>
        </w:rPr>
      </w:pPr>
      <w:r>
        <w:rPr>
          <w:rFonts w:ascii="Times New Roman" w:hAnsi="Times New Roman"/>
          <w:sz w:val="28"/>
          <w:szCs w:val="28"/>
        </w:rPr>
        <w:t>санаторна школа — заклад загальної середньої освіти для осіб, які потребують профілактичного лікування (за відповідним профілем);</w:t>
      </w:r>
    </w:p>
    <w:p w:rsidR="00000612" w:rsidRDefault="00000612" w:rsidP="00000612">
      <w:pPr>
        <w:pStyle w:val="af3"/>
        <w:rPr>
          <w:rFonts w:ascii="Times New Roman" w:hAnsi="Times New Roman"/>
          <w:sz w:val="28"/>
          <w:szCs w:val="28"/>
        </w:rPr>
      </w:pPr>
      <w:r>
        <w:rPr>
          <w:rFonts w:ascii="Times New Roman" w:hAnsi="Times New Roman"/>
          <w:sz w:val="28"/>
          <w:szCs w:val="28"/>
        </w:rPr>
        <w:t>навчально-реабілітаційний центр — заклад загальної середньої освіти для осіб з особливими освітніми потребами, зумовленими складними порушеннями розвитку.</w:t>
      </w:r>
    </w:p>
    <w:p w:rsidR="00000612" w:rsidRDefault="00000612" w:rsidP="00000612">
      <w:pPr>
        <w:pStyle w:val="af3"/>
        <w:rPr>
          <w:rFonts w:ascii="Times New Roman" w:hAnsi="Times New Roman"/>
          <w:sz w:val="28"/>
          <w:szCs w:val="28"/>
        </w:rPr>
      </w:pPr>
      <w:r>
        <w:rPr>
          <w:rFonts w:ascii="Times New Roman" w:hAnsi="Times New Roman"/>
          <w:sz w:val="28"/>
          <w:szCs w:val="28"/>
        </w:rPr>
        <w:t>Зазначені заклади освіти можуть функціонувати на одному і на декількох рівнях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Положення про спеціальні заклади загальної середньої освіти затверджуються Кабінетом Міністрів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3. Здобуття загальної середньої освіти також можуть забезпечувати заклади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вищої освіти та інші заклади освіти, що мають ліцензію на провадження освітньої діяльності у сфері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4. До виконання закладом загальної середньої освіти освітньої програми може залучатися міжшкільний ресурсний центр, положення про який затверджується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5. У системі спеціалізованої освіти здобуття повної загальної середньої освіти забезпечують заклади спеціалізованої освіти:</w:t>
      </w:r>
    </w:p>
    <w:p w:rsidR="00000612" w:rsidRDefault="00000612" w:rsidP="00000612">
      <w:pPr>
        <w:pStyle w:val="af3"/>
        <w:rPr>
          <w:rFonts w:ascii="Times New Roman" w:hAnsi="Times New Roman"/>
          <w:sz w:val="28"/>
          <w:szCs w:val="28"/>
        </w:rPr>
      </w:pPr>
      <w:r>
        <w:rPr>
          <w:rFonts w:ascii="Times New Roman" w:hAnsi="Times New Roman"/>
          <w:sz w:val="28"/>
          <w:szCs w:val="28"/>
          <w:lang w:bidi="uk-UA"/>
        </w:rPr>
        <w:t>спеціалізована мистецька школа (школа з пансіоном)</w:t>
      </w:r>
      <w:r>
        <w:rPr>
          <w:rFonts w:ascii="Times New Roman" w:hAnsi="Times New Roman"/>
          <w:sz w:val="28"/>
          <w:szCs w:val="28"/>
        </w:rPr>
        <w:t xml:space="preserve"> — заклад спеціалізованої освіти I—III або II—III ступенів мистецького профілю;</w:t>
      </w:r>
    </w:p>
    <w:p w:rsidR="00000612" w:rsidRDefault="00000612" w:rsidP="00000612">
      <w:pPr>
        <w:pStyle w:val="af3"/>
        <w:rPr>
          <w:rFonts w:ascii="Times New Roman" w:hAnsi="Times New Roman"/>
          <w:sz w:val="28"/>
          <w:szCs w:val="28"/>
        </w:rPr>
      </w:pPr>
      <w:r>
        <w:rPr>
          <w:rFonts w:ascii="Times New Roman" w:hAnsi="Times New Roman"/>
          <w:sz w:val="28"/>
          <w:szCs w:val="28"/>
        </w:rPr>
        <w:t>спортивна школа (ліцей з пансіоном) – заклад спеціалізованої освіти I—III або II—III ступенів спортивного профілю;</w:t>
      </w:r>
    </w:p>
    <w:p w:rsidR="00000612" w:rsidRDefault="00000612" w:rsidP="00000612">
      <w:pPr>
        <w:pStyle w:val="af3"/>
        <w:rPr>
          <w:rFonts w:ascii="Times New Roman" w:hAnsi="Times New Roman"/>
          <w:sz w:val="28"/>
          <w:szCs w:val="28"/>
        </w:rPr>
      </w:pPr>
      <w:r>
        <w:rPr>
          <w:rFonts w:ascii="Times New Roman" w:hAnsi="Times New Roman"/>
          <w:sz w:val="28"/>
          <w:szCs w:val="28"/>
        </w:rPr>
        <w:t>військовий (військово-морський) ліцей, ліцей з посиленою військово-фізичною підготовкою — заклад спеціалізованої освіти II—III або III ступенів військового профілю для осіб з 13 років;</w:t>
      </w:r>
    </w:p>
    <w:p w:rsidR="00000612" w:rsidRDefault="00000612" w:rsidP="00000612">
      <w:pPr>
        <w:pStyle w:val="af3"/>
        <w:rPr>
          <w:rFonts w:ascii="Times New Roman" w:hAnsi="Times New Roman"/>
          <w:sz w:val="28"/>
          <w:szCs w:val="28"/>
        </w:rPr>
      </w:pPr>
      <w:r>
        <w:rPr>
          <w:rFonts w:ascii="Times New Roman" w:hAnsi="Times New Roman"/>
          <w:sz w:val="28"/>
          <w:szCs w:val="28"/>
        </w:rPr>
        <w:t>науковий ліцей (науковий ліцей з пансіоном) — заклад спеціалізованої освіти II—III або III ступеня наукового профілю;</w:t>
      </w:r>
    </w:p>
    <w:p w:rsidR="00000612" w:rsidRDefault="00000612" w:rsidP="00000612">
      <w:pPr>
        <w:pStyle w:val="af3"/>
        <w:rPr>
          <w:rFonts w:ascii="Times New Roman" w:hAnsi="Times New Roman"/>
          <w:sz w:val="28"/>
          <w:szCs w:val="28"/>
        </w:rPr>
      </w:pPr>
      <w:r>
        <w:rPr>
          <w:rFonts w:ascii="Times New Roman" w:hAnsi="Times New Roman"/>
          <w:sz w:val="28"/>
          <w:szCs w:val="28"/>
        </w:rPr>
        <w:t>професійний коледж (коледж) спортивного профілю — заклад спеціалізованої освіти спортивного профілю;</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коледж мистецького спрямування — заклад спеціалізованої освіти, який забезпечує здобуття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xml:space="preserve"> мистецької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інші заклади спеціалізованої освіти, визначені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Положення про заклади спеціалізованої освіти (крім військового (військово-спортивного) профілю) затверджуються Кабінетом Міністрів України за поданням центральних органів виконавчої влади, що забезпечують формування та реалізують державну політику у відповідній сфері.</w:t>
      </w:r>
    </w:p>
    <w:p w:rsidR="00000612" w:rsidRDefault="00000612" w:rsidP="00000612">
      <w:pPr>
        <w:pStyle w:val="af3"/>
        <w:rPr>
          <w:rFonts w:ascii="Times New Roman" w:hAnsi="Times New Roman"/>
          <w:sz w:val="28"/>
          <w:szCs w:val="28"/>
        </w:rPr>
      </w:pPr>
      <w:r>
        <w:rPr>
          <w:rFonts w:ascii="Times New Roman" w:hAnsi="Times New Roman"/>
          <w:sz w:val="28"/>
          <w:szCs w:val="28"/>
        </w:rPr>
        <w:t>Положення про заклади спеціалізованої освіти військового (військово-спортивного) профілю затверджуються органами державної влади, до сфери управління яких належать такі заклади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Визначення типу та перепрофілювання (зміна типу) закладу спеціалізованої освіти здійснюється згідно з положеннями про спеціалізовані заклади відповідного спрямування.</w:t>
      </w:r>
    </w:p>
    <w:p w:rsidR="00000612" w:rsidRDefault="00000612" w:rsidP="00000612">
      <w:pPr>
        <w:pStyle w:val="af3"/>
        <w:rPr>
          <w:rFonts w:ascii="Times New Roman" w:hAnsi="Times New Roman"/>
          <w:sz w:val="28"/>
          <w:szCs w:val="28"/>
        </w:rPr>
      </w:pPr>
      <w:r>
        <w:rPr>
          <w:rFonts w:ascii="Times New Roman" w:hAnsi="Times New Roman"/>
          <w:sz w:val="28"/>
          <w:szCs w:val="28"/>
        </w:rPr>
        <w:t>Заклади спеціалізованої освіти зобов’язані забезпечувати досягнення учнями результатів навчання, визначених відповідними стандартами повної загальної середньої та спеціалізованої освіти.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36. Система управління закладом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Управління закладом загальної середньої освіти здійснюють:</w:t>
      </w:r>
    </w:p>
    <w:p w:rsidR="00000612" w:rsidRDefault="00000612" w:rsidP="00000612">
      <w:pPr>
        <w:pStyle w:val="af3"/>
        <w:rPr>
          <w:rFonts w:ascii="Times New Roman" w:hAnsi="Times New Roman"/>
          <w:sz w:val="28"/>
          <w:szCs w:val="28"/>
        </w:rPr>
      </w:pPr>
      <w:r>
        <w:rPr>
          <w:rFonts w:ascii="Times New Roman" w:hAnsi="Times New Roman"/>
          <w:sz w:val="28"/>
          <w:szCs w:val="28"/>
        </w:rPr>
        <w:t>засновник (засновники) або уповноважений ним (ними) орган;</w:t>
      </w:r>
    </w:p>
    <w:p w:rsidR="00000612" w:rsidRDefault="00000612" w:rsidP="00000612">
      <w:pPr>
        <w:pStyle w:val="af3"/>
        <w:rPr>
          <w:rFonts w:ascii="Times New Roman" w:hAnsi="Times New Roman"/>
          <w:sz w:val="28"/>
          <w:szCs w:val="28"/>
        </w:rPr>
      </w:pPr>
      <w:r>
        <w:rPr>
          <w:rFonts w:ascii="Times New Roman" w:hAnsi="Times New Roman"/>
          <w:sz w:val="28"/>
          <w:szCs w:val="28"/>
        </w:rPr>
        <w:t>керівник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педагогічна рада;</w:t>
      </w:r>
    </w:p>
    <w:p w:rsidR="00000612" w:rsidRDefault="00000612" w:rsidP="00000612">
      <w:pPr>
        <w:pStyle w:val="af3"/>
        <w:rPr>
          <w:rFonts w:ascii="Times New Roman" w:hAnsi="Times New Roman"/>
          <w:sz w:val="28"/>
          <w:szCs w:val="28"/>
        </w:rPr>
      </w:pPr>
      <w:r>
        <w:rPr>
          <w:rFonts w:ascii="Times New Roman" w:hAnsi="Times New Roman"/>
          <w:sz w:val="28"/>
          <w:szCs w:val="28"/>
        </w:rPr>
        <w:t>вищий колегіальний орган громадського самоврядування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Органи громадського самоврядування та піклувальна рада мають право брати участь в управлінні закладом загальної середньої освіти у порядку та межах, визначених Законом України “Про освіту”, цим Законом та його установчими документами.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37. Засновник (засновники)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Права та обов’язки засновника (засновників) закладу загальної середньої освіти визначаються цим Законом, Законом України “Про освіту” та іншими законами.</w:t>
      </w:r>
    </w:p>
    <w:p w:rsidR="00000612" w:rsidRDefault="00000612" w:rsidP="00000612">
      <w:pPr>
        <w:pStyle w:val="af3"/>
        <w:rPr>
          <w:rFonts w:ascii="Times New Roman" w:hAnsi="Times New Roman"/>
          <w:sz w:val="28"/>
          <w:szCs w:val="28"/>
        </w:rPr>
      </w:pPr>
      <w:r>
        <w:rPr>
          <w:rFonts w:ascii="Times New Roman" w:hAnsi="Times New Roman"/>
          <w:sz w:val="28"/>
          <w:szCs w:val="28"/>
        </w:rPr>
        <w:t>2. Засновник закладу загальної середньої освіти або уповноважений ним орган (посадова особа):</w:t>
      </w:r>
    </w:p>
    <w:p w:rsidR="00000612" w:rsidRDefault="00000612" w:rsidP="00000612">
      <w:pPr>
        <w:pStyle w:val="af3"/>
        <w:rPr>
          <w:rFonts w:ascii="Times New Roman" w:hAnsi="Times New Roman"/>
          <w:sz w:val="28"/>
          <w:szCs w:val="28"/>
        </w:rPr>
      </w:pPr>
      <w:r>
        <w:rPr>
          <w:rFonts w:ascii="Times New Roman" w:hAnsi="Times New Roman"/>
          <w:sz w:val="28"/>
          <w:szCs w:val="28"/>
        </w:rPr>
        <w:t>затверджує статут (його нову редакцію), укладає засновницький договір у випадках, визначених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затверджує положення про конкурс на посаду керівника закладу загальної середньої освіти та склад конкурсної комісії;</w:t>
      </w:r>
    </w:p>
    <w:p w:rsidR="00000612" w:rsidRDefault="00000612" w:rsidP="00000612">
      <w:pPr>
        <w:pStyle w:val="af3"/>
        <w:rPr>
          <w:rFonts w:ascii="Times New Roman" w:hAnsi="Times New Roman"/>
          <w:sz w:val="28"/>
          <w:szCs w:val="28"/>
        </w:rPr>
      </w:pPr>
      <w:r>
        <w:rPr>
          <w:rFonts w:ascii="Times New Roman" w:hAnsi="Times New Roman"/>
          <w:sz w:val="28"/>
          <w:szCs w:val="28"/>
        </w:rPr>
        <w:t>приймає рішення про проведення конкурсу на посаду керівника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затверджує за поданням закладу</w:t>
      </w:r>
      <w:r>
        <w:t xml:space="preserve"> </w:t>
      </w:r>
      <w:r>
        <w:rPr>
          <w:rFonts w:ascii="Times New Roman" w:hAnsi="Times New Roman"/>
          <w:sz w:val="28"/>
          <w:szCs w:val="28"/>
        </w:rPr>
        <w:t>загальної середньої освіти стратегію і перспективний план його розвитку;</w:t>
      </w:r>
    </w:p>
    <w:p w:rsidR="00000612" w:rsidRDefault="00000612" w:rsidP="00000612">
      <w:pPr>
        <w:pStyle w:val="af3"/>
        <w:rPr>
          <w:rFonts w:ascii="Times New Roman" w:hAnsi="Times New Roman"/>
          <w:sz w:val="28"/>
          <w:szCs w:val="28"/>
        </w:rPr>
      </w:pPr>
      <w:r>
        <w:rPr>
          <w:rFonts w:ascii="Times New Roman" w:hAnsi="Times New Roman"/>
          <w:sz w:val="28"/>
          <w:szCs w:val="28"/>
        </w:rPr>
        <w:t>фінансує виконання перспективного плану розвитку закладу загальної середньої освіти (крім приватних та корпоративних закладів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створює та ліквідує структурні підрозділи у заснованих ним закладах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здійснює контроль за використанням закладом загальної середньої освіти публічних коштів;</w:t>
      </w:r>
    </w:p>
    <w:p w:rsidR="00000612" w:rsidRDefault="00000612" w:rsidP="00000612">
      <w:pPr>
        <w:pStyle w:val="af3"/>
        <w:rPr>
          <w:rFonts w:ascii="Times New Roman" w:hAnsi="Times New Roman"/>
          <w:sz w:val="28"/>
          <w:szCs w:val="28"/>
        </w:rPr>
      </w:pPr>
      <w:r>
        <w:rPr>
          <w:rFonts w:ascii="Times New Roman" w:hAnsi="Times New Roman"/>
          <w:sz w:val="28"/>
          <w:szCs w:val="28"/>
        </w:rPr>
        <w:t>здійснює контроль за недопущенням привілеїв чи обмежень (дискримінації) за ознаками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та іншими ознаками;</w:t>
      </w:r>
    </w:p>
    <w:p w:rsidR="00000612" w:rsidRDefault="00000612" w:rsidP="00000612">
      <w:pPr>
        <w:pStyle w:val="af3"/>
        <w:rPr>
          <w:rFonts w:ascii="Times New Roman" w:hAnsi="Times New Roman"/>
          <w:sz w:val="28"/>
          <w:szCs w:val="28"/>
        </w:rPr>
      </w:pPr>
      <w:r>
        <w:rPr>
          <w:rFonts w:ascii="Times New Roman" w:hAnsi="Times New Roman"/>
          <w:sz w:val="28"/>
          <w:szCs w:val="28"/>
        </w:rPr>
        <w:t>затверджує кошторис закладу загальної середньої освіти, у тому числі обсяг коштів, що передбачається на підвищення кваліфікації вчителів, та контролює його виконання;</w:t>
      </w:r>
    </w:p>
    <w:p w:rsidR="00000612" w:rsidRDefault="00000612" w:rsidP="00000612">
      <w:pPr>
        <w:pStyle w:val="af3"/>
        <w:rPr>
          <w:rFonts w:ascii="Times New Roman" w:hAnsi="Times New Roman"/>
          <w:sz w:val="28"/>
          <w:szCs w:val="28"/>
        </w:rPr>
      </w:pPr>
      <w:r>
        <w:rPr>
          <w:rFonts w:ascii="Times New Roman" w:hAnsi="Times New Roman"/>
          <w:sz w:val="28"/>
          <w:szCs w:val="28"/>
        </w:rPr>
        <w:t>реалізує інші права, передбачені цим та іншими законами.</w:t>
      </w:r>
    </w:p>
    <w:p w:rsidR="00000612" w:rsidRDefault="00000612" w:rsidP="00000612">
      <w:pPr>
        <w:pStyle w:val="af3"/>
        <w:rPr>
          <w:rFonts w:ascii="Times New Roman" w:hAnsi="Times New Roman"/>
          <w:sz w:val="28"/>
          <w:szCs w:val="28"/>
        </w:rPr>
      </w:pPr>
      <w:r>
        <w:rPr>
          <w:rFonts w:ascii="Times New Roman" w:hAnsi="Times New Roman"/>
          <w:sz w:val="28"/>
          <w:szCs w:val="28"/>
        </w:rPr>
        <w:t>3. Засновник закладу загальної середньої освіти зобов’язаний забезпечити:</w:t>
      </w:r>
    </w:p>
    <w:p w:rsidR="00000612" w:rsidRDefault="00000612" w:rsidP="00000612">
      <w:pPr>
        <w:pStyle w:val="af3"/>
        <w:rPr>
          <w:rFonts w:ascii="Times New Roman" w:hAnsi="Times New Roman"/>
          <w:sz w:val="28"/>
          <w:szCs w:val="28"/>
        </w:rPr>
      </w:pPr>
      <w:r>
        <w:rPr>
          <w:rFonts w:ascii="Times New Roman" w:hAnsi="Times New Roman"/>
          <w:sz w:val="28"/>
          <w:szCs w:val="28"/>
        </w:rPr>
        <w:t>утримання та розвиток матеріально-технічної бази заснованого ним закладу загальної середньої освіти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законодавства щодо охорони праці, безпеки життєдіяльності, пожежної безпеки тощо;</w:t>
      </w:r>
    </w:p>
    <w:p w:rsidR="00000612" w:rsidRDefault="00000612" w:rsidP="00000612">
      <w:pPr>
        <w:pStyle w:val="af3"/>
        <w:rPr>
          <w:rFonts w:ascii="Times New Roman" w:hAnsi="Times New Roman"/>
          <w:sz w:val="28"/>
          <w:szCs w:val="28"/>
        </w:rPr>
      </w:pPr>
      <w:r>
        <w:rPr>
          <w:rFonts w:ascii="Times New Roman" w:hAnsi="Times New Roman"/>
          <w:sz w:val="28"/>
          <w:szCs w:val="28"/>
        </w:rPr>
        <w:t>дотримання принципів універсального дизайну та/або розумного пристосування під час проектування, будівництва та реконструкції будівель, споруд, приміщень закладів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можливість учнів продовжити навчання на відповідному рівні освіти у разі реорганізації чи ліквідації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оприлюднення всієї публічної інформації відповідно до вимог Законів України “Про освіту”, “Про доступ до публічної інформації” та “Про відкритість використання публічних коштів”.</w:t>
      </w:r>
    </w:p>
    <w:p w:rsidR="00000612" w:rsidRDefault="00000612" w:rsidP="00000612">
      <w:pPr>
        <w:pStyle w:val="af3"/>
        <w:rPr>
          <w:rFonts w:ascii="Times New Roman" w:hAnsi="Times New Roman"/>
          <w:sz w:val="28"/>
          <w:szCs w:val="28"/>
        </w:rPr>
      </w:pPr>
      <w:r>
        <w:rPr>
          <w:rFonts w:ascii="Times New Roman" w:hAnsi="Times New Roman"/>
          <w:sz w:val="28"/>
          <w:szCs w:val="28"/>
        </w:rPr>
        <w:t>4. Засновники державних та комунальних закладів загальної середньої освіти не можуть делегувати керівникам, педагогічним чи піклувальним радам, органам громадського самоврядування закладів загальної середньої освіти власні повноваження, визначені цим Законом та Законом України “Про освіту”.</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38. Керівник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Керівником закладу загальної середньої освіти може бути особа, яка є громадянином України, вільно володіє державною мовою, має вищу освіту ступеня не нижче магістра (спеціаліста), стаж педагогічної та/або науково-педагогічної роботи не менше трьох років, організаторські здібності, стан фізичного і психічного здоров’я, що не перешкоджає виконанню професійних обов’язків.</w:t>
      </w:r>
    </w:p>
    <w:p w:rsidR="00000612" w:rsidRDefault="00000612" w:rsidP="00000612">
      <w:pPr>
        <w:pStyle w:val="af3"/>
        <w:rPr>
          <w:rFonts w:ascii="Times New Roman" w:hAnsi="Times New Roman"/>
          <w:sz w:val="28"/>
          <w:szCs w:val="28"/>
        </w:rPr>
      </w:pPr>
      <w:r>
        <w:rPr>
          <w:rFonts w:ascii="Times New Roman" w:hAnsi="Times New Roman"/>
          <w:sz w:val="28"/>
          <w:szCs w:val="28"/>
        </w:rPr>
        <w:t>Повноваження та відповідальність керівника закладу загальної середньої освіти визначаються законом та установчими документами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Не може обіймати посаду керівника закладу загальної середньої освіти особа, яка:</w:t>
      </w:r>
    </w:p>
    <w:p w:rsidR="00000612" w:rsidRDefault="00000612" w:rsidP="00000612">
      <w:pPr>
        <w:pStyle w:val="af3"/>
        <w:rPr>
          <w:rFonts w:ascii="Times New Roman" w:hAnsi="Times New Roman"/>
          <w:sz w:val="28"/>
          <w:szCs w:val="28"/>
        </w:rPr>
      </w:pPr>
      <w:r>
        <w:rPr>
          <w:rFonts w:ascii="Times New Roman" w:hAnsi="Times New Roman"/>
          <w:sz w:val="28"/>
          <w:szCs w:val="28"/>
        </w:rPr>
        <w:t>1) є недієздатною або цивільна дієздатність якої обмежена;</w:t>
      </w:r>
    </w:p>
    <w:p w:rsidR="00000612" w:rsidRDefault="00000612" w:rsidP="00000612">
      <w:pPr>
        <w:pStyle w:val="af3"/>
        <w:rPr>
          <w:rFonts w:ascii="Times New Roman" w:hAnsi="Times New Roman"/>
          <w:sz w:val="28"/>
          <w:szCs w:val="28"/>
        </w:rPr>
      </w:pPr>
      <w:r>
        <w:rPr>
          <w:rFonts w:ascii="Times New Roman" w:hAnsi="Times New Roman"/>
          <w:sz w:val="28"/>
          <w:szCs w:val="28"/>
        </w:rPr>
        <w:t>2) має судимість за вчинення злочину;</w:t>
      </w:r>
    </w:p>
    <w:p w:rsidR="00000612" w:rsidRDefault="00000612" w:rsidP="00000612">
      <w:pPr>
        <w:pStyle w:val="af3"/>
        <w:rPr>
          <w:rFonts w:ascii="Times New Roman" w:hAnsi="Times New Roman"/>
          <w:sz w:val="28"/>
          <w:szCs w:val="28"/>
        </w:rPr>
      </w:pPr>
      <w:r>
        <w:rPr>
          <w:rFonts w:ascii="Times New Roman" w:hAnsi="Times New Roman"/>
          <w:sz w:val="28"/>
          <w:szCs w:val="28"/>
        </w:rPr>
        <w:t>3) позбавлена права обіймати відповідну посаду;</w:t>
      </w:r>
    </w:p>
    <w:p w:rsidR="00000612" w:rsidRDefault="00000612" w:rsidP="00000612">
      <w:pPr>
        <w:pStyle w:val="af3"/>
        <w:rPr>
          <w:rFonts w:ascii="Times New Roman" w:hAnsi="Times New Roman"/>
          <w:sz w:val="28"/>
          <w:szCs w:val="28"/>
        </w:rPr>
      </w:pPr>
      <w:r>
        <w:rPr>
          <w:rFonts w:ascii="Times New Roman" w:hAnsi="Times New Roman"/>
          <w:sz w:val="28"/>
          <w:szCs w:val="28"/>
        </w:rPr>
        <w:t>4) за рішенням суду визнана винною у вчиненні корупційного правопорушення;</w:t>
      </w:r>
    </w:p>
    <w:p w:rsidR="00000612" w:rsidRDefault="00000612" w:rsidP="00000612">
      <w:pPr>
        <w:pStyle w:val="af3"/>
        <w:rPr>
          <w:rFonts w:ascii="Times New Roman" w:hAnsi="Times New Roman"/>
          <w:sz w:val="28"/>
          <w:szCs w:val="28"/>
        </w:rPr>
      </w:pPr>
      <w:r>
        <w:rPr>
          <w:rFonts w:ascii="Times New Roman" w:hAnsi="Times New Roman"/>
          <w:sz w:val="28"/>
          <w:szCs w:val="28"/>
        </w:rPr>
        <w:t>5) за рішенням суду визнана винною у вчиненні правопорушення, пов’язаного з корупцією;</w:t>
      </w:r>
    </w:p>
    <w:p w:rsidR="00000612" w:rsidRDefault="00000612" w:rsidP="00000612">
      <w:pPr>
        <w:pStyle w:val="af3"/>
        <w:rPr>
          <w:rFonts w:ascii="Times New Roman" w:hAnsi="Times New Roman"/>
          <w:sz w:val="28"/>
          <w:szCs w:val="28"/>
        </w:rPr>
      </w:pPr>
      <w:r>
        <w:rPr>
          <w:rFonts w:ascii="Times New Roman" w:hAnsi="Times New Roman"/>
          <w:sz w:val="28"/>
          <w:szCs w:val="28"/>
        </w:rPr>
        <w:t>6) підпадає під заборону, встановлену Законом України “Про очищення влади”;</w:t>
      </w:r>
    </w:p>
    <w:p w:rsidR="00000612" w:rsidRDefault="00000612" w:rsidP="00000612">
      <w:pPr>
        <w:pStyle w:val="af3"/>
        <w:rPr>
          <w:rFonts w:ascii="Times New Roman" w:hAnsi="Times New Roman"/>
          <w:sz w:val="28"/>
          <w:szCs w:val="28"/>
        </w:rPr>
      </w:pPr>
      <w:r>
        <w:rPr>
          <w:rFonts w:ascii="Times New Roman" w:hAnsi="Times New Roman"/>
          <w:sz w:val="28"/>
          <w:szCs w:val="28"/>
        </w:rPr>
        <w:t>7) не пройшла конкурсного відбору відповідно до цього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3. Керівник закладу загальної середньої освіти має право:</w:t>
      </w:r>
    </w:p>
    <w:p w:rsidR="00000612" w:rsidRDefault="00000612" w:rsidP="00000612">
      <w:pPr>
        <w:pStyle w:val="af3"/>
        <w:rPr>
          <w:rFonts w:ascii="Times New Roman" w:hAnsi="Times New Roman"/>
          <w:sz w:val="28"/>
          <w:szCs w:val="28"/>
        </w:rPr>
      </w:pPr>
      <w:r>
        <w:rPr>
          <w:rFonts w:ascii="Times New Roman" w:hAnsi="Times New Roman"/>
          <w:sz w:val="28"/>
          <w:szCs w:val="28"/>
        </w:rPr>
        <w:t>діяти від мені закладу без довіреності та представляти заклад у відносинах з іншими особами;</w:t>
      </w:r>
    </w:p>
    <w:p w:rsidR="00000612" w:rsidRDefault="00000612" w:rsidP="00000612">
      <w:pPr>
        <w:pStyle w:val="af3"/>
        <w:rPr>
          <w:rFonts w:ascii="Times New Roman" w:hAnsi="Times New Roman"/>
          <w:sz w:val="28"/>
          <w:szCs w:val="28"/>
        </w:rPr>
      </w:pPr>
      <w:r>
        <w:rPr>
          <w:rFonts w:ascii="Times New Roman" w:hAnsi="Times New Roman"/>
          <w:sz w:val="28"/>
          <w:szCs w:val="28"/>
        </w:rPr>
        <w:t>підписувати документи з питань освітньої, фінансово-господарської та іншої діяльності закладу;</w:t>
      </w:r>
    </w:p>
    <w:p w:rsidR="00000612" w:rsidRDefault="00000612" w:rsidP="00000612">
      <w:pPr>
        <w:pStyle w:val="af3"/>
        <w:rPr>
          <w:rFonts w:ascii="Times New Roman" w:hAnsi="Times New Roman"/>
          <w:sz w:val="28"/>
          <w:szCs w:val="28"/>
        </w:rPr>
      </w:pPr>
      <w:r>
        <w:rPr>
          <w:rFonts w:ascii="Times New Roman" w:hAnsi="Times New Roman"/>
          <w:sz w:val="28"/>
          <w:szCs w:val="28"/>
        </w:rPr>
        <w:t>приймати рішення щодо діяльності закладу в межах повноважень, визначених законодавством та строковим трудовим договором, у тому числі розпоряджатися в установленому порядку майном закладу та його коштами;</w:t>
      </w:r>
    </w:p>
    <w:p w:rsidR="00000612" w:rsidRDefault="00000612" w:rsidP="00000612">
      <w:pPr>
        <w:pStyle w:val="af3"/>
        <w:rPr>
          <w:rFonts w:ascii="Times New Roman" w:hAnsi="Times New Roman"/>
          <w:sz w:val="28"/>
          <w:szCs w:val="28"/>
        </w:rPr>
      </w:pPr>
      <w:r>
        <w:rPr>
          <w:rFonts w:ascii="Times New Roman" w:hAnsi="Times New Roman"/>
          <w:sz w:val="28"/>
          <w:szCs w:val="28"/>
        </w:rPr>
        <w:t>призначати на посаду, переводити на іншу посаду та звільняти з посади працівників закладу освіти, визначати їх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визначати режим роботи закладу;</w:t>
      </w:r>
    </w:p>
    <w:p w:rsidR="00000612" w:rsidRDefault="00000612" w:rsidP="00000612">
      <w:pPr>
        <w:pStyle w:val="af3"/>
        <w:rPr>
          <w:rFonts w:ascii="Times New Roman" w:hAnsi="Times New Roman"/>
          <w:sz w:val="28"/>
          <w:szCs w:val="28"/>
        </w:rPr>
      </w:pPr>
      <w:r>
        <w:rPr>
          <w:rFonts w:ascii="Times New Roman" w:hAnsi="Times New Roman"/>
          <w:sz w:val="28"/>
          <w:szCs w:val="28"/>
        </w:rPr>
        <w:t>ініціювати перед засновником або уповноваженим ним органом питання щодо створення або ліквідації структурних підрозділів;</w:t>
      </w:r>
    </w:p>
    <w:p w:rsidR="00000612" w:rsidRDefault="00000612" w:rsidP="00000612">
      <w:pPr>
        <w:pStyle w:val="af3"/>
        <w:rPr>
          <w:rFonts w:ascii="Times New Roman" w:hAnsi="Times New Roman"/>
          <w:sz w:val="28"/>
          <w:szCs w:val="28"/>
        </w:rPr>
      </w:pPr>
      <w:r>
        <w:rPr>
          <w:rFonts w:ascii="Times New Roman" w:hAnsi="Times New Roman"/>
          <w:sz w:val="28"/>
          <w:szCs w:val="28"/>
        </w:rPr>
        <w:t>видавати відповідно до своєї компетенції накази і контролювати їх виконання;</w:t>
      </w:r>
    </w:p>
    <w:p w:rsidR="00000612" w:rsidRDefault="00000612" w:rsidP="00000612">
      <w:pPr>
        <w:pStyle w:val="af3"/>
        <w:rPr>
          <w:rFonts w:ascii="Times New Roman" w:hAnsi="Times New Roman"/>
          <w:sz w:val="28"/>
          <w:szCs w:val="28"/>
        </w:rPr>
      </w:pPr>
      <w:r>
        <w:rPr>
          <w:rFonts w:ascii="Times New Roman" w:hAnsi="Times New Roman"/>
          <w:sz w:val="28"/>
          <w:szCs w:val="28"/>
        </w:rPr>
        <w:t>укладати угоди (договори, контракти) з фізичними та/або юридичними особами відповідно до своєї компетенції;</w:t>
      </w:r>
    </w:p>
    <w:p w:rsidR="00000612" w:rsidRDefault="00000612" w:rsidP="00000612">
      <w:pPr>
        <w:pStyle w:val="af3"/>
        <w:rPr>
          <w:rFonts w:ascii="Times New Roman" w:hAnsi="Times New Roman"/>
          <w:sz w:val="28"/>
          <w:szCs w:val="28"/>
        </w:rPr>
      </w:pPr>
      <w:r>
        <w:rPr>
          <w:rFonts w:ascii="Times New Roman" w:hAnsi="Times New Roman"/>
          <w:sz w:val="28"/>
          <w:szCs w:val="28"/>
        </w:rPr>
        <w:t>ініціювати проведення зовнішнього моніторингу якості освіти та/або освітньої діяльності закладу, позапланового інституційного аудиту та/або громадської акредитації закладу;</w:t>
      </w:r>
    </w:p>
    <w:p w:rsidR="00000612" w:rsidRDefault="00000612" w:rsidP="00000612">
      <w:pPr>
        <w:pStyle w:val="af3"/>
        <w:rPr>
          <w:rFonts w:ascii="Times New Roman" w:hAnsi="Times New Roman"/>
          <w:sz w:val="28"/>
          <w:szCs w:val="28"/>
        </w:rPr>
      </w:pPr>
      <w:r>
        <w:rPr>
          <w:rFonts w:ascii="Times New Roman" w:hAnsi="Times New Roman"/>
          <w:sz w:val="28"/>
          <w:szCs w:val="28"/>
        </w:rPr>
        <w:t>приймати рішення з інших питань діяльності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4. Керівник закладу загальної середньої освіти зобов’язаний:</w:t>
      </w:r>
    </w:p>
    <w:p w:rsidR="00000612" w:rsidRDefault="00000612" w:rsidP="00000612">
      <w:pPr>
        <w:pStyle w:val="af3"/>
        <w:rPr>
          <w:rFonts w:ascii="Times New Roman" w:hAnsi="Times New Roman"/>
          <w:sz w:val="28"/>
          <w:szCs w:val="28"/>
        </w:rPr>
      </w:pPr>
      <w:r>
        <w:rPr>
          <w:rFonts w:ascii="Times New Roman" w:hAnsi="Times New Roman"/>
          <w:sz w:val="28"/>
          <w:szCs w:val="28"/>
        </w:rPr>
        <w:t>виконувати цей Закон, Закон України “Про освіту” та інші акти законодавства, а також забезпечувати та контролювати їх виконання працівниками, зокрема в частині організації освітнього процесу державною мовою;</w:t>
      </w:r>
    </w:p>
    <w:p w:rsidR="00000612" w:rsidRDefault="00000612" w:rsidP="00000612">
      <w:pPr>
        <w:pStyle w:val="af3"/>
        <w:rPr>
          <w:rFonts w:ascii="Times New Roman" w:hAnsi="Times New Roman"/>
          <w:sz w:val="28"/>
          <w:szCs w:val="28"/>
        </w:rPr>
      </w:pPr>
      <w:r>
        <w:rPr>
          <w:rFonts w:ascii="Times New Roman" w:hAnsi="Times New Roman"/>
          <w:sz w:val="28"/>
          <w:szCs w:val="28"/>
        </w:rPr>
        <w:t>планувати та організовувати діяльність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розробляти проект кошторису та подавати його засновнику або уповноваженому ним органу на затвердження;</w:t>
      </w:r>
    </w:p>
    <w:p w:rsidR="00000612" w:rsidRDefault="00000612" w:rsidP="00000612">
      <w:pPr>
        <w:pStyle w:val="af3"/>
        <w:rPr>
          <w:rFonts w:ascii="Times New Roman" w:hAnsi="Times New Roman"/>
          <w:sz w:val="28"/>
          <w:szCs w:val="28"/>
        </w:rPr>
      </w:pPr>
      <w:r>
        <w:rPr>
          <w:rFonts w:ascii="Times New Roman" w:hAnsi="Times New Roman"/>
          <w:sz w:val="28"/>
          <w:szCs w:val="28"/>
        </w:rPr>
        <w:t>надавати щороку засновнику пропозиції щодо обсягу коштів, необхідних на підвищення кваліфікації педагогічних працівників;</w:t>
      </w:r>
    </w:p>
    <w:p w:rsidR="00000612" w:rsidRDefault="00000612" w:rsidP="00000612">
      <w:pPr>
        <w:pStyle w:val="af3"/>
        <w:rPr>
          <w:rFonts w:ascii="Times New Roman" w:hAnsi="Times New Roman"/>
          <w:sz w:val="28"/>
          <w:szCs w:val="28"/>
        </w:rPr>
      </w:pPr>
      <w:r>
        <w:rPr>
          <w:rFonts w:ascii="Times New Roman" w:hAnsi="Times New Roman"/>
          <w:sz w:val="28"/>
          <w:szCs w:val="28"/>
        </w:rPr>
        <w:t>організовувати фінансово-господарську діяльність закладу загальної середньої освіти в межах затвердженого кошторису;</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забезпечувати розроблення та виконання стратегії і перспективного плану розвитку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затверджувати посадові обов’язки працівників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організовувати освітній процес та видачу документів про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затверджувати освітню (освітні) програму (програми) закладу загальної середньої освіти відповідно до цього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створювати умови для реалізації прав та обов’язків усіх учасників освітнього процесу, в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у разі потреби індивідуального навчального плану;</w:t>
      </w:r>
    </w:p>
    <w:p w:rsidR="00000612" w:rsidRDefault="00000612" w:rsidP="00000612">
      <w:pPr>
        <w:pStyle w:val="af3"/>
        <w:rPr>
          <w:rFonts w:ascii="Times New Roman" w:hAnsi="Times New Roman"/>
          <w:sz w:val="28"/>
          <w:szCs w:val="28"/>
        </w:rPr>
      </w:pPr>
      <w:r>
        <w:rPr>
          <w:rFonts w:ascii="Times New Roman" w:hAnsi="Times New Roman"/>
          <w:sz w:val="28"/>
          <w:szCs w:val="28"/>
        </w:rPr>
        <w:t>затверджувати положення про внутрішню систему забезпечення якості освіти в закладі загальної середньої освіти, забезпечити її створення та функціонування;</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забезпечувати розроблення, затвердження, виконання та моніторинг виконання індивідуальної програми розвитку учня;</w:t>
      </w:r>
    </w:p>
    <w:p w:rsidR="00000612" w:rsidRDefault="00000612" w:rsidP="00000612">
      <w:pPr>
        <w:pStyle w:val="af3"/>
        <w:rPr>
          <w:rFonts w:ascii="Times New Roman" w:hAnsi="Times New Roman"/>
          <w:sz w:val="28"/>
          <w:szCs w:val="28"/>
        </w:rPr>
      </w:pPr>
      <w:r>
        <w:rPr>
          <w:rFonts w:ascii="Times New Roman" w:hAnsi="Times New Roman"/>
          <w:sz w:val="28"/>
          <w:szCs w:val="28"/>
        </w:rPr>
        <w:t>контролювати виконання освітньої програми педагогічними працівниками та учнями;</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дитини, індивідуальним навчальним планом;</w:t>
      </w:r>
    </w:p>
    <w:p w:rsidR="00000612" w:rsidRDefault="00000612" w:rsidP="00000612">
      <w:pPr>
        <w:pStyle w:val="af3"/>
        <w:rPr>
          <w:rFonts w:ascii="Times New Roman" w:hAnsi="Times New Roman"/>
          <w:sz w:val="28"/>
          <w:szCs w:val="28"/>
        </w:rPr>
      </w:pPr>
      <w:r>
        <w:rPr>
          <w:rFonts w:ascii="Times New Roman" w:hAnsi="Times New Roman"/>
          <w:sz w:val="28"/>
          <w:szCs w:val="28"/>
        </w:rPr>
        <w:t>створювати необхідні умови для здобуття освіти особами з особливими освітніми потребами;</w:t>
      </w:r>
    </w:p>
    <w:p w:rsidR="00000612" w:rsidRDefault="00000612" w:rsidP="00000612">
      <w:pPr>
        <w:pStyle w:val="af3"/>
        <w:rPr>
          <w:rFonts w:ascii="Times New Roman" w:hAnsi="Times New Roman"/>
          <w:sz w:val="28"/>
          <w:szCs w:val="28"/>
        </w:rPr>
      </w:pPr>
      <w:r>
        <w:rPr>
          <w:rFonts w:ascii="Times New Roman" w:hAnsi="Times New Roman"/>
          <w:sz w:val="28"/>
          <w:szCs w:val="28"/>
        </w:rPr>
        <w:t>сприяти проходженню сертифікації педагогічними працівниками;</w:t>
      </w:r>
    </w:p>
    <w:p w:rsidR="00000612" w:rsidRDefault="00000612" w:rsidP="00000612">
      <w:pPr>
        <w:pStyle w:val="af3"/>
        <w:rPr>
          <w:rFonts w:ascii="Times New Roman" w:hAnsi="Times New Roman"/>
          <w:sz w:val="28"/>
          <w:szCs w:val="28"/>
        </w:rPr>
      </w:pPr>
      <w:r>
        <w:rPr>
          <w:rFonts w:ascii="Times New Roman" w:hAnsi="Times New Roman"/>
          <w:sz w:val="28"/>
          <w:szCs w:val="28"/>
        </w:rPr>
        <w:t>створювати умови для здійснення дієвого та відкритого громадського нагляду (контролю) за діяльністю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сприяти та створювати умови для діяльності органів самоврядування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формувати засади здорового способу життя учнів та працівників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створювати у закладі</w:t>
      </w:r>
      <w:r>
        <w:t xml:space="preserve"> </w:t>
      </w:r>
      <w:r>
        <w:rPr>
          <w:rFonts w:ascii="Times New Roman" w:hAnsi="Times New Roman"/>
          <w:sz w:val="28"/>
          <w:szCs w:val="28"/>
        </w:rPr>
        <w:t>загальної середньої освіти безпечне освітнє середовище, в тому числі забезпечувати умови для захисту учнів та педагогічних працівників від будь-яких форм фізичного або психологічного насильства на території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організовувати харчування та сприяти медичному обслуговуванню учнів;</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забезпечувати відкритість і прозорість діяльності закладу загальної середньої освіти, зокрема шляхом оприлюднення публічної інформації відповідно до вимог Законів України “Про освіту”, “Про доступ до публічної інформації” та “Про відкритість використання публічних коштів” та інших законів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забезпечувати дотримання вимог щодо охорони дитинства, охорони праці, санітарно-протиепідемічних, санітарно-гігієнічних та протипожежних норм і правил, вимог техніки безпеки;</w:t>
      </w:r>
    </w:p>
    <w:p w:rsidR="00000612" w:rsidRDefault="00000612" w:rsidP="00000612">
      <w:pPr>
        <w:pStyle w:val="af3"/>
        <w:rPr>
          <w:rFonts w:ascii="Times New Roman" w:hAnsi="Times New Roman"/>
          <w:sz w:val="28"/>
          <w:szCs w:val="28"/>
        </w:rPr>
      </w:pPr>
      <w:r>
        <w:rPr>
          <w:rFonts w:ascii="Times New Roman" w:hAnsi="Times New Roman"/>
          <w:sz w:val="28"/>
          <w:szCs w:val="28"/>
        </w:rPr>
        <w:t>здійснювати зарахування, переведення, відрахування учнів, а також їх заохочення та притягнення до відповідальності відповідно до вимог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організовувати документообіг, бухгалтерський облік та звітність відповідно до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звітувати щороку про свою роботу на загальних зборах (конференції) колективу;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виконувати інші обов’язки, покладені на нього законодавством, засновником, установчими документами закладу загальної середньої освіти, колективним договором (у разі наявності) та строковим трудовим договором. </w:t>
      </w:r>
    </w:p>
    <w:p w:rsidR="00000612" w:rsidRDefault="00000612" w:rsidP="00000612">
      <w:pPr>
        <w:pStyle w:val="af3"/>
        <w:rPr>
          <w:rFonts w:ascii="Times New Roman" w:hAnsi="Times New Roman"/>
          <w:sz w:val="28"/>
          <w:szCs w:val="28"/>
        </w:rPr>
      </w:pPr>
      <w:r>
        <w:rPr>
          <w:rFonts w:ascii="Times New Roman" w:hAnsi="Times New Roman"/>
          <w:sz w:val="28"/>
          <w:szCs w:val="28"/>
        </w:rPr>
        <w:t>Керівник закладу загальної середньої освіти, крім приватного закладу загальної середньої освіти, зобов’язаний протягом першого року після призначення на посаду пройти курс підвищення кваліфікації з управлінської діяльності обсягом не менше 90 навчальних годин.</w:t>
      </w:r>
    </w:p>
    <w:p w:rsidR="00000612" w:rsidRDefault="00000612" w:rsidP="00000612">
      <w:pPr>
        <w:pStyle w:val="af3"/>
        <w:rPr>
          <w:rFonts w:ascii="Times New Roman" w:hAnsi="Times New Roman"/>
          <w:sz w:val="28"/>
          <w:szCs w:val="28"/>
        </w:rPr>
      </w:pPr>
      <w:r>
        <w:rPr>
          <w:rFonts w:ascii="Times New Roman" w:hAnsi="Times New Roman"/>
          <w:sz w:val="28"/>
          <w:szCs w:val="28"/>
        </w:rPr>
        <w:t>5. Керівник закладу загальної середньої освіти має права та обов’язки педагогічного працівника, визначені Законом України “Про освіту”, та несе відповідальність за виконання обов’язків, визначених законодавством, установчими документами закладу і строковим трудовим договором.</w:t>
      </w:r>
    </w:p>
    <w:p w:rsidR="00000612" w:rsidRDefault="00000612" w:rsidP="00000612">
      <w:pPr>
        <w:pStyle w:val="af3"/>
        <w:spacing w:before="360" w:after="240"/>
        <w:ind w:left="1860" w:hanging="1293"/>
        <w:jc w:val="left"/>
        <w:rPr>
          <w:rFonts w:ascii="Times New Roman" w:hAnsi="Times New Roman"/>
          <w:sz w:val="28"/>
          <w:szCs w:val="28"/>
        </w:rPr>
      </w:pPr>
      <w:r>
        <w:rPr>
          <w:rFonts w:ascii="Times New Roman" w:hAnsi="Times New Roman"/>
          <w:sz w:val="28"/>
          <w:szCs w:val="28"/>
        </w:rPr>
        <w:t>Стаття 39. Обрання, призначення на посаду та звільнення з посади керівника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Керівник державного, комунального закладу загальної середньої освіти обирається на посаду за результатами конкурсу, що проводиться відповідно до вимог цього Закону та положення про конкурс, затвердженого засновником або уповноваженим ним органом (посадовою особою).</w:t>
      </w:r>
    </w:p>
    <w:p w:rsidR="00000612" w:rsidRDefault="00000612" w:rsidP="00000612">
      <w:pPr>
        <w:pStyle w:val="af3"/>
        <w:rPr>
          <w:rFonts w:ascii="Times New Roman" w:hAnsi="Times New Roman"/>
          <w:sz w:val="28"/>
          <w:szCs w:val="28"/>
        </w:rPr>
      </w:pPr>
      <w:r>
        <w:rPr>
          <w:rFonts w:ascii="Times New Roman" w:hAnsi="Times New Roman"/>
          <w:sz w:val="28"/>
          <w:szCs w:val="28"/>
        </w:rPr>
        <w:t>Керівник приватного, корпоративного закладу загальної середньої освіти обирається та призначається на посаду засновником (засновниками) відповідно до установчих документів закладу.</w:t>
      </w:r>
    </w:p>
    <w:p w:rsidR="00000612" w:rsidRDefault="00000612" w:rsidP="00000612">
      <w:pPr>
        <w:pStyle w:val="af3"/>
        <w:rPr>
          <w:rFonts w:ascii="Times New Roman" w:hAnsi="Times New Roman"/>
          <w:sz w:val="28"/>
          <w:szCs w:val="28"/>
        </w:rPr>
      </w:pPr>
      <w:r>
        <w:rPr>
          <w:rFonts w:ascii="Times New Roman" w:hAnsi="Times New Roman"/>
          <w:sz w:val="28"/>
          <w:szCs w:val="28"/>
        </w:rPr>
        <w:t>2. Рішення про проведення конкурсу приймається засновником державного чи комунального закладу загальної середньої освіти або уповноваженим ним органом (посадовою особою):</w:t>
      </w:r>
    </w:p>
    <w:p w:rsidR="00000612" w:rsidRDefault="00000612" w:rsidP="00000612">
      <w:pPr>
        <w:pStyle w:val="af3"/>
        <w:rPr>
          <w:rFonts w:ascii="Times New Roman" w:hAnsi="Times New Roman"/>
          <w:sz w:val="28"/>
          <w:szCs w:val="28"/>
        </w:rPr>
      </w:pPr>
      <w:r>
        <w:rPr>
          <w:rFonts w:ascii="Times New Roman" w:hAnsi="Times New Roman"/>
          <w:sz w:val="28"/>
          <w:szCs w:val="28"/>
        </w:rPr>
        <w:t>одночасно з прийняттям рішення про утворення нового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не менше ніж за два місяці до завершення строкового трудового договору, укладеного з керівником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не пізніше десяти робочих днів з дня дострокового припинення договору, укладеного з керівником відповідного закладу загальної середньої освіти, чи визнання попереднього конкурсу таким, що не відбувся.</w:t>
      </w:r>
    </w:p>
    <w:p w:rsidR="00000612" w:rsidRDefault="00000612" w:rsidP="00000612">
      <w:pPr>
        <w:pStyle w:val="af3"/>
        <w:rPr>
          <w:rFonts w:ascii="Times New Roman" w:hAnsi="Times New Roman"/>
          <w:sz w:val="28"/>
          <w:szCs w:val="28"/>
        </w:rPr>
      </w:pPr>
      <w:bookmarkStart w:id="79" w:name="2szc72q"/>
      <w:bookmarkEnd w:id="79"/>
      <w:r>
        <w:rPr>
          <w:rFonts w:ascii="Times New Roman" w:hAnsi="Times New Roman"/>
          <w:sz w:val="28"/>
          <w:szCs w:val="28"/>
        </w:rPr>
        <w:t>3. Оголошення про проведення конкурсу оприлюднюється на офіційному веб-сайті засновника та на офіційному веб-сайті закладу освіти (у разі його наявності) наступного робочого дня з дня прийняття рішення про проведення конкурсу та повинне містити:</w:t>
      </w:r>
    </w:p>
    <w:p w:rsidR="00000612" w:rsidRDefault="00000612" w:rsidP="00000612">
      <w:pPr>
        <w:pStyle w:val="af3"/>
        <w:rPr>
          <w:rFonts w:ascii="Times New Roman" w:hAnsi="Times New Roman"/>
          <w:sz w:val="28"/>
          <w:szCs w:val="28"/>
        </w:rPr>
      </w:pPr>
      <w:r>
        <w:rPr>
          <w:rFonts w:ascii="Times New Roman" w:hAnsi="Times New Roman"/>
          <w:sz w:val="28"/>
          <w:szCs w:val="28"/>
        </w:rPr>
        <w:t>найменування і місцезнаходження закладу;</w:t>
      </w:r>
    </w:p>
    <w:p w:rsidR="00000612" w:rsidRDefault="00000612" w:rsidP="00000612">
      <w:pPr>
        <w:pStyle w:val="af3"/>
        <w:rPr>
          <w:rFonts w:ascii="Times New Roman" w:hAnsi="Times New Roman"/>
          <w:sz w:val="28"/>
          <w:szCs w:val="28"/>
        </w:rPr>
      </w:pPr>
      <w:r>
        <w:rPr>
          <w:rFonts w:ascii="Times New Roman" w:hAnsi="Times New Roman"/>
          <w:sz w:val="28"/>
          <w:szCs w:val="28"/>
        </w:rPr>
        <w:t>найменування посади та умови оплати праці;</w:t>
      </w:r>
    </w:p>
    <w:p w:rsidR="00000612" w:rsidRDefault="00000612" w:rsidP="00000612">
      <w:pPr>
        <w:pStyle w:val="af3"/>
        <w:rPr>
          <w:rFonts w:ascii="Times New Roman" w:hAnsi="Times New Roman"/>
          <w:sz w:val="28"/>
          <w:szCs w:val="28"/>
        </w:rPr>
      </w:pPr>
      <w:r>
        <w:rPr>
          <w:rFonts w:ascii="Times New Roman" w:hAnsi="Times New Roman"/>
          <w:sz w:val="28"/>
          <w:szCs w:val="28"/>
        </w:rPr>
        <w:t>кваліфікаційні вимоги до керівника закладу відповідно до цього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вичерпний перелік, кінцевий строк і місце подання документів для участі у конкурсі;</w:t>
      </w:r>
    </w:p>
    <w:p w:rsidR="00000612" w:rsidRDefault="00000612" w:rsidP="00000612">
      <w:pPr>
        <w:pStyle w:val="af3"/>
        <w:rPr>
          <w:rFonts w:ascii="Times New Roman" w:hAnsi="Times New Roman"/>
          <w:sz w:val="28"/>
          <w:szCs w:val="28"/>
        </w:rPr>
      </w:pPr>
      <w:r>
        <w:rPr>
          <w:rFonts w:ascii="Times New Roman" w:hAnsi="Times New Roman"/>
          <w:sz w:val="28"/>
          <w:szCs w:val="28"/>
        </w:rPr>
        <w:t>дату та місце початку конкурсного відбору, етапи його проведення та тривалість;</w:t>
      </w:r>
    </w:p>
    <w:p w:rsidR="00000612" w:rsidRDefault="00000612" w:rsidP="00000612">
      <w:pPr>
        <w:pStyle w:val="af3"/>
        <w:rPr>
          <w:rFonts w:ascii="Times New Roman" w:hAnsi="Times New Roman"/>
          <w:sz w:val="28"/>
          <w:szCs w:val="28"/>
        </w:rPr>
      </w:pPr>
      <w:r>
        <w:rPr>
          <w:rFonts w:ascii="Times New Roman" w:hAnsi="Times New Roman"/>
          <w:sz w:val="28"/>
          <w:szCs w:val="28"/>
        </w:rPr>
        <w:t>прізвище та ім’я, номер телефону та адресу електронної пошти особи, уповноваженої надавати інформацію про конкурс та приймати документи для участі у конкурсі.</w:t>
      </w:r>
    </w:p>
    <w:p w:rsidR="00000612" w:rsidRDefault="00000612" w:rsidP="00000612">
      <w:pPr>
        <w:pStyle w:val="af3"/>
        <w:rPr>
          <w:rFonts w:ascii="Times New Roman" w:hAnsi="Times New Roman"/>
          <w:sz w:val="28"/>
          <w:szCs w:val="28"/>
        </w:rPr>
      </w:pPr>
      <w:r>
        <w:rPr>
          <w:rFonts w:ascii="Times New Roman" w:hAnsi="Times New Roman"/>
          <w:sz w:val="28"/>
          <w:szCs w:val="28"/>
        </w:rPr>
        <w:t>4. Для проведення конкурсу засновник формує та затверджує конкурсну комісію, чисельність якої повинна становити від 6 до 15 осіб, до складу якої на паритетних засадах входять представники:</w:t>
      </w:r>
    </w:p>
    <w:p w:rsidR="00000612" w:rsidRDefault="00000612" w:rsidP="00000612">
      <w:pPr>
        <w:pStyle w:val="af3"/>
        <w:rPr>
          <w:rFonts w:ascii="Times New Roman" w:hAnsi="Times New Roman"/>
          <w:sz w:val="28"/>
          <w:szCs w:val="28"/>
        </w:rPr>
      </w:pPr>
      <w:r>
        <w:rPr>
          <w:rFonts w:ascii="Times New Roman" w:hAnsi="Times New Roman"/>
          <w:sz w:val="28"/>
          <w:szCs w:val="28"/>
        </w:rPr>
        <w:t>засновника (посадові особи органу державної влади чи депутати відповідного представницького органу місцевого самоврядування (не більше однієї особи від однієї фракції чи групи);</w:t>
      </w:r>
    </w:p>
    <w:p w:rsidR="00000612" w:rsidRDefault="00000612" w:rsidP="00000612">
      <w:pPr>
        <w:pStyle w:val="af3"/>
        <w:rPr>
          <w:rFonts w:ascii="Times New Roman" w:hAnsi="Times New Roman"/>
          <w:sz w:val="28"/>
          <w:szCs w:val="28"/>
        </w:rPr>
      </w:pPr>
      <w:r>
        <w:rPr>
          <w:rFonts w:ascii="Times New Roman" w:hAnsi="Times New Roman"/>
          <w:sz w:val="28"/>
          <w:szCs w:val="28"/>
        </w:rPr>
        <w:t>відповідної місцевої державної адміністрації чи територіального органу центрального органу виконавчої влади із забезпечення якості освіти (державні службовці);</w:t>
      </w:r>
    </w:p>
    <w:p w:rsidR="00000612" w:rsidRDefault="00000612" w:rsidP="00000612">
      <w:pPr>
        <w:pStyle w:val="af3"/>
        <w:rPr>
          <w:rFonts w:ascii="Times New Roman" w:hAnsi="Times New Roman"/>
          <w:sz w:val="28"/>
          <w:szCs w:val="28"/>
        </w:rPr>
      </w:pPr>
      <w:r>
        <w:rPr>
          <w:rFonts w:ascii="Times New Roman" w:hAnsi="Times New Roman"/>
          <w:sz w:val="28"/>
          <w:szCs w:val="28"/>
        </w:rPr>
        <w:t>інститутів громадянського суспільства (зокрема громадських об’єднань керівників закладів освіти, професійних об’єднань педагогічних працівників, а також експертів, фахівців у сфері загальної середньої освіти тощо).</w:t>
      </w:r>
    </w:p>
    <w:p w:rsidR="00000612" w:rsidRDefault="00000612" w:rsidP="00000612">
      <w:pPr>
        <w:pStyle w:val="af3"/>
        <w:rPr>
          <w:rFonts w:ascii="Times New Roman" w:hAnsi="Times New Roman"/>
          <w:sz w:val="28"/>
          <w:szCs w:val="28"/>
        </w:rPr>
      </w:pPr>
      <w:r>
        <w:rPr>
          <w:rFonts w:ascii="Times New Roman" w:hAnsi="Times New Roman"/>
          <w:sz w:val="28"/>
          <w:szCs w:val="28"/>
        </w:rPr>
        <w:t>Вимоги до членів конкурсної комісії та порядок її формування визначаються положенням про конкурс на посаду керівника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До складу конкурсної комісії не може бути включена особа, визнана в установленому законом порядку недієздатною або цивільна дієздатність якої обмежена, особа, яка має судимість або на яку протягом останнього року накладалося адміністративне стягнення за вчинення корупційного або пов’язаного з корупцією правопорушення, є близькою особою учасника конкурсу або особою, яка може мати конфлікт інтересів відповідно до Закону України “Про запобігання корупції”.</w:t>
      </w:r>
    </w:p>
    <w:p w:rsidR="00000612" w:rsidRDefault="00000612" w:rsidP="00000612">
      <w:pPr>
        <w:pStyle w:val="af3"/>
        <w:rPr>
          <w:rFonts w:ascii="Times New Roman" w:hAnsi="Times New Roman"/>
          <w:sz w:val="28"/>
          <w:szCs w:val="28"/>
        </w:rPr>
      </w:pPr>
      <w:r>
        <w:rPr>
          <w:rFonts w:ascii="Times New Roman" w:hAnsi="Times New Roman"/>
          <w:sz w:val="28"/>
          <w:szCs w:val="28"/>
        </w:rPr>
        <w:t>До участі в роботі конкурсної комісії з правом дорадчого голосу можуть залучатися представники органів громадського самоврядування закладу освіти, на посаду керівника якого оголошено конкурс.</w:t>
      </w:r>
    </w:p>
    <w:p w:rsidR="00000612" w:rsidRDefault="00000612" w:rsidP="00000612">
      <w:pPr>
        <w:pStyle w:val="af3"/>
        <w:rPr>
          <w:rFonts w:ascii="Times New Roman" w:hAnsi="Times New Roman"/>
          <w:sz w:val="28"/>
          <w:szCs w:val="28"/>
        </w:rPr>
      </w:pPr>
      <w:r>
        <w:rPr>
          <w:rFonts w:ascii="Times New Roman" w:hAnsi="Times New Roman"/>
          <w:sz w:val="28"/>
          <w:szCs w:val="28"/>
        </w:rPr>
        <w:t>Члени конкурсної комісії зобов’язані:</w:t>
      </w:r>
    </w:p>
    <w:p w:rsidR="00000612" w:rsidRDefault="00000612" w:rsidP="00000612">
      <w:pPr>
        <w:pStyle w:val="af3"/>
        <w:rPr>
          <w:rFonts w:ascii="Times New Roman" w:hAnsi="Times New Roman"/>
          <w:sz w:val="28"/>
          <w:szCs w:val="28"/>
        </w:rPr>
      </w:pPr>
      <w:r>
        <w:rPr>
          <w:rFonts w:ascii="Times New Roman" w:hAnsi="Times New Roman"/>
          <w:sz w:val="28"/>
          <w:szCs w:val="28"/>
        </w:rPr>
        <w:t>брати участь у роботі конкурсної комісії та голосувати з питань порядку денного;</w:t>
      </w:r>
    </w:p>
    <w:p w:rsidR="00000612" w:rsidRDefault="00000612" w:rsidP="00000612">
      <w:pPr>
        <w:pStyle w:val="af3"/>
        <w:rPr>
          <w:rFonts w:ascii="Times New Roman" w:hAnsi="Times New Roman"/>
          <w:sz w:val="28"/>
          <w:szCs w:val="28"/>
        </w:rPr>
      </w:pPr>
      <w:r>
        <w:rPr>
          <w:rFonts w:ascii="Times New Roman" w:hAnsi="Times New Roman"/>
          <w:sz w:val="28"/>
          <w:szCs w:val="28"/>
        </w:rPr>
        <w:t>заявляти самовідвід за умови наявності чи настання підстав, передбачених цією статтею, що унеможливлюють його участь у складі конкурсної комісії.</w:t>
      </w:r>
    </w:p>
    <w:p w:rsidR="00000612" w:rsidRDefault="00000612" w:rsidP="00000612">
      <w:pPr>
        <w:pStyle w:val="af3"/>
        <w:rPr>
          <w:rFonts w:ascii="Times New Roman" w:hAnsi="Times New Roman"/>
          <w:sz w:val="28"/>
          <w:szCs w:val="28"/>
        </w:rPr>
      </w:pPr>
      <w:r>
        <w:rPr>
          <w:rFonts w:ascii="Times New Roman" w:hAnsi="Times New Roman"/>
          <w:sz w:val="28"/>
          <w:szCs w:val="28"/>
        </w:rPr>
        <w:t>Конкурсна комісія є повноважною за умови присутності на її засіданні не менше двох третин її затвердженого складу. Конкурсна комісія приймає рішення більшістю голосів від її затвердженого складу. У разі рівного розподілу голосів вирішальним є голос голови конкурсної комісії.</w:t>
      </w:r>
    </w:p>
    <w:p w:rsidR="00000612" w:rsidRDefault="00000612" w:rsidP="00000612">
      <w:pPr>
        <w:pStyle w:val="af3"/>
        <w:rPr>
          <w:rFonts w:ascii="Times New Roman" w:hAnsi="Times New Roman"/>
          <w:sz w:val="28"/>
          <w:szCs w:val="28"/>
        </w:rPr>
      </w:pPr>
      <w:r>
        <w:rPr>
          <w:rFonts w:ascii="Times New Roman" w:hAnsi="Times New Roman"/>
          <w:sz w:val="28"/>
          <w:szCs w:val="28"/>
        </w:rPr>
        <w:t>Рішення конкурсної комісії оформляється протоколом, який підписується усіма присутніми членами конкурсної комісії та оприлюднюється на офіційному веб-сайті засновника протягом наступного робочого дня з дня проведення засідання конкурсної комісії.</w:t>
      </w:r>
    </w:p>
    <w:p w:rsidR="00000612" w:rsidRDefault="00000612" w:rsidP="00000612">
      <w:pPr>
        <w:pStyle w:val="af3"/>
        <w:rPr>
          <w:rFonts w:ascii="Times New Roman" w:hAnsi="Times New Roman"/>
          <w:sz w:val="28"/>
          <w:szCs w:val="28"/>
        </w:rPr>
      </w:pPr>
      <w:r>
        <w:rPr>
          <w:rFonts w:ascii="Times New Roman" w:hAnsi="Times New Roman"/>
          <w:sz w:val="28"/>
          <w:szCs w:val="28"/>
        </w:rPr>
        <w:t>Конкурсна комісія та її члени діють на засадах неупередженості, об’єктивності, незалежності, недискримінації, відкритості, прозорості, доброчесності. Не допускається будь-яке втручання в діяльність конкурсної комісії, тиск на членів комісії та учасників конкурсу.</w:t>
      </w:r>
    </w:p>
    <w:p w:rsidR="00000612" w:rsidRDefault="00000612" w:rsidP="00000612">
      <w:pPr>
        <w:pStyle w:val="af3"/>
        <w:rPr>
          <w:rFonts w:ascii="Times New Roman" w:hAnsi="Times New Roman"/>
          <w:sz w:val="28"/>
          <w:szCs w:val="28"/>
        </w:rPr>
      </w:pPr>
      <w:r>
        <w:rPr>
          <w:rFonts w:ascii="Times New Roman" w:hAnsi="Times New Roman"/>
          <w:sz w:val="28"/>
          <w:szCs w:val="28"/>
        </w:rPr>
        <w:t>5. Для участі у конкурсі повинні бути подані такі документи:</w:t>
      </w:r>
    </w:p>
    <w:p w:rsidR="00000612" w:rsidRDefault="00000612" w:rsidP="00000612">
      <w:pPr>
        <w:pStyle w:val="af3"/>
        <w:rPr>
          <w:rFonts w:ascii="Times New Roman" w:hAnsi="Times New Roman"/>
          <w:sz w:val="28"/>
          <w:szCs w:val="28"/>
        </w:rPr>
      </w:pPr>
      <w:r>
        <w:rPr>
          <w:rFonts w:ascii="Times New Roman" w:hAnsi="Times New Roman"/>
          <w:sz w:val="28"/>
          <w:szCs w:val="28"/>
        </w:rPr>
        <w:t>заява про участь у конкурсі з наданням згоди на обробку персональних даних відповідно до Закону України “Про захист персональних даних”;</w:t>
      </w:r>
    </w:p>
    <w:p w:rsidR="00000612" w:rsidRDefault="00000612" w:rsidP="00000612">
      <w:pPr>
        <w:pStyle w:val="af3"/>
        <w:rPr>
          <w:rFonts w:ascii="Times New Roman" w:hAnsi="Times New Roman"/>
          <w:sz w:val="28"/>
          <w:szCs w:val="28"/>
        </w:rPr>
      </w:pPr>
      <w:r>
        <w:rPr>
          <w:rFonts w:ascii="Times New Roman" w:hAnsi="Times New Roman"/>
          <w:sz w:val="28"/>
          <w:szCs w:val="28"/>
        </w:rPr>
        <w:t>автобіографія та/або резюме (за вибором учасника конкурсу);</w:t>
      </w:r>
    </w:p>
    <w:p w:rsidR="00000612" w:rsidRDefault="00000612" w:rsidP="00000612">
      <w:pPr>
        <w:pStyle w:val="af3"/>
        <w:rPr>
          <w:rFonts w:ascii="Times New Roman" w:hAnsi="Times New Roman"/>
          <w:sz w:val="28"/>
          <w:szCs w:val="28"/>
        </w:rPr>
      </w:pPr>
      <w:r>
        <w:rPr>
          <w:rFonts w:ascii="Times New Roman" w:hAnsi="Times New Roman"/>
          <w:sz w:val="28"/>
          <w:szCs w:val="28"/>
        </w:rPr>
        <w:t>копія паспорта громадянина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копія документа про вищу освіту (з додатком, що є його невід’ємною частиною) не нижче освітнього ступеня магістра (спеціаліста);</w:t>
      </w:r>
    </w:p>
    <w:p w:rsidR="00000612" w:rsidRDefault="00000612" w:rsidP="00000612">
      <w:pPr>
        <w:pStyle w:val="af3"/>
        <w:rPr>
          <w:rFonts w:ascii="Times New Roman" w:hAnsi="Times New Roman"/>
          <w:sz w:val="28"/>
          <w:szCs w:val="28"/>
        </w:rPr>
      </w:pPr>
      <w:r>
        <w:rPr>
          <w:rFonts w:ascii="Times New Roman" w:hAnsi="Times New Roman"/>
          <w:sz w:val="28"/>
          <w:szCs w:val="28"/>
        </w:rPr>
        <w:t>посвідчення щодо вільного володіння державною мовою;</w:t>
      </w:r>
    </w:p>
    <w:p w:rsidR="00000612" w:rsidRDefault="00000612" w:rsidP="00000612">
      <w:pPr>
        <w:pStyle w:val="af3"/>
        <w:rPr>
          <w:rFonts w:ascii="Times New Roman" w:hAnsi="Times New Roman"/>
          <w:sz w:val="28"/>
          <w:szCs w:val="28"/>
        </w:rPr>
      </w:pPr>
      <w:r>
        <w:rPr>
          <w:rFonts w:ascii="Times New Roman" w:hAnsi="Times New Roman"/>
          <w:sz w:val="28"/>
          <w:szCs w:val="28"/>
        </w:rPr>
        <w:t>копія трудової книжки чи інших документів, що підтверджують стаж педагогічної (науково-педагогічної) роботи не менше трьох років на момент їх подання;</w:t>
      </w:r>
    </w:p>
    <w:p w:rsidR="00000612" w:rsidRDefault="00000612" w:rsidP="00000612">
      <w:pPr>
        <w:pStyle w:val="af3"/>
        <w:rPr>
          <w:rFonts w:ascii="Times New Roman" w:hAnsi="Times New Roman"/>
          <w:sz w:val="28"/>
          <w:szCs w:val="28"/>
        </w:rPr>
      </w:pPr>
      <w:r>
        <w:rPr>
          <w:rFonts w:ascii="Times New Roman" w:hAnsi="Times New Roman"/>
          <w:sz w:val="28"/>
          <w:szCs w:val="28"/>
        </w:rPr>
        <w:t>довідка про відсутність судимості;</w:t>
      </w:r>
    </w:p>
    <w:p w:rsidR="00000612" w:rsidRDefault="00000612" w:rsidP="00000612">
      <w:pPr>
        <w:pStyle w:val="af3"/>
        <w:rPr>
          <w:rFonts w:ascii="Times New Roman" w:hAnsi="Times New Roman"/>
          <w:sz w:val="28"/>
          <w:szCs w:val="28"/>
        </w:rPr>
      </w:pPr>
      <w:r>
        <w:rPr>
          <w:rFonts w:ascii="Times New Roman" w:hAnsi="Times New Roman"/>
          <w:sz w:val="28"/>
          <w:szCs w:val="28"/>
        </w:rPr>
        <w:t>довідка про проходження попереднього (періодичного) психіатричного огляду;</w:t>
      </w:r>
    </w:p>
    <w:p w:rsidR="00000612" w:rsidRDefault="00000612" w:rsidP="00000612">
      <w:pPr>
        <w:pStyle w:val="af3"/>
        <w:rPr>
          <w:rFonts w:ascii="Times New Roman" w:hAnsi="Times New Roman"/>
          <w:sz w:val="28"/>
          <w:szCs w:val="28"/>
        </w:rPr>
      </w:pPr>
      <w:r>
        <w:rPr>
          <w:rFonts w:ascii="Times New Roman" w:hAnsi="Times New Roman"/>
          <w:sz w:val="28"/>
          <w:szCs w:val="28"/>
        </w:rPr>
        <w:t>мотиваційний лист, складений у довільній формі.</w:t>
      </w:r>
    </w:p>
    <w:p w:rsidR="00000612" w:rsidRDefault="00000612" w:rsidP="00000612">
      <w:pPr>
        <w:pStyle w:val="af3"/>
        <w:rPr>
          <w:rFonts w:ascii="Times New Roman" w:hAnsi="Times New Roman"/>
          <w:sz w:val="28"/>
          <w:szCs w:val="28"/>
        </w:rPr>
      </w:pPr>
      <w:r>
        <w:rPr>
          <w:rFonts w:ascii="Times New Roman" w:hAnsi="Times New Roman"/>
          <w:sz w:val="28"/>
          <w:szCs w:val="28"/>
        </w:rPr>
        <w:t>Особа може надати інші документи, які можуть підтверджувати її професійні та/або моральні якості.</w:t>
      </w:r>
    </w:p>
    <w:p w:rsidR="00000612" w:rsidRDefault="00000612" w:rsidP="00000612">
      <w:pPr>
        <w:pStyle w:val="af3"/>
        <w:rPr>
          <w:rFonts w:ascii="Times New Roman" w:hAnsi="Times New Roman"/>
          <w:sz w:val="28"/>
          <w:szCs w:val="28"/>
        </w:rPr>
      </w:pPr>
      <w:r>
        <w:rPr>
          <w:rFonts w:ascii="Times New Roman" w:hAnsi="Times New Roman"/>
          <w:sz w:val="28"/>
          <w:szCs w:val="28"/>
        </w:rPr>
        <w:t>Визначені у цьому пункті документи подаються особисто (або уповноваженою згідно з довіреністю особою) до конкурсної комісії у визначений в оголошенні строк, що може становити від 20 до 30 календарних днів з дня оприлюднення оголошення про проведення конкурсу.</w:t>
      </w:r>
    </w:p>
    <w:p w:rsidR="00000612" w:rsidRDefault="00000612" w:rsidP="00000612">
      <w:pPr>
        <w:pStyle w:val="af3"/>
        <w:rPr>
          <w:rFonts w:ascii="Times New Roman" w:hAnsi="Times New Roman"/>
          <w:sz w:val="28"/>
          <w:szCs w:val="28"/>
        </w:rPr>
      </w:pPr>
      <w:r>
        <w:rPr>
          <w:rFonts w:ascii="Times New Roman" w:hAnsi="Times New Roman"/>
          <w:sz w:val="28"/>
          <w:szCs w:val="28"/>
        </w:rPr>
        <w:t>Уповноважена особа приймає документи за описом, копію якого надає особі, яка їх подає.</w:t>
      </w:r>
    </w:p>
    <w:p w:rsidR="00000612" w:rsidRDefault="00000612" w:rsidP="00000612">
      <w:pPr>
        <w:pStyle w:val="af3"/>
        <w:rPr>
          <w:rFonts w:ascii="Times New Roman" w:hAnsi="Times New Roman"/>
          <w:sz w:val="28"/>
          <w:szCs w:val="28"/>
        </w:rPr>
      </w:pPr>
      <w:r>
        <w:rPr>
          <w:rFonts w:ascii="Times New Roman" w:hAnsi="Times New Roman"/>
          <w:sz w:val="28"/>
          <w:szCs w:val="28"/>
        </w:rPr>
        <w:t>6. Протягом п’яти робочих днів з дня завершення строку подання документів для участі в конкурсі конкурсна комісія:</w:t>
      </w:r>
    </w:p>
    <w:p w:rsidR="00000612" w:rsidRDefault="00000612" w:rsidP="00000612">
      <w:pPr>
        <w:pStyle w:val="af3"/>
        <w:rPr>
          <w:rFonts w:ascii="Times New Roman" w:hAnsi="Times New Roman"/>
          <w:sz w:val="28"/>
          <w:szCs w:val="28"/>
        </w:rPr>
      </w:pPr>
      <w:r>
        <w:rPr>
          <w:rFonts w:ascii="Times New Roman" w:hAnsi="Times New Roman"/>
          <w:sz w:val="28"/>
          <w:szCs w:val="28"/>
        </w:rPr>
        <w:t>перевіряє подані документи щодо відповідності установленим вимогам;</w:t>
      </w:r>
    </w:p>
    <w:p w:rsidR="00000612" w:rsidRDefault="00000612" w:rsidP="00000612">
      <w:pPr>
        <w:pStyle w:val="af3"/>
        <w:rPr>
          <w:rFonts w:ascii="Times New Roman" w:hAnsi="Times New Roman"/>
          <w:sz w:val="28"/>
          <w:szCs w:val="28"/>
        </w:rPr>
      </w:pPr>
      <w:r>
        <w:rPr>
          <w:rFonts w:ascii="Times New Roman" w:hAnsi="Times New Roman"/>
          <w:sz w:val="28"/>
          <w:szCs w:val="28"/>
        </w:rPr>
        <w:t>приймає рішення про допущення та/або недопущення до участі у конкурсі;</w:t>
      </w:r>
    </w:p>
    <w:p w:rsidR="00000612" w:rsidRDefault="00000612" w:rsidP="00000612">
      <w:pPr>
        <w:pStyle w:val="af3"/>
        <w:rPr>
          <w:rFonts w:ascii="Times New Roman" w:hAnsi="Times New Roman"/>
          <w:sz w:val="28"/>
          <w:szCs w:val="28"/>
        </w:rPr>
      </w:pPr>
      <w:r>
        <w:rPr>
          <w:rFonts w:ascii="Times New Roman" w:hAnsi="Times New Roman"/>
          <w:sz w:val="28"/>
          <w:szCs w:val="28"/>
        </w:rPr>
        <w:t>оприлюднює на офіційному веб-сайті засновника перелік осіб, допущених до участі у конкурсному відборі (далі — кандидати).</w:t>
      </w:r>
    </w:p>
    <w:p w:rsidR="00000612" w:rsidRDefault="00000612" w:rsidP="00000612">
      <w:pPr>
        <w:pStyle w:val="af3"/>
        <w:rPr>
          <w:rFonts w:ascii="Times New Roman" w:hAnsi="Times New Roman"/>
          <w:sz w:val="28"/>
          <w:szCs w:val="28"/>
        </w:rPr>
      </w:pPr>
      <w:bookmarkStart w:id="80" w:name="184mhaj"/>
      <w:bookmarkEnd w:id="80"/>
      <w:r>
        <w:rPr>
          <w:rFonts w:ascii="Times New Roman" w:hAnsi="Times New Roman"/>
          <w:sz w:val="28"/>
          <w:szCs w:val="28"/>
        </w:rPr>
        <w:t>До участі у конкурсі не можуть бути допущені особи, які:</w:t>
      </w:r>
    </w:p>
    <w:p w:rsidR="00000612" w:rsidRDefault="00000612" w:rsidP="00000612">
      <w:pPr>
        <w:pStyle w:val="af3"/>
        <w:rPr>
          <w:rFonts w:ascii="Times New Roman" w:hAnsi="Times New Roman"/>
          <w:sz w:val="28"/>
          <w:szCs w:val="28"/>
        </w:rPr>
      </w:pPr>
      <w:r>
        <w:rPr>
          <w:rFonts w:ascii="Times New Roman" w:hAnsi="Times New Roman"/>
          <w:sz w:val="28"/>
          <w:szCs w:val="28"/>
        </w:rPr>
        <w:t>не можуть обіймати посаду керівника закладу загальної середньої освіти відповідно до цього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подали не всі документи, визначені цим Законом, для участі в конкурсі;</w:t>
      </w:r>
    </w:p>
    <w:p w:rsidR="00000612" w:rsidRDefault="00000612" w:rsidP="00000612">
      <w:pPr>
        <w:pStyle w:val="af3"/>
        <w:rPr>
          <w:rFonts w:ascii="Times New Roman" w:hAnsi="Times New Roman"/>
          <w:sz w:val="28"/>
          <w:szCs w:val="28"/>
        </w:rPr>
      </w:pPr>
      <w:r>
        <w:rPr>
          <w:rFonts w:ascii="Times New Roman" w:hAnsi="Times New Roman"/>
          <w:sz w:val="28"/>
          <w:szCs w:val="28"/>
        </w:rPr>
        <w:t>подали документи після завершення строку їх подання.</w:t>
      </w:r>
    </w:p>
    <w:p w:rsidR="00000612" w:rsidRDefault="00000612" w:rsidP="00000612">
      <w:pPr>
        <w:pStyle w:val="af3"/>
        <w:rPr>
          <w:rFonts w:ascii="Times New Roman" w:hAnsi="Times New Roman"/>
          <w:sz w:val="28"/>
          <w:szCs w:val="28"/>
        </w:rPr>
      </w:pPr>
      <w:r>
        <w:rPr>
          <w:rFonts w:ascii="Times New Roman" w:hAnsi="Times New Roman"/>
          <w:sz w:val="28"/>
          <w:szCs w:val="28"/>
        </w:rPr>
        <w:t>7. Засновник зобов’язаний організувати та забезпечити ознайомлення кандидатів із закладом загальної середньої освіти, його трудовим колективом та представниками органів громадського самоврядування такого закладу не пізніше п’яти робочих днів до початку проведення конкурсного відбору.</w:t>
      </w:r>
    </w:p>
    <w:p w:rsidR="00000612" w:rsidRDefault="00000612" w:rsidP="00000612">
      <w:pPr>
        <w:pStyle w:val="af3"/>
        <w:rPr>
          <w:rFonts w:ascii="Times New Roman" w:hAnsi="Times New Roman"/>
          <w:sz w:val="28"/>
          <w:szCs w:val="28"/>
        </w:rPr>
      </w:pPr>
      <w:r>
        <w:rPr>
          <w:rFonts w:ascii="Times New Roman" w:hAnsi="Times New Roman"/>
          <w:sz w:val="28"/>
          <w:szCs w:val="28"/>
        </w:rPr>
        <w:t>8. Конкурсний відбір переможця конкурсу здійснюється за результатами:</w:t>
      </w:r>
    </w:p>
    <w:p w:rsidR="00000612" w:rsidRDefault="00000612" w:rsidP="00000612">
      <w:pPr>
        <w:pStyle w:val="af3"/>
        <w:rPr>
          <w:rFonts w:ascii="Times New Roman" w:hAnsi="Times New Roman"/>
          <w:sz w:val="28"/>
          <w:szCs w:val="28"/>
        </w:rPr>
      </w:pPr>
      <w:r>
        <w:rPr>
          <w:rFonts w:ascii="Times New Roman" w:hAnsi="Times New Roman"/>
          <w:sz w:val="28"/>
          <w:szCs w:val="28"/>
        </w:rPr>
        <w:t>перевірки знання законодавства у сфері загальної середньої освіти, зокрема цього Закону, Закону України “Про освіту” та інших нормативно-правових актів у сфері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перевірки професійних </w:t>
      </w:r>
      <w:proofErr w:type="spellStart"/>
      <w:r>
        <w:rPr>
          <w:rFonts w:ascii="Times New Roman" w:hAnsi="Times New Roman"/>
          <w:sz w:val="28"/>
          <w:szCs w:val="28"/>
        </w:rPr>
        <w:t>компетентностей</w:t>
      </w:r>
      <w:proofErr w:type="spellEnd"/>
      <w:r>
        <w:rPr>
          <w:rFonts w:ascii="Times New Roman" w:hAnsi="Times New Roman"/>
          <w:sz w:val="28"/>
          <w:szCs w:val="28"/>
        </w:rPr>
        <w:t xml:space="preserve"> шляхом письмового виконання ситуаційного завдання;</w:t>
      </w:r>
    </w:p>
    <w:p w:rsidR="00000612" w:rsidRDefault="00000612" w:rsidP="00000612">
      <w:pPr>
        <w:pStyle w:val="af3"/>
        <w:rPr>
          <w:rFonts w:ascii="Times New Roman" w:hAnsi="Times New Roman"/>
          <w:sz w:val="28"/>
          <w:szCs w:val="28"/>
        </w:rPr>
      </w:pPr>
      <w:r>
        <w:rPr>
          <w:rFonts w:ascii="Times New Roman" w:hAnsi="Times New Roman"/>
          <w:sz w:val="28"/>
          <w:szCs w:val="28"/>
        </w:rPr>
        <w:t>публічної та відкритої презентації державною мовою перспективного плану розвитку закладу загальної середньої освіти, а також надання відповідей на запитання членів конкурсної комісії в межах змісту конкурсного випробування.</w:t>
      </w:r>
    </w:p>
    <w:p w:rsidR="00000612" w:rsidRDefault="00000612" w:rsidP="00000612">
      <w:pPr>
        <w:pStyle w:val="af3"/>
        <w:rPr>
          <w:rFonts w:ascii="Times New Roman" w:hAnsi="Times New Roman"/>
          <w:sz w:val="28"/>
          <w:szCs w:val="28"/>
        </w:rPr>
      </w:pPr>
      <w:r>
        <w:rPr>
          <w:rFonts w:ascii="Times New Roman" w:hAnsi="Times New Roman"/>
          <w:sz w:val="28"/>
          <w:szCs w:val="28"/>
        </w:rPr>
        <w:t>Перелік питань для перевірки знання законодавства у сфері загальної середньої освіти затверджується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Форма перевірки знання законодавства (письмове чи комп’ютерне тестування), зразок ситуаційного завдання та критерії їх оцінювання визначаються у положенні про конкурс на посаду керівника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Засновник зобов’язаний забезпечити </w:t>
      </w:r>
      <w:proofErr w:type="spellStart"/>
      <w:r>
        <w:rPr>
          <w:rFonts w:ascii="Times New Roman" w:hAnsi="Times New Roman"/>
          <w:sz w:val="28"/>
          <w:szCs w:val="28"/>
        </w:rPr>
        <w:t>відеофіксацію</w:t>
      </w:r>
      <w:proofErr w:type="spellEnd"/>
      <w:r>
        <w:rPr>
          <w:rFonts w:ascii="Times New Roman" w:hAnsi="Times New Roman"/>
          <w:sz w:val="28"/>
          <w:szCs w:val="28"/>
        </w:rPr>
        <w:t xml:space="preserve"> та (у разі можливості) </w:t>
      </w:r>
      <w:proofErr w:type="spellStart"/>
      <w:r>
        <w:rPr>
          <w:rFonts w:ascii="Times New Roman" w:hAnsi="Times New Roman"/>
          <w:sz w:val="28"/>
          <w:szCs w:val="28"/>
        </w:rPr>
        <w:t>відеотрансляцію</w:t>
      </w:r>
      <w:proofErr w:type="spellEnd"/>
      <w:r>
        <w:rPr>
          <w:rFonts w:ascii="Times New Roman" w:hAnsi="Times New Roman"/>
          <w:sz w:val="28"/>
          <w:szCs w:val="28"/>
        </w:rPr>
        <w:t xml:space="preserve"> конкурсного відбору з подальшим оприлюдненням на своєму офіційному веб-сайті відеозапису протягом одного робочого дня з дня його проведення.</w:t>
      </w:r>
    </w:p>
    <w:p w:rsidR="00000612" w:rsidRDefault="00000612" w:rsidP="00000612">
      <w:pPr>
        <w:pStyle w:val="af3"/>
        <w:rPr>
          <w:rFonts w:ascii="Times New Roman" w:hAnsi="Times New Roman"/>
          <w:sz w:val="28"/>
          <w:szCs w:val="28"/>
        </w:rPr>
      </w:pPr>
      <w:r>
        <w:rPr>
          <w:rFonts w:ascii="Times New Roman" w:hAnsi="Times New Roman"/>
          <w:sz w:val="28"/>
          <w:szCs w:val="28"/>
        </w:rPr>
        <w:t>9. Конкурсна комісія протягом двох робочих днів з дня завершення конкурсного відбору визначає переможця конкурсу та оприлюднює результати конкурсу на офіційному веб-сайті засновника.</w:t>
      </w:r>
    </w:p>
    <w:p w:rsidR="00000612" w:rsidRDefault="00000612" w:rsidP="00000612">
      <w:pPr>
        <w:pStyle w:val="af3"/>
        <w:rPr>
          <w:rFonts w:ascii="Times New Roman" w:hAnsi="Times New Roman"/>
          <w:sz w:val="28"/>
          <w:szCs w:val="28"/>
        </w:rPr>
      </w:pPr>
      <w:r>
        <w:rPr>
          <w:rFonts w:ascii="Times New Roman" w:hAnsi="Times New Roman"/>
          <w:sz w:val="28"/>
          <w:szCs w:val="28"/>
        </w:rPr>
        <w:t>За результатами конкурсних випробувань конкурсна комісія визначає переможця конкурсу або визнає конкурс таким, що не відбувся.</w:t>
      </w:r>
    </w:p>
    <w:p w:rsidR="00000612" w:rsidRDefault="00000612" w:rsidP="00000612">
      <w:pPr>
        <w:pStyle w:val="af3"/>
        <w:rPr>
          <w:rFonts w:ascii="Times New Roman" w:hAnsi="Times New Roman"/>
          <w:sz w:val="28"/>
          <w:szCs w:val="28"/>
        </w:rPr>
      </w:pPr>
      <w:r>
        <w:rPr>
          <w:rFonts w:ascii="Times New Roman" w:hAnsi="Times New Roman"/>
          <w:sz w:val="28"/>
          <w:szCs w:val="28"/>
        </w:rPr>
        <w:t>Не може бути визнано переможцем конкурсу особу, яка не може обіймати посаду керівника закладу загальної середньої освіти відповідно до цього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Загальна тривалість конкурсу не може перевищувати двох місяців з дня його оголошення.</w:t>
      </w:r>
    </w:p>
    <w:p w:rsidR="00000612" w:rsidRDefault="00000612" w:rsidP="00000612">
      <w:pPr>
        <w:pStyle w:val="af3"/>
        <w:rPr>
          <w:rFonts w:ascii="Times New Roman" w:hAnsi="Times New Roman"/>
          <w:sz w:val="28"/>
          <w:szCs w:val="28"/>
        </w:rPr>
      </w:pPr>
      <w:r>
        <w:rPr>
          <w:rFonts w:ascii="Times New Roman" w:hAnsi="Times New Roman"/>
          <w:sz w:val="28"/>
          <w:szCs w:val="28"/>
        </w:rPr>
        <w:t>10. Конкурсна комісія визнає конкурс таким, що не відбувся, якщо:</w:t>
      </w:r>
    </w:p>
    <w:p w:rsidR="00000612" w:rsidRDefault="00000612" w:rsidP="00000612">
      <w:pPr>
        <w:pStyle w:val="af3"/>
        <w:rPr>
          <w:rFonts w:ascii="Times New Roman" w:hAnsi="Times New Roman"/>
          <w:sz w:val="28"/>
          <w:szCs w:val="28"/>
        </w:rPr>
      </w:pPr>
      <w:r>
        <w:rPr>
          <w:rFonts w:ascii="Times New Roman" w:hAnsi="Times New Roman"/>
          <w:sz w:val="28"/>
          <w:szCs w:val="28"/>
        </w:rPr>
        <w:t>відсутні заяви про участь у конкурсі;</w:t>
      </w:r>
    </w:p>
    <w:p w:rsidR="00000612" w:rsidRDefault="00000612" w:rsidP="00000612">
      <w:pPr>
        <w:pStyle w:val="af3"/>
        <w:rPr>
          <w:rFonts w:ascii="Times New Roman" w:hAnsi="Times New Roman"/>
          <w:sz w:val="28"/>
          <w:szCs w:val="28"/>
        </w:rPr>
      </w:pPr>
      <w:r>
        <w:rPr>
          <w:rFonts w:ascii="Times New Roman" w:hAnsi="Times New Roman"/>
          <w:sz w:val="28"/>
          <w:szCs w:val="28"/>
        </w:rPr>
        <w:t>до участі у конкурсі не допущено жодного кандидата;</w:t>
      </w:r>
    </w:p>
    <w:p w:rsidR="00000612" w:rsidRDefault="00000612" w:rsidP="00000612">
      <w:pPr>
        <w:pStyle w:val="af3"/>
        <w:rPr>
          <w:rFonts w:ascii="Times New Roman" w:hAnsi="Times New Roman"/>
          <w:sz w:val="28"/>
          <w:szCs w:val="28"/>
        </w:rPr>
      </w:pPr>
      <w:r>
        <w:rPr>
          <w:rFonts w:ascii="Times New Roman" w:hAnsi="Times New Roman"/>
          <w:sz w:val="28"/>
          <w:szCs w:val="28"/>
        </w:rPr>
        <w:t>жоден з кандидатів не визначений переможцем конкурсу.</w:t>
      </w:r>
    </w:p>
    <w:p w:rsidR="00000612" w:rsidRDefault="00000612" w:rsidP="00000612">
      <w:pPr>
        <w:pStyle w:val="af3"/>
        <w:rPr>
          <w:rFonts w:ascii="Times New Roman" w:hAnsi="Times New Roman"/>
          <w:sz w:val="28"/>
          <w:szCs w:val="28"/>
        </w:rPr>
      </w:pPr>
      <w:r>
        <w:rPr>
          <w:rFonts w:ascii="Times New Roman" w:hAnsi="Times New Roman"/>
          <w:sz w:val="28"/>
          <w:szCs w:val="28"/>
        </w:rPr>
        <w:t>У разі визнання конкурсу таким, що не відбувся, проводиться повторний конкурс.</w:t>
      </w:r>
    </w:p>
    <w:p w:rsidR="00000612" w:rsidRDefault="00000612" w:rsidP="00000612">
      <w:pPr>
        <w:pStyle w:val="af3"/>
        <w:rPr>
          <w:rFonts w:ascii="Times New Roman" w:hAnsi="Times New Roman"/>
          <w:sz w:val="28"/>
          <w:szCs w:val="28"/>
        </w:rPr>
      </w:pPr>
      <w:bookmarkStart w:id="81" w:name="3s49zyc"/>
      <w:bookmarkStart w:id="82" w:name="meukdy"/>
      <w:bookmarkStart w:id="83" w:name="279ka65"/>
      <w:bookmarkEnd w:id="81"/>
      <w:bookmarkEnd w:id="82"/>
      <w:bookmarkEnd w:id="83"/>
      <w:r>
        <w:rPr>
          <w:rFonts w:ascii="Times New Roman" w:hAnsi="Times New Roman"/>
          <w:sz w:val="28"/>
          <w:szCs w:val="28"/>
        </w:rPr>
        <w:t>11. Протягом трьох робочих днів з дня оприлюднення рішення про переможця конкурсу посадова особа засновника (голова відповідної ради чи керівник державного органу) або керівник уповноваженого ним органу (структурного підрозділу з питань освіти) призначає переможця конкурсу на посаду та укладає з ним строковий трудовий договір.</w:t>
      </w:r>
    </w:p>
    <w:p w:rsidR="00000612" w:rsidRDefault="00000612" w:rsidP="00000612">
      <w:pPr>
        <w:pStyle w:val="af3"/>
        <w:rPr>
          <w:rFonts w:ascii="Times New Roman" w:hAnsi="Times New Roman"/>
          <w:sz w:val="28"/>
          <w:szCs w:val="28"/>
        </w:rPr>
      </w:pPr>
      <w:r>
        <w:rPr>
          <w:rFonts w:ascii="Times New Roman" w:hAnsi="Times New Roman"/>
          <w:sz w:val="28"/>
          <w:szCs w:val="28"/>
        </w:rPr>
        <w:t>Не може бути укладено трудовий договір з особою, яка не може обіймати посаду керівника закладу загальної середньої освіти відповідно до цього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12. Трудовий договір укладається на шість років на підставі рішення конкурсної комісії. Після закінчення строку, на який укладено строковий трудовий договір, трудові відносини припиняються та не можуть бути продовжені на невизначений строк.</w:t>
      </w:r>
    </w:p>
    <w:p w:rsidR="00000612" w:rsidRDefault="00000612" w:rsidP="00000612">
      <w:pPr>
        <w:pStyle w:val="af3"/>
        <w:rPr>
          <w:rFonts w:ascii="Times New Roman" w:hAnsi="Times New Roman"/>
          <w:sz w:val="28"/>
          <w:szCs w:val="28"/>
        </w:rPr>
      </w:pPr>
      <w:r>
        <w:rPr>
          <w:rFonts w:ascii="Times New Roman" w:hAnsi="Times New Roman"/>
          <w:sz w:val="28"/>
          <w:szCs w:val="28"/>
        </w:rPr>
        <w:t>З особою, яка призначається на посаду керівника закладу загальної середньої освіти вперше, укладається трудовий договір строком на два роки. Після закінчення строку дії такого строкового трудового договору та за умови його належного виконання сторони мають право продовжити строк дії відповідного строкового трудового договору ще на чотири роки без проведення конкурсу.</w:t>
      </w:r>
    </w:p>
    <w:p w:rsidR="00000612" w:rsidRDefault="00000612" w:rsidP="00000612">
      <w:pPr>
        <w:pStyle w:val="af3"/>
        <w:rPr>
          <w:rFonts w:ascii="Times New Roman" w:hAnsi="Times New Roman"/>
          <w:sz w:val="28"/>
          <w:szCs w:val="28"/>
        </w:rPr>
      </w:pPr>
      <w:r>
        <w:rPr>
          <w:rFonts w:ascii="Times New Roman" w:hAnsi="Times New Roman"/>
          <w:sz w:val="28"/>
          <w:szCs w:val="28"/>
        </w:rPr>
        <w:t>Одна і та сама особа не може бути керівником відповідного закладу загальної середньої освіти більше ніж два строки підряд (крім тих, що розташовані у селах з одним закладом загальної середньої освіти). До першого шестирічного строку включається дворічний строк перебування на посаді керівника закладу загальної середньої освіти, призначеного вперше.</w:t>
      </w:r>
    </w:p>
    <w:p w:rsidR="00000612" w:rsidRDefault="00000612" w:rsidP="00000612">
      <w:pPr>
        <w:pStyle w:val="af3"/>
        <w:rPr>
          <w:rFonts w:ascii="Times New Roman" w:hAnsi="Times New Roman"/>
          <w:sz w:val="28"/>
          <w:szCs w:val="28"/>
        </w:rPr>
      </w:pPr>
      <w:r>
        <w:rPr>
          <w:rFonts w:ascii="Times New Roman" w:hAnsi="Times New Roman"/>
          <w:sz w:val="28"/>
          <w:szCs w:val="28"/>
        </w:rPr>
        <w:t>13. Керівник закладу загальної середньої освіти звільняється з посади у зв’язку із закінченням строку трудового договору або достроково відповідно до вимог законодавства та умов укладеного трудового договору.</w:t>
      </w:r>
    </w:p>
    <w:p w:rsidR="00000612" w:rsidRDefault="00000612" w:rsidP="00000612">
      <w:pPr>
        <w:pStyle w:val="af3"/>
        <w:rPr>
          <w:rFonts w:ascii="Times New Roman" w:hAnsi="Times New Roman"/>
          <w:sz w:val="28"/>
          <w:szCs w:val="28"/>
        </w:rPr>
      </w:pPr>
      <w:r>
        <w:rPr>
          <w:rFonts w:ascii="Times New Roman" w:hAnsi="Times New Roman"/>
          <w:sz w:val="28"/>
          <w:szCs w:val="28"/>
        </w:rPr>
        <w:t>Припинення трудового договору у зв’язку із закінченням строку його дії або його дострокове розірвання здійснюється відповідною посадовою особою засновника (головою відповідної ради чи керівником державного органу) або керівником уповноваженого ним органу (структурного підрозділу з питань освіти) з підстав та у порядку, визначених законодавством про працю.</w:t>
      </w:r>
    </w:p>
    <w:p w:rsidR="00000612" w:rsidRDefault="00000612" w:rsidP="00000612">
      <w:pPr>
        <w:pStyle w:val="af3"/>
        <w:rPr>
          <w:rFonts w:ascii="Times New Roman" w:hAnsi="Times New Roman"/>
          <w:sz w:val="28"/>
          <w:szCs w:val="28"/>
        </w:rPr>
      </w:pPr>
      <w:r>
        <w:rPr>
          <w:rFonts w:ascii="Times New Roman" w:hAnsi="Times New Roman"/>
          <w:sz w:val="28"/>
          <w:szCs w:val="28"/>
        </w:rPr>
        <w:t>Підставами для дострокового звільнення керівника закладу загальної середньої освіти, які повинні бути передбачені у трудовому договорі, є:</w:t>
      </w:r>
    </w:p>
    <w:p w:rsidR="00000612" w:rsidRDefault="00000612" w:rsidP="00000612">
      <w:pPr>
        <w:pStyle w:val="af3"/>
        <w:rPr>
          <w:rFonts w:ascii="Times New Roman" w:hAnsi="Times New Roman"/>
          <w:sz w:val="28"/>
          <w:szCs w:val="28"/>
        </w:rPr>
      </w:pPr>
      <w:r>
        <w:rPr>
          <w:rFonts w:ascii="Times New Roman" w:hAnsi="Times New Roman"/>
          <w:sz w:val="28"/>
          <w:szCs w:val="28"/>
        </w:rPr>
        <w:t>порушення вимог цього Закону щодо мови освітнього процесу;</w:t>
      </w:r>
    </w:p>
    <w:p w:rsidR="00000612" w:rsidRDefault="00000612" w:rsidP="00000612">
      <w:pPr>
        <w:pStyle w:val="af3"/>
        <w:rPr>
          <w:rFonts w:ascii="Times New Roman" w:hAnsi="Times New Roman"/>
          <w:sz w:val="28"/>
          <w:szCs w:val="28"/>
        </w:rPr>
      </w:pPr>
      <w:r>
        <w:rPr>
          <w:rFonts w:ascii="Times New Roman" w:hAnsi="Times New Roman"/>
          <w:sz w:val="28"/>
          <w:szCs w:val="28"/>
        </w:rPr>
        <w:t>порушення вимог статей 30 і 31 Закону України “Про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порушення прав учнів чи працівників, що встановлено рішенням суду, яке набрало законної сили;</w:t>
      </w:r>
    </w:p>
    <w:p w:rsidR="00000612" w:rsidRDefault="00000612" w:rsidP="00000612">
      <w:pPr>
        <w:pStyle w:val="af3"/>
        <w:rPr>
          <w:rFonts w:ascii="Times New Roman" w:hAnsi="Times New Roman"/>
          <w:sz w:val="28"/>
          <w:szCs w:val="28"/>
        </w:rPr>
      </w:pPr>
      <w:r>
        <w:rPr>
          <w:rFonts w:ascii="Times New Roman" w:hAnsi="Times New Roman"/>
          <w:sz w:val="28"/>
          <w:szCs w:val="28"/>
        </w:rPr>
        <w:t>систематичне неналежне виконання інших обов’язків керівника, визначених цим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не усунення у визначений строк порушень вимог законодавства, виявлених під час інституційного аудиту чи позапланового заходу державного нагляду (контролю).</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40. Педагогічна рада</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1. Педагогічна рада є основним постійно діючим колегіальним органом управління закладу загальної середньої освіти (структурного підрозділу закладу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вищої освіти (у разі його створення).</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Повноваження педагогічної ради визначаються цим Законом, статутом закладу загальної середньої освіти чи положеннями про початкову школу, гімназію, ліцей як структурні підрозділи закладів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вищої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2. Педагогічна рада утворюється за наявності не менше трьох педагогічних працівників. Усі педагогічні працівники зобов’язані брати участь у засіданнях педагогічної ради. Головою педагогічної ради є керівник закладу загальної середньої освіти (структурного підрозділу, що забезпечує здобуття загальної середньої освіти, закладу професійної (професійно-технічної), фахової </w:t>
      </w:r>
      <w:proofErr w:type="spellStart"/>
      <w:r>
        <w:rPr>
          <w:rFonts w:ascii="Times New Roman" w:hAnsi="Times New Roman"/>
          <w:sz w:val="28"/>
          <w:szCs w:val="28"/>
        </w:rPr>
        <w:t>передвищої</w:t>
      </w:r>
      <w:proofErr w:type="spellEnd"/>
      <w:r>
        <w:rPr>
          <w:rFonts w:ascii="Times New Roman" w:hAnsi="Times New Roman"/>
          <w:sz w:val="28"/>
          <w:szCs w:val="28"/>
        </w:rPr>
        <w:t xml:space="preserve"> чи вищої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3. Педагогічна рада:</w:t>
      </w:r>
    </w:p>
    <w:p w:rsidR="00000612" w:rsidRDefault="00000612" w:rsidP="00000612">
      <w:pPr>
        <w:pStyle w:val="af3"/>
        <w:rPr>
          <w:rFonts w:ascii="Times New Roman" w:hAnsi="Times New Roman"/>
          <w:sz w:val="28"/>
          <w:szCs w:val="28"/>
        </w:rPr>
      </w:pPr>
      <w:r>
        <w:rPr>
          <w:rFonts w:ascii="Times New Roman" w:hAnsi="Times New Roman"/>
          <w:sz w:val="28"/>
          <w:szCs w:val="28"/>
        </w:rPr>
        <w:t>схвалює перспективний план розвитку та річний план роботи;</w:t>
      </w:r>
    </w:p>
    <w:p w:rsidR="00000612" w:rsidRDefault="00000612" w:rsidP="00000612">
      <w:pPr>
        <w:pStyle w:val="af3"/>
        <w:rPr>
          <w:rFonts w:ascii="Times New Roman" w:hAnsi="Times New Roman"/>
          <w:sz w:val="28"/>
          <w:szCs w:val="28"/>
        </w:rPr>
      </w:pPr>
      <w:r>
        <w:rPr>
          <w:rFonts w:ascii="Times New Roman" w:hAnsi="Times New Roman"/>
          <w:sz w:val="28"/>
          <w:szCs w:val="28"/>
        </w:rPr>
        <w:t>схвалює освітню (освітні) програму (програми), зміни до неї (них) та оцінює результати її (їх) виконання;</w:t>
      </w:r>
    </w:p>
    <w:p w:rsidR="00000612" w:rsidRDefault="00000612" w:rsidP="00000612">
      <w:pPr>
        <w:pStyle w:val="af3"/>
        <w:rPr>
          <w:rFonts w:ascii="Times New Roman" w:hAnsi="Times New Roman"/>
          <w:sz w:val="28"/>
          <w:szCs w:val="28"/>
        </w:rPr>
      </w:pPr>
      <w:r>
        <w:rPr>
          <w:rFonts w:ascii="Times New Roman" w:hAnsi="Times New Roman"/>
          <w:sz w:val="28"/>
          <w:szCs w:val="28"/>
        </w:rPr>
        <w:t>схвалює правила внутрішнього розпорядку, положення про внутрішню систему забезпечення якості освіти, що повинна включати систему та 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rsidR="00000612" w:rsidRDefault="00000612" w:rsidP="00000612">
      <w:pPr>
        <w:pStyle w:val="af3"/>
        <w:rPr>
          <w:rFonts w:ascii="Times New Roman" w:hAnsi="Times New Roman"/>
          <w:sz w:val="28"/>
          <w:szCs w:val="28"/>
        </w:rPr>
      </w:pPr>
      <w:r>
        <w:rPr>
          <w:rFonts w:ascii="Times New Roman" w:hAnsi="Times New Roman"/>
          <w:sz w:val="28"/>
          <w:szCs w:val="28"/>
        </w:rPr>
        <w:t>розглядає питання щодо вдосконалення і методичного забезпечення освітнього процесу;</w:t>
      </w:r>
    </w:p>
    <w:p w:rsidR="00000612" w:rsidRDefault="00000612" w:rsidP="00000612">
      <w:pPr>
        <w:pStyle w:val="af3"/>
        <w:rPr>
          <w:rFonts w:ascii="Times New Roman" w:hAnsi="Times New Roman"/>
          <w:sz w:val="28"/>
          <w:szCs w:val="28"/>
        </w:rPr>
      </w:pPr>
      <w:r>
        <w:rPr>
          <w:rFonts w:ascii="Times New Roman" w:hAnsi="Times New Roman"/>
          <w:sz w:val="28"/>
          <w:szCs w:val="28"/>
        </w:rPr>
        <w:t>приймає рішення щодо переведення учнів до наступного класу,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000612" w:rsidRDefault="00000612" w:rsidP="00000612">
      <w:pPr>
        <w:pStyle w:val="af3"/>
        <w:rPr>
          <w:rFonts w:ascii="Times New Roman" w:hAnsi="Times New Roman"/>
          <w:sz w:val="28"/>
          <w:szCs w:val="28"/>
        </w:rPr>
      </w:pPr>
      <w:r>
        <w:rPr>
          <w:rFonts w:ascii="Times New Roman" w:hAnsi="Times New Roman"/>
          <w:sz w:val="28"/>
          <w:szCs w:val="28"/>
        </w:rPr>
        <w:t>розглядає питання підвищення кваліфікації педагогічних працівників, розвитку їх творчої ініціативи,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000612" w:rsidRDefault="00000612" w:rsidP="00000612">
      <w:pPr>
        <w:pStyle w:val="af3"/>
        <w:rPr>
          <w:rFonts w:ascii="Times New Roman" w:hAnsi="Times New Roman"/>
          <w:sz w:val="28"/>
          <w:szCs w:val="28"/>
        </w:rPr>
      </w:pPr>
      <w:r>
        <w:rPr>
          <w:rFonts w:ascii="Times New Roman" w:hAnsi="Times New Roman"/>
          <w:sz w:val="28"/>
          <w:szCs w:val="28"/>
        </w:rPr>
        <w:t>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000612" w:rsidRDefault="00000612" w:rsidP="00000612">
      <w:pPr>
        <w:pStyle w:val="af3"/>
        <w:rPr>
          <w:rFonts w:ascii="Times New Roman" w:hAnsi="Times New Roman"/>
          <w:sz w:val="28"/>
          <w:szCs w:val="28"/>
        </w:rPr>
      </w:pPr>
      <w:r>
        <w:rPr>
          <w:rFonts w:ascii="Times New Roman" w:hAnsi="Times New Roman"/>
          <w:sz w:val="28"/>
          <w:szCs w:val="28"/>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розглядає інші питання, віднесені законом та/або статутом закладу освіти до її повноважень.</w:t>
      </w:r>
    </w:p>
    <w:p w:rsidR="00000612" w:rsidRDefault="00000612" w:rsidP="00000612">
      <w:pPr>
        <w:pStyle w:val="af3"/>
        <w:rPr>
          <w:rFonts w:ascii="Times New Roman" w:hAnsi="Times New Roman"/>
          <w:sz w:val="28"/>
          <w:szCs w:val="28"/>
        </w:rPr>
      </w:pPr>
      <w:r>
        <w:rPr>
          <w:rFonts w:ascii="Times New Roman" w:hAnsi="Times New Roman"/>
          <w:sz w:val="28"/>
          <w:szCs w:val="28"/>
        </w:rPr>
        <w:t>4. Засідання педагогічної ради є правоможним,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її засідання, підписуються головою та секретарем педагогічної ради.</w:t>
      </w:r>
    </w:p>
    <w:p w:rsidR="00000612" w:rsidRDefault="00000612" w:rsidP="00000612">
      <w:pPr>
        <w:pStyle w:val="af3"/>
        <w:rPr>
          <w:rFonts w:ascii="Times New Roman" w:hAnsi="Times New Roman"/>
          <w:sz w:val="28"/>
          <w:szCs w:val="28"/>
        </w:rPr>
      </w:pPr>
      <w:r>
        <w:rPr>
          <w:rFonts w:ascii="Times New Roman" w:hAnsi="Times New Roman"/>
          <w:sz w:val="28"/>
          <w:szCs w:val="28"/>
        </w:rPr>
        <w:t>5. Рішення педагогічної ради, прийняті в межах її повноважень, вводяться в дію наказами керівника закладу освіти та є обов’язковими до виконання всіма учасниками освітнього процесу у закладі освіти.</w:t>
      </w:r>
    </w:p>
    <w:p w:rsidR="00000612" w:rsidRDefault="00000612" w:rsidP="00000612">
      <w:pPr>
        <w:pStyle w:val="af3"/>
        <w:spacing w:before="360" w:after="240"/>
        <w:ind w:left="1888" w:hanging="1321"/>
        <w:jc w:val="left"/>
        <w:rPr>
          <w:rFonts w:ascii="Times New Roman" w:hAnsi="Times New Roman"/>
          <w:sz w:val="28"/>
          <w:szCs w:val="28"/>
        </w:rPr>
      </w:pPr>
      <w:r>
        <w:rPr>
          <w:rFonts w:ascii="Times New Roman" w:hAnsi="Times New Roman"/>
          <w:sz w:val="28"/>
          <w:szCs w:val="28"/>
        </w:rPr>
        <w:t>Стаття 41. Піклувальна рада закладу (закладів)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Піклувальну раду може бути утворено за рішенням засновника або уповноваженого ним органу для одного чи кількох закладів загальної середньої освіти на визначений засновником строк.</w:t>
      </w:r>
    </w:p>
    <w:p w:rsidR="00000612" w:rsidRDefault="00000612" w:rsidP="00000612">
      <w:pPr>
        <w:pStyle w:val="af3"/>
        <w:rPr>
          <w:rFonts w:ascii="Times New Roman" w:hAnsi="Times New Roman"/>
          <w:sz w:val="28"/>
          <w:szCs w:val="28"/>
        </w:rPr>
      </w:pPr>
      <w:r>
        <w:rPr>
          <w:rFonts w:ascii="Times New Roman" w:hAnsi="Times New Roman"/>
          <w:sz w:val="28"/>
          <w:szCs w:val="28"/>
        </w:rPr>
        <w:t>2. Піклувальна рада сприяє виконанню перспективних завдань розвитку закладу (закладів), залученню фінансових ресурсів для забезпечення його (їх) діяльності з основних напрямів розвитку і здійсненню контролю за їх використанням, ефективній взаємодії закладу (закладів) з органами державної влади та органами місцевого самоврядування, громадськістю, громадськими об’єднаннями, юридичними та фізичними особами.</w:t>
      </w:r>
    </w:p>
    <w:p w:rsidR="00000612" w:rsidRDefault="00000612" w:rsidP="00000612">
      <w:pPr>
        <w:pStyle w:val="af3"/>
        <w:rPr>
          <w:rFonts w:ascii="Times New Roman" w:hAnsi="Times New Roman"/>
          <w:sz w:val="28"/>
          <w:szCs w:val="28"/>
        </w:rPr>
      </w:pPr>
      <w:r>
        <w:rPr>
          <w:rFonts w:ascii="Times New Roman" w:hAnsi="Times New Roman"/>
          <w:sz w:val="28"/>
          <w:szCs w:val="28"/>
        </w:rPr>
        <w:t>3. Піклувальна рада:</w:t>
      </w:r>
    </w:p>
    <w:p w:rsidR="00000612" w:rsidRDefault="00000612" w:rsidP="00000612">
      <w:pPr>
        <w:pStyle w:val="af3"/>
        <w:rPr>
          <w:rFonts w:ascii="Times New Roman" w:hAnsi="Times New Roman"/>
          <w:sz w:val="28"/>
          <w:szCs w:val="28"/>
        </w:rPr>
      </w:pPr>
      <w:r>
        <w:rPr>
          <w:rFonts w:ascii="Times New Roman" w:hAnsi="Times New Roman"/>
          <w:sz w:val="28"/>
          <w:szCs w:val="28"/>
        </w:rPr>
        <w:t>аналізує та оцінює діяльність закладу загальної середньої освіти та його керівника;</w:t>
      </w:r>
    </w:p>
    <w:p w:rsidR="00000612" w:rsidRDefault="00000612" w:rsidP="00000612">
      <w:pPr>
        <w:pStyle w:val="af3"/>
        <w:rPr>
          <w:rFonts w:ascii="Times New Roman" w:hAnsi="Times New Roman"/>
          <w:sz w:val="28"/>
          <w:szCs w:val="28"/>
        </w:rPr>
      </w:pPr>
      <w:r>
        <w:rPr>
          <w:rFonts w:ascii="Times New Roman" w:hAnsi="Times New Roman"/>
          <w:sz w:val="28"/>
          <w:szCs w:val="28"/>
        </w:rPr>
        <w:t>розробляє пропозиції до стратегії та перспективного плану розвитку закладу загальної середньої освіти та аналізує стан їх виконання;</w:t>
      </w:r>
    </w:p>
    <w:p w:rsidR="00000612" w:rsidRDefault="00000612" w:rsidP="00000612">
      <w:pPr>
        <w:pStyle w:val="af3"/>
        <w:rPr>
          <w:rFonts w:ascii="Times New Roman" w:hAnsi="Times New Roman"/>
          <w:sz w:val="28"/>
          <w:szCs w:val="28"/>
        </w:rPr>
      </w:pPr>
      <w:r>
        <w:rPr>
          <w:rFonts w:ascii="Times New Roman" w:hAnsi="Times New Roman"/>
          <w:sz w:val="28"/>
          <w:szCs w:val="28"/>
        </w:rPr>
        <w:t>сприяє залученню додаткових джерел фінансування, що не заборонені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проводить моніторинг виконання кошторису закладу освіти і вносить відповідні рекомендації та пропозиції, що є обов’язковими для розгляду керівником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має право звернутися до центрального органу виконавчої влади із забезпечення якості освіти щодо проведення позапланового інституційного аудиту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може вносити засновнику закладу освіти подання про заохочення керівника закладу освіти або притягнення його до дисциплінарної відповідальності з підстав, визначених законом;</w:t>
      </w:r>
    </w:p>
    <w:p w:rsidR="00000612" w:rsidRDefault="00000612" w:rsidP="00000612">
      <w:pPr>
        <w:pStyle w:val="af3"/>
        <w:rPr>
          <w:rFonts w:ascii="Times New Roman" w:hAnsi="Times New Roman"/>
          <w:sz w:val="28"/>
          <w:szCs w:val="28"/>
        </w:rPr>
      </w:pPr>
      <w:bookmarkStart w:id="84" w:name="zu0gcz"/>
      <w:bookmarkStart w:id="85" w:name="1ljsd9k"/>
      <w:bookmarkStart w:id="86" w:name="2koq656"/>
      <w:bookmarkStart w:id="87" w:name="45jfvxd"/>
      <w:bookmarkStart w:id="88" w:name="36ei31r"/>
      <w:bookmarkEnd w:id="84"/>
      <w:bookmarkEnd w:id="85"/>
      <w:bookmarkEnd w:id="86"/>
      <w:bookmarkEnd w:id="87"/>
      <w:bookmarkEnd w:id="88"/>
      <w:r>
        <w:rPr>
          <w:rFonts w:ascii="Times New Roman" w:hAnsi="Times New Roman"/>
          <w:sz w:val="28"/>
          <w:szCs w:val="28"/>
        </w:rPr>
        <w:t>здійснює інші повноваження, визначені установчими документами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4. Склад піклувальної ради формується засновником або уповноваженим ним органом з урахуванням пропозицій органів управління закладу освіти (закладів освіти), органів громадського самоврядування закладу освіти, депутатів відповідної місцевої ради.</w:t>
      </w:r>
    </w:p>
    <w:p w:rsidR="00000612" w:rsidRDefault="00000612" w:rsidP="00000612">
      <w:pPr>
        <w:pStyle w:val="af3"/>
        <w:rPr>
          <w:rFonts w:ascii="Times New Roman" w:hAnsi="Times New Roman"/>
          <w:sz w:val="28"/>
          <w:szCs w:val="28"/>
        </w:rPr>
      </w:pPr>
      <w:r>
        <w:rPr>
          <w:rFonts w:ascii="Times New Roman" w:hAnsi="Times New Roman"/>
          <w:sz w:val="28"/>
          <w:szCs w:val="28"/>
        </w:rPr>
        <w:t>До складу піклувальної ради не можуть входити учні та працівники закладу (закладів) освіти, для якого (яких) вона утворюється.</w:t>
      </w:r>
    </w:p>
    <w:p w:rsidR="00000612" w:rsidRDefault="00000612" w:rsidP="00000612">
      <w:pPr>
        <w:pStyle w:val="af3"/>
        <w:rPr>
          <w:rFonts w:ascii="Times New Roman" w:hAnsi="Times New Roman"/>
          <w:sz w:val="28"/>
          <w:szCs w:val="28"/>
        </w:rPr>
      </w:pPr>
      <w:r>
        <w:rPr>
          <w:rFonts w:ascii="Times New Roman" w:hAnsi="Times New Roman"/>
          <w:sz w:val="28"/>
          <w:szCs w:val="28"/>
        </w:rPr>
        <w:t>5. Піклувальна рада є колегіальним органом. Засідання піклувальної ради є правоможним, якщо на ньому присутні не менше двох третин її затвердженого складу. Рішення з усіх питань приймаються більшістю голосів від її затвердженого складу. У разі рівного розподілу голосів голос голови піклувальної ради є визначальним. Рішення піклувальної ради оформлюються протоколом її засідання, підписуються головуючим на засіданні та секретарем.</w:t>
      </w:r>
    </w:p>
    <w:p w:rsidR="00000612" w:rsidRDefault="00000612" w:rsidP="00000612">
      <w:pPr>
        <w:pStyle w:val="af3"/>
        <w:rPr>
          <w:rFonts w:ascii="Times New Roman" w:hAnsi="Times New Roman"/>
          <w:sz w:val="28"/>
          <w:szCs w:val="28"/>
        </w:rPr>
      </w:pPr>
      <w:r>
        <w:rPr>
          <w:rFonts w:ascii="Times New Roman" w:hAnsi="Times New Roman"/>
          <w:sz w:val="28"/>
          <w:szCs w:val="28"/>
        </w:rPr>
        <w:t>6. Члени піклувальної ради мають право брати участь у роботі колегіальних органів управління закладом загальної середньої освіти з правом дорадчого голосу.</w:t>
      </w:r>
    </w:p>
    <w:p w:rsidR="00000612" w:rsidRDefault="00000612" w:rsidP="00000612">
      <w:pPr>
        <w:pStyle w:val="af3"/>
        <w:rPr>
          <w:rFonts w:ascii="Times New Roman" w:hAnsi="Times New Roman"/>
          <w:sz w:val="28"/>
          <w:szCs w:val="28"/>
        </w:rPr>
      </w:pPr>
      <w:r>
        <w:rPr>
          <w:rFonts w:ascii="Times New Roman" w:hAnsi="Times New Roman"/>
          <w:sz w:val="28"/>
          <w:szCs w:val="28"/>
        </w:rPr>
        <w:t>7. Піклувальна рада діє на підставі положення, затвердженого засновником закладу (закладів) загальної середньої освіти.</w:t>
      </w:r>
    </w:p>
    <w:p w:rsidR="00000612" w:rsidRDefault="00000612" w:rsidP="00000612">
      <w:pPr>
        <w:pStyle w:val="af6"/>
        <w:rPr>
          <w:rFonts w:ascii="Times New Roman" w:hAnsi="Times New Roman"/>
          <w:b w:val="0"/>
          <w:sz w:val="28"/>
        </w:rPr>
      </w:pPr>
      <w:r>
        <w:rPr>
          <w:rFonts w:ascii="Times New Roman" w:hAnsi="Times New Roman"/>
          <w:b w:val="0"/>
          <w:sz w:val="28"/>
        </w:rPr>
        <w:t>Розділ VI</w:t>
      </w:r>
      <w:r>
        <w:rPr>
          <w:rFonts w:ascii="Times New Roman" w:hAnsi="Times New Roman"/>
          <w:b w:val="0"/>
          <w:sz w:val="28"/>
        </w:rPr>
        <w:br/>
        <w:t xml:space="preserve">ЗАБЕЗПЕЧЕННЯ ЯКОСТІ ПОВНОЇ </w:t>
      </w:r>
      <w:r>
        <w:rPr>
          <w:rFonts w:ascii="Times New Roman" w:hAnsi="Times New Roman"/>
          <w:b w:val="0"/>
          <w:sz w:val="28"/>
        </w:rPr>
        <w:br/>
        <w:t>ЗАГАЛЬНОЇ СЕРЕДНЬОЇ ОСВІТИ</w:t>
      </w:r>
    </w:p>
    <w:p w:rsidR="00000612" w:rsidRDefault="00000612" w:rsidP="00000612">
      <w:pPr>
        <w:pStyle w:val="af3"/>
        <w:ind w:left="1876" w:hanging="1309"/>
        <w:jc w:val="left"/>
        <w:rPr>
          <w:rFonts w:ascii="Times New Roman" w:hAnsi="Times New Roman"/>
          <w:sz w:val="28"/>
          <w:szCs w:val="28"/>
        </w:rPr>
      </w:pPr>
      <w:r>
        <w:rPr>
          <w:rFonts w:ascii="Times New Roman" w:hAnsi="Times New Roman"/>
          <w:sz w:val="28"/>
          <w:szCs w:val="28"/>
        </w:rPr>
        <w:t>Стаття 42. Система забезпечення якості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Система забезпечення якості у сфері повної загальної середньої освіти формується відповідно до Закону України “Про освіту” з урахуванням особливостей, визначених цим Законом, та включає такі складові:</w:t>
      </w:r>
    </w:p>
    <w:p w:rsidR="00000612" w:rsidRDefault="00000612" w:rsidP="00000612">
      <w:pPr>
        <w:pStyle w:val="af3"/>
        <w:rPr>
          <w:rFonts w:ascii="Times New Roman" w:hAnsi="Times New Roman"/>
          <w:sz w:val="28"/>
          <w:szCs w:val="28"/>
        </w:rPr>
      </w:pPr>
      <w:r>
        <w:rPr>
          <w:rFonts w:ascii="Times New Roman" w:hAnsi="Times New Roman"/>
          <w:sz w:val="28"/>
          <w:szCs w:val="28"/>
        </w:rPr>
        <w:t>систему забезпечення якості в закладах освіти (внутрішня система забезпечення якості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систему зовнішнього забезпечення якості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систему забезпечення якості в діяльності органів управління та установ, що здійснюють зовнішнє забезпечення якості освіти.</w:t>
      </w:r>
    </w:p>
    <w:p w:rsidR="00000612" w:rsidRDefault="00000612" w:rsidP="00000612">
      <w:pPr>
        <w:pStyle w:val="af3"/>
        <w:rPr>
          <w:rFonts w:ascii="Times New Roman" w:hAnsi="Times New Roman"/>
          <w:sz w:val="28"/>
          <w:szCs w:val="28"/>
        </w:rPr>
      </w:pPr>
    </w:p>
    <w:p w:rsidR="00000612" w:rsidRDefault="00000612" w:rsidP="00000612">
      <w:pPr>
        <w:pStyle w:val="af3"/>
        <w:rPr>
          <w:rFonts w:ascii="Times New Roman" w:hAnsi="Times New Roman"/>
          <w:sz w:val="28"/>
          <w:szCs w:val="28"/>
        </w:rPr>
      </w:pPr>
      <w:r>
        <w:rPr>
          <w:rFonts w:ascii="Times New Roman" w:hAnsi="Times New Roman"/>
          <w:sz w:val="28"/>
          <w:szCs w:val="28"/>
        </w:rPr>
        <w:t>2. Внутрішня система забезпечення якості освіти формується закладом освіти з урахуванням методичних рекомендацій, що розробляються центральним органом виконавчої влади із забезпечення якості освіти та затверджуються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Методичні рекомендації з питань формування внутрішньої системи забезпечення якості освіти оприлюднюються на офіційних веб-сайтах центрального органу виконавчої влади у сфері освіти і науки та центрального органу виконавчої влади із забезпечення якості освіти протягом 10 робочих днів з дня їх затвердження.</w:t>
      </w:r>
    </w:p>
    <w:p w:rsidR="00000612" w:rsidRDefault="00000612" w:rsidP="00000612">
      <w:pPr>
        <w:pStyle w:val="af3"/>
        <w:rPr>
          <w:rFonts w:ascii="Times New Roman" w:hAnsi="Times New Roman"/>
          <w:sz w:val="28"/>
          <w:szCs w:val="28"/>
        </w:rPr>
      </w:pPr>
      <w:r>
        <w:rPr>
          <w:rFonts w:ascii="Times New Roman" w:hAnsi="Times New Roman"/>
          <w:sz w:val="28"/>
          <w:szCs w:val="28"/>
        </w:rPr>
        <w:t>3. Система зовнішнього забезпечення якості загальної середньої освіти та система забезпечення якості в діяльності органів управління та установ, що здійснюють зовнішнє забезпечення якості освіти у сфері загальної середньої освіти, визначаються Законом України “Про освіту” та цим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До органів управління та установ, що здійснюють у межах повноважень, визначених цим Законом та іншими законами України, зовнішнє забезпечення якості освіти у сфері загальної середньої освіти належать центральний орган виконавчої влади із забезпечення якості освіти та його територіальні органи, спеціально уповноважені державою установи, що проводять зовнішнє незалежне оцінювання, їх регіональні відділення, місцеві державні адміністрації та органи місцевого самоврядування, акредитовані фахові об’єднання чи інші акредитовані юридичні особи, що здійснюють незалежне оцінювання якості освіти та освітньої діяльності закладів освіти.</w:t>
      </w:r>
    </w:p>
    <w:p w:rsidR="00000612" w:rsidRDefault="00000612" w:rsidP="00000612">
      <w:pPr>
        <w:pStyle w:val="af3"/>
        <w:spacing w:before="360" w:after="240"/>
        <w:ind w:left="1905" w:hanging="1338"/>
        <w:jc w:val="left"/>
        <w:rPr>
          <w:rFonts w:ascii="Times New Roman" w:hAnsi="Times New Roman"/>
          <w:sz w:val="28"/>
          <w:szCs w:val="28"/>
        </w:rPr>
      </w:pPr>
      <w:r>
        <w:rPr>
          <w:rFonts w:ascii="Times New Roman" w:hAnsi="Times New Roman"/>
          <w:sz w:val="28"/>
          <w:szCs w:val="28"/>
        </w:rPr>
        <w:t>Стаття 43. Забезпечення академічної доброчесності у сфері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Кожен учасник освітнього процесу в закладі освіти зобов’язаний дотримуватися академічної доброчесності.</w:t>
      </w:r>
    </w:p>
    <w:p w:rsidR="00000612" w:rsidRDefault="00000612" w:rsidP="00000612">
      <w:pPr>
        <w:pStyle w:val="af3"/>
        <w:rPr>
          <w:rFonts w:ascii="Times New Roman" w:hAnsi="Times New Roman"/>
          <w:sz w:val="28"/>
          <w:szCs w:val="28"/>
        </w:rPr>
      </w:pPr>
      <w:r>
        <w:rPr>
          <w:rFonts w:ascii="Times New Roman" w:hAnsi="Times New Roman"/>
          <w:sz w:val="28"/>
          <w:szCs w:val="28"/>
        </w:rPr>
        <w:t>2. Система та механізми забезпечення академічної доброчесності в закладах освіти формуються відповідно до Закону України “Про освіту” з урахуванням особливостей, визначених цим Законом.</w:t>
      </w:r>
    </w:p>
    <w:p w:rsidR="00000612" w:rsidRDefault="00000612" w:rsidP="00000612">
      <w:pPr>
        <w:pStyle w:val="af3"/>
        <w:rPr>
          <w:rFonts w:ascii="Times New Roman" w:hAnsi="Times New Roman"/>
          <w:sz w:val="28"/>
          <w:szCs w:val="28"/>
        </w:rPr>
      </w:pPr>
      <w:bookmarkStart w:id="89" w:name="4iylrwe"/>
      <w:bookmarkStart w:id="90" w:name="1d96cc0"/>
      <w:bookmarkStart w:id="91" w:name="1yyy98l"/>
      <w:bookmarkStart w:id="92" w:name="2y3w247"/>
      <w:bookmarkStart w:id="93" w:name="3jtnz0s"/>
      <w:bookmarkEnd w:id="89"/>
      <w:bookmarkEnd w:id="90"/>
      <w:bookmarkEnd w:id="91"/>
      <w:bookmarkEnd w:id="92"/>
      <w:bookmarkEnd w:id="93"/>
      <w:r>
        <w:rPr>
          <w:rFonts w:ascii="Times New Roman" w:hAnsi="Times New Roman"/>
          <w:sz w:val="28"/>
          <w:szCs w:val="28"/>
        </w:rPr>
        <w:t>3. Керівник та педагогічні працівники закладу освіти забезпечують дотримання принципів академічної доброчесності в закладі освіти відповідно до своєї компетенції.</w:t>
      </w:r>
    </w:p>
    <w:p w:rsidR="00000612" w:rsidRDefault="00000612" w:rsidP="00000612">
      <w:pPr>
        <w:pStyle w:val="af3"/>
        <w:rPr>
          <w:rFonts w:ascii="Times New Roman" w:hAnsi="Times New Roman"/>
          <w:sz w:val="28"/>
          <w:szCs w:val="28"/>
        </w:rPr>
      </w:pPr>
      <w:r>
        <w:rPr>
          <w:rFonts w:ascii="Times New Roman" w:hAnsi="Times New Roman"/>
          <w:sz w:val="28"/>
          <w:szCs w:val="28"/>
        </w:rPr>
        <w:t>4.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Законом України “Про освіту”, а також такі форми обману, як:</w:t>
      </w:r>
    </w:p>
    <w:p w:rsidR="00000612" w:rsidRDefault="00000612" w:rsidP="00000612">
      <w:pPr>
        <w:pStyle w:val="af3"/>
        <w:rPr>
          <w:rFonts w:ascii="Times New Roman" w:hAnsi="Times New Roman"/>
          <w:sz w:val="28"/>
          <w:szCs w:val="28"/>
        </w:rPr>
      </w:pPr>
      <w:r>
        <w:rPr>
          <w:rFonts w:ascii="Times New Roman" w:hAnsi="Times New Roman"/>
          <w:sz w:val="28"/>
          <w:szCs w:val="28"/>
        </w:rPr>
        <w:t>надання педагогічними працівниками та іншими особами допомоги учням під час проходження ними підсумкового оцінювання (семестрового та річного), державної підсумкової атестації, зовнішнього незалежного оцінювання, не передбаченої умовами та/або процедурами їх проходження;</w:t>
      </w:r>
    </w:p>
    <w:p w:rsidR="00000612" w:rsidRDefault="00000612" w:rsidP="00000612">
      <w:pPr>
        <w:pStyle w:val="af3"/>
        <w:rPr>
          <w:rFonts w:ascii="Times New Roman" w:hAnsi="Times New Roman"/>
          <w:sz w:val="28"/>
          <w:szCs w:val="28"/>
        </w:rPr>
      </w:pPr>
      <w:r>
        <w:rPr>
          <w:rFonts w:ascii="Times New Roman" w:hAnsi="Times New Roman"/>
          <w:sz w:val="28"/>
          <w:szCs w:val="28"/>
        </w:rPr>
        <w:t>використання учнем під час контрольних заходів непередбачених допоміжних матеріалів та/або технічних засобів;</w:t>
      </w:r>
    </w:p>
    <w:p w:rsidR="00000612" w:rsidRDefault="00000612" w:rsidP="00000612">
      <w:pPr>
        <w:pStyle w:val="af3"/>
        <w:rPr>
          <w:rFonts w:ascii="Times New Roman" w:hAnsi="Times New Roman"/>
          <w:sz w:val="28"/>
          <w:szCs w:val="28"/>
        </w:rPr>
      </w:pPr>
      <w:r>
        <w:rPr>
          <w:rFonts w:ascii="Times New Roman" w:hAnsi="Times New Roman"/>
          <w:sz w:val="28"/>
          <w:szCs w:val="28"/>
        </w:rPr>
        <w:t>проходження процедури оцінювання результатів навчання замість інших осіб;</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необ’єктивне оцінювання </w:t>
      </w:r>
      <w:proofErr w:type="spellStart"/>
      <w:r>
        <w:rPr>
          <w:rFonts w:ascii="Times New Roman" w:hAnsi="Times New Roman"/>
          <w:sz w:val="28"/>
          <w:szCs w:val="28"/>
        </w:rPr>
        <w:t>компетентностей</w:t>
      </w:r>
      <w:proofErr w:type="spellEnd"/>
      <w:r>
        <w:rPr>
          <w:rFonts w:ascii="Times New Roman" w:hAnsi="Times New Roman"/>
          <w:sz w:val="28"/>
          <w:szCs w:val="28"/>
        </w:rPr>
        <w:t xml:space="preserve"> педагогічних працівників під час атестації чи сертифікації.</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5. Педагогічні працівники, щодо яких встановлено факт порушення академічної доброчесності: </w:t>
      </w:r>
    </w:p>
    <w:p w:rsidR="00000612" w:rsidRDefault="00000612" w:rsidP="00000612">
      <w:pPr>
        <w:pStyle w:val="af3"/>
        <w:rPr>
          <w:rFonts w:ascii="Times New Roman" w:hAnsi="Times New Roman"/>
          <w:sz w:val="28"/>
          <w:szCs w:val="28"/>
        </w:rPr>
      </w:pPr>
      <w:r>
        <w:rPr>
          <w:rFonts w:ascii="Times New Roman" w:hAnsi="Times New Roman"/>
          <w:sz w:val="28"/>
          <w:szCs w:val="28"/>
        </w:rPr>
        <w:t>1) не можуть бути залучені до проведення процедур атестації педагогічних працівників, акредитації освітніх програм, інституційного аудиту закладів освіти та інших процедур зовнішнього забезпечення якості освіти; учнівських олімпіад та інших змагань;</w:t>
      </w:r>
    </w:p>
    <w:p w:rsidR="00000612" w:rsidRDefault="00000612" w:rsidP="00000612">
      <w:pPr>
        <w:pStyle w:val="af3"/>
        <w:rPr>
          <w:rFonts w:ascii="Times New Roman" w:hAnsi="Times New Roman"/>
          <w:sz w:val="28"/>
          <w:szCs w:val="28"/>
        </w:rPr>
      </w:pPr>
      <w:r>
        <w:rPr>
          <w:rFonts w:ascii="Times New Roman" w:hAnsi="Times New Roman"/>
          <w:sz w:val="28"/>
          <w:szCs w:val="28"/>
        </w:rPr>
        <w:t>2) не можуть бути допущені до позачергової атестації, що має на меті підвищення кваліфікаційної категорії або присвоєння педагогічного звання;</w:t>
      </w:r>
    </w:p>
    <w:p w:rsidR="00000612" w:rsidRDefault="00000612" w:rsidP="00000612">
      <w:pPr>
        <w:pStyle w:val="af3"/>
        <w:rPr>
          <w:rFonts w:ascii="Times New Roman" w:hAnsi="Times New Roman"/>
          <w:sz w:val="28"/>
          <w:szCs w:val="28"/>
        </w:rPr>
      </w:pPr>
      <w:r>
        <w:rPr>
          <w:rFonts w:ascii="Times New Roman" w:hAnsi="Times New Roman"/>
          <w:sz w:val="28"/>
          <w:szCs w:val="28"/>
        </w:rPr>
        <w:t>3) не можуть отримувати будь-які види заохочення (премії, інші заохочувальні виплати, нагороди тощо) протягом одного року.</w:t>
      </w:r>
    </w:p>
    <w:p w:rsidR="00000612" w:rsidRDefault="00000612" w:rsidP="00000612">
      <w:pPr>
        <w:pStyle w:val="af3"/>
        <w:rPr>
          <w:rFonts w:ascii="Times New Roman" w:hAnsi="Times New Roman"/>
          <w:sz w:val="28"/>
          <w:szCs w:val="28"/>
        </w:rPr>
      </w:pPr>
      <w:r>
        <w:rPr>
          <w:rFonts w:ascii="Times New Roman" w:hAnsi="Times New Roman"/>
          <w:sz w:val="28"/>
          <w:szCs w:val="28"/>
        </w:rPr>
        <w:t>6. Факт порушення академічної доброчесності враховується під час:</w:t>
      </w:r>
    </w:p>
    <w:p w:rsidR="00000612" w:rsidRDefault="00000612" w:rsidP="00000612">
      <w:pPr>
        <w:pStyle w:val="af3"/>
        <w:rPr>
          <w:rFonts w:ascii="Times New Roman" w:hAnsi="Times New Roman"/>
          <w:sz w:val="28"/>
          <w:szCs w:val="28"/>
        </w:rPr>
      </w:pPr>
      <w:r>
        <w:rPr>
          <w:rFonts w:ascii="Times New Roman" w:hAnsi="Times New Roman"/>
          <w:sz w:val="28"/>
          <w:szCs w:val="28"/>
        </w:rPr>
        <w:t>1) вирішення питання про притягнення педагогічного працівника до дисциплінарної відповідальності;</w:t>
      </w:r>
    </w:p>
    <w:p w:rsidR="00000612" w:rsidRDefault="00000612" w:rsidP="00000612">
      <w:pPr>
        <w:pStyle w:val="af3"/>
        <w:rPr>
          <w:rFonts w:ascii="Times New Roman" w:hAnsi="Times New Roman"/>
          <w:sz w:val="28"/>
          <w:szCs w:val="28"/>
        </w:rPr>
      </w:pPr>
      <w:r>
        <w:rPr>
          <w:rFonts w:ascii="Times New Roman" w:hAnsi="Times New Roman"/>
          <w:sz w:val="28"/>
          <w:szCs w:val="28"/>
        </w:rPr>
        <w:t>2) конкурсного відбору на посаду керівника закладу освіти.</w:t>
      </w:r>
    </w:p>
    <w:p w:rsidR="00000612" w:rsidRDefault="00000612" w:rsidP="00000612">
      <w:pPr>
        <w:pStyle w:val="af3"/>
        <w:rPr>
          <w:rFonts w:ascii="Times New Roman" w:hAnsi="Times New Roman"/>
          <w:sz w:val="28"/>
          <w:szCs w:val="28"/>
        </w:rPr>
      </w:pPr>
      <w:bookmarkStart w:id="94" w:name="3x8tuzt"/>
      <w:bookmarkStart w:id="95" w:name="2ce457m"/>
      <w:bookmarkStart w:id="96" w:name="rjefff"/>
      <w:bookmarkEnd w:id="94"/>
      <w:bookmarkEnd w:id="95"/>
      <w:bookmarkEnd w:id="96"/>
      <w:r>
        <w:rPr>
          <w:rFonts w:ascii="Times New Roman" w:hAnsi="Times New Roman"/>
          <w:sz w:val="28"/>
          <w:szCs w:val="28"/>
        </w:rPr>
        <w:t xml:space="preserve">7. За порушення академічної доброчесності до учня може бути застосовано такі види академічної відповідальності: </w:t>
      </w:r>
    </w:p>
    <w:p w:rsidR="00000612" w:rsidRDefault="00000612" w:rsidP="00000612">
      <w:pPr>
        <w:pStyle w:val="af3"/>
        <w:rPr>
          <w:rFonts w:ascii="Times New Roman" w:hAnsi="Times New Roman"/>
          <w:sz w:val="28"/>
          <w:szCs w:val="28"/>
        </w:rPr>
      </w:pPr>
      <w:r>
        <w:rPr>
          <w:rFonts w:ascii="Times New Roman" w:hAnsi="Times New Roman"/>
          <w:sz w:val="28"/>
          <w:szCs w:val="28"/>
        </w:rPr>
        <w:t>1) зауваження;</w:t>
      </w:r>
    </w:p>
    <w:p w:rsidR="00000612" w:rsidRDefault="00000612" w:rsidP="00000612">
      <w:pPr>
        <w:pStyle w:val="af3"/>
        <w:rPr>
          <w:rFonts w:ascii="Times New Roman" w:hAnsi="Times New Roman"/>
          <w:sz w:val="28"/>
          <w:szCs w:val="28"/>
        </w:rPr>
      </w:pPr>
      <w:r>
        <w:rPr>
          <w:rFonts w:ascii="Times New Roman" w:hAnsi="Times New Roman"/>
          <w:sz w:val="28"/>
          <w:szCs w:val="28"/>
        </w:rPr>
        <w:t>2) повторне проходження підсумкового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3) повторне проходження державної підсумкової атестації;</w:t>
      </w:r>
    </w:p>
    <w:p w:rsidR="00000612" w:rsidRDefault="00000612" w:rsidP="00000612">
      <w:pPr>
        <w:pStyle w:val="af3"/>
        <w:rPr>
          <w:rFonts w:ascii="Times New Roman" w:hAnsi="Times New Roman"/>
          <w:sz w:val="28"/>
          <w:szCs w:val="28"/>
        </w:rPr>
      </w:pPr>
      <w:r>
        <w:rPr>
          <w:rFonts w:ascii="Times New Roman" w:hAnsi="Times New Roman"/>
          <w:sz w:val="28"/>
          <w:szCs w:val="28"/>
        </w:rPr>
        <w:t>4) повторне проходження відповідного освітнього компонента освітньої програми;</w:t>
      </w:r>
    </w:p>
    <w:p w:rsidR="00000612" w:rsidRDefault="00000612" w:rsidP="00000612">
      <w:pPr>
        <w:pStyle w:val="af3"/>
        <w:rPr>
          <w:rFonts w:ascii="Times New Roman" w:hAnsi="Times New Roman"/>
          <w:sz w:val="28"/>
          <w:szCs w:val="28"/>
        </w:rPr>
      </w:pPr>
      <w:r>
        <w:rPr>
          <w:rFonts w:ascii="Times New Roman" w:hAnsi="Times New Roman"/>
          <w:sz w:val="28"/>
          <w:szCs w:val="28"/>
        </w:rPr>
        <w:t>5) позбавлення отриманих з порушеннями академічної доброчесності академічної стипендії, призових місць на учнівських змаганнях, турнірах, олімпіадах, конкурсах.</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8.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за участю працівника та/або його законного представника. </w:t>
      </w:r>
    </w:p>
    <w:p w:rsidR="00000612" w:rsidRDefault="00000612" w:rsidP="00000612">
      <w:pPr>
        <w:pStyle w:val="af3"/>
        <w:rPr>
          <w:rFonts w:ascii="Times New Roman" w:hAnsi="Times New Roman"/>
          <w:sz w:val="28"/>
          <w:szCs w:val="28"/>
        </w:rPr>
      </w:pPr>
      <w:r>
        <w:rPr>
          <w:rFonts w:ascii="Times New Roman" w:hAnsi="Times New Roman"/>
          <w:sz w:val="28"/>
          <w:szCs w:val="28"/>
        </w:rPr>
        <w:t>9. Рішення про академічну відповідальність здобувачів освіти приймає педагогічний працівник, який виявив порушення академічної доброчесності, або педагогічна рада закладу освіти відповідно до положення про внутрішню систему забезпечення якості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Рішення про позбавлення учня академічної стипендії, призових місць на учнівських змаганнях, турнірах, олімпіадах, конкурсах, отриманих з порушеннями академічної доброчесності, приймає орган (посадова особа), який їх надав (присвоїв) у порядку, визначеному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10. Види академічної відповідальності, що можуть бути застосовані до учнів та педагогічних працівників, повинні бути </w:t>
      </w:r>
      <w:proofErr w:type="spellStart"/>
      <w:r>
        <w:rPr>
          <w:rFonts w:ascii="Times New Roman" w:hAnsi="Times New Roman"/>
          <w:sz w:val="28"/>
          <w:szCs w:val="28"/>
        </w:rPr>
        <w:t>співмірними</w:t>
      </w:r>
      <w:proofErr w:type="spellEnd"/>
      <w:r>
        <w:rPr>
          <w:rFonts w:ascii="Times New Roman" w:hAnsi="Times New Roman"/>
          <w:sz w:val="28"/>
          <w:szCs w:val="28"/>
        </w:rPr>
        <w:t xml:space="preserve"> із вчиненими порушеннями. За одне порушення може бути застосовано лише один з видів академічної відповідальності.</w:t>
      </w:r>
    </w:p>
    <w:p w:rsidR="00000612" w:rsidRDefault="00000612" w:rsidP="00000612">
      <w:pPr>
        <w:pStyle w:val="af3"/>
        <w:rPr>
          <w:rFonts w:ascii="Times New Roman" w:hAnsi="Times New Roman"/>
          <w:sz w:val="28"/>
          <w:szCs w:val="28"/>
        </w:rPr>
      </w:pPr>
      <w:r>
        <w:rPr>
          <w:rFonts w:ascii="Times New Roman" w:hAnsi="Times New Roman"/>
          <w:sz w:val="28"/>
          <w:szCs w:val="28"/>
        </w:rPr>
        <w:t>Рішення про притягнення до академічної відповідальності може бути оскаржене у порядку, визначеному положенням про внутрішню систему забезпечення якості освіти закладу освіти.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44. Державні стандарти</w:t>
      </w:r>
    </w:p>
    <w:p w:rsidR="00000612" w:rsidRDefault="00000612" w:rsidP="00000612">
      <w:pPr>
        <w:pStyle w:val="af3"/>
        <w:rPr>
          <w:rFonts w:ascii="Times New Roman" w:hAnsi="Times New Roman"/>
          <w:sz w:val="28"/>
          <w:szCs w:val="28"/>
        </w:rPr>
      </w:pPr>
      <w:bookmarkStart w:id="97" w:name="3bj1y38"/>
      <w:bookmarkStart w:id="98" w:name="4anzqyu"/>
      <w:bookmarkStart w:id="99" w:name="1qoc8b1"/>
      <w:bookmarkEnd w:id="97"/>
      <w:bookmarkEnd w:id="98"/>
      <w:bookmarkEnd w:id="99"/>
      <w:r>
        <w:rPr>
          <w:rFonts w:ascii="Times New Roman" w:hAnsi="Times New Roman"/>
          <w:sz w:val="28"/>
          <w:szCs w:val="28"/>
        </w:rPr>
        <w:t>1. Державні стандарти розробляються і затверджуються за відповідними рівнями освіти: для початкової, базової середньої і профільної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Державні стандарти містять опис вимог до результатів навчання учнів за освітніми галузями та загальний обсяг навчального навантаження учнів на відповідному рівні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Державні стандарти повинні передбачати вільне володіння державною мовою всіма учнями закладів освіти, які завершують здобуття повної загальної середньої освіти. У державних стандартах можуть бути окремо визначені обов’язкові результати навчання з української мови як державної для осіб, які належать до національних меншин чи корінних народів України, рідна мова яких не належить до однієї з українською </w:t>
      </w:r>
      <w:proofErr w:type="spellStart"/>
      <w:r>
        <w:rPr>
          <w:rFonts w:ascii="Times New Roman" w:hAnsi="Times New Roman"/>
          <w:sz w:val="28"/>
          <w:szCs w:val="28"/>
        </w:rPr>
        <w:t>мовної</w:t>
      </w:r>
      <w:proofErr w:type="spellEnd"/>
      <w:r>
        <w:rPr>
          <w:rFonts w:ascii="Times New Roman" w:hAnsi="Times New Roman"/>
          <w:sz w:val="28"/>
          <w:szCs w:val="28"/>
        </w:rPr>
        <w:t xml:space="preserve"> групи.</w:t>
      </w:r>
    </w:p>
    <w:p w:rsidR="00000612" w:rsidRDefault="00000612" w:rsidP="00000612">
      <w:pPr>
        <w:pStyle w:val="af3"/>
        <w:rPr>
          <w:rFonts w:ascii="Times New Roman" w:hAnsi="Times New Roman"/>
          <w:sz w:val="28"/>
          <w:szCs w:val="28"/>
        </w:rPr>
      </w:pPr>
      <w:r>
        <w:rPr>
          <w:rFonts w:ascii="Times New Roman" w:hAnsi="Times New Roman"/>
          <w:sz w:val="28"/>
          <w:szCs w:val="28"/>
        </w:rPr>
        <w:t>2. Загальний обсяг навчального навантаження учнів на відповідному рівні визначається за роками навчання у формі базового навчального плану, який містить:</w:t>
      </w:r>
    </w:p>
    <w:p w:rsidR="00000612" w:rsidRDefault="00000612" w:rsidP="00000612">
      <w:pPr>
        <w:pStyle w:val="af3"/>
        <w:rPr>
          <w:rFonts w:ascii="Times New Roman" w:hAnsi="Times New Roman"/>
          <w:sz w:val="28"/>
          <w:szCs w:val="28"/>
        </w:rPr>
      </w:pPr>
      <w:r>
        <w:rPr>
          <w:rFonts w:ascii="Times New Roman" w:hAnsi="Times New Roman"/>
          <w:sz w:val="28"/>
          <w:szCs w:val="28"/>
        </w:rPr>
        <w:t>навчальне навантаження учнів за освітніми галузями;</w:t>
      </w:r>
    </w:p>
    <w:p w:rsidR="00000612" w:rsidRDefault="00000612" w:rsidP="00000612">
      <w:pPr>
        <w:pStyle w:val="af3"/>
        <w:rPr>
          <w:rFonts w:ascii="Times New Roman" w:hAnsi="Times New Roman"/>
          <w:sz w:val="28"/>
          <w:szCs w:val="28"/>
        </w:rPr>
      </w:pPr>
      <w:r>
        <w:rPr>
          <w:rFonts w:ascii="Times New Roman" w:hAnsi="Times New Roman"/>
          <w:sz w:val="28"/>
          <w:szCs w:val="28"/>
        </w:rPr>
        <w:t>обсяг та розподіл навчальних годин між освітніми галузями;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обсяг навчальних годин для вивчення навчальних предметів (інтегрованих курсів) за вибором. </w:t>
      </w:r>
    </w:p>
    <w:p w:rsidR="00000612" w:rsidRDefault="00000612" w:rsidP="00000612">
      <w:pPr>
        <w:pStyle w:val="af3"/>
        <w:rPr>
          <w:rFonts w:ascii="Times New Roman" w:hAnsi="Times New Roman"/>
          <w:sz w:val="28"/>
          <w:szCs w:val="28"/>
        </w:rPr>
      </w:pPr>
      <w:r>
        <w:rPr>
          <w:rFonts w:ascii="Times New Roman" w:hAnsi="Times New Roman"/>
          <w:sz w:val="28"/>
          <w:szCs w:val="28"/>
        </w:rPr>
        <w:t>3. Виконання державних стандартів початкової, базової і профільної загальної середньої освіти є обов’язковим для закладів освіти, що забезпечують здобуття освіти на відповідному рівні.</w:t>
      </w:r>
    </w:p>
    <w:p w:rsidR="00000612" w:rsidRDefault="00000612" w:rsidP="00000612">
      <w:pPr>
        <w:pStyle w:val="af3"/>
        <w:rPr>
          <w:rFonts w:ascii="Times New Roman" w:hAnsi="Times New Roman"/>
          <w:sz w:val="28"/>
          <w:szCs w:val="28"/>
        </w:rPr>
      </w:pPr>
      <w:bookmarkStart w:id="100" w:name="3oy7u29"/>
      <w:bookmarkStart w:id="101" w:name="14ykbeg"/>
      <w:bookmarkStart w:id="102" w:name="2pta16n"/>
      <w:bookmarkEnd w:id="100"/>
      <w:bookmarkEnd w:id="101"/>
      <w:bookmarkEnd w:id="102"/>
      <w:r>
        <w:rPr>
          <w:rFonts w:ascii="Times New Roman" w:hAnsi="Times New Roman"/>
          <w:sz w:val="28"/>
          <w:szCs w:val="28"/>
        </w:rPr>
        <w:t>4. Державні стандарти розробляються центральним органом виконавчої влади у сфері освіти і науки та затверджуються Кабінетом Міністрів України і переглядаються не рідше одного разу на 12 років.</w:t>
      </w:r>
    </w:p>
    <w:p w:rsidR="00000612" w:rsidRDefault="00000612" w:rsidP="00000612">
      <w:pPr>
        <w:pStyle w:val="af3"/>
        <w:rPr>
          <w:rFonts w:ascii="Times New Roman" w:hAnsi="Times New Roman"/>
          <w:sz w:val="28"/>
          <w:szCs w:val="28"/>
        </w:rPr>
      </w:pPr>
      <w:bookmarkStart w:id="103" w:name="243i4a2"/>
      <w:bookmarkStart w:id="104" w:name="j8sehv"/>
      <w:bookmarkEnd w:id="103"/>
      <w:bookmarkEnd w:id="104"/>
      <w:r>
        <w:rPr>
          <w:rFonts w:ascii="Times New Roman" w:hAnsi="Times New Roman"/>
          <w:sz w:val="28"/>
          <w:szCs w:val="28"/>
        </w:rPr>
        <w:t>5. Навчально-методичне забезпечення реалізації державних стандартів здійснюється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bookmarkStart w:id="105" w:name="338fx5o"/>
      <w:bookmarkEnd w:id="105"/>
      <w:r>
        <w:rPr>
          <w:rFonts w:ascii="Times New Roman" w:hAnsi="Times New Roman"/>
          <w:sz w:val="28"/>
          <w:szCs w:val="28"/>
        </w:rPr>
        <w:t>Навчально-методичне забезпечення реалізації стандартів спеціалізованої освіти здійснюється центральними органами виконавчої влади, що забезпечують формування та реалізують державну політику у відповідних сферах.</w:t>
      </w:r>
    </w:p>
    <w:p w:rsidR="00000612" w:rsidRDefault="00000612" w:rsidP="00000612">
      <w:pPr>
        <w:pStyle w:val="af3"/>
        <w:rPr>
          <w:rFonts w:ascii="Times New Roman" w:hAnsi="Times New Roman"/>
          <w:sz w:val="28"/>
          <w:szCs w:val="28"/>
        </w:rPr>
      </w:pPr>
      <w:bookmarkStart w:id="106" w:name="1idq7dh"/>
      <w:bookmarkEnd w:id="106"/>
      <w:r>
        <w:rPr>
          <w:rFonts w:ascii="Times New Roman" w:hAnsi="Times New Roman"/>
          <w:sz w:val="28"/>
          <w:szCs w:val="28"/>
        </w:rPr>
        <w:t>6. До розроблення державних стандартів долучаються Національна академія наук України, Національна академія педагогічних наук України, органи із забезпечення якості освіти, центральні органи виконавчої влади, яким підпорядковані заклади загальної середньої освіти, академічні, галузеві науково-дослідні інститути, заклади освіти, інші науково-методичні та методичні установи, громадські об’єднання, у тому числі фахові організації (професійні асоціації), об’єднання роботодавців, незалежні установи оцінювання та забезпечення якості освіти, інші інститути громадянського суспільства, експерти.</w:t>
      </w:r>
    </w:p>
    <w:p w:rsidR="00000612" w:rsidRDefault="00000612" w:rsidP="00000612">
      <w:pPr>
        <w:pStyle w:val="af3"/>
        <w:rPr>
          <w:rFonts w:ascii="Times New Roman" w:hAnsi="Times New Roman"/>
          <w:sz w:val="28"/>
          <w:szCs w:val="28"/>
        </w:rPr>
      </w:pPr>
      <w:bookmarkStart w:id="107" w:name="2hio093"/>
      <w:bookmarkStart w:id="108" w:name="1vsw3ci"/>
      <w:bookmarkStart w:id="109" w:name="42ddq1a"/>
      <w:bookmarkStart w:id="110" w:name="3gnlt4p"/>
      <w:bookmarkStart w:id="111" w:name="4fsjm0b"/>
      <w:bookmarkStart w:id="112" w:name="wnyagw"/>
      <w:bookmarkEnd w:id="107"/>
      <w:bookmarkEnd w:id="108"/>
      <w:bookmarkEnd w:id="109"/>
      <w:bookmarkEnd w:id="110"/>
      <w:bookmarkEnd w:id="111"/>
      <w:bookmarkEnd w:id="112"/>
      <w:r>
        <w:rPr>
          <w:rFonts w:ascii="Times New Roman" w:hAnsi="Times New Roman"/>
          <w:sz w:val="28"/>
          <w:szCs w:val="28"/>
        </w:rPr>
        <w:t>7. Заклад освіти зобов’язаний створити умови для виконання учнями вимог відповідних державних стандартів.</w:t>
      </w:r>
    </w:p>
    <w:p w:rsidR="00000612" w:rsidRDefault="00000612" w:rsidP="00000612">
      <w:pPr>
        <w:pStyle w:val="af3"/>
        <w:rPr>
          <w:rFonts w:ascii="Times New Roman" w:hAnsi="Times New Roman"/>
          <w:sz w:val="28"/>
          <w:szCs w:val="28"/>
        </w:rPr>
      </w:pPr>
      <w:bookmarkStart w:id="113" w:name="2uxtw84"/>
      <w:bookmarkStart w:id="114" w:name="1a346fx"/>
      <w:bookmarkEnd w:id="113"/>
      <w:bookmarkEnd w:id="114"/>
      <w:r>
        <w:rPr>
          <w:rFonts w:ascii="Times New Roman" w:hAnsi="Times New Roman"/>
          <w:sz w:val="28"/>
          <w:szCs w:val="28"/>
        </w:rPr>
        <w:t>8. Органи державної влади та органи місцевого самоврядування зобов’язані забезпечити в межах повноважень створення умов для здобуття учнями повної загальної середньої освіти на рівні державних стандартів.</w:t>
      </w:r>
    </w:p>
    <w:p w:rsidR="00000612" w:rsidRDefault="00000612" w:rsidP="00000612">
      <w:pPr>
        <w:pStyle w:val="af3"/>
        <w:rPr>
          <w:rFonts w:ascii="Times New Roman" w:hAnsi="Times New Roman"/>
          <w:sz w:val="28"/>
          <w:szCs w:val="28"/>
        </w:rPr>
      </w:pPr>
      <w:bookmarkStart w:id="115" w:name="3u2rp3q"/>
      <w:bookmarkEnd w:id="115"/>
      <w:r>
        <w:rPr>
          <w:rFonts w:ascii="Times New Roman" w:hAnsi="Times New Roman"/>
          <w:sz w:val="28"/>
          <w:szCs w:val="28"/>
        </w:rPr>
        <w:t>9. Для забезпечення досягнення особами з особливими освітніми потребами результатів навчання, передбачених відповідним державним стандартом, до штату закладу освіти вводяться посади асистента вчителя та інші посади, необхідні для роботи з такими особами.</w:t>
      </w:r>
    </w:p>
    <w:p w:rsidR="00000612" w:rsidRDefault="00000612" w:rsidP="00000612">
      <w:pPr>
        <w:pStyle w:val="af3"/>
        <w:spacing w:before="360" w:after="240"/>
        <w:rPr>
          <w:rFonts w:ascii="Times New Roman" w:hAnsi="Times New Roman"/>
          <w:sz w:val="28"/>
          <w:szCs w:val="28"/>
        </w:rPr>
      </w:pPr>
      <w:bookmarkStart w:id="116" w:name="11si5id"/>
      <w:bookmarkStart w:id="117" w:name="302dr9l"/>
      <w:bookmarkStart w:id="118" w:name="3ls5o66"/>
      <w:bookmarkStart w:id="119" w:name="4kx3h1s"/>
      <w:bookmarkStart w:id="120" w:name="20xfydz"/>
      <w:bookmarkEnd w:id="116"/>
      <w:bookmarkEnd w:id="117"/>
      <w:bookmarkEnd w:id="118"/>
      <w:bookmarkEnd w:id="119"/>
      <w:bookmarkEnd w:id="120"/>
      <w:r>
        <w:rPr>
          <w:rFonts w:ascii="Times New Roman" w:hAnsi="Times New Roman"/>
          <w:sz w:val="28"/>
          <w:szCs w:val="28"/>
        </w:rPr>
        <w:t>Стаття 45. Ліцензування освітньої діяльності</w:t>
      </w:r>
    </w:p>
    <w:p w:rsidR="00000612" w:rsidRDefault="00000612" w:rsidP="00000612">
      <w:pPr>
        <w:pStyle w:val="af3"/>
        <w:rPr>
          <w:rFonts w:ascii="Times New Roman" w:hAnsi="Times New Roman"/>
          <w:sz w:val="28"/>
          <w:szCs w:val="28"/>
        </w:rPr>
      </w:pPr>
      <w:bookmarkStart w:id="121" w:name="2981zbj"/>
      <w:bookmarkEnd w:id="121"/>
      <w:r>
        <w:rPr>
          <w:rFonts w:ascii="Times New Roman" w:hAnsi="Times New Roman"/>
          <w:sz w:val="28"/>
          <w:szCs w:val="28"/>
        </w:rPr>
        <w:t>1. Заклади освіти можуть провадити освітню діяльність на певному рівні повної загальної середньої освіти виключно на підставі відповідної ліцензії, що видається органом ліцензування відповідно до вимог Закону України “Про ліцензування видів господарської діяльності” з урахуванням особливостей, визначених цим Законом, та ліцензійними умовами.</w:t>
      </w:r>
    </w:p>
    <w:p w:rsidR="00000612" w:rsidRDefault="00000612" w:rsidP="00000612">
      <w:pPr>
        <w:pStyle w:val="af3"/>
        <w:rPr>
          <w:rFonts w:ascii="Times New Roman" w:hAnsi="Times New Roman"/>
          <w:sz w:val="28"/>
          <w:szCs w:val="28"/>
        </w:rPr>
      </w:pPr>
      <w:r>
        <w:rPr>
          <w:rFonts w:ascii="Times New Roman" w:hAnsi="Times New Roman"/>
          <w:sz w:val="28"/>
          <w:szCs w:val="28"/>
        </w:rPr>
        <w:t>2. Органами ліцензування у сфері загальної середньої освіти є органи виконавчої влади, визначені Кабінетом Міністрів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3. Рішення про видачу закладу освіти ліцензії приймаються органами ліцензування за місцем провадження освітньої діяльності окремо за кожним рівнем повної загальної середньої освіти із зазначенням місця (місць) провадження освітньої діяльності.</w:t>
      </w:r>
    </w:p>
    <w:p w:rsidR="00000612" w:rsidRDefault="00000612" w:rsidP="00000612">
      <w:pPr>
        <w:pStyle w:val="af3"/>
        <w:rPr>
          <w:rFonts w:ascii="Times New Roman" w:hAnsi="Times New Roman"/>
          <w:sz w:val="28"/>
          <w:szCs w:val="28"/>
        </w:rPr>
      </w:pPr>
      <w:r>
        <w:rPr>
          <w:rFonts w:ascii="Times New Roman" w:hAnsi="Times New Roman"/>
          <w:sz w:val="28"/>
          <w:szCs w:val="28"/>
        </w:rPr>
        <w:t>Ліцензія підтверджує спроможність закладу освіти провадити освітню діяльність на певному рівні повної загальної середньої освіти та в певному місці (місцях) провадження такої діяльності відповідно до ліцензійних умов.</w:t>
      </w:r>
    </w:p>
    <w:p w:rsidR="00000612" w:rsidRDefault="00000612" w:rsidP="00000612">
      <w:pPr>
        <w:pStyle w:val="af3"/>
        <w:rPr>
          <w:rFonts w:ascii="Times New Roman" w:hAnsi="Times New Roman"/>
          <w:sz w:val="28"/>
          <w:szCs w:val="28"/>
        </w:rPr>
      </w:pPr>
      <w:r>
        <w:rPr>
          <w:rFonts w:ascii="Times New Roman" w:hAnsi="Times New Roman"/>
          <w:sz w:val="28"/>
          <w:szCs w:val="28"/>
        </w:rPr>
        <w:t>4. Ліцензійні умови повинні містити вичерпний перелік вимог до кадрового, навчально-методичного та матеріально-технічного забезпечення, обов’язкових до виконання для започаткування та під час провадження освітньої діяльності на кожному рівні повної загальної середньої освіти, вичерпний перелік документів, що додаються до заяви про отримання ліцензії. Ліцензійні умови можуть містити особливі вимоги до провадження освітньої діяльності закладами спеціалізованої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До ліцензійних умов не можуть бути включені вимоги щодо:</w:t>
      </w:r>
    </w:p>
    <w:p w:rsidR="00000612" w:rsidRDefault="00000612" w:rsidP="00000612">
      <w:pPr>
        <w:pStyle w:val="af3"/>
        <w:rPr>
          <w:rFonts w:ascii="Times New Roman" w:hAnsi="Times New Roman"/>
          <w:sz w:val="28"/>
          <w:szCs w:val="28"/>
        </w:rPr>
      </w:pPr>
      <w:r>
        <w:rPr>
          <w:rFonts w:ascii="Times New Roman" w:hAnsi="Times New Roman"/>
          <w:sz w:val="28"/>
          <w:szCs w:val="28"/>
        </w:rPr>
        <w:t>визначення ліцензованого обсягу;</w:t>
      </w:r>
    </w:p>
    <w:p w:rsidR="00000612" w:rsidRDefault="00000612" w:rsidP="00000612">
      <w:pPr>
        <w:pStyle w:val="af3"/>
        <w:rPr>
          <w:rFonts w:ascii="Times New Roman" w:hAnsi="Times New Roman"/>
          <w:sz w:val="28"/>
          <w:szCs w:val="28"/>
        </w:rPr>
      </w:pPr>
      <w:r>
        <w:rPr>
          <w:rFonts w:ascii="Times New Roman" w:hAnsi="Times New Roman"/>
          <w:sz w:val="28"/>
          <w:szCs w:val="28"/>
        </w:rPr>
        <w:t>спеціалізованої освіти, що здобувається в рамках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якості освіти та освітньої діяльності.</w:t>
      </w:r>
    </w:p>
    <w:p w:rsidR="00000612" w:rsidRDefault="00000612" w:rsidP="00000612">
      <w:pPr>
        <w:pStyle w:val="af3"/>
        <w:rPr>
          <w:rFonts w:ascii="Times New Roman" w:hAnsi="Times New Roman"/>
          <w:sz w:val="28"/>
          <w:szCs w:val="28"/>
        </w:rPr>
      </w:pPr>
      <w:r>
        <w:rPr>
          <w:rFonts w:ascii="Times New Roman" w:hAnsi="Times New Roman"/>
          <w:sz w:val="28"/>
          <w:szCs w:val="28"/>
        </w:rPr>
        <w:t>5. Ліцензію може бути анульовано з підстав і в порядку, визначеному Законом України “Про ліцензування видів господарської діяльності”.</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6. Ліцензії підлягають переоформленню у разі </w:t>
      </w:r>
      <w:bookmarkStart w:id="122" w:name="odc9jc"/>
      <w:bookmarkEnd w:id="122"/>
      <w:r>
        <w:rPr>
          <w:rFonts w:ascii="Times New Roman" w:hAnsi="Times New Roman"/>
          <w:sz w:val="28"/>
          <w:szCs w:val="28"/>
        </w:rPr>
        <w:t xml:space="preserve">зміни найменувань закладів освіти та/або </w:t>
      </w:r>
      <w:bookmarkStart w:id="123" w:name="38czs75"/>
      <w:bookmarkEnd w:id="123"/>
      <w:r>
        <w:rPr>
          <w:rFonts w:ascii="Times New Roman" w:hAnsi="Times New Roman"/>
          <w:sz w:val="28"/>
          <w:szCs w:val="28"/>
        </w:rPr>
        <w:t>їх реорганізації шляхом злиття чи приєднання.</w:t>
      </w:r>
    </w:p>
    <w:p w:rsidR="00000612" w:rsidRDefault="00000612" w:rsidP="00000612">
      <w:pPr>
        <w:pStyle w:val="af3"/>
        <w:rPr>
          <w:rFonts w:ascii="Times New Roman" w:hAnsi="Times New Roman"/>
          <w:sz w:val="28"/>
          <w:szCs w:val="28"/>
        </w:rPr>
      </w:pPr>
      <w:bookmarkStart w:id="124" w:name="1nia2ey"/>
      <w:bookmarkStart w:id="125" w:name="47hxl2r"/>
      <w:bookmarkStart w:id="126" w:name="2mn7vak"/>
      <w:bookmarkEnd w:id="124"/>
      <w:bookmarkEnd w:id="125"/>
      <w:bookmarkEnd w:id="126"/>
      <w:r>
        <w:rPr>
          <w:rFonts w:ascii="Times New Roman" w:hAnsi="Times New Roman"/>
          <w:sz w:val="28"/>
          <w:szCs w:val="28"/>
        </w:rPr>
        <w:t>Переоформлення ліцензії здійснюється без проведення процедури ліцензування шляхом внесення відповідних змін до Єдиного державного реєстру юридичних осіб, фізичних осіб — підприємців та громадських формувань. У разі реорганізації закладів освіти шляхом злиття чи приєднання переоформлення ліцензії здійснюється на основі їх ліцензій.</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46. Інституційний аудит</w:t>
      </w:r>
    </w:p>
    <w:p w:rsidR="00000612" w:rsidRDefault="00000612" w:rsidP="00000612">
      <w:pPr>
        <w:pStyle w:val="af3"/>
        <w:rPr>
          <w:rFonts w:ascii="Times New Roman" w:hAnsi="Times New Roman"/>
          <w:sz w:val="28"/>
          <w:szCs w:val="28"/>
        </w:rPr>
      </w:pPr>
      <w:r>
        <w:rPr>
          <w:rFonts w:ascii="Times New Roman" w:hAnsi="Times New Roman"/>
          <w:sz w:val="28"/>
          <w:szCs w:val="28"/>
        </w:rPr>
        <w:t>1. Інституційний аудит — це комплексна зовнішня перевірка та оцінювання освітніх і управлінських процесів закладу освіти, які повинні забезпечувати його ефективну роботу та сталий розвиток.</w:t>
      </w:r>
    </w:p>
    <w:p w:rsidR="00000612" w:rsidRDefault="00000612" w:rsidP="00000612">
      <w:pPr>
        <w:pStyle w:val="af3"/>
        <w:rPr>
          <w:rFonts w:ascii="Times New Roman" w:hAnsi="Times New Roman"/>
          <w:sz w:val="28"/>
          <w:szCs w:val="28"/>
        </w:rPr>
      </w:pPr>
      <w:r>
        <w:rPr>
          <w:rFonts w:ascii="Times New Roman" w:hAnsi="Times New Roman"/>
          <w:sz w:val="28"/>
          <w:szCs w:val="28"/>
        </w:rPr>
        <w:t>Інституційний аудит проводиться з метою оцінювання якості освітньої діяльності закладу освіти та визначення рекомендацій засновнику та закладу освіти щодо:</w:t>
      </w:r>
    </w:p>
    <w:p w:rsidR="00000612" w:rsidRDefault="00000612" w:rsidP="00000612">
      <w:pPr>
        <w:pStyle w:val="af3"/>
        <w:rPr>
          <w:rFonts w:ascii="Times New Roman" w:hAnsi="Times New Roman"/>
          <w:sz w:val="28"/>
          <w:szCs w:val="28"/>
        </w:rPr>
      </w:pPr>
      <w:bookmarkStart w:id="127" w:name="1f7o1he"/>
      <w:bookmarkEnd w:id="127"/>
      <w:r>
        <w:rPr>
          <w:rFonts w:ascii="Times New Roman" w:hAnsi="Times New Roman"/>
          <w:sz w:val="28"/>
          <w:szCs w:val="28"/>
        </w:rPr>
        <w:t>підвищення якості освітньої діяльності та вдосконалення внутрішньої системи забезпечення якості освіти;</w:t>
      </w:r>
    </w:p>
    <w:p w:rsidR="00000612" w:rsidRDefault="00000612" w:rsidP="00000612">
      <w:pPr>
        <w:pStyle w:val="af3"/>
        <w:rPr>
          <w:rFonts w:ascii="Times New Roman" w:hAnsi="Times New Roman"/>
          <w:sz w:val="28"/>
          <w:szCs w:val="28"/>
        </w:rPr>
      </w:pPr>
      <w:bookmarkStart w:id="128" w:name="3z7bk57"/>
      <w:bookmarkEnd w:id="128"/>
      <w:r>
        <w:rPr>
          <w:rFonts w:ascii="Times New Roman" w:hAnsi="Times New Roman"/>
          <w:sz w:val="28"/>
          <w:szCs w:val="28"/>
        </w:rPr>
        <w:t>приведення освітнього та управлінського процесів у відповідність з вимогами законодавства, зокрема ліцензійних умов.</w:t>
      </w:r>
    </w:p>
    <w:p w:rsidR="00000612" w:rsidRDefault="00000612" w:rsidP="00000612">
      <w:pPr>
        <w:pStyle w:val="af3"/>
        <w:rPr>
          <w:rFonts w:ascii="Times New Roman" w:hAnsi="Times New Roman"/>
          <w:sz w:val="28"/>
          <w:szCs w:val="28"/>
        </w:rPr>
      </w:pPr>
      <w:r>
        <w:rPr>
          <w:rFonts w:ascii="Times New Roman" w:hAnsi="Times New Roman"/>
          <w:sz w:val="28"/>
          <w:szCs w:val="28"/>
        </w:rPr>
        <w:t>2. Інституційний аудит є плановим заходом, що проводиться центральним органом виконавчої влади із забезпечення якості освіти та його територіальними органами не частіше одного разу на 10 років.</w:t>
      </w:r>
    </w:p>
    <w:p w:rsidR="00000612" w:rsidRDefault="00000612" w:rsidP="00000612">
      <w:pPr>
        <w:pStyle w:val="af3"/>
        <w:rPr>
          <w:rFonts w:ascii="Times New Roman" w:hAnsi="Times New Roman"/>
          <w:sz w:val="28"/>
          <w:szCs w:val="28"/>
        </w:rPr>
      </w:pPr>
      <w:r>
        <w:rPr>
          <w:rFonts w:ascii="Times New Roman" w:hAnsi="Times New Roman"/>
          <w:sz w:val="28"/>
          <w:szCs w:val="28"/>
        </w:rPr>
        <w:t>3. Інституційний аудит проводиться працівниками центрального органу виконавчої влади із забезпечення якості освіти та його територіальних органів відповідно до вимог цього Закону та у порядку, затвердженому центральним органом виконавчої влади у сфері освіти і науки. До інституційного аудиту можуть бути залучені інші фахівці (експерти) у сфері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Плани проведення інституційних аудитів формуються на підставі показників освітньої діяльності закладів, результатів навчання учнів та з урахуванням наявності (відсутності) ознак низької якості освітньої діяльності. </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Критерії для визначення якості освітньої діяльності у сфері загальної середньої освіти затверджуються центральним органом виконавчої влади у сфері освіти і науки за поданням центрального органу виконавчої влади із забезпечення якості освіти. </w:t>
      </w:r>
    </w:p>
    <w:p w:rsidR="00000612" w:rsidRDefault="00000612" w:rsidP="00000612">
      <w:pPr>
        <w:pStyle w:val="af3"/>
        <w:rPr>
          <w:rFonts w:ascii="Times New Roman" w:hAnsi="Times New Roman"/>
          <w:sz w:val="28"/>
          <w:szCs w:val="28"/>
        </w:rPr>
      </w:pPr>
      <w:bookmarkStart w:id="129" w:name="2eclud0"/>
      <w:bookmarkEnd w:id="129"/>
      <w:r>
        <w:rPr>
          <w:rFonts w:ascii="Times New Roman" w:hAnsi="Times New Roman"/>
          <w:sz w:val="28"/>
          <w:szCs w:val="28"/>
        </w:rPr>
        <w:t>Інституційний аудит проводиться у позаплановому порядку в закладі освіти, який має низьку якість освітньої діяльності. Інституційний аудит може бути проведений у позаплановому порядку також за ініціативою засновника, керівника, педагогічної ради, загальних зборів трудового колективу або піклувальної ради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4. За результатами проведення інституційного аудиту засновнику та закладу освіти надаються:</w:t>
      </w:r>
    </w:p>
    <w:p w:rsidR="00000612" w:rsidRDefault="00000612" w:rsidP="00000612">
      <w:pPr>
        <w:pStyle w:val="af3"/>
        <w:rPr>
          <w:rFonts w:ascii="Times New Roman" w:hAnsi="Times New Roman"/>
          <w:sz w:val="28"/>
          <w:szCs w:val="28"/>
        </w:rPr>
      </w:pPr>
      <w:r>
        <w:rPr>
          <w:rFonts w:ascii="Times New Roman" w:hAnsi="Times New Roman"/>
          <w:sz w:val="28"/>
          <w:szCs w:val="28"/>
        </w:rPr>
        <w:t>висновок про якість освітньої та управлінської діяльності закладу освіти, внутрішню систему забезпечення якості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рекомендації щодо вдосконалення діяльності закладу освіти, а також приведення освітнього та управлінського процесів у відповідність із вимогами законодавства, зокрема ліцензійними умовами.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У випадках, визначених законодавством, за результатами проведення інституційного аудиту може бути наданий висновок щодо можливості визначення закладу освіти як закладу спеціалізованої освіти наукового профілю. </w:t>
      </w:r>
    </w:p>
    <w:p w:rsidR="00000612" w:rsidRDefault="00000612" w:rsidP="00000612">
      <w:pPr>
        <w:pStyle w:val="af3"/>
        <w:rPr>
          <w:rFonts w:ascii="Times New Roman" w:hAnsi="Times New Roman"/>
          <w:sz w:val="28"/>
          <w:szCs w:val="28"/>
        </w:rPr>
      </w:pPr>
      <w:r>
        <w:rPr>
          <w:rFonts w:ascii="Times New Roman" w:hAnsi="Times New Roman"/>
          <w:sz w:val="28"/>
          <w:szCs w:val="28"/>
        </w:rPr>
        <w:t>5. Керівник закладу освіти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з дня їх отримання. Заперечення повинні бути розглянуті протягом 20 робочих днів з дня їх надходження.</w:t>
      </w:r>
    </w:p>
    <w:p w:rsidR="00000612" w:rsidRDefault="00000612" w:rsidP="00000612">
      <w:pPr>
        <w:pStyle w:val="af3"/>
        <w:rPr>
          <w:rFonts w:ascii="Times New Roman" w:hAnsi="Times New Roman"/>
          <w:sz w:val="28"/>
          <w:szCs w:val="28"/>
        </w:rPr>
      </w:pPr>
      <w:r>
        <w:rPr>
          <w:rFonts w:ascii="Times New Roman" w:hAnsi="Times New Roman"/>
          <w:sz w:val="28"/>
          <w:szCs w:val="28"/>
        </w:rPr>
        <w:t>6. Висновок про якість освітньої та управлінської діяльності закладу та рекомендації щодо вдосконалення діяльності закладу освіти, уточнені за результатами розгляду заперечень, оприлюднюються на веб-сайтах закладу освіти (за наявності), засновника (крім засновника приватного закладу освіти) та органу, що проводив інституційний аудит, протягом трьох робочих днів з дня завершення розгляду заперечень.</w:t>
      </w:r>
    </w:p>
    <w:p w:rsidR="00000612" w:rsidRDefault="00000612" w:rsidP="00000612">
      <w:pPr>
        <w:pStyle w:val="af3"/>
        <w:rPr>
          <w:rFonts w:ascii="Times New Roman" w:hAnsi="Times New Roman"/>
          <w:sz w:val="28"/>
          <w:szCs w:val="28"/>
        </w:rPr>
      </w:pPr>
      <w:r>
        <w:rPr>
          <w:rFonts w:ascii="Times New Roman" w:hAnsi="Times New Roman"/>
          <w:sz w:val="28"/>
          <w:szCs w:val="28"/>
        </w:rPr>
        <w:t>7. У разі виявлення невідповідності освітньої діяльності закладу освіти законодавству, зокрема ліцензійним умовам, орган, який провів інституційний аудит, визначає строк усунення порушень у роботі закладу освіти, який не може перевищувати одного року. До усунення порушень у роботі закладу освіти до керівника закладу освіти не застосовуються засоби заохочення (премії, інші заохочувальні виплати, нагороди тощо).</w:t>
      </w:r>
    </w:p>
    <w:p w:rsidR="00000612" w:rsidRDefault="00000612" w:rsidP="00000612">
      <w:pPr>
        <w:pStyle w:val="af3"/>
        <w:rPr>
          <w:rFonts w:ascii="Times New Roman" w:hAnsi="Times New Roman"/>
          <w:sz w:val="28"/>
          <w:szCs w:val="28"/>
        </w:rPr>
      </w:pPr>
      <w:r>
        <w:rPr>
          <w:rFonts w:ascii="Times New Roman" w:hAnsi="Times New Roman"/>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закладу освіти можуть бути надані рекомендації щодо зміни керівника закладу освіти, реорганізації (злиття, приєднання, поділу, перетворення) або ліквідації закладу освіти.</w:t>
      </w:r>
    </w:p>
    <w:p w:rsidR="00000612" w:rsidRDefault="00000612" w:rsidP="00000612">
      <w:pPr>
        <w:pStyle w:val="af3"/>
        <w:spacing w:before="360" w:after="240"/>
        <w:rPr>
          <w:rFonts w:ascii="Times New Roman" w:hAnsi="Times New Roman"/>
          <w:sz w:val="28"/>
          <w:szCs w:val="28"/>
        </w:rPr>
      </w:pPr>
      <w:bookmarkStart w:id="130" w:name="2rrrqc1"/>
      <w:bookmarkStart w:id="131" w:name="16x20ju"/>
      <w:bookmarkStart w:id="132" w:name="3dhjn8m"/>
      <w:bookmarkStart w:id="133" w:name="3qwpj7n"/>
      <w:bookmarkStart w:id="134" w:name="thw4kt"/>
      <w:bookmarkStart w:id="135" w:name="4cmhg48"/>
      <w:bookmarkStart w:id="136" w:name="1smtxgf"/>
      <w:bookmarkEnd w:id="130"/>
      <w:bookmarkEnd w:id="131"/>
      <w:bookmarkEnd w:id="132"/>
      <w:bookmarkEnd w:id="133"/>
      <w:bookmarkEnd w:id="134"/>
      <w:bookmarkEnd w:id="135"/>
      <w:bookmarkEnd w:id="136"/>
      <w:r>
        <w:rPr>
          <w:rFonts w:ascii="Times New Roman" w:hAnsi="Times New Roman"/>
          <w:sz w:val="28"/>
          <w:szCs w:val="28"/>
        </w:rPr>
        <w:t>Стаття 47. Зовнішнє незалежне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1. Зовнішнє незалежне оцінювання є однією з форм державної підсумкової атестації результатів навчання, здобутих учнями на певному рівні загальної середньої освіти, що здійснюється відповідно до Закону України “Про освіту” з урахуванням цього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Учні, які завершують здобуття базової середньої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 </w:t>
      </w:r>
    </w:p>
    <w:p w:rsidR="00000612" w:rsidRDefault="00000612" w:rsidP="00000612">
      <w:pPr>
        <w:pStyle w:val="af3"/>
        <w:rPr>
          <w:rFonts w:ascii="Times New Roman" w:hAnsi="Times New Roman"/>
          <w:sz w:val="28"/>
          <w:szCs w:val="28"/>
        </w:rPr>
      </w:pPr>
      <w:r>
        <w:rPr>
          <w:rFonts w:ascii="Times New Roman" w:hAnsi="Times New Roman"/>
          <w:sz w:val="28"/>
          <w:szCs w:val="28"/>
        </w:rPr>
        <w:t>Зовнішнє незалежне оцінювання результатів навчання учнів початкової школи може бути проведене лише з метою моніторингу якості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Результати зовнішнього незалежного оцінювання осіб, які здобули базову середню освіти, можуть використовуватися для зарахування до ліцеїв та інших закладів освіти, що забезпечують здобуття профільної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Зовнішнє незалежне оцінювання проводиться спеціально уповноваженою державою установою, що належить до сфери управління центрального органу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У підготовці та проведенні зовнішнього незалежного оцінювання беруть участь регіональні структурні підрозділи спеціально уповноваженої державою установи (регіональні центри оцінювання якості освіти), органи виконавчої влади, органи місцевого самоврядування, а також інші установи, організації відповідно до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3. Доступність до будівель, споруд та приміщень закладів освіти, в яких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засновниками цих закладів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в тому числі можливості для використання спеціального особистого обладнання та адаптація змісту тестування відповідно до їх освітніх потреб.</w:t>
      </w:r>
    </w:p>
    <w:p w:rsidR="00000612" w:rsidRDefault="00000612" w:rsidP="00000612">
      <w:pPr>
        <w:pStyle w:val="af3"/>
        <w:rPr>
          <w:rFonts w:ascii="Times New Roman" w:hAnsi="Times New Roman"/>
          <w:sz w:val="28"/>
          <w:szCs w:val="28"/>
        </w:rPr>
      </w:pPr>
      <w:r>
        <w:rPr>
          <w:rFonts w:ascii="Times New Roman" w:hAnsi="Times New Roman"/>
          <w:sz w:val="28"/>
          <w:szCs w:val="28"/>
        </w:rPr>
        <w:t>4. Відкритість зовнішнього незалежного оцінювання забезпечується шляхом:</w:t>
      </w:r>
    </w:p>
    <w:p w:rsidR="00000612" w:rsidRDefault="00000612" w:rsidP="00000612">
      <w:pPr>
        <w:pStyle w:val="af3"/>
        <w:rPr>
          <w:rFonts w:ascii="Times New Roman" w:hAnsi="Times New Roman"/>
          <w:sz w:val="28"/>
          <w:szCs w:val="28"/>
        </w:rPr>
      </w:pPr>
      <w:r>
        <w:rPr>
          <w:rFonts w:ascii="Times New Roman" w:hAnsi="Times New Roman"/>
          <w:sz w:val="28"/>
          <w:szCs w:val="28"/>
        </w:rPr>
        <w:t>здійснення державного контролю та громадського спостереження за його проведенням;</w:t>
      </w:r>
    </w:p>
    <w:p w:rsidR="00000612" w:rsidRDefault="00000612" w:rsidP="00000612">
      <w:pPr>
        <w:pStyle w:val="af3"/>
        <w:rPr>
          <w:rFonts w:ascii="Times New Roman" w:hAnsi="Times New Roman"/>
          <w:sz w:val="28"/>
          <w:szCs w:val="28"/>
        </w:rPr>
      </w:pPr>
      <w:r>
        <w:rPr>
          <w:rFonts w:ascii="Times New Roman" w:hAnsi="Times New Roman"/>
          <w:sz w:val="28"/>
          <w:szCs w:val="28"/>
        </w:rPr>
        <w:t>повного і своєчасного інформування осіб, які мають його проходити, про програми, форми завдань робіт, строки, час, місце та порядок проведення зовнішнього незалежного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5. Завдання роботи зовнішнього незалежного оцінювання укладаються державною мовою. За бажанням особи, яка здобуває чи здобувала повну загальну середню освіту іншою мовою, завдання надаються у перекладі відповідною мовою (крім завдань із навчальних предметів </w:t>
      </w:r>
      <w:proofErr w:type="spellStart"/>
      <w:r>
        <w:rPr>
          <w:rFonts w:ascii="Times New Roman" w:hAnsi="Times New Roman"/>
          <w:sz w:val="28"/>
          <w:szCs w:val="28"/>
        </w:rPr>
        <w:t>мовного</w:t>
      </w:r>
      <w:proofErr w:type="spellEnd"/>
      <w:r>
        <w:rPr>
          <w:rFonts w:ascii="Times New Roman" w:hAnsi="Times New Roman"/>
          <w:sz w:val="28"/>
          <w:szCs w:val="28"/>
        </w:rPr>
        <w:t xml:space="preserve"> компонента).</w:t>
      </w:r>
    </w:p>
    <w:p w:rsidR="00000612" w:rsidRDefault="00000612" w:rsidP="00000612">
      <w:pPr>
        <w:pStyle w:val="af3"/>
        <w:rPr>
          <w:rFonts w:ascii="Times New Roman" w:hAnsi="Times New Roman"/>
          <w:sz w:val="28"/>
          <w:szCs w:val="28"/>
        </w:rPr>
      </w:pPr>
      <w:r>
        <w:rPr>
          <w:rFonts w:ascii="Times New Roman" w:hAnsi="Times New Roman"/>
          <w:sz w:val="28"/>
          <w:szCs w:val="28"/>
        </w:rPr>
        <w:t>6.</w:t>
      </w:r>
      <w:r>
        <w:rPr>
          <w:rFonts w:ascii="Times New Roman" w:hAnsi="Times New Roman"/>
          <w:sz w:val="28"/>
          <w:szCs w:val="28"/>
          <w:lang w:val="en-US"/>
        </w:rPr>
        <w:t> </w:t>
      </w:r>
      <w:r>
        <w:rPr>
          <w:rFonts w:ascii="Times New Roman" w:hAnsi="Times New Roman"/>
          <w:sz w:val="28"/>
          <w:szCs w:val="28"/>
        </w:rPr>
        <w:t>Для забезпечення організованого проведення зовнішнього незалежного оцінювання центральний орган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1) затверджує:</w:t>
      </w:r>
    </w:p>
    <w:p w:rsidR="00000612" w:rsidRDefault="00000612" w:rsidP="00000612">
      <w:pPr>
        <w:pStyle w:val="af3"/>
        <w:rPr>
          <w:rFonts w:ascii="Times New Roman" w:hAnsi="Times New Roman"/>
          <w:sz w:val="28"/>
          <w:szCs w:val="28"/>
        </w:rPr>
      </w:pPr>
      <w:r>
        <w:rPr>
          <w:rFonts w:ascii="Times New Roman" w:hAnsi="Times New Roman"/>
          <w:sz w:val="28"/>
          <w:szCs w:val="28"/>
        </w:rPr>
        <w:t>перелік програм зовнішнього незалежного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перелік навчальних предметів, з яких проводиться зовнішнє незалежне оцінювання результатів навчання, здобутих на певному освітньому рівні;</w:t>
      </w:r>
    </w:p>
    <w:p w:rsidR="00000612" w:rsidRDefault="00000612" w:rsidP="00000612">
      <w:pPr>
        <w:pStyle w:val="af3"/>
        <w:rPr>
          <w:rFonts w:ascii="Times New Roman" w:hAnsi="Times New Roman"/>
          <w:sz w:val="28"/>
          <w:szCs w:val="28"/>
        </w:rPr>
      </w:pPr>
      <w:r>
        <w:rPr>
          <w:rFonts w:ascii="Times New Roman" w:hAnsi="Times New Roman"/>
          <w:sz w:val="28"/>
          <w:szCs w:val="28"/>
        </w:rPr>
        <w:t>положення про колегіальні робочі органи з підготовки та проведення зовнішнього незалежного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порядок використання технічних пристроїв, необхідних для здійснення контролю за проведенням зовнішнього незалежного оцінювання, разом з центральним органом виконавчої влади у сфері внутрішніх справ;</w:t>
      </w:r>
    </w:p>
    <w:p w:rsidR="00000612" w:rsidRDefault="00000612" w:rsidP="00000612">
      <w:pPr>
        <w:pStyle w:val="af3"/>
        <w:rPr>
          <w:rFonts w:ascii="Times New Roman" w:hAnsi="Times New Roman"/>
          <w:sz w:val="28"/>
          <w:szCs w:val="28"/>
        </w:rPr>
      </w:pPr>
      <w:r>
        <w:rPr>
          <w:rFonts w:ascii="Times New Roman" w:hAnsi="Times New Roman"/>
          <w:sz w:val="28"/>
          <w:szCs w:val="28"/>
        </w:rPr>
        <w:t>перелік захворювань та/або патологічних станів, що можуть бути перешкодою для проходження зовнішнього незалежного оцінювання, перелік особливих (спеціальних) умов, що створюються для осіб з особливими освітніми потребами в пунктах проведення зовнішнього незалежного оцінювання, форму медичних висновків органів або закладів охорони здоров’я про створення особливих (спеціальних) умов для проходження зовнішнього незалежного оцінювання, порядок їх видачі та обліку разом з центральним органом виконавчої влади у сфері охорони здоров’я;</w:t>
      </w:r>
    </w:p>
    <w:p w:rsidR="00000612" w:rsidRDefault="00000612" w:rsidP="00000612">
      <w:pPr>
        <w:pStyle w:val="af3"/>
        <w:rPr>
          <w:rFonts w:ascii="Times New Roman" w:hAnsi="Times New Roman"/>
          <w:sz w:val="28"/>
          <w:szCs w:val="28"/>
        </w:rPr>
      </w:pPr>
      <w:r>
        <w:rPr>
          <w:rFonts w:ascii="Times New Roman" w:hAnsi="Times New Roman"/>
          <w:sz w:val="28"/>
          <w:szCs w:val="28"/>
        </w:rPr>
        <w:t>форми документів, що засвідчують факт проходження зовнішнього незалежного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2) встановлює:</w:t>
      </w:r>
    </w:p>
    <w:p w:rsidR="00000612" w:rsidRDefault="00000612" w:rsidP="00000612">
      <w:pPr>
        <w:pStyle w:val="af3"/>
        <w:rPr>
          <w:rFonts w:ascii="Times New Roman" w:hAnsi="Times New Roman"/>
          <w:sz w:val="28"/>
          <w:szCs w:val="28"/>
        </w:rPr>
      </w:pPr>
      <w:r>
        <w:rPr>
          <w:rFonts w:ascii="Times New Roman" w:hAnsi="Times New Roman"/>
          <w:sz w:val="28"/>
          <w:szCs w:val="28"/>
        </w:rPr>
        <w:t>максимальну кількість навчальних предметів, з яких особа може в певному році пройти зовнішнє незалежне оцінювання результатів навчання, здобутих на основі повної загальної середньої освіти (на основі профільної середньої освіти) за кошти державного бюджету;</w:t>
      </w:r>
    </w:p>
    <w:p w:rsidR="00000612" w:rsidRDefault="00000612" w:rsidP="00000612">
      <w:pPr>
        <w:pStyle w:val="af3"/>
        <w:rPr>
          <w:rFonts w:ascii="Times New Roman" w:hAnsi="Times New Roman"/>
          <w:sz w:val="28"/>
          <w:szCs w:val="28"/>
        </w:rPr>
      </w:pPr>
      <w:r>
        <w:rPr>
          <w:rFonts w:ascii="Times New Roman" w:hAnsi="Times New Roman"/>
          <w:sz w:val="28"/>
          <w:szCs w:val="28"/>
        </w:rPr>
        <w:t>строки організації та проведення зовнішнього незалежного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рівні складності завдань робіт зовнішнього незалежного оцінювання.</w:t>
      </w:r>
    </w:p>
    <w:p w:rsidR="00000612" w:rsidRDefault="00000612" w:rsidP="00000612">
      <w:pPr>
        <w:pStyle w:val="af3"/>
        <w:rPr>
          <w:rFonts w:ascii="Times New Roman" w:hAnsi="Times New Roman"/>
          <w:sz w:val="28"/>
          <w:szCs w:val="28"/>
        </w:rPr>
      </w:pPr>
      <w:r>
        <w:rPr>
          <w:rFonts w:ascii="Times New Roman" w:hAnsi="Times New Roman"/>
          <w:sz w:val="28"/>
          <w:szCs w:val="28"/>
        </w:rPr>
        <w:t>7. Фінансування заходів з підготовки та проведення зовнішнього незалежного оцінювання здійснюється за рахунок коштів державного бюджету в установленому законодавством порядку та за рахунок інших джерел, не заборонених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Проходження зовнішнього незалежного оцінювання результатів навчання, здобутих на основі повної загальної середньої освіти (на основі профільної середньої освіти), із встановленої центральним органом виконавчої влади у сфері освіти і науки кількості навчальних предметів здійснюється за рахунок коштів державного бюджету. Особа має право пройти зовнішнє незалежне оцінювання понад встановлену центральним органом виконавчої влади у сфері освіти і науки кількість навчальних предметів за рахунок коштів фізичних і юридичних осіб в порядку, встановленому центральним органом виконавчої влади у сфері освіти і науки.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48. Атестація педагогічних працівників</w:t>
      </w:r>
    </w:p>
    <w:p w:rsidR="00000612" w:rsidRDefault="00000612" w:rsidP="00000612">
      <w:pPr>
        <w:pStyle w:val="af3"/>
        <w:rPr>
          <w:rFonts w:ascii="Times New Roman" w:hAnsi="Times New Roman"/>
          <w:sz w:val="28"/>
          <w:szCs w:val="28"/>
        </w:rPr>
      </w:pPr>
      <w:r>
        <w:rPr>
          <w:rFonts w:ascii="Times New Roman" w:hAnsi="Times New Roman"/>
          <w:sz w:val="28"/>
          <w:szCs w:val="28"/>
        </w:rPr>
        <w:t>1. Атестація педагогічних працівників здійснюється відповідно до Закону України “Про освіту” з урахуванням цього Закону та в порядку, затвердженому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bookmarkStart w:id="137" w:name="261ztfg"/>
      <w:bookmarkStart w:id="138" w:name="1kc7wiv"/>
      <w:bookmarkStart w:id="139" w:name="44bvf6o"/>
      <w:bookmarkStart w:id="140" w:name="356xmb2"/>
      <w:bookmarkStart w:id="141" w:name="l7a3n9"/>
      <w:bookmarkEnd w:id="137"/>
      <w:bookmarkEnd w:id="138"/>
      <w:bookmarkEnd w:id="139"/>
      <w:bookmarkEnd w:id="140"/>
      <w:bookmarkEnd w:id="141"/>
      <w:r>
        <w:rPr>
          <w:rFonts w:ascii="Times New Roman" w:hAnsi="Times New Roman"/>
          <w:sz w:val="28"/>
          <w:szCs w:val="28"/>
        </w:rPr>
        <w:t xml:space="preserve">Атестація педагогічних працівників закладів спеціалізованої освіти, які забезпечують здобуття фахових </w:t>
      </w:r>
      <w:proofErr w:type="spellStart"/>
      <w:r>
        <w:rPr>
          <w:rFonts w:ascii="Times New Roman" w:hAnsi="Times New Roman"/>
          <w:sz w:val="28"/>
          <w:szCs w:val="28"/>
        </w:rPr>
        <w:t>компетентностей</w:t>
      </w:r>
      <w:proofErr w:type="spellEnd"/>
      <w:r>
        <w:rPr>
          <w:rFonts w:ascii="Times New Roman" w:hAnsi="Times New Roman"/>
          <w:sz w:val="28"/>
          <w:szCs w:val="28"/>
        </w:rPr>
        <w:t xml:space="preserve"> спеціалізованої освіти, здійснюється відповідно до положень, затверджених центральними органами виконавчої влади, що забезпечують формування та реалізують державну політику у відповідній сфері.</w:t>
      </w:r>
    </w:p>
    <w:p w:rsidR="00000612" w:rsidRDefault="00000612" w:rsidP="00000612">
      <w:pPr>
        <w:pStyle w:val="af3"/>
        <w:rPr>
          <w:rFonts w:ascii="Times New Roman" w:hAnsi="Times New Roman"/>
          <w:sz w:val="28"/>
          <w:szCs w:val="28"/>
        </w:rPr>
      </w:pPr>
      <w:r>
        <w:rPr>
          <w:rFonts w:ascii="Times New Roman" w:hAnsi="Times New Roman"/>
          <w:sz w:val="28"/>
          <w:szCs w:val="28"/>
        </w:rPr>
        <w:t>2. За результатами атестації визначається відповідність педагогічного працівника займаній посаді, присвоюється кваліфікаційна категорія, тарифний розряд та може бути присвоєно педагогічне звання. Перелік категорій і педагогічних звань педагогічних працівників визначається Кабінетом Міністрів України.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49. Сертифікація вчителів</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1. Сертифікація здійснюється з метою виявлення та заохочення педагогічних працівників з високим рівнем педагогічної майстерності, які володіють методиками </w:t>
      </w:r>
      <w:proofErr w:type="spellStart"/>
      <w:r>
        <w:rPr>
          <w:rFonts w:ascii="Times New Roman" w:hAnsi="Times New Roman"/>
          <w:sz w:val="28"/>
          <w:szCs w:val="28"/>
        </w:rPr>
        <w:t>компетентнісного</w:t>
      </w:r>
      <w:proofErr w:type="spellEnd"/>
      <w:r>
        <w:rPr>
          <w:rFonts w:ascii="Times New Roman" w:hAnsi="Times New Roman"/>
          <w:sz w:val="28"/>
          <w:szCs w:val="28"/>
        </w:rPr>
        <w:t xml:space="preserve"> навчання і новими освітніми технологіями та сприяють їх поширенню.</w:t>
      </w:r>
    </w:p>
    <w:p w:rsidR="00000612" w:rsidRDefault="00000612" w:rsidP="00000612">
      <w:pPr>
        <w:pStyle w:val="af3"/>
        <w:rPr>
          <w:rFonts w:ascii="Times New Roman" w:hAnsi="Times New Roman"/>
          <w:sz w:val="28"/>
          <w:szCs w:val="28"/>
        </w:rPr>
      </w:pPr>
      <w:r>
        <w:rPr>
          <w:rFonts w:ascii="Times New Roman" w:hAnsi="Times New Roman"/>
          <w:sz w:val="28"/>
          <w:szCs w:val="28"/>
        </w:rPr>
        <w:t>2. Засади сертифікації вчителів визначаються Законом України “Про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3. Сертифікація передбачає:</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1) експертне оцінювання професійних </w:t>
      </w:r>
      <w:proofErr w:type="spellStart"/>
      <w:r>
        <w:rPr>
          <w:rFonts w:ascii="Times New Roman" w:hAnsi="Times New Roman"/>
          <w:sz w:val="28"/>
          <w:szCs w:val="28"/>
        </w:rPr>
        <w:t>компетентностей</w:t>
      </w:r>
      <w:proofErr w:type="spellEnd"/>
      <w:r>
        <w:rPr>
          <w:rFonts w:ascii="Times New Roman" w:hAnsi="Times New Roman"/>
          <w:sz w:val="28"/>
          <w:szCs w:val="28"/>
        </w:rPr>
        <w:t xml:space="preserve"> учасників сертифікації шляхом вивчення практичного досвіду їх роботи;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2) </w:t>
      </w:r>
      <w:proofErr w:type="spellStart"/>
      <w:r>
        <w:rPr>
          <w:rFonts w:ascii="Times New Roman" w:hAnsi="Times New Roman"/>
          <w:sz w:val="28"/>
          <w:szCs w:val="28"/>
        </w:rPr>
        <w:t>самооцінювання</w:t>
      </w:r>
      <w:proofErr w:type="spellEnd"/>
      <w:r>
        <w:rPr>
          <w:rFonts w:ascii="Times New Roman" w:hAnsi="Times New Roman"/>
          <w:sz w:val="28"/>
          <w:szCs w:val="28"/>
        </w:rPr>
        <w:t xml:space="preserve"> учасником сертифікації власної педагогічної майстерності;</w:t>
      </w:r>
    </w:p>
    <w:p w:rsidR="00000612" w:rsidRDefault="00000612" w:rsidP="00000612">
      <w:pPr>
        <w:pStyle w:val="af3"/>
        <w:rPr>
          <w:rFonts w:ascii="Times New Roman" w:hAnsi="Times New Roman"/>
          <w:sz w:val="28"/>
          <w:szCs w:val="28"/>
        </w:rPr>
      </w:pPr>
      <w:r>
        <w:rPr>
          <w:rFonts w:ascii="Times New Roman" w:hAnsi="Times New Roman"/>
          <w:sz w:val="28"/>
          <w:szCs w:val="28"/>
        </w:rPr>
        <w:t>3) оцінювання фахових знань та умінь учасників сертифікації шляхом їх незалежного тестування.</w:t>
      </w:r>
    </w:p>
    <w:p w:rsidR="00000612" w:rsidRDefault="00000612" w:rsidP="00000612">
      <w:pPr>
        <w:pStyle w:val="af3"/>
        <w:rPr>
          <w:rFonts w:ascii="Times New Roman" w:hAnsi="Times New Roman"/>
          <w:sz w:val="28"/>
          <w:szCs w:val="28"/>
        </w:rPr>
      </w:pPr>
      <w:r>
        <w:rPr>
          <w:rFonts w:ascii="Times New Roman" w:hAnsi="Times New Roman"/>
          <w:sz w:val="28"/>
          <w:szCs w:val="28"/>
        </w:rPr>
        <w:t>4. Право на проходження сертифікації мають вчителі, які працюють не менше двох років у закладах освіти, що забезпечують здобуття повної загальної середньої освіти та мають педагогічне навантаження.</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5. Вчитель має право на проходження сертифікації безоплатно один раз на три роки. Вчитель, який не отримав сертифіката, має право на повторне проходження сертифікації не раніше ніж через рік. </w:t>
      </w:r>
    </w:p>
    <w:p w:rsidR="00000612" w:rsidRDefault="00000612" w:rsidP="00000612">
      <w:pPr>
        <w:pStyle w:val="af3"/>
        <w:rPr>
          <w:rFonts w:ascii="Times New Roman" w:hAnsi="Times New Roman"/>
          <w:sz w:val="28"/>
          <w:szCs w:val="28"/>
        </w:rPr>
      </w:pPr>
      <w:r>
        <w:rPr>
          <w:rFonts w:ascii="Times New Roman" w:hAnsi="Times New Roman"/>
          <w:sz w:val="28"/>
          <w:szCs w:val="28"/>
        </w:rPr>
        <w:t>6. Вчителі, які отримали сертифікат:</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отримують щомісячну доплату в розмірі 20 відсотків посадового окладу (ставки заробітної плати) </w:t>
      </w:r>
      <w:proofErr w:type="spellStart"/>
      <w:r>
        <w:rPr>
          <w:rFonts w:ascii="Times New Roman" w:hAnsi="Times New Roman"/>
          <w:sz w:val="28"/>
          <w:szCs w:val="28"/>
        </w:rPr>
        <w:t>пропорційно</w:t>
      </w:r>
      <w:proofErr w:type="spellEnd"/>
      <w:r>
        <w:rPr>
          <w:rFonts w:ascii="Times New Roman" w:hAnsi="Times New Roman"/>
          <w:sz w:val="28"/>
          <w:szCs w:val="28"/>
        </w:rPr>
        <w:t xml:space="preserve"> до обсягу педагогічного навантаження протягом строку дії сертифіката (крім вчителів, щодо яких встановлено факт порушення академічної доброчесності);</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впроваджують і поширюють методики </w:t>
      </w:r>
      <w:proofErr w:type="spellStart"/>
      <w:r>
        <w:rPr>
          <w:rFonts w:ascii="Times New Roman" w:hAnsi="Times New Roman"/>
          <w:sz w:val="28"/>
          <w:szCs w:val="28"/>
        </w:rPr>
        <w:t>компетентнісного</w:t>
      </w:r>
      <w:proofErr w:type="spellEnd"/>
      <w:r>
        <w:rPr>
          <w:rFonts w:ascii="Times New Roman" w:hAnsi="Times New Roman"/>
          <w:sz w:val="28"/>
          <w:szCs w:val="28"/>
        </w:rPr>
        <w:t xml:space="preserve"> навчання та нові освітні технології;</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можуть бути залучені до </w:t>
      </w:r>
      <w:bookmarkStart w:id="142" w:name="2jh5peh"/>
      <w:bookmarkEnd w:id="142"/>
      <w:r>
        <w:rPr>
          <w:rFonts w:ascii="Times New Roman" w:hAnsi="Times New Roman"/>
          <w:sz w:val="28"/>
          <w:szCs w:val="28"/>
        </w:rPr>
        <w:t>процедур і заходів, пов’язаних із забезпеченням якості та впровадженням інновацій, педагогічних новацій і технологій у системі освіти.</w:t>
      </w:r>
    </w:p>
    <w:p w:rsidR="00000612" w:rsidRDefault="00000612" w:rsidP="00000612">
      <w:pPr>
        <w:pStyle w:val="af3"/>
        <w:rPr>
          <w:rFonts w:ascii="Times New Roman" w:hAnsi="Times New Roman"/>
          <w:sz w:val="28"/>
          <w:szCs w:val="28"/>
        </w:rPr>
      </w:pPr>
      <w:bookmarkStart w:id="143" w:name="ymfzma"/>
      <w:bookmarkEnd w:id="143"/>
      <w:r>
        <w:rPr>
          <w:rFonts w:ascii="Times New Roman" w:hAnsi="Times New Roman"/>
          <w:sz w:val="28"/>
          <w:szCs w:val="28"/>
        </w:rPr>
        <w:t>7. Успішне проходження сертифікації зараховується як проходження атестації вчителем, а також є підставою для присвоєння відповідної кваліфікаційної категорії та/або педагогічного звання.</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50. Громадська акредитація закладу загальної середньої освіти</w:t>
      </w:r>
    </w:p>
    <w:p w:rsidR="00000612" w:rsidRDefault="00000612" w:rsidP="00000612">
      <w:pPr>
        <w:pStyle w:val="af3"/>
        <w:rPr>
          <w:rFonts w:ascii="Times New Roman" w:hAnsi="Times New Roman"/>
          <w:sz w:val="28"/>
          <w:szCs w:val="28"/>
        </w:rPr>
      </w:pPr>
      <w:bookmarkStart w:id="144" w:name="3im3ia3"/>
      <w:bookmarkStart w:id="145" w:name="1xrdshw"/>
      <w:bookmarkEnd w:id="144"/>
      <w:bookmarkEnd w:id="145"/>
      <w:r>
        <w:rPr>
          <w:rFonts w:ascii="Times New Roman" w:hAnsi="Times New Roman"/>
          <w:sz w:val="28"/>
          <w:szCs w:val="28"/>
        </w:rPr>
        <w:t>1. Громадська акредитація закладу загальної середньої освіти проводиться за ініціативою його керівника відповідно до вимог Закону України “Про освіту” за рахунок коштів засновника, інших джерел, не заборонених законодавством, та з урахуванням особливостей, визначених цим Законом.</w:t>
      </w:r>
    </w:p>
    <w:p w:rsidR="00000612" w:rsidRDefault="00000612" w:rsidP="00000612">
      <w:pPr>
        <w:pStyle w:val="af3"/>
        <w:rPr>
          <w:rFonts w:ascii="Times New Roman" w:hAnsi="Times New Roman"/>
          <w:sz w:val="28"/>
          <w:szCs w:val="28"/>
        </w:rPr>
      </w:pPr>
      <w:bookmarkStart w:id="146" w:name="2wwbldi"/>
      <w:bookmarkStart w:id="147" w:name="4hr1b5p"/>
      <w:bookmarkEnd w:id="146"/>
      <w:bookmarkEnd w:id="147"/>
      <w:r>
        <w:rPr>
          <w:rFonts w:ascii="Times New Roman" w:hAnsi="Times New Roman"/>
          <w:sz w:val="28"/>
          <w:szCs w:val="28"/>
        </w:rPr>
        <w:t>2. Громадська акредитація здійснюється юридичними особами, акредитованими у порядку, затвердженому центральним органом виконавчої влади у сфері освіти і науки, з урахуванням вимог до проведення інституційного аудиту закладів загальної середньої освіти.</w:t>
      </w:r>
    </w:p>
    <w:p w:rsidR="00000612" w:rsidRDefault="00000612" w:rsidP="00000612">
      <w:pPr>
        <w:pStyle w:val="af3"/>
        <w:rPr>
          <w:rFonts w:ascii="Times New Roman" w:hAnsi="Times New Roman"/>
          <w:sz w:val="28"/>
          <w:szCs w:val="28"/>
        </w:rPr>
      </w:pPr>
      <w:bookmarkStart w:id="148" w:name="1c1lvlb"/>
      <w:bookmarkStart w:id="149" w:name="3w19e94"/>
      <w:bookmarkEnd w:id="148"/>
      <w:bookmarkEnd w:id="149"/>
      <w:r>
        <w:rPr>
          <w:rFonts w:ascii="Times New Roman" w:hAnsi="Times New Roman"/>
          <w:sz w:val="28"/>
          <w:szCs w:val="28"/>
        </w:rPr>
        <w:t>3. Успішні результати громадської акредитації закладу загальної середньої освіти засвідчуються сертифікатом, що є чинним протягом п’яти років.</w:t>
      </w:r>
    </w:p>
    <w:p w:rsidR="00000612" w:rsidRDefault="00000612" w:rsidP="00000612">
      <w:pPr>
        <w:pStyle w:val="af3"/>
        <w:rPr>
          <w:rFonts w:ascii="Times New Roman" w:hAnsi="Times New Roman"/>
          <w:sz w:val="28"/>
          <w:szCs w:val="28"/>
        </w:rPr>
      </w:pPr>
      <w:r>
        <w:rPr>
          <w:rFonts w:ascii="Times New Roman" w:hAnsi="Times New Roman"/>
          <w:sz w:val="28"/>
          <w:szCs w:val="28"/>
        </w:rPr>
        <w:t>4. Заклади загальної середньої освіти, що мають чинний сертифікат про громадську акредитацію закладу освіти, вважаються такими, що успішно пройшли інституційний аудит у плановому порядку.</w:t>
      </w:r>
    </w:p>
    <w:p w:rsidR="00000612" w:rsidRDefault="00000612" w:rsidP="00000612">
      <w:pPr>
        <w:pStyle w:val="af3"/>
        <w:rPr>
          <w:rFonts w:ascii="Times New Roman" w:hAnsi="Times New Roman"/>
          <w:sz w:val="28"/>
          <w:szCs w:val="28"/>
        </w:rPr>
      </w:pPr>
      <w:r>
        <w:rPr>
          <w:rFonts w:ascii="Times New Roman" w:hAnsi="Times New Roman"/>
          <w:sz w:val="28"/>
          <w:szCs w:val="28"/>
        </w:rPr>
        <w:t>5. Інформація про проведення та результати громадської акредитації закладу загальної середньої освіти оприлюднюється на веб-сайті закладу освіти та/або його засновника протягом десяти днів з дня видачі сертифікату і надсилається до центрального органу виконавчої влади із забезпечення якості освіти.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51. Підвищення кваліфікації педагогічних працівників</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1. Кожен педагогічний працівник зобов’язаний </w:t>
      </w:r>
      <w:proofErr w:type="spellStart"/>
      <w:r>
        <w:rPr>
          <w:rFonts w:ascii="Times New Roman" w:hAnsi="Times New Roman"/>
          <w:sz w:val="28"/>
          <w:szCs w:val="28"/>
        </w:rPr>
        <w:t>щорокупідвищувати</w:t>
      </w:r>
      <w:proofErr w:type="spellEnd"/>
      <w:r>
        <w:rPr>
          <w:rFonts w:ascii="Times New Roman" w:hAnsi="Times New Roman"/>
          <w:sz w:val="28"/>
          <w:szCs w:val="28"/>
        </w:rPr>
        <w:t xml:space="preserve"> кваліфікацію відповідно до Закону України “Про освіту” з урахуванням особливостей, визначених цим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2. Загальна кількість академічних годин для підвищення кваліфікації педагогічного працівника протягом п’яти років, яка оплачується за рахунок коштів державного та місцевих бюджетів, не може бути меншою за 150 годин, з яких не менше 10 відсотків загальної кількості годин повинно бути обов’язково спрямоване на вдосконалення знань, вмінь і практичних навичок у частині роботи з учнями з особливими освітніми потребами.</w:t>
      </w:r>
    </w:p>
    <w:p w:rsidR="00000612" w:rsidRDefault="00000612" w:rsidP="00000612">
      <w:pPr>
        <w:pStyle w:val="af3"/>
        <w:rPr>
          <w:rFonts w:ascii="Times New Roman" w:hAnsi="Times New Roman"/>
          <w:sz w:val="28"/>
          <w:szCs w:val="28"/>
        </w:rPr>
      </w:pPr>
      <w:r>
        <w:rPr>
          <w:rFonts w:ascii="Times New Roman" w:hAnsi="Times New Roman"/>
          <w:sz w:val="28"/>
          <w:szCs w:val="28"/>
        </w:rPr>
        <w:t>Обсяг щорічного підвищення кваліфікації педагогічного працівника не може бути меншим, ніж 30 академічних годин.</w:t>
      </w:r>
    </w:p>
    <w:p w:rsidR="00000612" w:rsidRDefault="00000612" w:rsidP="00000612">
      <w:pPr>
        <w:pStyle w:val="af3"/>
        <w:rPr>
          <w:rFonts w:ascii="Times New Roman" w:hAnsi="Times New Roman"/>
          <w:sz w:val="28"/>
          <w:szCs w:val="28"/>
        </w:rPr>
      </w:pPr>
      <w:r>
        <w:rPr>
          <w:rFonts w:ascii="Times New Roman" w:hAnsi="Times New Roman"/>
          <w:sz w:val="28"/>
          <w:szCs w:val="28"/>
        </w:rPr>
        <w:t>3. На основі пропозицій педагогічних працівників педагогічна рада закладу освіти формує та затверджує річний план підвищення кваліфікації педагогічних працівників на наступний календарний рік, що визначає вид, форму, суб’єктів підвищення кваліфікації, кількість годин і строки проходження підвищення кваліфікації педагогічними працівниками закладу.</w:t>
      </w:r>
    </w:p>
    <w:p w:rsidR="00000612" w:rsidRDefault="00000612" w:rsidP="00000612">
      <w:pPr>
        <w:pStyle w:val="af3"/>
        <w:spacing w:before="360" w:after="240"/>
        <w:ind w:left="1860" w:hanging="1293"/>
        <w:jc w:val="left"/>
        <w:rPr>
          <w:rFonts w:ascii="Times New Roman" w:hAnsi="Times New Roman"/>
          <w:sz w:val="28"/>
          <w:szCs w:val="28"/>
        </w:rPr>
      </w:pPr>
      <w:r>
        <w:rPr>
          <w:rFonts w:ascii="Times New Roman" w:hAnsi="Times New Roman"/>
          <w:sz w:val="28"/>
          <w:szCs w:val="28"/>
        </w:rPr>
        <w:t>Стаття 52. Ресурсне (інформаційне, науково-методичне, матеріально-технічне) забезпечення</w:t>
      </w:r>
    </w:p>
    <w:p w:rsidR="00000612" w:rsidRDefault="00000612" w:rsidP="00000612">
      <w:pPr>
        <w:pStyle w:val="af3"/>
        <w:rPr>
          <w:rFonts w:ascii="Times New Roman" w:hAnsi="Times New Roman"/>
          <w:sz w:val="28"/>
          <w:szCs w:val="28"/>
        </w:rPr>
      </w:pPr>
      <w:r>
        <w:rPr>
          <w:rFonts w:ascii="Times New Roman" w:hAnsi="Times New Roman"/>
          <w:sz w:val="28"/>
          <w:szCs w:val="28"/>
        </w:rPr>
        <w:t>1. Інформаційне забезпечення учасників освітнього процесу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Центральний орган виконавчої влади у сфері освіти і науки забезпечує створення та функціонування спеціального інформаційного ресурсу в Інтернеті, на якому у вільному доступі в повному обсязі розміщуються безоплатні електронні версії підручників або електронні підручники для здобуття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Відкриті та загальнодоступні ресурси з інформацією про діяльність закладу загальної середньої освіти формуються та оприлюднюються ним відповідно до статті 30 Закону України “Про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3. Наукове і методичне забезпечення системи загальної середньої освіти здійснюється відповідно до статті 75 Закону України “Про освіту” з урахуванням особливостей, визначених цим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4. З метою забезпечення належного рівня організації освітнього процесу заклади загальної середньої освіти можуть використовувати матеріально-технічну базу міжшкільних ресурсних центрів.</w:t>
      </w:r>
    </w:p>
    <w:p w:rsidR="00000612" w:rsidRDefault="00000612" w:rsidP="00000612">
      <w:pPr>
        <w:pStyle w:val="af6"/>
        <w:spacing w:after="120"/>
      </w:pPr>
      <w:r>
        <w:rPr>
          <w:rFonts w:ascii="Times New Roman" w:hAnsi="Times New Roman"/>
          <w:b w:val="0"/>
          <w:sz w:val="28"/>
        </w:rPr>
        <w:t>Розділ VII</w:t>
      </w:r>
      <w:r>
        <w:rPr>
          <w:rFonts w:ascii="Times New Roman" w:hAnsi="Times New Roman"/>
          <w:b w:val="0"/>
          <w:sz w:val="28"/>
        </w:rPr>
        <w:br/>
        <w:t xml:space="preserve">УПРАВЛІННЯ У СФЕРІ ПОВНОЇ </w:t>
      </w:r>
      <w:r>
        <w:rPr>
          <w:rFonts w:ascii="Times New Roman" w:hAnsi="Times New Roman"/>
          <w:b w:val="0"/>
          <w:sz w:val="28"/>
        </w:rPr>
        <w:br/>
        <w:t>ЗАГАЛЬНОЇ СЕРЕДНЬОЇ ОСВІТИ</w:t>
      </w:r>
    </w:p>
    <w:p w:rsidR="00000612" w:rsidRDefault="00000612" w:rsidP="00000612">
      <w:pPr>
        <w:pStyle w:val="af3"/>
        <w:spacing w:before="360" w:after="240"/>
        <w:ind w:left="1860" w:hanging="1293"/>
        <w:jc w:val="left"/>
        <w:rPr>
          <w:rFonts w:ascii="Times New Roman" w:hAnsi="Times New Roman"/>
          <w:sz w:val="28"/>
          <w:szCs w:val="28"/>
        </w:rPr>
      </w:pPr>
      <w:r>
        <w:rPr>
          <w:rFonts w:ascii="Times New Roman" w:hAnsi="Times New Roman"/>
          <w:sz w:val="28"/>
          <w:szCs w:val="28"/>
        </w:rPr>
        <w:t>Стаття 53. Органи управління у сфері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До органів управління у сфері повної загальної середньої освіти належать:</w:t>
      </w:r>
    </w:p>
    <w:p w:rsidR="00000612" w:rsidRDefault="00000612" w:rsidP="00000612">
      <w:pPr>
        <w:pStyle w:val="af3"/>
        <w:rPr>
          <w:rFonts w:ascii="Times New Roman" w:hAnsi="Times New Roman"/>
          <w:sz w:val="28"/>
          <w:szCs w:val="28"/>
        </w:rPr>
      </w:pPr>
      <w:r>
        <w:rPr>
          <w:rFonts w:ascii="Times New Roman" w:hAnsi="Times New Roman"/>
          <w:sz w:val="28"/>
          <w:szCs w:val="28"/>
        </w:rPr>
        <w:t>Кабінет Міністрів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центральний орган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центральний орган виконавчої влади із забезпечення якості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державні органи, яким підпорядковані заклади спеціалізованої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Верховна Рада Автономної Республіки Крим;</w:t>
      </w:r>
    </w:p>
    <w:p w:rsidR="00000612" w:rsidRDefault="00000612" w:rsidP="00000612">
      <w:pPr>
        <w:pStyle w:val="af3"/>
        <w:rPr>
          <w:rFonts w:ascii="Times New Roman" w:hAnsi="Times New Roman"/>
          <w:sz w:val="28"/>
          <w:szCs w:val="28"/>
        </w:rPr>
      </w:pPr>
      <w:r>
        <w:rPr>
          <w:rFonts w:ascii="Times New Roman" w:hAnsi="Times New Roman"/>
          <w:sz w:val="28"/>
          <w:szCs w:val="28"/>
        </w:rPr>
        <w:t>Рада міністрів Автономної Республіки Крим;</w:t>
      </w:r>
    </w:p>
    <w:p w:rsidR="00000612" w:rsidRDefault="00000612" w:rsidP="00000612">
      <w:pPr>
        <w:pStyle w:val="af3"/>
        <w:rPr>
          <w:rFonts w:ascii="Times New Roman" w:hAnsi="Times New Roman"/>
          <w:sz w:val="28"/>
          <w:szCs w:val="28"/>
        </w:rPr>
      </w:pPr>
      <w:r>
        <w:rPr>
          <w:rFonts w:ascii="Times New Roman" w:hAnsi="Times New Roman"/>
          <w:sz w:val="28"/>
          <w:szCs w:val="28"/>
        </w:rPr>
        <w:t>місцеві державні адміністрації;</w:t>
      </w:r>
    </w:p>
    <w:p w:rsidR="00000612" w:rsidRDefault="00000612" w:rsidP="00000612">
      <w:pPr>
        <w:pStyle w:val="af3"/>
        <w:rPr>
          <w:rFonts w:ascii="Times New Roman" w:hAnsi="Times New Roman"/>
          <w:sz w:val="28"/>
          <w:szCs w:val="28"/>
        </w:rPr>
      </w:pPr>
      <w:r>
        <w:rPr>
          <w:rFonts w:ascii="Times New Roman" w:hAnsi="Times New Roman"/>
          <w:sz w:val="28"/>
          <w:szCs w:val="28"/>
        </w:rPr>
        <w:t>органи місцевого самоврядування.</w:t>
      </w:r>
    </w:p>
    <w:p w:rsidR="00000612" w:rsidRDefault="00000612" w:rsidP="00000612">
      <w:pPr>
        <w:pStyle w:val="af3"/>
        <w:rPr>
          <w:rFonts w:ascii="Times New Roman" w:hAnsi="Times New Roman"/>
          <w:sz w:val="28"/>
          <w:szCs w:val="28"/>
        </w:rPr>
      </w:pPr>
      <w:r>
        <w:rPr>
          <w:rFonts w:ascii="Times New Roman" w:hAnsi="Times New Roman"/>
          <w:sz w:val="28"/>
          <w:szCs w:val="28"/>
        </w:rPr>
        <w:t>2. Основними завданнями органів управління у сфері загальної середньої освіти є:</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забезпечення безоплатного здобуття особами, які проживають на відповідній території,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прогнозування потреб населення у загальній середній освіті, планування та забезпечення відповідно до компетенції розвитку системи повної загальної середньої освіти та мережі закладів освіти, що забезпечують здобуття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забезпечення рівного доступу до якісної повної загальної середньої освіти, прав учасників освітнього процесу, підготовки та підвищення кваліфікації педагогічних працівників.</w:t>
      </w:r>
    </w:p>
    <w:p w:rsidR="00000612" w:rsidRDefault="00000612" w:rsidP="00000612">
      <w:pPr>
        <w:ind w:firstLine="709"/>
        <w:jc w:val="both"/>
        <w:rPr>
          <w:sz w:val="28"/>
          <w:szCs w:val="28"/>
        </w:rPr>
      </w:pPr>
    </w:p>
    <w:p w:rsidR="00000612" w:rsidRDefault="00000612" w:rsidP="00000612">
      <w:pPr>
        <w:ind w:left="2058" w:hanging="1349"/>
        <w:jc w:val="both"/>
        <w:rPr>
          <w:b/>
          <w:sz w:val="28"/>
          <w:szCs w:val="28"/>
        </w:rPr>
      </w:pPr>
      <w:r>
        <w:rPr>
          <w:sz w:val="28"/>
          <w:szCs w:val="28"/>
        </w:rPr>
        <w:t>Стаття 54. Повноваження Кабінету Міністрів України, центрального органу виконавчої влади у сфері освіти і науки та інших центральних органів виконавчої влади у сфері загальної середньої освіти</w:t>
      </w:r>
    </w:p>
    <w:p w:rsidR="00000612" w:rsidRDefault="00000612" w:rsidP="00000612">
      <w:pPr>
        <w:ind w:firstLine="709"/>
        <w:jc w:val="both"/>
        <w:rPr>
          <w:sz w:val="28"/>
          <w:szCs w:val="28"/>
        </w:rPr>
      </w:pPr>
    </w:p>
    <w:p w:rsidR="00000612" w:rsidRDefault="00000612" w:rsidP="00000612">
      <w:pPr>
        <w:spacing w:after="240"/>
        <w:ind w:firstLine="709"/>
        <w:jc w:val="both"/>
        <w:rPr>
          <w:sz w:val="28"/>
          <w:szCs w:val="28"/>
        </w:rPr>
      </w:pPr>
      <w:r>
        <w:rPr>
          <w:sz w:val="28"/>
          <w:szCs w:val="28"/>
        </w:rPr>
        <w:t>1. У сфері повної загальної середньої освіти Кабінет Міністрів України здійснює повноваження, передбачені цим Законом та Законом України “Про освіту”, а також іншими законодавчими актами.</w:t>
      </w:r>
    </w:p>
    <w:p w:rsidR="00000612" w:rsidRDefault="00000612" w:rsidP="00000612">
      <w:pPr>
        <w:ind w:firstLine="709"/>
        <w:jc w:val="both"/>
        <w:rPr>
          <w:sz w:val="28"/>
          <w:szCs w:val="28"/>
        </w:rPr>
      </w:pPr>
      <w:r>
        <w:rPr>
          <w:sz w:val="28"/>
          <w:szCs w:val="28"/>
        </w:rPr>
        <w:t>2. Центральний орган виконавчої влади у сфері освіти і науки:</w:t>
      </w:r>
    </w:p>
    <w:p w:rsidR="00000612" w:rsidRDefault="00000612" w:rsidP="00000612">
      <w:pPr>
        <w:ind w:firstLine="709"/>
        <w:jc w:val="both"/>
        <w:rPr>
          <w:sz w:val="28"/>
          <w:szCs w:val="28"/>
        </w:rPr>
      </w:pPr>
      <w:r>
        <w:rPr>
          <w:sz w:val="28"/>
          <w:szCs w:val="28"/>
        </w:rPr>
        <w:t xml:space="preserve">організовує та координує </w:t>
      </w:r>
      <w:r>
        <w:rPr>
          <w:color w:val="000000"/>
          <w:sz w:val="28"/>
          <w:szCs w:val="28"/>
        </w:rPr>
        <w:t>аналітично-прогностичну діяльність у сфері повної загальної середньої освіти, визначає та формує стратегічні напрями її розвитку з урахуванням науково-технічного прогресу та інших факторів, узагальнює світовий і вітчизняний досвід у відповідній сфері;</w:t>
      </w:r>
    </w:p>
    <w:p w:rsidR="00000612" w:rsidRDefault="00000612" w:rsidP="00000612">
      <w:pPr>
        <w:ind w:firstLine="709"/>
        <w:jc w:val="both"/>
        <w:rPr>
          <w:sz w:val="28"/>
          <w:szCs w:val="28"/>
        </w:rPr>
      </w:pPr>
      <w:r>
        <w:rPr>
          <w:sz w:val="28"/>
          <w:szCs w:val="28"/>
        </w:rPr>
        <w:t>здійснює в межах своїх повноважень нормативно-правове регулювання відносин у системі повної загальної середньої освіти;</w:t>
      </w:r>
    </w:p>
    <w:p w:rsidR="00000612" w:rsidRDefault="00000612" w:rsidP="00000612">
      <w:pPr>
        <w:ind w:firstLine="709"/>
        <w:jc w:val="both"/>
        <w:rPr>
          <w:sz w:val="28"/>
          <w:szCs w:val="28"/>
        </w:rPr>
      </w:pPr>
      <w:r>
        <w:rPr>
          <w:sz w:val="28"/>
          <w:szCs w:val="28"/>
        </w:rPr>
        <w:t>розробляє і подає на затвердження Кабінету Міністрів України формули розподілу освітніх субвенцій, порядки та умови розподілу інших трансфертів з державного бюджету на загальну середню освіту місцевим бюджетам;</w:t>
      </w:r>
    </w:p>
    <w:p w:rsidR="00000612" w:rsidRDefault="00000612" w:rsidP="00000612">
      <w:pPr>
        <w:ind w:firstLine="709"/>
        <w:jc w:val="both"/>
        <w:rPr>
          <w:sz w:val="28"/>
          <w:szCs w:val="28"/>
        </w:rPr>
      </w:pPr>
      <w:r>
        <w:rPr>
          <w:sz w:val="28"/>
          <w:szCs w:val="28"/>
        </w:rPr>
        <w:t>здійснює повноваження головного розпорядника бюджетних коштів для закладів освіти, що перебувають у сфері його управління;</w:t>
      </w:r>
    </w:p>
    <w:p w:rsidR="00000612" w:rsidRDefault="00000612" w:rsidP="00000612">
      <w:pPr>
        <w:ind w:firstLine="709"/>
        <w:jc w:val="both"/>
        <w:rPr>
          <w:sz w:val="28"/>
          <w:szCs w:val="28"/>
        </w:rPr>
      </w:pPr>
      <w:r>
        <w:rPr>
          <w:sz w:val="28"/>
          <w:szCs w:val="28"/>
        </w:rPr>
        <w:t>затверджує типові освітні програми, типові навчальні плани, державні стандарти початкової, базової та профільної середньої освіти;</w:t>
      </w:r>
    </w:p>
    <w:p w:rsidR="00000612" w:rsidRDefault="00000612" w:rsidP="00000612">
      <w:pPr>
        <w:ind w:firstLine="709"/>
        <w:jc w:val="both"/>
        <w:rPr>
          <w:color w:val="000000"/>
          <w:sz w:val="28"/>
          <w:szCs w:val="28"/>
        </w:rPr>
      </w:pPr>
      <w:r>
        <w:rPr>
          <w:color w:val="000000"/>
          <w:sz w:val="28"/>
          <w:szCs w:val="28"/>
        </w:rPr>
        <w:t xml:space="preserve">затверджує типові та примірні переліки обов’язкового навчального та іншого обладнання </w:t>
      </w:r>
      <w:r>
        <w:rPr>
          <w:sz w:val="28"/>
          <w:szCs w:val="28"/>
        </w:rPr>
        <w:t>закладів освіти,</w:t>
      </w:r>
      <w:r>
        <w:rPr>
          <w:color w:val="000000"/>
          <w:sz w:val="28"/>
          <w:szCs w:val="28"/>
        </w:rPr>
        <w:t xml:space="preserve"> навчально-методичних та навчально-наочних посібників, підручників, що </w:t>
      </w:r>
      <w:r>
        <w:rPr>
          <w:sz w:val="28"/>
          <w:szCs w:val="28"/>
        </w:rPr>
        <w:t>необхідні, зокрема, для осіб з особливими освітніми потребами;</w:t>
      </w:r>
    </w:p>
    <w:p w:rsidR="00000612" w:rsidRDefault="00000612" w:rsidP="00000612">
      <w:pPr>
        <w:ind w:firstLine="709"/>
        <w:jc w:val="both"/>
        <w:rPr>
          <w:sz w:val="28"/>
          <w:szCs w:val="28"/>
        </w:rPr>
      </w:pPr>
      <w:r>
        <w:rPr>
          <w:sz w:val="28"/>
          <w:szCs w:val="28"/>
        </w:rPr>
        <w:t xml:space="preserve">затверджує порядок надання навчальній літературі, підручникам, посібникам, засобам навчання, навчальним програмам і навчальному обладнанню грифів та </w:t>
      </w:r>
      <w:proofErr w:type="spellStart"/>
      <w:r>
        <w:rPr>
          <w:sz w:val="28"/>
          <w:szCs w:val="28"/>
        </w:rPr>
        <w:t>свідоцтв</w:t>
      </w:r>
      <w:proofErr w:type="spellEnd"/>
      <w:r>
        <w:rPr>
          <w:sz w:val="28"/>
          <w:szCs w:val="28"/>
        </w:rPr>
        <w:t xml:space="preserve"> і відповідно до зазначеного порядку надає рекомендації для використання їх в освітньому процесі;</w:t>
      </w:r>
    </w:p>
    <w:p w:rsidR="00000612" w:rsidRDefault="00000612" w:rsidP="00000612">
      <w:pPr>
        <w:ind w:firstLine="709"/>
        <w:jc w:val="both"/>
        <w:rPr>
          <w:sz w:val="28"/>
          <w:szCs w:val="28"/>
        </w:rPr>
      </w:pPr>
      <w:r>
        <w:rPr>
          <w:sz w:val="28"/>
          <w:szCs w:val="28"/>
        </w:rPr>
        <w:t>організовує забезпечення учнів та педагогічних працівників підручниками, посібниками для здобуття повної загальної середньої освіти за кошти державного бюджету;</w:t>
      </w:r>
    </w:p>
    <w:p w:rsidR="00000612" w:rsidRDefault="00000612" w:rsidP="00000612">
      <w:pPr>
        <w:shd w:val="clear" w:color="auto" w:fill="FFFFFF"/>
        <w:ind w:firstLine="709"/>
        <w:jc w:val="both"/>
        <w:rPr>
          <w:color w:val="000000"/>
          <w:sz w:val="28"/>
          <w:szCs w:val="28"/>
          <w:lang w:val="ru-RU"/>
        </w:rPr>
      </w:pPr>
      <w:r>
        <w:rPr>
          <w:sz w:val="28"/>
          <w:szCs w:val="28"/>
        </w:rPr>
        <w:t>забезпечує створення та функціонування (адміністрування) державних інформаційних систем у сфері освіти;</w:t>
      </w:r>
    </w:p>
    <w:p w:rsidR="00000612" w:rsidRDefault="00000612" w:rsidP="00000612">
      <w:pPr>
        <w:ind w:firstLine="709"/>
        <w:jc w:val="both"/>
        <w:rPr>
          <w:sz w:val="28"/>
          <w:szCs w:val="28"/>
        </w:rPr>
      </w:pPr>
      <w:r>
        <w:rPr>
          <w:sz w:val="28"/>
          <w:szCs w:val="28"/>
        </w:rPr>
        <w:t>забезпечує створення та функціонування спеціального інформаційного ресурсу в Інтернеті, на якому у вільному доступі в повному обсязі розміщуються безоплатні електронні версії підручників або електронні підручники для здобуття повної загальної середньої освіти, що видані (надруковані, придбані) за кошти державного та/або місцевих бюджетів;</w:t>
      </w:r>
    </w:p>
    <w:p w:rsidR="00000612" w:rsidRDefault="00000612" w:rsidP="00000612">
      <w:pPr>
        <w:ind w:firstLine="709"/>
        <w:jc w:val="both"/>
        <w:rPr>
          <w:sz w:val="28"/>
          <w:szCs w:val="28"/>
        </w:rPr>
      </w:pPr>
      <w:r>
        <w:rPr>
          <w:sz w:val="28"/>
          <w:szCs w:val="28"/>
        </w:rPr>
        <w:t>організовує науково-методичне та інформаційне забезпечення системи повної загальної середньої освіти;</w:t>
      </w:r>
    </w:p>
    <w:p w:rsidR="00000612" w:rsidRDefault="00000612" w:rsidP="00000612">
      <w:pPr>
        <w:ind w:firstLine="709"/>
        <w:jc w:val="both"/>
        <w:rPr>
          <w:sz w:val="28"/>
          <w:szCs w:val="28"/>
        </w:rPr>
      </w:pPr>
      <w:r>
        <w:rPr>
          <w:sz w:val="28"/>
          <w:szCs w:val="28"/>
        </w:rPr>
        <w:t>координує підготовку та підвищення кваліфікації педагогічних працівників, які забезпечують здобуття повної загальної середньої освіти;</w:t>
      </w:r>
    </w:p>
    <w:p w:rsidR="00000612" w:rsidRDefault="00000612" w:rsidP="00000612">
      <w:pPr>
        <w:ind w:firstLine="709"/>
        <w:jc w:val="both"/>
        <w:rPr>
          <w:sz w:val="28"/>
          <w:szCs w:val="28"/>
        </w:rPr>
      </w:pPr>
      <w:r>
        <w:rPr>
          <w:sz w:val="28"/>
          <w:szCs w:val="28"/>
        </w:rPr>
        <w:t>затверджує порядок заохочення та відзначення учнів, педагогічних та інших працівників системи освіти відомчими заохочувальними відзнаками;</w:t>
      </w:r>
    </w:p>
    <w:p w:rsidR="00000612" w:rsidRDefault="00000612" w:rsidP="00000612">
      <w:pPr>
        <w:shd w:val="clear" w:color="auto" w:fill="FFFFFF"/>
        <w:ind w:firstLine="709"/>
        <w:jc w:val="both"/>
        <w:rPr>
          <w:color w:val="000000"/>
          <w:sz w:val="28"/>
          <w:szCs w:val="28"/>
        </w:rPr>
      </w:pPr>
      <w:r>
        <w:rPr>
          <w:color w:val="000000"/>
          <w:sz w:val="28"/>
          <w:szCs w:val="28"/>
        </w:rPr>
        <w:t>координує діяльність структурних підрозділів з питань освіти місцевих органів виконавчої влади та органів місцевого самоврядування;</w:t>
      </w:r>
    </w:p>
    <w:p w:rsidR="00000612" w:rsidRDefault="00000612" w:rsidP="00000612">
      <w:pPr>
        <w:ind w:firstLine="720"/>
        <w:jc w:val="both"/>
        <w:rPr>
          <w:sz w:val="28"/>
          <w:szCs w:val="28"/>
        </w:rPr>
      </w:pPr>
      <w:r>
        <w:rPr>
          <w:sz w:val="28"/>
          <w:szCs w:val="28"/>
        </w:rPr>
        <w:t>затверджує порядок акредитації та ведення реєстру громадських фахових об’єднань чи інших юридичних осіб, що здійснюють незалежне оцінювання якості освіти та освітньої діяльності закладів освіти;</w:t>
      </w:r>
    </w:p>
    <w:p w:rsidR="00000612" w:rsidRDefault="00000612" w:rsidP="00000612">
      <w:pPr>
        <w:ind w:firstLine="720"/>
        <w:jc w:val="both"/>
        <w:rPr>
          <w:color w:val="000000"/>
          <w:sz w:val="28"/>
          <w:szCs w:val="28"/>
        </w:rPr>
      </w:pPr>
      <w:r>
        <w:rPr>
          <w:sz w:val="28"/>
          <w:szCs w:val="28"/>
        </w:rPr>
        <w:t>затверджує порядок проведення експертизи освітніх програм, поданих до центрального органу виконавчої влади із забезпечення якості освіти для їх затвердження;</w:t>
      </w:r>
    </w:p>
    <w:p w:rsidR="00000612" w:rsidRDefault="00000612" w:rsidP="00000612">
      <w:pPr>
        <w:ind w:firstLine="709"/>
        <w:jc w:val="both"/>
        <w:rPr>
          <w:sz w:val="28"/>
          <w:szCs w:val="28"/>
        </w:rPr>
      </w:pPr>
      <w:r>
        <w:rPr>
          <w:color w:val="000000"/>
          <w:sz w:val="28"/>
          <w:szCs w:val="28"/>
        </w:rPr>
        <w:t xml:space="preserve">здійснює міжнародне співробітництво у встановленому законодавством порядку, </w:t>
      </w:r>
      <w:r>
        <w:rPr>
          <w:sz w:val="28"/>
          <w:szCs w:val="28"/>
        </w:rPr>
        <w:t>забезпечує участь України у міжнародних дослідженнях якості освіти;</w:t>
      </w:r>
    </w:p>
    <w:p w:rsidR="00000612" w:rsidRDefault="00000612" w:rsidP="00000612">
      <w:pPr>
        <w:spacing w:after="240"/>
        <w:ind w:firstLine="709"/>
        <w:jc w:val="both"/>
        <w:rPr>
          <w:sz w:val="28"/>
          <w:szCs w:val="28"/>
        </w:rPr>
      </w:pPr>
      <w:r>
        <w:rPr>
          <w:sz w:val="28"/>
          <w:szCs w:val="28"/>
        </w:rPr>
        <w:t>здійснює інші повноваження, передбачені цим Законом, Законом України “Про освіту” та іншими законодавчими актами.</w:t>
      </w:r>
      <w:bookmarkStart w:id="150" w:name="13qzunr"/>
      <w:bookmarkStart w:id="151" w:name="1ulbmlt"/>
      <w:bookmarkStart w:id="152" w:name="1h65qms"/>
      <w:bookmarkStart w:id="153" w:name="22vxnjd"/>
      <w:bookmarkStart w:id="154" w:name="3abhhcj"/>
      <w:bookmarkStart w:id="155" w:name="2gb3jie"/>
      <w:bookmarkStart w:id="156" w:name="vgdtq7"/>
      <w:bookmarkStart w:id="157" w:name="2b6jogx"/>
      <w:bookmarkStart w:id="158" w:name="415t9al"/>
      <w:bookmarkStart w:id="159" w:name="1pgrrkc"/>
      <w:bookmarkStart w:id="160" w:name="3nqndbk"/>
      <w:bookmarkStart w:id="161" w:name="2olpkfy"/>
      <w:bookmarkStart w:id="162" w:name="49gfa85"/>
      <w:bookmarkStart w:id="163" w:name="320vgez"/>
      <w:bookmarkStart w:id="164" w:name="4ekz59m"/>
      <w:bookmarkStart w:id="165" w:name="3fg1ce0"/>
      <w:bookmarkStart w:id="166" w:name="i17xr6"/>
      <w:bookmarkStart w:id="167" w:name="qbtyoq"/>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000612" w:rsidRDefault="00000612" w:rsidP="00000612">
      <w:pPr>
        <w:ind w:firstLine="709"/>
        <w:jc w:val="both"/>
        <w:rPr>
          <w:sz w:val="28"/>
          <w:szCs w:val="28"/>
        </w:rPr>
      </w:pPr>
      <w:r>
        <w:rPr>
          <w:sz w:val="28"/>
          <w:szCs w:val="28"/>
        </w:rPr>
        <w:t>3. Інші центральні органи виконавчої влади, до сфери управління яких належать заклади освіти:</w:t>
      </w:r>
    </w:p>
    <w:p w:rsidR="00000612" w:rsidRDefault="00000612" w:rsidP="00000612">
      <w:pPr>
        <w:ind w:firstLine="709"/>
        <w:jc w:val="both"/>
        <w:rPr>
          <w:sz w:val="28"/>
          <w:szCs w:val="28"/>
        </w:rPr>
      </w:pPr>
      <w:r>
        <w:rPr>
          <w:sz w:val="28"/>
          <w:szCs w:val="28"/>
        </w:rPr>
        <w:t>беруть участь у реалізації державної політики в сфері повної загальної середньої освіти;</w:t>
      </w:r>
    </w:p>
    <w:p w:rsidR="00000612" w:rsidRDefault="00000612" w:rsidP="00000612">
      <w:pPr>
        <w:ind w:firstLine="709"/>
        <w:jc w:val="both"/>
        <w:rPr>
          <w:sz w:val="28"/>
          <w:szCs w:val="28"/>
        </w:rPr>
      </w:pPr>
      <w:r>
        <w:rPr>
          <w:sz w:val="28"/>
          <w:szCs w:val="28"/>
        </w:rPr>
        <w:t>проводять аналіз, моніторинг якості освітньої діяльності закладів освіти, що перебувають у сфері їх управління, та розподіляють між ними державне фінансування;</w:t>
      </w:r>
    </w:p>
    <w:p w:rsidR="00000612" w:rsidRDefault="00000612" w:rsidP="00000612">
      <w:pPr>
        <w:ind w:firstLine="709"/>
        <w:jc w:val="both"/>
        <w:rPr>
          <w:sz w:val="28"/>
          <w:szCs w:val="28"/>
        </w:rPr>
      </w:pPr>
      <w:r>
        <w:rPr>
          <w:sz w:val="28"/>
          <w:szCs w:val="28"/>
        </w:rPr>
        <w:t>за дорученням і в межах, встановлених Кабінетом Міністрів України, здійснюють повноваження засновника щодо державних закладів загальної середньої освіти, що перебувають у сфері їх управління;</w:t>
      </w:r>
    </w:p>
    <w:p w:rsidR="00000612" w:rsidRDefault="00000612" w:rsidP="00000612">
      <w:pPr>
        <w:ind w:firstLine="709"/>
        <w:jc w:val="both"/>
        <w:rPr>
          <w:sz w:val="28"/>
          <w:szCs w:val="28"/>
        </w:rPr>
      </w:pPr>
      <w:r>
        <w:rPr>
          <w:sz w:val="28"/>
          <w:szCs w:val="28"/>
        </w:rPr>
        <w:t>здійснюють інші повноваження, передбачені цим Законом, Законом України “Про освіту” та іншими законодавчими актами.</w:t>
      </w:r>
    </w:p>
    <w:p w:rsidR="00000612" w:rsidRDefault="00000612" w:rsidP="00000612">
      <w:pPr>
        <w:pStyle w:val="af3"/>
        <w:spacing w:before="360" w:after="240"/>
        <w:ind w:left="1860" w:hanging="1293"/>
        <w:jc w:val="left"/>
        <w:rPr>
          <w:rFonts w:ascii="Times New Roman" w:hAnsi="Times New Roman"/>
          <w:sz w:val="28"/>
          <w:szCs w:val="28"/>
        </w:rPr>
      </w:pPr>
      <w:r>
        <w:rPr>
          <w:rFonts w:ascii="Times New Roman" w:hAnsi="Times New Roman"/>
          <w:sz w:val="28"/>
          <w:szCs w:val="28"/>
        </w:rPr>
        <w:t xml:space="preserve">Стаття 55. Повноваження центрального органу виконавчої влади із забезпечення якості освіти та його територіальних органів </w:t>
      </w:r>
    </w:p>
    <w:p w:rsidR="00000612" w:rsidRDefault="00000612" w:rsidP="00000612">
      <w:pPr>
        <w:pStyle w:val="af3"/>
        <w:rPr>
          <w:rFonts w:ascii="Times New Roman" w:hAnsi="Times New Roman"/>
          <w:sz w:val="28"/>
          <w:szCs w:val="28"/>
        </w:rPr>
      </w:pPr>
      <w:r>
        <w:rPr>
          <w:rFonts w:ascii="Times New Roman" w:hAnsi="Times New Roman"/>
          <w:sz w:val="28"/>
          <w:szCs w:val="28"/>
        </w:rPr>
        <w:t>1. Центральний орган виконавчої влади із забезпечення якості освіти та його територіальні органи:</w:t>
      </w:r>
    </w:p>
    <w:p w:rsidR="00000612" w:rsidRDefault="00000612" w:rsidP="00000612">
      <w:pPr>
        <w:pStyle w:val="af3"/>
        <w:rPr>
          <w:rFonts w:ascii="Times New Roman" w:hAnsi="Times New Roman"/>
          <w:sz w:val="28"/>
          <w:szCs w:val="28"/>
        </w:rPr>
      </w:pPr>
      <w:r>
        <w:rPr>
          <w:rFonts w:ascii="Times New Roman" w:hAnsi="Times New Roman"/>
          <w:sz w:val="28"/>
          <w:szCs w:val="28"/>
        </w:rPr>
        <w:t>проводять інституційний аудит закладів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надають рекомендації закладам освіти щодо організації та функціонування внутрішньої системи забезпечення якості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за результатами експертизи затверджують освітні програми загальної середньої освіти (крім типових і тих, що розроблені на основі типових);</w:t>
      </w:r>
    </w:p>
    <w:p w:rsidR="00000612" w:rsidRDefault="00000612" w:rsidP="00000612">
      <w:pPr>
        <w:pStyle w:val="af3"/>
        <w:rPr>
          <w:rFonts w:ascii="Times New Roman" w:hAnsi="Times New Roman"/>
          <w:sz w:val="28"/>
          <w:szCs w:val="28"/>
        </w:rPr>
      </w:pPr>
      <w:r>
        <w:rPr>
          <w:rFonts w:ascii="Times New Roman" w:hAnsi="Times New Roman"/>
          <w:sz w:val="28"/>
          <w:szCs w:val="28"/>
        </w:rPr>
        <w:t>у порядку, визначеному законодавством, проводять моніторинг якості освітньої діяльності закладів освіти та якості здобутої в них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беруть участь у сертифікації педагогічних працівників;</w:t>
      </w:r>
    </w:p>
    <w:p w:rsidR="00000612" w:rsidRDefault="00000612" w:rsidP="00000612">
      <w:pPr>
        <w:pStyle w:val="af3"/>
        <w:rPr>
          <w:rFonts w:ascii="Times New Roman" w:hAnsi="Times New Roman"/>
          <w:sz w:val="28"/>
          <w:szCs w:val="28"/>
        </w:rPr>
      </w:pPr>
      <w:r>
        <w:rPr>
          <w:rFonts w:ascii="Times New Roman" w:hAnsi="Times New Roman"/>
          <w:sz w:val="28"/>
          <w:szCs w:val="28"/>
        </w:rPr>
        <w:t>у межах повноважень, передбачених Законом України “Про освіту” та цим Законом, здійснюють державний нагляд (контроль) за дотриманням законодавства закладами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у порядку, визначеному центральним органом виконавчої влади у сфері освіти і науки, аналізують діяльність місцевих органів виконавчої влади, органів місцевого самоврядування, їх структурних підрозділів з питань освіти (у разі наявності) в частині, що стосується дотримання законодавства з питань освіти і забезпечення якості освіти на відповідній території та надають їм відповідні висновки і рекомендації, що оприлюднюються на офіційному веб-сайті центрального органу виконавчої влади із забезпечення якості освіти та відповідного органу виконавчої влади чи місцевого самоврядування протягом п’яти робочих днів з дня їх надання;</w:t>
      </w:r>
    </w:p>
    <w:p w:rsidR="00000612" w:rsidRDefault="00000612" w:rsidP="00000612">
      <w:pPr>
        <w:pStyle w:val="af3"/>
        <w:rPr>
          <w:rFonts w:ascii="Times New Roman" w:hAnsi="Times New Roman"/>
          <w:sz w:val="28"/>
          <w:szCs w:val="28"/>
        </w:rPr>
      </w:pPr>
      <w:r>
        <w:rPr>
          <w:rFonts w:ascii="Times New Roman" w:hAnsi="Times New Roman"/>
          <w:sz w:val="28"/>
          <w:szCs w:val="28"/>
        </w:rPr>
        <w:t>звертаються до суду з позовами про зобов’язання місцевих органів виконавчої влади та органів місцевого самоврядування, їх посадових осіб усунути порушення та виконати вимоги законодавства у сфері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здійснюють інші повноваження, передбачені законом.</w:t>
      </w:r>
    </w:p>
    <w:p w:rsidR="00000612" w:rsidRDefault="00000612" w:rsidP="00000612">
      <w:pPr>
        <w:pStyle w:val="af3"/>
        <w:spacing w:before="360" w:after="240"/>
        <w:ind w:left="1877" w:hanging="1310"/>
        <w:jc w:val="left"/>
        <w:rPr>
          <w:rFonts w:ascii="Times New Roman" w:hAnsi="Times New Roman"/>
          <w:b/>
          <w:sz w:val="28"/>
          <w:szCs w:val="28"/>
        </w:rPr>
      </w:pPr>
      <w:r>
        <w:rPr>
          <w:rFonts w:ascii="Times New Roman" w:hAnsi="Times New Roman"/>
          <w:sz w:val="28"/>
          <w:szCs w:val="28"/>
        </w:rPr>
        <w:t>Стаття 56. Повноваження Верховної Ради Автономної Республіки Крим, Ради міністрів Автономної Республіки Крим,  органів місцевого самоврядування та місцевих державних адміністрацій у сфері загальної середньої освіти</w:t>
      </w:r>
    </w:p>
    <w:p w:rsidR="00000612" w:rsidRDefault="00000612" w:rsidP="00000612">
      <w:pPr>
        <w:spacing w:after="240"/>
        <w:ind w:firstLine="709"/>
        <w:jc w:val="both"/>
        <w:rPr>
          <w:sz w:val="28"/>
          <w:szCs w:val="28"/>
        </w:rPr>
      </w:pPr>
      <w:r>
        <w:rPr>
          <w:sz w:val="28"/>
          <w:szCs w:val="28"/>
        </w:rPr>
        <w:t>1. Верховна Рада Автономної Республіки Крим, Рада міністрів Автономної Республіки Крим,</w:t>
      </w:r>
      <w:r>
        <w:rPr>
          <w:rStyle w:val="21"/>
          <w:rFonts w:eastAsia="Calibri"/>
          <w:sz w:val="28"/>
          <w:szCs w:val="28"/>
        </w:rPr>
        <w:t xml:space="preserve"> обласні, районні, міські, селищні, сільські ради </w:t>
      </w:r>
      <w:r>
        <w:rPr>
          <w:sz w:val="28"/>
          <w:szCs w:val="28"/>
        </w:rPr>
        <w:t>здійснюють повноваження у сфері загальної середньої освіти, що визначені Законом України “Про освіту”, а також інші повноваження відповідно до Конституції України, Конституції Автономної Республіки Крим, Законів України “Про місцеві державні адміністрації”, “Про місцеве самоврядування в Україні” та інших законодавчих актів.</w:t>
      </w:r>
    </w:p>
    <w:p w:rsidR="00000612" w:rsidRDefault="00000612" w:rsidP="00000612">
      <w:pPr>
        <w:ind w:firstLine="709"/>
        <w:jc w:val="both"/>
        <w:rPr>
          <w:sz w:val="28"/>
          <w:szCs w:val="28"/>
        </w:rPr>
      </w:pPr>
      <w:r>
        <w:rPr>
          <w:sz w:val="28"/>
          <w:szCs w:val="28"/>
        </w:rPr>
        <w:t>2. Місцеві державні адміністрації:</w:t>
      </w:r>
    </w:p>
    <w:p w:rsidR="00000612" w:rsidRDefault="00000612" w:rsidP="00000612">
      <w:pPr>
        <w:ind w:firstLine="709"/>
        <w:jc w:val="both"/>
        <w:rPr>
          <w:sz w:val="28"/>
          <w:szCs w:val="28"/>
        </w:rPr>
      </w:pPr>
      <w:r>
        <w:rPr>
          <w:sz w:val="28"/>
          <w:szCs w:val="28"/>
        </w:rPr>
        <w:t>проводять моніторинг роботи та рішень органів місцевого самоврядування, їх виконавчих органів у частині реалізації ними державної політики та дотримання законодавства у сфері освіти, а також виконання ними прав і обов’язків засновників закладів освіти, визначених цим Законом та Законом України “Про освіту”;</w:t>
      </w:r>
    </w:p>
    <w:p w:rsidR="00000612" w:rsidRDefault="00000612" w:rsidP="00000612">
      <w:pPr>
        <w:ind w:firstLine="709"/>
        <w:jc w:val="both"/>
        <w:rPr>
          <w:sz w:val="28"/>
          <w:szCs w:val="28"/>
        </w:rPr>
      </w:pPr>
      <w:r>
        <w:rPr>
          <w:sz w:val="28"/>
          <w:szCs w:val="28"/>
        </w:rPr>
        <w:t>надають органам місцевого самоврядування, їх виконавчим органам, посадовим особам рекомендації щодо усунення порушень законодавства з питань освіти та виконання ними прав і обов’язків засновників закладів освіти, визначених цим Законом та Законом України “Про освіту”;</w:t>
      </w:r>
    </w:p>
    <w:p w:rsidR="00000612" w:rsidRDefault="00000612" w:rsidP="00000612">
      <w:pPr>
        <w:ind w:firstLine="709"/>
        <w:jc w:val="both"/>
        <w:rPr>
          <w:sz w:val="28"/>
          <w:szCs w:val="28"/>
        </w:rPr>
      </w:pPr>
      <w:r>
        <w:rPr>
          <w:sz w:val="28"/>
          <w:szCs w:val="28"/>
        </w:rPr>
        <w:t>звертаються до суду з позовами про зобов’язання органів місцевого самоврядування, їх посадових осіб усунути порушення та виконати вимоги законодавства у сфері загальної середньої освіти;</w:t>
      </w:r>
    </w:p>
    <w:p w:rsidR="00000612" w:rsidRDefault="00000612" w:rsidP="00000612">
      <w:pPr>
        <w:ind w:firstLine="709"/>
        <w:jc w:val="both"/>
        <w:rPr>
          <w:sz w:val="28"/>
          <w:szCs w:val="28"/>
        </w:rPr>
      </w:pPr>
      <w:r>
        <w:rPr>
          <w:sz w:val="28"/>
          <w:szCs w:val="28"/>
        </w:rPr>
        <w:t>можуть ініціювати проведення позапланових заходів державного нагляду (контролю);</w:t>
      </w:r>
    </w:p>
    <w:p w:rsidR="00000612" w:rsidRDefault="00000612" w:rsidP="00000612">
      <w:pPr>
        <w:ind w:firstLine="709"/>
        <w:jc w:val="both"/>
        <w:rPr>
          <w:sz w:val="28"/>
          <w:szCs w:val="28"/>
        </w:rPr>
      </w:pPr>
      <w:r>
        <w:rPr>
          <w:sz w:val="28"/>
          <w:szCs w:val="28"/>
        </w:rPr>
        <w:t>можуть здійснювати окремі повноваження органів місцевого самоврядування, а також окремі функції засновників закладів освіти на відповідній території у разі уповноваження їх на це місцевою радою шляхом прийняття відповідного рішення;</w:t>
      </w:r>
    </w:p>
    <w:p w:rsidR="00000612" w:rsidRDefault="00000612" w:rsidP="00000612">
      <w:pPr>
        <w:pStyle w:val="af3"/>
        <w:rPr>
          <w:rFonts w:ascii="Times New Roman" w:hAnsi="Times New Roman"/>
          <w:sz w:val="28"/>
          <w:szCs w:val="28"/>
        </w:rPr>
      </w:pPr>
      <w:r>
        <w:rPr>
          <w:rFonts w:ascii="Times New Roman" w:hAnsi="Times New Roman"/>
          <w:sz w:val="28"/>
          <w:szCs w:val="28"/>
        </w:rPr>
        <w:t>здійснюють інші повноваження відповідно до Конституції України, Законів України “Про місцеві державні адміністрації”, “Про місцеве самоврядування в Україні” та інших законодавчих актів.</w:t>
      </w:r>
    </w:p>
    <w:p w:rsidR="00000612" w:rsidRDefault="00000612" w:rsidP="00000612">
      <w:pPr>
        <w:pStyle w:val="af3"/>
        <w:spacing w:before="360" w:after="240"/>
        <w:ind w:left="1848" w:hanging="1281"/>
        <w:jc w:val="left"/>
        <w:rPr>
          <w:rFonts w:ascii="Times New Roman" w:hAnsi="Times New Roman"/>
          <w:sz w:val="28"/>
          <w:szCs w:val="28"/>
        </w:rPr>
      </w:pPr>
      <w:r>
        <w:rPr>
          <w:rFonts w:ascii="Times New Roman" w:hAnsi="Times New Roman"/>
          <w:sz w:val="28"/>
          <w:szCs w:val="28"/>
        </w:rPr>
        <w:t>Стаття 57. Державний нагляд (контроль) у сфері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Державний нагляд (контроль) у сфері загальної середньої освіти здійснюється центральним органом виконавчої влади із забезпечення якості освіти та його територіальними органами, що діють на підставі, в межах повноважень та у спосіб, що визначені Законом України “Про освіту” та цим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2. Формами заходів державного нагляду (контролю) у сфері загальної середньої освіти є:</w:t>
      </w:r>
    </w:p>
    <w:p w:rsidR="00000612" w:rsidRDefault="00000612" w:rsidP="00000612">
      <w:pPr>
        <w:pStyle w:val="af3"/>
        <w:rPr>
          <w:rFonts w:ascii="Times New Roman" w:hAnsi="Times New Roman"/>
          <w:sz w:val="28"/>
          <w:szCs w:val="28"/>
        </w:rPr>
      </w:pPr>
      <w:r>
        <w:rPr>
          <w:rFonts w:ascii="Times New Roman" w:hAnsi="Times New Roman"/>
          <w:sz w:val="28"/>
          <w:szCs w:val="28"/>
        </w:rPr>
        <w:t>плановий (позаплановий) інституційний аудит;</w:t>
      </w:r>
    </w:p>
    <w:p w:rsidR="00000612" w:rsidRDefault="00000612" w:rsidP="00000612">
      <w:pPr>
        <w:pStyle w:val="af3"/>
        <w:rPr>
          <w:rFonts w:ascii="Times New Roman" w:hAnsi="Times New Roman"/>
          <w:sz w:val="28"/>
          <w:szCs w:val="28"/>
        </w:rPr>
      </w:pPr>
      <w:r>
        <w:rPr>
          <w:rFonts w:ascii="Times New Roman" w:hAnsi="Times New Roman"/>
          <w:sz w:val="28"/>
          <w:szCs w:val="28"/>
        </w:rPr>
        <w:t>позапланова перевірка.</w:t>
      </w:r>
    </w:p>
    <w:p w:rsidR="00000612" w:rsidRDefault="00000612" w:rsidP="00000612">
      <w:pPr>
        <w:pStyle w:val="af3"/>
        <w:rPr>
          <w:rFonts w:ascii="Times New Roman" w:hAnsi="Times New Roman"/>
          <w:sz w:val="28"/>
          <w:szCs w:val="28"/>
        </w:rPr>
      </w:pPr>
      <w:bookmarkStart w:id="168" w:name="3sv78d1"/>
      <w:bookmarkStart w:id="169" w:name="18vjpp8"/>
      <w:bookmarkStart w:id="170" w:name="2tq9fhf"/>
      <w:bookmarkEnd w:id="168"/>
      <w:bookmarkEnd w:id="169"/>
      <w:bookmarkEnd w:id="170"/>
      <w:r>
        <w:rPr>
          <w:rFonts w:ascii="Times New Roman" w:hAnsi="Times New Roman"/>
          <w:sz w:val="28"/>
          <w:szCs w:val="28"/>
        </w:rPr>
        <w:t>3. Центральний орган виконавчої влади із забезпечення якості освіти та його територіальні органи проводять інституційний аудит, позапланові перевірки відповідно до цього Закону у порядку, затвердженому центральним органом виконавчої влади у сфері освіти і науки.</w:t>
      </w:r>
    </w:p>
    <w:p w:rsidR="00000612" w:rsidRDefault="00000612" w:rsidP="00000612">
      <w:pPr>
        <w:pStyle w:val="af6"/>
        <w:spacing w:after="120"/>
        <w:rPr>
          <w:rFonts w:ascii="Times New Roman" w:hAnsi="Times New Roman"/>
          <w:b w:val="0"/>
          <w:sz w:val="28"/>
        </w:rPr>
      </w:pPr>
      <w:r>
        <w:rPr>
          <w:rFonts w:ascii="Times New Roman" w:hAnsi="Times New Roman"/>
          <w:b w:val="0"/>
          <w:sz w:val="28"/>
        </w:rPr>
        <w:t>Розділ VIII</w:t>
      </w:r>
      <w:r>
        <w:rPr>
          <w:rFonts w:ascii="Times New Roman" w:hAnsi="Times New Roman"/>
          <w:b w:val="0"/>
          <w:sz w:val="28"/>
        </w:rPr>
        <w:br/>
        <w:t xml:space="preserve">ЕКОНОМІЧНІ ВІДНОСИНИ У СФЕРІ ПОВНОЇ </w:t>
      </w:r>
      <w:r>
        <w:rPr>
          <w:rFonts w:ascii="Times New Roman" w:hAnsi="Times New Roman"/>
          <w:b w:val="0"/>
          <w:sz w:val="28"/>
        </w:rPr>
        <w:br/>
        <w:t>ЗАГАЛЬНОЇ СЕРЕДНЬОЇ ОСВІТИ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58. Фінансування системи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Фінансування здобуття повної загальної середньої освіти здійснюється за рахунок коштів державного, місцевих бюджетів та інших джерел, не заборонених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Фінансування здобуття повної загальної середньої освіти за рахунок коштів державного бюджету здійснюється шляхом надання освітньої субвенції та інших трансфертів з державного бюджету місцевим бюджетам.</w:t>
      </w:r>
    </w:p>
    <w:p w:rsidR="00000612" w:rsidRDefault="00000612" w:rsidP="00000612">
      <w:pPr>
        <w:pStyle w:val="af3"/>
        <w:rPr>
          <w:rFonts w:ascii="Times New Roman" w:hAnsi="Times New Roman"/>
          <w:sz w:val="28"/>
          <w:szCs w:val="28"/>
        </w:rPr>
      </w:pPr>
      <w:r>
        <w:rPr>
          <w:rFonts w:ascii="Times New Roman" w:hAnsi="Times New Roman"/>
          <w:sz w:val="28"/>
          <w:szCs w:val="28"/>
        </w:rPr>
        <w:t>Освітня субвенція спрямовується на оплату праці педагогічних працівників.</w:t>
      </w:r>
    </w:p>
    <w:p w:rsidR="00000612" w:rsidRDefault="00000612" w:rsidP="00000612">
      <w:pPr>
        <w:pStyle w:val="af3"/>
        <w:rPr>
          <w:rFonts w:ascii="Times New Roman" w:hAnsi="Times New Roman"/>
          <w:sz w:val="28"/>
          <w:szCs w:val="28"/>
        </w:rPr>
      </w:pPr>
      <w:r>
        <w:rPr>
          <w:rFonts w:ascii="Times New Roman" w:hAnsi="Times New Roman"/>
          <w:sz w:val="28"/>
          <w:szCs w:val="28"/>
        </w:rPr>
        <w:t>Кошти інших трансфертів з державного бюджету місцевим бюджетам на загальну середню освіту можуть спрямовуватися на підвищення кваліфікації педагогічних працівників, забезпечення учнів та педагогічних працівників підручниками (посібниками), навчальним обладнанням, засобами навчання та на інші цілі, визначені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2. Фінансування з державного бюджету здобуття повної загальної середньої освіти, у тому числі у приватному чи корпоративному закладі освіти, що має ліцензію на провадження освітньої діяльності у сфері загальної середньої освіти, здійснюється на підставі фінансового нормативу бюджетної забезпеченості на одного учня (з урахуванням відповідних коригуючих коефіцієнтів) у порядку, визначеному Кабінетом Міністрів України. Фінансовий норматив бюджетної забезпеченості на одного учня визначається за формулою, затвердженою Кабінетом Міністрів України.</w:t>
      </w:r>
    </w:p>
    <w:p w:rsidR="00000612" w:rsidRPr="00000612" w:rsidRDefault="00000612" w:rsidP="00000612">
      <w:pPr>
        <w:pStyle w:val="af3"/>
        <w:rPr>
          <w:rFonts w:ascii="Times New Roman" w:hAnsi="Times New Roman"/>
          <w:sz w:val="28"/>
          <w:szCs w:val="28"/>
          <w:lang w:val="ru-RU"/>
        </w:rPr>
      </w:pPr>
      <w:r>
        <w:rPr>
          <w:rFonts w:ascii="Times New Roman" w:hAnsi="Times New Roman"/>
          <w:sz w:val="28"/>
          <w:szCs w:val="28"/>
        </w:rPr>
        <w:t>3. Фінансування забезпечення (виготовлення, поширення, зберігання та доставки до засновників закладів освіти чи відповідного органу управління у сфері освіти) підручниками (посібниками), у тому числі електронними, з навчальних предметів відповідно до освітніх галузей, визначених державними стандартами, здійснюється за рахунок коштів державного бюджету.</w:t>
      </w:r>
    </w:p>
    <w:p w:rsidR="00000612" w:rsidRPr="00000612" w:rsidRDefault="00000612" w:rsidP="00000612">
      <w:pPr>
        <w:pStyle w:val="af3"/>
        <w:rPr>
          <w:rFonts w:ascii="Times New Roman" w:hAnsi="Times New Roman"/>
          <w:sz w:val="28"/>
          <w:szCs w:val="28"/>
          <w:lang w:val="ru-RU"/>
        </w:rPr>
      </w:pPr>
    </w:p>
    <w:p w:rsidR="00000612" w:rsidRPr="00000612" w:rsidRDefault="00000612" w:rsidP="00000612">
      <w:pPr>
        <w:pStyle w:val="af3"/>
        <w:rPr>
          <w:rFonts w:ascii="Times New Roman" w:hAnsi="Times New Roman"/>
          <w:sz w:val="28"/>
          <w:szCs w:val="28"/>
          <w:lang w:val="ru-RU"/>
        </w:rPr>
      </w:pPr>
    </w:p>
    <w:p w:rsidR="00000612" w:rsidRDefault="00000612" w:rsidP="00000612">
      <w:pPr>
        <w:pStyle w:val="af3"/>
        <w:spacing w:before="360" w:after="240"/>
        <w:ind w:left="1877" w:hanging="1310"/>
        <w:jc w:val="left"/>
        <w:rPr>
          <w:rFonts w:ascii="Times New Roman" w:hAnsi="Times New Roman"/>
          <w:sz w:val="28"/>
          <w:szCs w:val="28"/>
        </w:rPr>
      </w:pPr>
      <w:r>
        <w:rPr>
          <w:rFonts w:ascii="Times New Roman" w:hAnsi="Times New Roman"/>
          <w:sz w:val="28"/>
          <w:szCs w:val="28"/>
        </w:rPr>
        <w:t>Стаття 59. Фінансово-господарська діяльність закладів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Заклади загальної середньої освіти провадять фінансово-господарську діяльність відповідно до Бюджетного кодексу України, цього Закону, Закону України “Про освіту” та інших нормативно-правових актів.</w:t>
      </w:r>
    </w:p>
    <w:p w:rsidR="00000612" w:rsidRDefault="00000612" w:rsidP="00000612">
      <w:pPr>
        <w:pStyle w:val="af3"/>
        <w:rPr>
          <w:rFonts w:ascii="Times New Roman" w:hAnsi="Times New Roman"/>
          <w:sz w:val="28"/>
          <w:szCs w:val="28"/>
        </w:rPr>
      </w:pPr>
      <w:r>
        <w:rPr>
          <w:rFonts w:ascii="Times New Roman" w:hAnsi="Times New Roman"/>
          <w:sz w:val="28"/>
          <w:szCs w:val="28"/>
        </w:rPr>
        <w:t>Фінансова автономія закладів загальної середньої освіти в частині використання бюджетних коштів полягає у самостійному у межах, установлених затвердженими кошторисами, здійсненні витрат, зокрема на:</w:t>
      </w:r>
    </w:p>
    <w:p w:rsidR="00000612" w:rsidRDefault="00000612" w:rsidP="00000612">
      <w:pPr>
        <w:pStyle w:val="af3"/>
        <w:rPr>
          <w:rFonts w:ascii="Times New Roman" w:hAnsi="Times New Roman"/>
          <w:sz w:val="28"/>
          <w:szCs w:val="28"/>
        </w:rPr>
      </w:pPr>
      <w:r>
        <w:rPr>
          <w:rFonts w:ascii="Times New Roman" w:hAnsi="Times New Roman"/>
          <w:sz w:val="28"/>
          <w:szCs w:val="28"/>
        </w:rPr>
        <w:t>формування структури закладу загальної середньої освіти та його штатного розпису;</w:t>
      </w:r>
    </w:p>
    <w:p w:rsidR="00000612" w:rsidRDefault="00000612" w:rsidP="00000612">
      <w:pPr>
        <w:pStyle w:val="af3"/>
        <w:rPr>
          <w:rFonts w:ascii="Times New Roman" w:hAnsi="Times New Roman"/>
          <w:sz w:val="28"/>
          <w:szCs w:val="28"/>
        </w:rPr>
      </w:pPr>
      <w:r>
        <w:rPr>
          <w:rFonts w:ascii="Times New Roman" w:hAnsi="Times New Roman"/>
          <w:sz w:val="28"/>
          <w:szCs w:val="28"/>
        </w:rPr>
        <w:t>встановлення доплат, надбавок, виплати матеріальної допомоги, премій та/або їх розмірів, інших видів стимулювання та відзначення працівників;</w:t>
      </w:r>
    </w:p>
    <w:p w:rsidR="00000612" w:rsidRDefault="00000612" w:rsidP="00000612">
      <w:pPr>
        <w:pStyle w:val="af3"/>
        <w:rPr>
          <w:rFonts w:ascii="Times New Roman" w:hAnsi="Times New Roman"/>
          <w:sz w:val="28"/>
          <w:szCs w:val="28"/>
        </w:rPr>
      </w:pPr>
      <w:r>
        <w:rPr>
          <w:rFonts w:ascii="Times New Roman" w:hAnsi="Times New Roman"/>
          <w:sz w:val="28"/>
          <w:szCs w:val="28"/>
        </w:rPr>
        <w:t>оплату поточних ремонтних робіт приміщень і споруд закладів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оплату підвищення кваліфікації педагогічних працівників;</w:t>
      </w:r>
    </w:p>
    <w:p w:rsidR="00000612" w:rsidRDefault="00000612" w:rsidP="00000612">
      <w:pPr>
        <w:pStyle w:val="af3"/>
        <w:rPr>
          <w:rFonts w:ascii="Times New Roman" w:hAnsi="Times New Roman"/>
          <w:sz w:val="28"/>
          <w:szCs w:val="28"/>
        </w:rPr>
      </w:pPr>
      <w:r>
        <w:rPr>
          <w:rFonts w:ascii="Times New Roman" w:hAnsi="Times New Roman"/>
          <w:sz w:val="28"/>
          <w:szCs w:val="28"/>
        </w:rPr>
        <w:t>укладення відповідно до законодавства цивільно-правових угод (господарських договорів) для забезпечення діяльності закладу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2. Фінансування закладів загальної середньої освіти здійснюється з державного та місцевих бюджетів відповідно до Бюджетного кодексу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Іншими джерелами фінансування закладів загальної середньої освіти можуть бути: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доходи від надання платних освітніх та інших послуг; </w:t>
      </w:r>
    </w:p>
    <w:p w:rsidR="00000612" w:rsidRDefault="00000612" w:rsidP="00000612">
      <w:pPr>
        <w:pStyle w:val="af3"/>
        <w:rPr>
          <w:rFonts w:ascii="Times New Roman" w:hAnsi="Times New Roman"/>
          <w:sz w:val="28"/>
          <w:szCs w:val="28"/>
        </w:rPr>
      </w:pPr>
      <w:r>
        <w:rPr>
          <w:rFonts w:ascii="Times New Roman" w:hAnsi="Times New Roman"/>
          <w:sz w:val="28"/>
          <w:szCs w:val="28"/>
        </w:rPr>
        <w:t>благодійна допомога;</w:t>
      </w:r>
    </w:p>
    <w:p w:rsidR="00000612" w:rsidRDefault="00000612" w:rsidP="00000612">
      <w:pPr>
        <w:pStyle w:val="af3"/>
        <w:rPr>
          <w:rFonts w:ascii="Times New Roman" w:hAnsi="Times New Roman"/>
          <w:sz w:val="28"/>
          <w:szCs w:val="28"/>
        </w:rPr>
      </w:pPr>
      <w:r>
        <w:rPr>
          <w:rFonts w:ascii="Times New Roman" w:hAnsi="Times New Roman"/>
          <w:sz w:val="28"/>
          <w:szCs w:val="28"/>
        </w:rPr>
        <w:t>гранти;</w:t>
      </w:r>
    </w:p>
    <w:p w:rsidR="00000612" w:rsidRDefault="00000612" w:rsidP="00000612">
      <w:pPr>
        <w:pStyle w:val="af3"/>
        <w:rPr>
          <w:rFonts w:ascii="Times New Roman" w:hAnsi="Times New Roman"/>
          <w:sz w:val="28"/>
          <w:szCs w:val="28"/>
        </w:rPr>
      </w:pPr>
      <w:r>
        <w:rPr>
          <w:rFonts w:ascii="Times New Roman" w:hAnsi="Times New Roman"/>
          <w:sz w:val="28"/>
          <w:szCs w:val="28"/>
        </w:rPr>
        <w:t>інші джерела фінансування, що не заборонені законодавством.</w:t>
      </w:r>
    </w:p>
    <w:p w:rsidR="00000612" w:rsidRDefault="00000612" w:rsidP="00000612">
      <w:pPr>
        <w:pStyle w:val="af3"/>
        <w:rPr>
          <w:rFonts w:ascii="Times New Roman" w:hAnsi="Times New Roman"/>
          <w:sz w:val="28"/>
          <w:szCs w:val="28"/>
        </w:rPr>
      </w:pPr>
      <w:r>
        <w:rPr>
          <w:rFonts w:ascii="Times New Roman" w:hAnsi="Times New Roman"/>
          <w:sz w:val="28"/>
          <w:szCs w:val="28"/>
        </w:rPr>
        <w:t>Отримані із зазначених джерел кошти можуть використовуватися закладами загальної середньої освіти відповідно до власного кошторису.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Одержання закладом загальної середньої освіти власних надходжень не є підставою для зменшення обсягу його бюджетного фінансування. </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3. Отримані закладом загальної середньої освіти кошти повинні бути використані для організації та забезпечення діяльності закладу, не можуть бути вилучені в дохід державного або місцевих бюджетів, крім випадків, передбачених законом. </w:t>
      </w:r>
    </w:p>
    <w:p w:rsidR="00000612" w:rsidRDefault="00000612" w:rsidP="00000612">
      <w:pPr>
        <w:pStyle w:val="af3"/>
        <w:rPr>
          <w:rFonts w:ascii="Times New Roman" w:hAnsi="Times New Roman"/>
          <w:sz w:val="28"/>
          <w:szCs w:val="28"/>
        </w:rPr>
      </w:pPr>
      <w:r>
        <w:rPr>
          <w:rFonts w:ascii="Times New Roman" w:hAnsi="Times New Roman"/>
          <w:sz w:val="28"/>
          <w:szCs w:val="28"/>
        </w:rPr>
        <w:t>4. Фінансово-господарська діяльність закладу загальної середньої освіти здійснюється на основі кошторису, що затверджується засновником з урахуванням пропозицій закладу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5. Державні, комунальні заклади загальної середньої освіти можуть надавати платні освітні та інші послуги, перелік яких затверджує Кабінет Міністрів України. Керівник державного, комунального закладу загальної середньої освіти визначає перелік платних освітніх та інших послуг, що надаються закладом, із зазначенням часу, місця, способу та порядку надання кожної з послуг, їх вартості та особи, відповідальної за їх надання. </w:t>
      </w:r>
    </w:p>
    <w:p w:rsidR="00000612" w:rsidRDefault="00000612" w:rsidP="00000612">
      <w:pPr>
        <w:pStyle w:val="af3"/>
        <w:rPr>
          <w:rFonts w:ascii="Times New Roman" w:hAnsi="Times New Roman"/>
          <w:sz w:val="28"/>
          <w:szCs w:val="28"/>
        </w:rPr>
      </w:pPr>
      <w:r>
        <w:rPr>
          <w:rFonts w:ascii="Times New Roman" w:hAnsi="Times New Roman"/>
          <w:sz w:val="28"/>
          <w:szCs w:val="28"/>
        </w:rPr>
        <w:t>Державні, комунальні заклади загальної середньої освіти не можуть надавати (повністю чи частково) платні освітні послуги для досягнення їх учнями результатів навчання (</w:t>
      </w:r>
      <w:proofErr w:type="spellStart"/>
      <w:r>
        <w:rPr>
          <w:rFonts w:ascii="Times New Roman" w:hAnsi="Times New Roman"/>
          <w:sz w:val="28"/>
          <w:szCs w:val="28"/>
        </w:rPr>
        <w:t>компетентностей</w:t>
      </w:r>
      <w:proofErr w:type="spellEnd"/>
      <w:r>
        <w:rPr>
          <w:rFonts w:ascii="Times New Roman" w:hAnsi="Times New Roman"/>
          <w:sz w:val="28"/>
          <w:szCs w:val="28"/>
        </w:rPr>
        <w:t>), визначених державними стандартами.</w:t>
      </w:r>
    </w:p>
    <w:p w:rsidR="00000612" w:rsidRDefault="00000612" w:rsidP="00000612">
      <w:pPr>
        <w:pStyle w:val="af3"/>
        <w:rPr>
          <w:rFonts w:ascii="Times New Roman" w:hAnsi="Times New Roman"/>
          <w:sz w:val="28"/>
          <w:szCs w:val="28"/>
        </w:rPr>
      </w:pPr>
      <w:r>
        <w:rPr>
          <w:rFonts w:ascii="Times New Roman" w:hAnsi="Times New Roman"/>
          <w:sz w:val="28"/>
          <w:szCs w:val="28"/>
        </w:rPr>
        <w:t>Учні та їх батьки можуть отримувати в закладі загальної середньої освіти платні освітні та інші послуги виключно на добровільних засадах.</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60. Штатні розписи закладів загальної середньої освіти</w:t>
      </w:r>
    </w:p>
    <w:p w:rsidR="00000612" w:rsidRDefault="00000612" w:rsidP="00000612">
      <w:pPr>
        <w:pStyle w:val="af3"/>
        <w:rPr>
          <w:rFonts w:ascii="Times New Roman" w:hAnsi="Times New Roman"/>
          <w:sz w:val="28"/>
          <w:szCs w:val="28"/>
        </w:rPr>
      </w:pPr>
      <w:bookmarkStart w:id="171" w:name="n366"/>
      <w:bookmarkEnd w:id="171"/>
      <w:r>
        <w:rPr>
          <w:rFonts w:ascii="Times New Roman" w:hAnsi="Times New Roman"/>
          <w:sz w:val="28"/>
          <w:szCs w:val="28"/>
        </w:rPr>
        <w:t>1. Штатні розписи державних і комунальних закладів загальної середньої освіти незалежно від підпорядкування і типів розробляються на підставі типових штатних нормативів закладів загальної середньої освіти, затверджених центральним органом виконавчої влади у сфері освіти і науки, та затверджуються керівником закладу загальної середньої освіти за погодженням із засновником або уповноваженим ним органом.</w:t>
      </w:r>
    </w:p>
    <w:p w:rsidR="00000612" w:rsidRDefault="00000612" w:rsidP="00000612">
      <w:pPr>
        <w:pStyle w:val="af3"/>
        <w:rPr>
          <w:rFonts w:ascii="Times New Roman" w:hAnsi="Times New Roman"/>
          <w:sz w:val="28"/>
          <w:szCs w:val="28"/>
        </w:rPr>
      </w:pPr>
      <w:bookmarkStart w:id="172" w:name="n367"/>
      <w:bookmarkEnd w:id="172"/>
      <w:r>
        <w:rPr>
          <w:rFonts w:ascii="Times New Roman" w:hAnsi="Times New Roman"/>
          <w:sz w:val="28"/>
          <w:szCs w:val="28"/>
        </w:rPr>
        <w:t>2. Штатні розписи державних і комунальних закладів спеціалізованої освіти розробляються на підставі типових штатних нормативів закладів спеціалізованої освіти, затверджених центральними органами виконавчої влади, що забезпечують формування та реалізують державну політику у відповідних сферах, та затверджуються керівниками відповідних закладів за погодженням із засновником або уповноваженим ним органом.</w:t>
      </w:r>
    </w:p>
    <w:p w:rsidR="00000612" w:rsidRDefault="00000612" w:rsidP="00000612">
      <w:pPr>
        <w:pStyle w:val="af3"/>
        <w:rPr>
          <w:rFonts w:ascii="Times New Roman" w:hAnsi="Times New Roman"/>
          <w:sz w:val="28"/>
          <w:szCs w:val="28"/>
        </w:rPr>
      </w:pPr>
      <w:bookmarkStart w:id="173" w:name="n541"/>
      <w:bookmarkEnd w:id="173"/>
      <w:r>
        <w:rPr>
          <w:rFonts w:ascii="Times New Roman" w:hAnsi="Times New Roman"/>
          <w:sz w:val="28"/>
          <w:szCs w:val="28"/>
        </w:rPr>
        <w:t>3. Штатні розписи приватних і корпоративних закладів загальної середньої освіти затверджуються керівниками відповідних закладів за погодженням з їх засновниками.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61. Майно закладів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Правові засади володіння, користування і розпорядження майном закладів загальної середньої освіти визначаються Законом України “Про освіту”, цим Законом та іншими актами законодавства.</w:t>
      </w:r>
    </w:p>
    <w:p w:rsidR="00000612" w:rsidRDefault="00000612" w:rsidP="00000612">
      <w:pPr>
        <w:pStyle w:val="af3"/>
        <w:rPr>
          <w:rFonts w:ascii="Times New Roman" w:hAnsi="Times New Roman"/>
          <w:sz w:val="28"/>
          <w:szCs w:val="28"/>
        </w:rPr>
      </w:pPr>
      <w:r>
        <w:rPr>
          <w:rFonts w:ascii="Times New Roman" w:hAnsi="Times New Roman"/>
          <w:sz w:val="28"/>
          <w:szCs w:val="28"/>
        </w:rPr>
        <w:t>2. Майно, у тому числі земельні ділянки, ліквідованих закладів загальної середньої освіти або тих, діяльність яких зупинена, у сільській місцевості відповідно до рішення засновника може бути використане для забезпечення здобуття освіти, надання послуг у сфері соціального захисту, культури та охорони здоров’я, у тому числі на засадах державно-приватного партнерства. Відповідне майно не може бути предметом застави, стягнення, джерелом погашення боргу і щодо такого майна не можуть вчинятися будь-які дії, наслідком яких може бути припинення державної (комунальної) власності на таке майно.</w:t>
      </w:r>
    </w:p>
    <w:p w:rsidR="00000612" w:rsidRDefault="00000612" w:rsidP="00000612">
      <w:pPr>
        <w:pStyle w:val="af3"/>
        <w:rPr>
          <w:rFonts w:ascii="Times New Roman" w:hAnsi="Times New Roman"/>
          <w:sz w:val="28"/>
          <w:szCs w:val="28"/>
        </w:rPr>
      </w:pPr>
      <w:r>
        <w:rPr>
          <w:rFonts w:ascii="Times New Roman" w:hAnsi="Times New Roman"/>
          <w:sz w:val="28"/>
          <w:szCs w:val="28"/>
        </w:rPr>
        <w:t>Державні, комунальні заклади загальної середньої освіти та/або державна, комунальна частка корпоративного закладу загальної середньої освіти не можуть бути приватизовані або в будь-який іншій спосіб передані у приватну власність.</w:t>
      </w:r>
    </w:p>
    <w:p w:rsidR="00000612" w:rsidRDefault="00000612" w:rsidP="00000612">
      <w:pPr>
        <w:pStyle w:val="af3"/>
        <w:spacing w:before="360" w:after="240"/>
        <w:ind w:left="1860" w:hanging="1293"/>
        <w:jc w:val="left"/>
        <w:rPr>
          <w:rFonts w:ascii="Times New Roman" w:hAnsi="Times New Roman"/>
          <w:sz w:val="28"/>
          <w:szCs w:val="28"/>
        </w:rPr>
      </w:pPr>
      <w:r>
        <w:rPr>
          <w:rFonts w:ascii="Times New Roman" w:hAnsi="Times New Roman"/>
          <w:sz w:val="28"/>
          <w:szCs w:val="28"/>
        </w:rPr>
        <w:t>Стаття 62. Державно-приватне партнерство у сфері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1. Правовими засадами державно-приватного партнерства у сфері освіти і науки є Конституція України, Цивільний кодекс України, Господарський кодекс України, Закон України “Про державно-приватне партнерство”, цей Закон, Закон України “Про освіту”, інші закони України, а також міжнародні договори України, укладені  в установленому законом порядку.</w:t>
      </w:r>
    </w:p>
    <w:p w:rsidR="00000612" w:rsidRDefault="00000612" w:rsidP="00000612">
      <w:pPr>
        <w:pStyle w:val="af6"/>
        <w:spacing w:after="120"/>
        <w:rPr>
          <w:b w:val="0"/>
        </w:rPr>
      </w:pPr>
      <w:r>
        <w:rPr>
          <w:rFonts w:ascii="Times New Roman" w:hAnsi="Times New Roman"/>
          <w:b w:val="0"/>
          <w:sz w:val="28"/>
        </w:rPr>
        <w:t>Розділ ІX</w:t>
      </w:r>
      <w:r>
        <w:rPr>
          <w:rFonts w:ascii="Times New Roman" w:hAnsi="Times New Roman"/>
          <w:b w:val="0"/>
          <w:sz w:val="28"/>
        </w:rPr>
        <w:br/>
        <w:t>МІЖНАРОДНЕ</w:t>
      </w:r>
      <w:r>
        <w:rPr>
          <w:b w:val="0"/>
        </w:rPr>
        <w:t xml:space="preserve"> СПІВРОБІТНИЦТВО</w:t>
      </w:r>
    </w:p>
    <w:p w:rsidR="00000612" w:rsidRDefault="00000612" w:rsidP="00000612">
      <w:pPr>
        <w:pStyle w:val="af3"/>
        <w:spacing w:before="360" w:after="240"/>
        <w:ind w:left="1877" w:hanging="1310"/>
        <w:jc w:val="left"/>
        <w:rPr>
          <w:rFonts w:ascii="Times New Roman" w:hAnsi="Times New Roman"/>
          <w:sz w:val="28"/>
          <w:szCs w:val="28"/>
        </w:rPr>
      </w:pPr>
      <w:bookmarkStart w:id="174" w:name="280hiku"/>
      <w:bookmarkEnd w:id="174"/>
      <w:r>
        <w:rPr>
          <w:rFonts w:ascii="Times New Roman" w:hAnsi="Times New Roman"/>
          <w:sz w:val="28"/>
          <w:szCs w:val="28"/>
        </w:rPr>
        <w:t>Стаття 63. Міжнародне співробітництво у системі загальної середньої освіти</w:t>
      </w:r>
    </w:p>
    <w:p w:rsidR="00000612" w:rsidRDefault="00000612" w:rsidP="00000612">
      <w:pPr>
        <w:pStyle w:val="af3"/>
        <w:rPr>
          <w:rFonts w:ascii="Times New Roman" w:hAnsi="Times New Roman"/>
          <w:sz w:val="28"/>
          <w:szCs w:val="28"/>
        </w:rPr>
      </w:pPr>
      <w:bookmarkStart w:id="175" w:name="n5rssn"/>
      <w:bookmarkEnd w:id="175"/>
      <w:r>
        <w:rPr>
          <w:rFonts w:ascii="Times New Roman" w:hAnsi="Times New Roman"/>
          <w:sz w:val="28"/>
          <w:szCs w:val="28"/>
        </w:rPr>
        <w:t xml:space="preserve">1. Заклади освіти, наукові установи системи загальної середньої освіти, їх засновники, органи державної влади та органи місцевого самоврядування здійснюють міжнародне співробітництво у сфері загальної середньої освіти відповідно до цього Закону, Закону України “Про освіту”, </w:t>
      </w:r>
      <w:bookmarkStart w:id="176" w:name="46ad4c2"/>
      <w:bookmarkStart w:id="177" w:name="1maplo9"/>
      <w:bookmarkStart w:id="178" w:name="3kkl7fh"/>
      <w:bookmarkStart w:id="179" w:name="2lfnejv"/>
      <w:bookmarkStart w:id="180" w:name="375fbgg"/>
      <w:bookmarkStart w:id="181" w:name="10kxoro"/>
      <w:bookmarkEnd w:id="176"/>
      <w:bookmarkEnd w:id="177"/>
      <w:bookmarkEnd w:id="178"/>
      <w:bookmarkEnd w:id="179"/>
      <w:bookmarkEnd w:id="180"/>
      <w:bookmarkEnd w:id="181"/>
      <w:r>
        <w:rPr>
          <w:rFonts w:ascii="Times New Roman" w:hAnsi="Times New Roman"/>
          <w:sz w:val="28"/>
          <w:szCs w:val="28"/>
        </w:rPr>
        <w:t>мають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порядку.</w:t>
      </w:r>
      <w:bookmarkStart w:id="182" w:name="1zpvhna"/>
      <w:bookmarkEnd w:id="182"/>
    </w:p>
    <w:p w:rsidR="00000612" w:rsidRDefault="00000612" w:rsidP="00000612">
      <w:pPr>
        <w:pStyle w:val="af3"/>
        <w:rPr>
          <w:rFonts w:ascii="Times New Roman" w:hAnsi="Times New Roman"/>
          <w:sz w:val="28"/>
          <w:szCs w:val="28"/>
        </w:rPr>
      </w:pPr>
      <w:r>
        <w:rPr>
          <w:rFonts w:ascii="Times New Roman" w:hAnsi="Times New Roman"/>
          <w:sz w:val="28"/>
          <w:szCs w:val="28"/>
        </w:rPr>
        <w:t>2. Держава сприяє міжнародному співробітництву у системі загальної середньої освіти.</w:t>
      </w:r>
    </w:p>
    <w:p w:rsidR="00000612" w:rsidRDefault="00000612" w:rsidP="00000612">
      <w:pPr>
        <w:pStyle w:val="af3"/>
        <w:spacing w:before="360" w:after="240"/>
        <w:rPr>
          <w:rFonts w:ascii="Times New Roman" w:hAnsi="Times New Roman"/>
          <w:sz w:val="28"/>
          <w:szCs w:val="28"/>
        </w:rPr>
      </w:pPr>
      <w:r>
        <w:rPr>
          <w:rFonts w:ascii="Times New Roman" w:hAnsi="Times New Roman"/>
          <w:sz w:val="28"/>
          <w:szCs w:val="28"/>
        </w:rPr>
        <w:t>Стаття 64. Участь у міжнародних дослідженнях якості освіти</w:t>
      </w:r>
    </w:p>
    <w:p w:rsidR="00000612" w:rsidRDefault="00000612" w:rsidP="00000612">
      <w:pPr>
        <w:pStyle w:val="af3"/>
        <w:rPr>
          <w:rFonts w:ascii="Times New Roman" w:hAnsi="Times New Roman"/>
          <w:sz w:val="28"/>
          <w:szCs w:val="28"/>
        </w:rPr>
      </w:pPr>
      <w:bookmarkStart w:id="183" w:name="4jpj0b3"/>
      <w:bookmarkEnd w:id="183"/>
      <w:r>
        <w:rPr>
          <w:rFonts w:ascii="Times New Roman" w:hAnsi="Times New Roman"/>
          <w:sz w:val="28"/>
          <w:szCs w:val="28"/>
        </w:rPr>
        <w:t>1. Рішення про участь України у міжнародних порівняльних дослідженнях якості освіти за поданням центрального органу виконавчої влади у сфері освіти і науки приймає Кабінет Міністрів України.</w:t>
      </w:r>
    </w:p>
    <w:p w:rsidR="00000612" w:rsidRDefault="00000612" w:rsidP="00000612">
      <w:pPr>
        <w:pStyle w:val="af3"/>
        <w:rPr>
          <w:rFonts w:ascii="Times New Roman" w:hAnsi="Times New Roman"/>
          <w:sz w:val="28"/>
          <w:szCs w:val="28"/>
        </w:rPr>
      </w:pPr>
      <w:bookmarkStart w:id="184" w:name="2yutaiw"/>
      <w:bookmarkEnd w:id="184"/>
      <w:r>
        <w:rPr>
          <w:rFonts w:ascii="Times New Roman" w:hAnsi="Times New Roman"/>
          <w:sz w:val="28"/>
          <w:szCs w:val="28"/>
        </w:rPr>
        <w:t>2. З метою незалежного оцінювання якості освіти держава забезпечує участь учнів закладів загальної середньої освіти у TIMSS, PISA, PIRLS та в інших міжнародних порівняльних дослідженнях якості освіти.</w:t>
      </w:r>
    </w:p>
    <w:p w:rsidR="00000612" w:rsidRDefault="00000612" w:rsidP="00000612">
      <w:pPr>
        <w:pStyle w:val="af3"/>
        <w:rPr>
          <w:rFonts w:ascii="Times New Roman" w:hAnsi="Times New Roman"/>
          <w:sz w:val="28"/>
          <w:szCs w:val="28"/>
        </w:rPr>
      </w:pPr>
      <w:bookmarkStart w:id="185" w:name="1e03kqp"/>
      <w:bookmarkEnd w:id="185"/>
      <w:r>
        <w:rPr>
          <w:rFonts w:ascii="Times New Roman" w:hAnsi="Times New Roman"/>
          <w:sz w:val="28"/>
          <w:szCs w:val="28"/>
        </w:rPr>
        <w:t>3. Результати міжнародних порівняльних досліджень у сфері загальної середньої освіти оприлюднюються на офіційному веб-сайті центрального органу виконавчої влади у сфері освіти і науки та враховуються під час формування та реалізації державної політики у відповідній сфері.</w:t>
      </w:r>
    </w:p>
    <w:p w:rsidR="00000612" w:rsidRDefault="00000612" w:rsidP="00000612">
      <w:pPr>
        <w:pStyle w:val="af3"/>
        <w:spacing w:before="360" w:after="240"/>
        <w:rPr>
          <w:rFonts w:ascii="Times New Roman" w:hAnsi="Times New Roman"/>
          <w:sz w:val="28"/>
          <w:szCs w:val="28"/>
        </w:rPr>
      </w:pPr>
      <w:bookmarkStart w:id="186" w:name="3xzr3ei"/>
      <w:bookmarkEnd w:id="186"/>
      <w:r>
        <w:rPr>
          <w:rFonts w:ascii="Times New Roman" w:hAnsi="Times New Roman"/>
          <w:sz w:val="28"/>
          <w:szCs w:val="28"/>
        </w:rPr>
        <w:t>Стаття 65. Міжнародна академічна мобільність</w:t>
      </w:r>
    </w:p>
    <w:p w:rsidR="00000612" w:rsidRDefault="00000612" w:rsidP="00000612">
      <w:pPr>
        <w:pStyle w:val="af3"/>
        <w:rPr>
          <w:rFonts w:ascii="Times New Roman" w:hAnsi="Times New Roman"/>
          <w:sz w:val="28"/>
          <w:szCs w:val="28"/>
        </w:rPr>
      </w:pPr>
      <w:bookmarkStart w:id="187" w:name="2d51dmb"/>
      <w:bookmarkEnd w:id="187"/>
      <w:r>
        <w:rPr>
          <w:rFonts w:ascii="Times New Roman" w:hAnsi="Times New Roman"/>
          <w:sz w:val="28"/>
          <w:szCs w:val="28"/>
        </w:rPr>
        <w:t>1. Міжнародна академічна мобільність учнів та педагогічних працівників реалізується шляхом їх участі у програмах двостороннього та багатостороннього міжнародного обміну учнів та/або педагогічних працівників.</w:t>
      </w:r>
    </w:p>
    <w:p w:rsidR="00000612" w:rsidRDefault="00000612" w:rsidP="00000612">
      <w:pPr>
        <w:pStyle w:val="af3"/>
        <w:rPr>
          <w:rFonts w:ascii="Times New Roman" w:hAnsi="Times New Roman"/>
          <w:sz w:val="28"/>
          <w:szCs w:val="28"/>
        </w:rPr>
      </w:pPr>
      <w:r>
        <w:rPr>
          <w:rFonts w:ascii="Times New Roman" w:hAnsi="Times New Roman"/>
          <w:sz w:val="28"/>
          <w:szCs w:val="28"/>
        </w:rPr>
        <w:t>2. За учнями зберігається їх статус та місце навчання у відповідному закладі освіти України за умови продовження здобуття ним повної загальної середньої освіти в Україні за однією з визначених цим Законом форм здобуття освіти (крім очної), у тому числі з оформленням індивідуального навчального плану. Такі особи зобов’язані пройти відповідно до законодавства державну підсумкову атестацію (оцінювання результатів навчання) для переведення до наступного класу та/або отримання відповідного документа про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Участь у програмах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інших стипендій, позбавлення відзнак (заохочень) (крім випадків припинення громадянства України).</w:t>
      </w:r>
    </w:p>
    <w:p w:rsidR="00000612" w:rsidRDefault="00000612" w:rsidP="00000612">
      <w:pPr>
        <w:pStyle w:val="af3"/>
        <w:rPr>
          <w:rFonts w:ascii="Times New Roman" w:hAnsi="Times New Roman"/>
          <w:b/>
          <w:sz w:val="28"/>
        </w:rPr>
      </w:pPr>
      <w:r>
        <w:rPr>
          <w:rFonts w:ascii="Times New Roman" w:hAnsi="Times New Roman"/>
          <w:sz w:val="28"/>
          <w:szCs w:val="28"/>
        </w:rPr>
        <w:t>3. За педагогічними працівниками закладів освіти, які беруть участь у програмах міжнародного обміну, зберігається місце роботи у відповідному закладі освіти України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строковим трудовим договором відповідно до законодавства.</w:t>
      </w:r>
      <w:bookmarkStart w:id="188" w:name="sabnu4"/>
      <w:bookmarkEnd w:id="188"/>
    </w:p>
    <w:p w:rsidR="00000612" w:rsidRDefault="00000612" w:rsidP="00000612">
      <w:pPr>
        <w:pStyle w:val="af6"/>
        <w:rPr>
          <w:rFonts w:ascii="Times New Roman" w:hAnsi="Times New Roman"/>
          <w:b w:val="0"/>
          <w:sz w:val="28"/>
        </w:rPr>
      </w:pPr>
      <w:r>
        <w:rPr>
          <w:rFonts w:ascii="Times New Roman" w:hAnsi="Times New Roman"/>
          <w:b w:val="0"/>
          <w:sz w:val="28"/>
        </w:rPr>
        <w:t>Розділ X</w:t>
      </w:r>
      <w:r>
        <w:rPr>
          <w:rFonts w:ascii="Times New Roman" w:hAnsi="Times New Roman"/>
          <w:b w:val="0"/>
          <w:sz w:val="28"/>
        </w:rPr>
        <w:br/>
        <w:t>ПРИКІНЦЕВІ ТА ПЕРЕХІДНІ ПОЛОЖЕННЯ</w:t>
      </w:r>
    </w:p>
    <w:p w:rsidR="00000612" w:rsidRDefault="00000612" w:rsidP="00000612">
      <w:pPr>
        <w:pStyle w:val="af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 крім абзацу другого частини шостої статті 49, який набирає чинності з 1 січня 2020 року.</w:t>
      </w:r>
    </w:p>
    <w:p w:rsidR="00000612" w:rsidRDefault="00000612" w:rsidP="00000612">
      <w:pPr>
        <w:pStyle w:val="af3"/>
        <w:rPr>
          <w:rFonts w:ascii="Times New Roman" w:hAnsi="Times New Roman"/>
          <w:sz w:val="28"/>
          <w:szCs w:val="28"/>
        </w:rPr>
      </w:pPr>
      <w:r>
        <w:rPr>
          <w:rFonts w:ascii="Times New Roman" w:hAnsi="Times New Roman"/>
          <w:sz w:val="28"/>
          <w:szCs w:val="28"/>
        </w:rPr>
        <w:t>2. Визнати такими, що втратили чинність:</w:t>
      </w:r>
    </w:p>
    <w:p w:rsidR="00000612" w:rsidRDefault="00000612" w:rsidP="00000612">
      <w:pPr>
        <w:pStyle w:val="af3"/>
        <w:rPr>
          <w:rFonts w:ascii="Times New Roman" w:hAnsi="Times New Roman"/>
          <w:sz w:val="28"/>
          <w:szCs w:val="28"/>
        </w:rPr>
      </w:pPr>
      <w:r>
        <w:rPr>
          <w:rFonts w:ascii="Times New Roman" w:hAnsi="Times New Roman"/>
          <w:sz w:val="28"/>
          <w:szCs w:val="28"/>
        </w:rPr>
        <w:t>Закон України “Про загальну середню освіту” (Відомості Верховної Ради України, 1999 р., № 28, ст. 230 із наступними змінами);</w:t>
      </w:r>
    </w:p>
    <w:p w:rsidR="00000612" w:rsidRDefault="00000612" w:rsidP="00000612">
      <w:pPr>
        <w:pStyle w:val="af3"/>
        <w:rPr>
          <w:rFonts w:ascii="Times New Roman" w:hAnsi="Times New Roman"/>
          <w:sz w:val="28"/>
          <w:szCs w:val="28"/>
        </w:rPr>
      </w:pPr>
      <w:r>
        <w:rPr>
          <w:rFonts w:ascii="Times New Roman" w:hAnsi="Times New Roman"/>
          <w:sz w:val="28"/>
          <w:szCs w:val="28"/>
        </w:rPr>
        <w:t>абзац п’ятий пункту 1 та підпункт 17 пункту 3 розділу ХІІ “</w:t>
      </w:r>
      <w:r>
        <w:rPr>
          <w:rStyle w:val="rvts15"/>
          <w:rFonts w:ascii="Times New Roman" w:hAnsi="Times New Roman"/>
          <w:sz w:val="28"/>
          <w:szCs w:val="28"/>
        </w:rPr>
        <w:t>Прикінцеві та перехідні положення</w:t>
      </w:r>
      <w:r>
        <w:rPr>
          <w:rFonts w:ascii="Times New Roman" w:hAnsi="Times New Roman"/>
          <w:sz w:val="28"/>
          <w:szCs w:val="28"/>
        </w:rPr>
        <w:t>” Закону України “Про освіту” (Відомості Верховної Ради України, 2017 р., № 38—39, ст. 380).</w:t>
      </w:r>
    </w:p>
    <w:p w:rsidR="00000612" w:rsidRDefault="00000612" w:rsidP="00000612">
      <w:pPr>
        <w:pStyle w:val="af3"/>
        <w:rPr>
          <w:rFonts w:ascii="Times New Roman" w:hAnsi="Times New Roman"/>
          <w:sz w:val="28"/>
          <w:szCs w:val="28"/>
        </w:rPr>
      </w:pPr>
      <w:r>
        <w:rPr>
          <w:rFonts w:ascii="Times New Roman" w:hAnsi="Times New Roman"/>
          <w:sz w:val="28"/>
          <w:szCs w:val="28"/>
        </w:rPr>
        <w:t>3. Установити, що:</w:t>
      </w:r>
    </w:p>
    <w:p w:rsidR="00000612" w:rsidRDefault="00000612" w:rsidP="00000612">
      <w:pPr>
        <w:pStyle w:val="af3"/>
        <w:rPr>
          <w:rFonts w:ascii="Times New Roman" w:hAnsi="Times New Roman"/>
          <w:sz w:val="28"/>
          <w:szCs w:val="28"/>
        </w:rPr>
      </w:pPr>
      <w:r>
        <w:rPr>
          <w:rFonts w:ascii="Times New Roman" w:hAnsi="Times New Roman"/>
          <w:sz w:val="28"/>
          <w:szCs w:val="28"/>
        </w:rPr>
        <w:t>1) набрання чинності цим Законом є підставою для припинення безстрокового трудового договору з керівниками державних і комунальних закладів загальної середньої освіти згідно з пунктом 9 частини першої статті 36 Кодексу законів про працю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Протягом двох місяців з дня набрання чинності цим Законом засновники державних і комунальних закладів загальної середньої освіти або уповноважені ними органи зобов’язані припинити безстрокові трудові договори з керівниками цих закладів та одночасно укласти з ними (за їх згодою) трудові договори строком на шість років без проведення конкурсу або у разі їх незгоди на продовження трудових відносин на основі відповідного трудового договору звільнити їх згідно з пунктом 9 частини першої статті 36 Кодексу законів про працю України. Після завершення строку трудового договору такі особи мають право обиратися на посаду керівника цього ж закладу освіти на ще один строк відповідно до статті 39 цього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2) набрання чинності цим Законом є підставою для припинення безстрокового трудового договору з педагогічними працівниками державних і комунальних закладів загальної середньої освіти, яким виплачується пенсія за віком, згідно з пунктом 9 частини першої статті 36 Кодексу законів про працю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Протягом двох місяців з дня набрання чинності цим Законом керівники державних і комунальних закладів загальної середньої освіти зобов’язані припинити безстрокові трудові договори з педагогічними працівниками цих закладів освіти, яким виплачується пенсія за віком, з одночасним укладенням з ними (за їх згодою) трудових договорів строком від одного до трьох років або звільнити їх згідно з пунктом 9 частини першої статті 36 Кодексу законів про працю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3) особи, місцем проживання яких є тимчасово окупована територія України (Автономна Республіка Крим та м. Севастополь), тимчасово окуповані території у Донецькій та Луганській областях, райони здійснення заходів із забезпечення заходів національної безпеки і оборони, відсічі і стримування збройної агресії Російської Федерації у Донецькій та Луганській областях, територія населених пунктів на лінії зіткнення, мають право пройти державну підсумкову атестацію та отримати документ про повну загальну середню освіту у порядку, встановленому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4) після набрання чинності цим Законом абзац третій частини дванадцятої статті 39 цього Закону застосовується до посад, що стали вакантними в установленому законодавством про працю порядку;</w:t>
      </w:r>
    </w:p>
    <w:p w:rsidR="00000612" w:rsidRDefault="00000612" w:rsidP="00000612">
      <w:pPr>
        <w:pStyle w:val="af3"/>
        <w:rPr>
          <w:rFonts w:ascii="Times New Roman" w:hAnsi="Times New Roman"/>
          <w:sz w:val="28"/>
          <w:szCs w:val="28"/>
        </w:rPr>
      </w:pPr>
      <w:r>
        <w:rPr>
          <w:rFonts w:ascii="Times New Roman" w:hAnsi="Times New Roman"/>
          <w:sz w:val="28"/>
          <w:szCs w:val="28"/>
        </w:rPr>
        <w:t>5) до затвердження центральним органом виконавчої влади у сфері освіти і науки порядку проведення експертизи освітніх програм, поданих до центрального органу виконавчої влади із забезпечення якості освіти для їх затвердження, відповідна експертиза організовується центральним органом виконавчої влади із забезпечення якості освіти в установленому ним порядку;</w:t>
      </w:r>
    </w:p>
    <w:p w:rsidR="00000612" w:rsidRDefault="00000612" w:rsidP="00000612">
      <w:pPr>
        <w:pStyle w:val="af3"/>
        <w:rPr>
          <w:rFonts w:ascii="Times New Roman" w:hAnsi="Times New Roman"/>
          <w:sz w:val="28"/>
          <w:szCs w:val="28"/>
        </w:rPr>
      </w:pPr>
      <w:r>
        <w:rPr>
          <w:rFonts w:ascii="Times New Roman" w:hAnsi="Times New Roman"/>
          <w:sz w:val="28"/>
          <w:szCs w:val="28"/>
        </w:rPr>
        <w:t>6) державна підсумкова атестація учнів, які завершують здобуття базової середньої освіти, може здійснюватися у формі зовнішнього незалежного оцінювання з 2027 року. До 2027 року запровадження державної підсумкової атестації у формі зовнішнього незалежного оцінювання можливе за рішенням центрального органу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7) до приведення законодавства і установчих документів закладів освіти у відповідність із цим Законом терміни “інтернат” і “пансіон” є ідентичними, а всі суб’єкти владних повноважень і заклади освіти керуються всіма положеннями цього Закону, що стосуються пансіонів, а також положеннями законодавства, що стосуються інтернатів у частині, що не суперечить цьому Закону;</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8) вимога абзацу третього частини першої статті 31 цього Закону в частині обов’язку закладів загальної середньої освіти мати самостійний баланс повинна бути виконана усіма закладами освіти протягом п’яти років з дня набрання чинності цим Законом. </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4. </w:t>
      </w:r>
      <w:proofErr w:type="spellStart"/>
      <w:r>
        <w:rPr>
          <w:rFonts w:ascii="Times New Roman" w:hAnsi="Times New Roman"/>
          <w:sz w:val="28"/>
          <w:szCs w:val="28"/>
        </w:rPr>
        <w:t>Внести</w:t>
      </w:r>
      <w:proofErr w:type="spellEnd"/>
      <w:r>
        <w:rPr>
          <w:rFonts w:ascii="Times New Roman" w:hAnsi="Times New Roman"/>
          <w:sz w:val="28"/>
          <w:szCs w:val="28"/>
        </w:rPr>
        <w:t xml:space="preserve"> зміни до таких законодавчих актів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1) у Кодексі України про адміністративні правопорушення (Відомості Верховної Ради УРСР, 1984 р., додаток до № 51, ст. 1122):</w:t>
      </w:r>
    </w:p>
    <w:p w:rsidR="00000612" w:rsidRDefault="00000612" w:rsidP="00000612">
      <w:pPr>
        <w:pStyle w:val="af3"/>
        <w:rPr>
          <w:rFonts w:ascii="Times New Roman" w:hAnsi="Times New Roman"/>
          <w:sz w:val="28"/>
          <w:szCs w:val="28"/>
        </w:rPr>
      </w:pPr>
      <w:r>
        <w:rPr>
          <w:rFonts w:ascii="Times New Roman" w:hAnsi="Times New Roman"/>
          <w:sz w:val="28"/>
          <w:szCs w:val="28"/>
        </w:rPr>
        <w:t>доповнити Кодекс статтею 188</w:t>
      </w:r>
      <w:r>
        <w:rPr>
          <w:rFonts w:ascii="Times New Roman" w:hAnsi="Times New Roman"/>
          <w:sz w:val="28"/>
          <w:szCs w:val="28"/>
          <w:vertAlign w:val="superscript"/>
        </w:rPr>
        <w:t>52</w:t>
      </w:r>
      <w:r>
        <w:rPr>
          <w:rFonts w:ascii="Times New Roman" w:hAnsi="Times New Roman"/>
          <w:sz w:val="28"/>
          <w:szCs w:val="28"/>
        </w:rPr>
        <w:t xml:space="preserve"> такого змісту:</w:t>
      </w:r>
    </w:p>
    <w:p w:rsidR="00000612" w:rsidRDefault="00000612" w:rsidP="00000612">
      <w:pPr>
        <w:pStyle w:val="af3"/>
        <w:spacing w:before="360" w:after="240"/>
        <w:ind w:left="2353" w:hanging="1786"/>
        <w:jc w:val="left"/>
        <w:rPr>
          <w:rFonts w:ascii="Times New Roman" w:hAnsi="Times New Roman"/>
          <w:sz w:val="28"/>
          <w:szCs w:val="28"/>
        </w:rPr>
      </w:pPr>
      <w:r>
        <w:rPr>
          <w:rFonts w:ascii="Times New Roman" w:hAnsi="Times New Roman"/>
          <w:sz w:val="28"/>
          <w:szCs w:val="28"/>
        </w:rPr>
        <w:t>“Стаття 188</w:t>
      </w:r>
      <w:r>
        <w:rPr>
          <w:rFonts w:ascii="Times New Roman" w:hAnsi="Times New Roman"/>
          <w:sz w:val="28"/>
          <w:szCs w:val="28"/>
          <w:vertAlign w:val="superscript"/>
        </w:rPr>
        <w:t>52</w:t>
      </w:r>
      <w:r>
        <w:rPr>
          <w:rFonts w:ascii="Times New Roman" w:hAnsi="Times New Roman"/>
          <w:sz w:val="28"/>
          <w:szCs w:val="28"/>
        </w:rPr>
        <w:t>. Невиконання законних вимог посадових осіб центрального органу виконавчої влади із забезпечення якості освіти та його територіальних органів</w:t>
      </w:r>
    </w:p>
    <w:p w:rsidR="00000612" w:rsidRDefault="00000612" w:rsidP="00000612">
      <w:pPr>
        <w:pStyle w:val="af3"/>
        <w:rPr>
          <w:rFonts w:ascii="Times New Roman" w:hAnsi="Times New Roman"/>
          <w:sz w:val="28"/>
          <w:szCs w:val="28"/>
        </w:rPr>
      </w:pPr>
      <w:r>
        <w:rPr>
          <w:rFonts w:ascii="Times New Roman" w:hAnsi="Times New Roman"/>
          <w:sz w:val="28"/>
          <w:szCs w:val="28"/>
        </w:rPr>
        <w:t>Невиконання законних вимог посадових осіб центрального органу виконавчої влади із забезпечення якості освіти та його територіальних органів щодо усунення порушення вимог законодавства у сфері освіти, а також ненадання інформації або надання завідомо недостовірних документів, матеріалів, іншої недостовірної інформації на їх запит —</w:t>
      </w:r>
    </w:p>
    <w:p w:rsidR="00000612" w:rsidRDefault="00000612" w:rsidP="00000612">
      <w:pPr>
        <w:pStyle w:val="af3"/>
        <w:rPr>
          <w:rFonts w:ascii="Times New Roman" w:hAnsi="Times New Roman"/>
          <w:sz w:val="28"/>
          <w:szCs w:val="28"/>
        </w:rPr>
      </w:pPr>
      <w:r>
        <w:rPr>
          <w:rFonts w:ascii="Times New Roman" w:hAnsi="Times New Roman"/>
          <w:sz w:val="28"/>
          <w:szCs w:val="28"/>
        </w:rPr>
        <w:t>тягнуть за собою накладення штрафу від п’ятдесяти до ста неоподатковуваних мінімумів доходів громадян.</w:t>
      </w:r>
      <w:bookmarkStart w:id="189" w:name="n4142"/>
      <w:bookmarkEnd w:id="189"/>
    </w:p>
    <w:p w:rsidR="00000612" w:rsidRDefault="00000612" w:rsidP="00000612">
      <w:pPr>
        <w:pStyle w:val="af3"/>
        <w:rPr>
          <w:rFonts w:ascii="Times New Roman" w:hAnsi="Times New Roman"/>
          <w:sz w:val="28"/>
          <w:szCs w:val="28"/>
        </w:rPr>
      </w:pPr>
      <w:r>
        <w:rPr>
          <w:rFonts w:ascii="Times New Roman" w:hAnsi="Times New Roman"/>
          <w:sz w:val="28"/>
          <w:szCs w:val="28"/>
        </w:rPr>
        <w:t xml:space="preserve">Ті самі дії, вчинені повторно протягом року після накладення адміністративного стягнення, </w:t>
      </w:r>
      <w:bookmarkStart w:id="190" w:name="n4143"/>
      <w:bookmarkEnd w:id="190"/>
      <w:r>
        <w:rPr>
          <w:rFonts w:ascii="Times New Roman" w:hAnsi="Times New Roman"/>
          <w:sz w:val="28"/>
          <w:szCs w:val="28"/>
        </w:rPr>
        <w:t>—</w:t>
      </w:r>
    </w:p>
    <w:p w:rsidR="00000612" w:rsidRDefault="00000612" w:rsidP="00000612">
      <w:pPr>
        <w:pStyle w:val="af3"/>
        <w:rPr>
          <w:rFonts w:ascii="Times New Roman" w:hAnsi="Times New Roman"/>
          <w:sz w:val="28"/>
          <w:szCs w:val="28"/>
        </w:rPr>
      </w:pPr>
      <w:r>
        <w:rPr>
          <w:rFonts w:ascii="Times New Roman" w:hAnsi="Times New Roman"/>
          <w:sz w:val="28"/>
          <w:szCs w:val="28"/>
        </w:rPr>
        <w:t>тягнуть за собою накладення штрафу від ста до трьохсот неоподатковуваних мінімумів доходів громадян.”;</w:t>
      </w:r>
    </w:p>
    <w:p w:rsidR="00000612" w:rsidRDefault="00000612" w:rsidP="00000612">
      <w:pPr>
        <w:pStyle w:val="af3"/>
        <w:rPr>
          <w:rFonts w:ascii="Times New Roman" w:hAnsi="Times New Roman"/>
          <w:sz w:val="28"/>
          <w:szCs w:val="28"/>
        </w:rPr>
      </w:pPr>
      <w:r>
        <w:rPr>
          <w:rFonts w:ascii="Times New Roman" w:hAnsi="Times New Roman"/>
          <w:sz w:val="28"/>
          <w:szCs w:val="28"/>
        </w:rPr>
        <w:t>пункт 1 частини першої статті 255 Кодексу після абзацу “Комісії з питань осіб, зниклих безвісти за особливих обставин (стаття 188</w:t>
      </w:r>
      <w:r>
        <w:rPr>
          <w:rFonts w:ascii="Times New Roman" w:hAnsi="Times New Roman"/>
          <w:sz w:val="28"/>
          <w:szCs w:val="28"/>
          <w:vertAlign w:val="superscript"/>
        </w:rPr>
        <w:t>51</w:t>
      </w:r>
      <w:r>
        <w:rPr>
          <w:rFonts w:ascii="Times New Roman" w:hAnsi="Times New Roman"/>
          <w:sz w:val="28"/>
          <w:szCs w:val="28"/>
        </w:rPr>
        <w:t>)” доповнити абзацом такого змісту:</w:t>
      </w:r>
    </w:p>
    <w:p w:rsidR="00000612" w:rsidRDefault="00000612" w:rsidP="00000612">
      <w:pPr>
        <w:pStyle w:val="af3"/>
        <w:rPr>
          <w:rFonts w:ascii="Times New Roman" w:hAnsi="Times New Roman"/>
          <w:sz w:val="28"/>
          <w:szCs w:val="28"/>
        </w:rPr>
      </w:pPr>
      <w:r>
        <w:rPr>
          <w:rFonts w:ascii="Times New Roman" w:hAnsi="Times New Roman"/>
          <w:sz w:val="28"/>
          <w:szCs w:val="28"/>
        </w:rPr>
        <w:t>“центрального органу виконавчої влади із забезпечення якості освіти та його територіальних органів (стаття 188</w:t>
      </w:r>
      <w:r>
        <w:rPr>
          <w:rFonts w:ascii="Times New Roman" w:hAnsi="Times New Roman"/>
          <w:sz w:val="28"/>
          <w:szCs w:val="28"/>
          <w:vertAlign w:val="superscript"/>
        </w:rPr>
        <w:t>52</w:t>
      </w:r>
      <w:r>
        <w:rPr>
          <w:rFonts w:ascii="Times New Roman" w:hAnsi="Times New Roman"/>
          <w:sz w:val="28"/>
          <w:szCs w:val="28"/>
        </w:rPr>
        <w:t>);”;</w:t>
      </w:r>
    </w:p>
    <w:p w:rsidR="00000612" w:rsidRDefault="00000612" w:rsidP="00000612">
      <w:pPr>
        <w:pStyle w:val="af3"/>
        <w:rPr>
          <w:rFonts w:ascii="Times New Roman" w:hAnsi="Times New Roman"/>
          <w:sz w:val="28"/>
          <w:szCs w:val="28"/>
        </w:rPr>
      </w:pPr>
      <w:r>
        <w:rPr>
          <w:rFonts w:ascii="Times New Roman" w:hAnsi="Times New Roman"/>
          <w:sz w:val="28"/>
          <w:szCs w:val="28"/>
        </w:rPr>
        <w:t>2) у підпункті 10 частини четвертої статті 42 Закону України “Про місцеве самоврядування в Україні” (Відомості Верховної Ради України,  1997 р., № 24, ст. 170; 2000 р., № 46, ст. 393; 2009 р., № 19, ст. 260) слова “, крім керівників дошкільних, загальноосвітніх та позашкільних навчальних закладів” виключити;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3) підпункт 3 статті 22 Закону України “Про місцеві державні адміністрації” (Відомості Верховної Ради України, 1999 р., № 20—21, ст. 190) викласти в такій редакції: </w:t>
      </w:r>
    </w:p>
    <w:p w:rsidR="00000612" w:rsidRDefault="00000612" w:rsidP="00000612">
      <w:pPr>
        <w:pStyle w:val="af3"/>
        <w:rPr>
          <w:rFonts w:ascii="Times New Roman" w:hAnsi="Times New Roman"/>
          <w:sz w:val="28"/>
          <w:szCs w:val="28"/>
        </w:rPr>
      </w:pPr>
      <w:r>
        <w:rPr>
          <w:rFonts w:ascii="Times New Roman" w:hAnsi="Times New Roman"/>
          <w:sz w:val="28"/>
          <w:szCs w:val="28"/>
        </w:rPr>
        <w:t>“3) може здійснювати функції засновника щодо наукових установ, закладів освіти, охорони здоров’я, культури, фізкультури і спорту, що належать до сфери її управління, їх матеріально-фінансове забезпечення;”;</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4) підпункт 2 частини першої статті 164 Сімейного кодексу України (Відомості Верховної Ради України, 2002 р., № 21—22, ст. 135) викласти в такій редакції: </w:t>
      </w:r>
    </w:p>
    <w:p w:rsidR="00000612" w:rsidRDefault="00000612" w:rsidP="00000612">
      <w:pPr>
        <w:pStyle w:val="af3"/>
        <w:rPr>
          <w:rFonts w:ascii="Times New Roman" w:hAnsi="Times New Roman"/>
          <w:sz w:val="28"/>
          <w:szCs w:val="28"/>
        </w:rPr>
      </w:pPr>
      <w:r>
        <w:rPr>
          <w:rFonts w:ascii="Times New Roman" w:hAnsi="Times New Roman"/>
          <w:sz w:val="28"/>
          <w:szCs w:val="28"/>
        </w:rPr>
        <w:t>“2) ухиляються від виконання своїх обов’язків щодо виховання дитини та/або забезпечення здобуття нею повної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5) частину другу статті 2 Закону України “Про основні засади державного нагляду (контролю) у сфері господарської діяльності” (Відомості Верховної Ради України, 2007 р., № 29, ст. 389; 2017 р., № 4, ст. 36) після слів “державного нагляду (контролю)” доповнити словами “у сфері освіти і науки та”;</w:t>
      </w:r>
    </w:p>
    <w:p w:rsidR="00000612" w:rsidRDefault="00000612" w:rsidP="00000612">
      <w:pPr>
        <w:pStyle w:val="af3"/>
        <w:rPr>
          <w:rFonts w:ascii="Times New Roman" w:hAnsi="Times New Roman"/>
          <w:sz w:val="28"/>
          <w:szCs w:val="28"/>
        </w:rPr>
      </w:pPr>
      <w:r>
        <w:rPr>
          <w:rFonts w:ascii="Times New Roman" w:hAnsi="Times New Roman"/>
          <w:sz w:val="28"/>
          <w:szCs w:val="28"/>
        </w:rPr>
        <w:t>6) у Законі України “Про освіту” (Відомості Верховної Ради України, 2017 р., № 38—39, ст. 380; 2019 р., № 5, ст. 33):</w:t>
      </w:r>
    </w:p>
    <w:p w:rsidR="00000612" w:rsidRDefault="00000612" w:rsidP="00000612">
      <w:pPr>
        <w:pStyle w:val="af3"/>
        <w:rPr>
          <w:rFonts w:ascii="Times New Roman" w:hAnsi="Times New Roman"/>
          <w:sz w:val="28"/>
          <w:szCs w:val="28"/>
        </w:rPr>
      </w:pPr>
      <w:r>
        <w:rPr>
          <w:rFonts w:ascii="Times New Roman" w:hAnsi="Times New Roman"/>
          <w:sz w:val="28"/>
          <w:szCs w:val="28"/>
        </w:rPr>
        <w:t>у підпункті 26 частини першої статті 1 слова “Про загальну середню освіту” замінити словами “Про повну загальну середню освіту”;</w:t>
      </w:r>
    </w:p>
    <w:p w:rsidR="00000612" w:rsidRDefault="00000612" w:rsidP="00000612">
      <w:pPr>
        <w:pStyle w:val="af3"/>
        <w:rPr>
          <w:rFonts w:ascii="Times New Roman" w:hAnsi="Times New Roman"/>
          <w:sz w:val="28"/>
          <w:szCs w:val="28"/>
        </w:rPr>
      </w:pPr>
      <w:r>
        <w:rPr>
          <w:rFonts w:ascii="Times New Roman" w:hAnsi="Times New Roman"/>
          <w:sz w:val="28"/>
          <w:szCs w:val="28"/>
        </w:rPr>
        <w:t>абзац перший частини третьої статті 4 після слів “на законних підставах” доповнити словами “а також кожній дитині незалежно від підстав її перебування в Україні”;</w:t>
      </w:r>
    </w:p>
    <w:p w:rsidR="00000612" w:rsidRDefault="00000612" w:rsidP="00000612">
      <w:pPr>
        <w:pStyle w:val="af3"/>
        <w:rPr>
          <w:rFonts w:ascii="Times New Roman" w:hAnsi="Times New Roman"/>
          <w:sz w:val="28"/>
          <w:szCs w:val="28"/>
        </w:rPr>
      </w:pPr>
      <w:r>
        <w:rPr>
          <w:rFonts w:ascii="Times New Roman" w:hAnsi="Times New Roman"/>
          <w:sz w:val="28"/>
          <w:szCs w:val="28"/>
        </w:rPr>
        <w:t>в абзаці двадцять п’ятому частини першої статті 6 слово “психічного” замінити словом “психологічного”;</w:t>
      </w:r>
    </w:p>
    <w:p w:rsidR="00000612" w:rsidRDefault="00000612" w:rsidP="00000612">
      <w:pPr>
        <w:pStyle w:val="af3"/>
        <w:rPr>
          <w:rFonts w:ascii="Times New Roman" w:hAnsi="Times New Roman"/>
          <w:sz w:val="28"/>
          <w:szCs w:val="28"/>
        </w:rPr>
      </w:pPr>
      <w:r>
        <w:rPr>
          <w:rFonts w:ascii="Times New Roman" w:hAnsi="Times New Roman"/>
          <w:sz w:val="28"/>
          <w:szCs w:val="28"/>
        </w:rPr>
        <w:t>абзац другий частини четвертої статті 20 викласти в такій редакції:</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“Психолого-педагогічні послуги — це комплексна система заходів з організації освітнього процесу та розвитку особи з особливими освітніми потребами, що передбачені індивідуальною програмою розвитку та надаються педагогічними працівниками закладів освіти, </w:t>
      </w:r>
      <w:proofErr w:type="spellStart"/>
      <w:r>
        <w:rPr>
          <w:rFonts w:ascii="Times New Roman" w:hAnsi="Times New Roman"/>
          <w:sz w:val="28"/>
          <w:szCs w:val="28"/>
        </w:rPr>
        <w:t>інклюзивно</w:t>
      </w:r>
      <w:proofErr w:type="spellEnd"/>
      <w:r>
        <w:rPr>
          <w:rFonts w:ascii="Times New Roman" w:hAnsi="Times New Roman"/>
          <w:sz w:val="28"/>
          <w:szCs w:val="28"/>
        </w:rPr>
        <w:t>-ресурсних центрів, іншими фахівцями.”;</w:t>
      </w:r>
    </w:p>
    <w:p w:rsidR="00000612" w:rsidRDefault="00000612" w:rsidP="00000612">
      <w:pPr>
        <w:pStyle w:val="af3"/>
        <w:rPr>
          <w:rFonts w:ascii="Times New Roman" w:hAnsi="Times New Roman"/>
          <w:sz w:val="28"/>
          <w:szCs w:val="28"/>
        </w:rPr>
      </w:pPr>
      <w:r>
        <w:rPr>
          <w:rFonts w:ascii="Times New Roman" w:hAnsi="Times New Roman"/>
          <w:sz w:val="28"/>
          <w:szCs w:val="28"/>
        </w:rPr>
        <w:t>в абзаці сьомому частини другої статті 21 слова “гуртожитках (інтернатах)” замінити словом “пансіонах”;</w:t>
      </w:r>
    </w:p>
    <w:p w:rsidR="00000612" w:rsidRDefault="00000612" w:rsidP="00000612">
      <w:pPr>
        <w:pStyle w:val="af3"/>
        <w:rPr>
          <w:rFonts w:ascii="Times New Roman" w:hAnsi="Times New Roman"/>
          <w:sz w:val="28"/>
          <w:szCs w:val="28"/>
        </w:rPr>
      </w:pPr>
      <w:r>
        <w:rPr>
          <w:rFonts w:ascii="Times New Roman" w:hAnsi="Times New Roman"/>
          <w:sz w:val="28"/>
          <w:szCs w:val="28"/>
        </w:rPr>
        <w:t>частину третю статті 22 викласти в такій редакції:</w:t>
      </w:r>
    </w:p>
    <w:p w:rsidR="00000612" w:rsidRDefault="00000612" w:rsidP="00000612">
      <w:pPr>
        <w:pStyle w:val="af3"/>
        <w:rPr>
          <w:rFonts w:ascii="Times New Roman" w:hAnsi="Times New Roman"/>
          <w:sz w:val="28"/>
          <w:szCs w:val="28"/>
        </w:rPr>
      </w:pPr>
      <w:bookmarkStart w:id="191" w:name="n364"/>
      <w:bookmarkEnd w:id="191"/>
      <w:r>
        <w:rPr>
          <w:rFonts w:ascii="Times New Roman" w:hAnsi="Times New Roman"/>
          <w:sz w:val="28"/>
          <w:szCs w:val="28"/>
        </w:rPr>
        <w:t>“3. Заклад освіти залежно від засновника може діяти як державний, комунальний, приватний чи корпоративний.</w:t>
      </w:r>
    </w:p>
    <w:p w:rsidR="00000612" w:rsidRDefault="00000612" w:rsidP="00000612">
      <w:pPr>
        <w:pStyle w:val="af3"/>
        <w:rPr>
          <w:rFonts w:ascii="Times New Roman" w:hAnsi="Times New Roman"/>
          <w:sz w:val="28"/>
          <w:szCs w:val="28"/>
        </w:rPr>
      </w:pPr>
      <w:r>
        <w:rPr>
          <w:rFonts w:ascii="Times New Roman" w:hAnsi="Times New Roman"/>
          <w:sz w:val="28"/>
          <w:szCs w:val="28"/>
        </w:rPr>
        <w:t>Засновником (співзасновником) приватного чи корпоративного закладу освіти не може бути:</w:t>
      </w:r>
    </w:p>
    <w:p w:rsidR="00000612" w:rsidRDefault="00000612" w:rsidP="00000612">
      <w:pPr>
        <w:pStyle w:val="af3"/>
        <w:rPr>
          <w:rFonts w:ascii="Times New Roman" w:hAnsi="Times New Roman"/>
          <w:sz w:val="28"/>
          <w:szCs w:val="28"/>
        </w:rPr>
      </w:pPr>
      <w:r>
        <w:rPr>
          <w:rFonts w:ascii="Times New Roman" w:hAnsi="Times New Roman"/>
          <w:sz w:val="28"/>
          <w:szCs w:val="28"/>
        </w:rPr>
        <w:t>фізична особа, яка є громадянином (підданим) держави, визнаної Верховною Радою України державою-агресором або державою-окупантом (далі – держава-агресор);</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юридична особа з іноземними інвестиціями держави-агресора, або зареєстрована на території держави-агресора, або кінцевий </w:t>
      </w:r>
      <w:proofErr w:type="spellStart"/>
      <w:r>
        <w:rPr>
          <w:rFonts w:ascii="Times New Roman" w:hAnsi="Times New Roman"/>
          <w:sz w:val="28"/>
          <w:szCs w:val="28"/>
        </w:rPr>
        <w:t>бенефіціарний</w:t>
      </w:r>
      <w:proofErr w:type="spellEnd"/>
      <w:r>
        <w:rPr>
          <w:rFonts w:ascii="Times New Roman" w:hAnsi="Times New Roman"/>
          <w:sz w:val="28"/>
          <w:szCs w:val="28"/>
        </w:rPr>
        <w:t xml:space="preserve"> власник (контролер) якої є резидентом держави-агресора.”;</w:t>
      </w:r>
    </w:p>
    <w:p w:rsidR="00000612" w:rsidRDefault="00000612" w:rsidP="00000612">
      <w:pPr>
        <w:pStyle w:val="af3"/>
        <w:rPr>
          <w:rFonts w:ascii="Times New Roman" w:hAnsi="Times New Roman"/>
          <w:sz w:val="28"/>
          <w:szCs w:val="28"/>
        </w:rPr>
      </w:pPr>
      <w:r>
        <w:rPr>
          <w:rFonts w:ascii="Times New Roman" w:hAnsi="Times New Roman"/>
          <w:sz w:val="28"/>
          <w:szCs w:val="28"/>
        </w:rPr>
        <w:t>абзац другий частини другої статті 25 викласти в такій редакції:</w:t>
      </w:r>
    </w:p>
    <w:p w:rsidR="00000612" w:rsidRDefault="00000612" w:rsidP="00000612">
      <w:pPr>
        <w:pStyle w:val="af3"/>
        <w:rPr>
          <w:rFonts w:ascii="Times New Roman" w:hAnsi="Times New Roman"/>
          <w:sz w:val="28"/>
          <w:szCs w:val="28"/>
        </w:rPr>
      </w:pPr>
      <w:r>
        <w:rPr>
          <w:rFonts w:ascii="Times New Roman" w:hAnsi="Times New Roman"/>
          <w:sz w:val="28"/>
          <w:szCs w:val="28"/>
        </w:rPr>
        <w:t>“приймає рішення про створення, реорганізацію, ліквідацію, зміну типу закладу освіти, затверджує статут (його нову редакцію), укладає засновницький договір у випадках, визначених законами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у статті 43:</w:t>
      </w:r>
    </w:p>
    <w:p w:rsidR="00000612" w:rsidRDefault="00000612" w:rsidP="00000612">
      <w:pPr>
        <w:pStyle w:val="af3"/>
        <w:rPr>
          <w:rFonts w:ascii="Times New Roman" w:hAnsi="Times New Roman"/>
          <w:sz w:val="28"/>
          <w:szCs w:val="28"/>
        </w:rPr>
      </w:pPr>
      <w:r>
        <w:rPr>
          <w:rFonts w:ascii="Times New Roman" w:hAnsi="Times New Roman"/>
          <w:sz w:val="28"/>
          <w:szCs w:val="28"/>
        </w:rPr>
        <w:t>в абзаці третьому частини другої слова “для закладів дошкільної та загальної середньої освіти” замінити словами “для закладів освіти, що забезпечують здобуття дошкільної та загальної середньої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доповнити статтю частиною п’ятою такого змісту:</w:t>
      </w:r>
    </w:p>
    <w:p w:rsidR="00000612" w:rsidRDefault="00000612" w:rsidP="00000612">
      <w:pPr>
        <w:pStyle w:val="af3"/>
        <w:rPr>
          <w:rFonts w:ascii="Times New Roman" w:hAnsi="Times New Roman"/>
          <w:sz w:val="28"/>
          <w:szCs w:val="28"/>
        </w:rPr>
      </w:pPr>
      <w:r>
        <w:rPr>
          <w:rFonts w:ascii="Times New Roman" w:hAnsi="Times New Roman"/>
          <w:sz w:val="28"/>
          <w:szCs w:val="28"/>
        </w:rPr>
        <w:t>“5. Ліцензія на провадження освітньої діяльності не може бути видана, а видана ліцензія підлягає анулюванню у разі, якщо засновником (співзасновником) приватного чи корпоративного закладу освіти є:</w:t>
      </w:r>
    </w:p>
    <w:p w:rsidR="00000612" w:rsidRDefault="00000612" w:rsidP="00000612">
      <w:pPr>
        <w:pStyle w:val="af3"/>
        <w:rPr>
          <w:rFonts w:ascii="Times New Roman" w:hAnsi="Times New Roman"/>
          <w:sz w:val="28"/>
          <w:szCs w:val="28"/>
        </w:rPr>
      </w:pPr>
      <w:r>
        <w:rPr>
          <w:rFonts w:ascii="Times New Roman" w:hAnsi="Times New Roman"/>
          <w:sz w:val="28"/>
          <w:szCs w:val="28"/>
        </w:rPr>
        <w:t>1) фізична особа, яка є громадянином (підданим) держави, визнаної Верховною Радою України державою-агресором або державою-окупантом;</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2) юридична особа з іноземними інвестиціями держави-агресора, або зареєстрована на території держави-агресора, або кінцевий </w:t>
      </w:r>
      <w:proofErr w:type="spellStart"/>
      <w:r>
        <w:rPr>
          <w:rFonts w:ascii="Times New Roman" w:hAnsi="Times New Roman"/>
          <w:sz w:val="28"/>
          <w:szCs w:val="28"/>
        </w:rPr>
        <w:t>бенефіціарний</w:t>
      </w:r>
      <w:proofErr w:type="spellEnd"/>
      <w:r>
        <w:rPr>
          <w:rFonts w:ascii="Times New Roman" w:hAnsi="Times New Roman"/>
          <w:sz w:val="28"/>
          <w:szCs w:val="28"/>
        </w:rPr>
        <w:t xml:space="preserve"> власник (контролер) якої є резидентом держави-агресора. ”;</w:t>
      </w:r>
    </w:p>
    <w:p w:rsidR="00000612" w:rsidRDefault="00000612" w:rsidP="00000612">
      <w:pPr>
        <w:pStyle w:val="af3"/>
        <w:rPr>
          <w:rFonts w:ascii="Times New Roman" w:hAnsi="Times New Roman"/>
          <w:sz w:val="28"/>
          <w:szCs w:val="28"/>
        </w:rPr>
      </w:pPr>
      <w:r>
        <w:rPr>
          <w:rFonts w:ascii="Times New Roman" w:hAnsi="Times New Roman"/>
          <w:sz w:val="28"/>
          <w:szCs w:val="28"/>
        </w:rPr>
        <w:t>в абзаці дванадцятому частини другої статті 54 слово “психічного” замінити словом “психологічного”;</w:t>
      </w:r>
    </w:p>
    <w:p w:rsidR="00000612" w:rsidRDefault="00000612" w:rsidP="00000612">
      <w:pPr>
        <w:pStyle w:val="af3"/>
        <w:rPr>
          <w:rFonts w:ascii="Times New Roman" w:hAnsi="Times New Roman"/>
          <w:sz w:val="28"/>
          <w:szCs w:val="28"/>
        </w:rPr>
      </w:pPr>
      <w:r>
        <w:rPr>
          <w:rFonts w:ascii="Times New Roman" w:hAnsi="Times New Roman"/>
          <w:sz w:val="28"/>
          <w:szCs w:val="28"/>
        </w:rPr>
        <w:t>у частині першій статті 64:</w:t>
      </w:r>
    </w:p>
    <w:p w:rsidR="00000612" w:rsidRDefault="00000612" w:rsidP="00000612">
      <w:pPr>
        <w:pStyle w:val="af3"/>
        <w:rPr>
          <w:rFonts w:ascii="Times New Roman" w:hAnsi="Times New Roman"/>
          <w:sz w:val="28"/>
          <w:szCs w:val="28"/>
        </w:rPr>
      </w:pPr>
      <w:r>
        <w:rPr>
          <w:rFonts w:ascii="Times New Roman" w:hAnsi="Times New Roman"/>
          <w:sz w:val="28"/>
          <w:szCs w:val="28"/>
        </w:rPr>
        <w:t>абзац двадцять третій викласти в такій редакції:</w:t>
      </w:r>
    </w:p>
    <w:p w:rsidR="00000612" w:rsidRDefault="00000612" w:rsidP="00000612">
      <w:pPr>
        <w:pStyle w:val="af3"/>
        <w:rPr>
          <w:rFonts w:ascii="Times New Roman" w:hAnsi="Times New Roman"/>
          <w:sz w:val="28"/>
          <w:szCs w:val="28"/>
        </w:rPr>
      </w:pPr>
      <w:r>
        <w:rPr>
          <w:rFonts w:ascii="Times New Roman" w:hAnsi="Times New Roman"/>
          <w:sz w:val="28"/>
          <w:szCs w:val="28"/>
        </w:rPr>
        <w:t>“затверджує порядки проведення інституційного аудиту та позапланових перевірок закладів освіти;”;</w:t>
      </w:r>
    </w:p>
    <w:p w:rsidR="00000612" w:rsidRDefault="00000612" w:rsidP="00000612">
      <w:pPr>
        <w:pStyle w:val="af3"/>
        <w:rPr>
          <w:rFonts w:ascii="Times New Roman" w:hAnsi="Times New Roman"/>
          <w:sz w:val="28"/>
          <w:szCs w:val="28"/>
        </w:rPr>
      </w:pPr>
      <w:r>
        <w:rPr>
          <w:rFonts w:ascii="Times New Roman" w:hAnsi="Times New Roman"/>
          <w:sz w:val="28"/>
          <w:szCs w:val="28"/>
        </w:rPr>
        <w:t>доповнити частину після абзацу двадцять п’ятого новим абзацом такого змісту:</w:t>
      </w:r>
    </w:p>
    <w:p w:rsidR="00000612" w:rsidRDefault="00000612" w:rsidP="00000612">
      <w:pPr>
        <w:pStyle w:val="af3"/>
        <w:rPr>
          <w:rFonts w:ascii="Times New Roman" w:hAnsi="Times New Roman"/>
          <w:sz w:val="28"/>
          <w:szCs w:val="28"/>
        </w:rPr>
      </w:pPr>
      <w:r>
        <w:rPr>
          <w:rFonts w:ascii="Times New Roman" w:hAnsi="Times New Roman"/>
          <w:sz w:val="28"/>
          <w:szCs w:val="28"/>
        </w:rPr>
        <w:t>“затверджує вимоги до рівня володіння українською мовою як іноземною та порядок проведення сертифікаційного іспиту з української мови;”.</w:t>
      </w:r>
    </w:p>
    <w:p w:rsidR="00000612" w:rsidRDefault="00000612" w:rsidP="00000612">
      <w:pPr>
        <w:pStyle w:val="af3"/>
        <w:rPr>
          <w:rFonts w:ascii="Times New Roman" w:hAnsi="Times New Roman"/>
          <w:sz w:val="28"/>
          <w:szCs w:val="28"/>
        </w:rPr>
      </w:pPr>
      <w:r>
        <w:rPr>
          <w:rFonts w:ascii="Times New Roman" w:hAnsi="Times New Roman"/>
          <w:sz w:val="28"/>
          <w:szCs w:val="28"/>
        </w:rPr>
        <w:t>У зв’язку з цим абзаци двадцять шостий — двадцять восьмий вважати відповідно абзацами двадцять сьомим — двадцять дев’ятим;</w:t>
      </w:r>
    </w:p>
    <w:p w:rsidR="00000612" w:rsidRDefault="00000612" w:rsidP="00000612">
      <w:pPr>
        <w:pStyle w:val="af3"/>
        <w:rPr>
          <w:rFonts w:ascii="Times New Roman" w:hAnsi="Times New Roman"/>
          <w:sz w:val="28"/>
          <w:szCs w:val="28"/>
        </w:rPr>
      </w:pPr>
      <w:r>
        <w:rPr>
          <w:rFonts w:ascii="Times New Roman" w:hAnsi="Times New Roman"/>
          <w:sz w:val="28"/>
          <w:szCs w:val="28"/>
        </w:rPr>
        <w:t>у частині четвертій статті 69 слова “передбаченому Законом України “Про основні засади державного нагляду (контролю) у сфері господарської діяльності” замінити словами “визначеному центральним органом виконавчої влади у сфері освіти і науки”;</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у статті 72: </w:t>
      </w:r>
    </w:p>
    <w:p w:rsidR="00000612" w:rsidRDefault="00000612" w:rsidP="00000612">
      <w:pPr>
        <w:pStyle w:val="af3"/>
        <w:rPr>
          <w:rFonts w:ascii="Times New Roman" w:hAnsi="Times New Roman"/>
          <w:sz w:val="28"/>
          <w:szCs w:val="28"/>
        </w:rPr>
      </w:pPr>
      <w:r>
        <w:rPr>
          <w:rFonts w:ascii="Times New Roman" w:hAnsi="Times New Roman"/>
          <w:sz w:val="28"/>
          <w:szCs w:val="28"/>
        </w:rPr>
        <w:t>у частині першій:</w:t>
      </w:r>
    </w:p>
    <w:p w:rsidR="00000612" w:rsidRDefault="00000612" w:rsidP="00000612">
      <w:pPr>
        <w:pStyle w:val="af3"/>
        <w:rPr>
          <w:rFonts w:ascii="Times New Roman" w:hAnsi="Times New Roman"/>
          <w:sz w:val="28"/>
          <w:szCs w:val="28"/>
        </w:rPr>
      </w:pPr>
      <w:r>
        <w:rPr>
          <w:rFonts w:ascii="Times New Roman" w:hAnsi="Times New Roman"/>
          <w:sz w:val="28"/>
          <w:szCs w:val="28"/>
        </w:rPr>
        <w:t>абзац другий виключити;</w:t>
      </w:r>
    </w:p>
    <w:p w:rsidR="00000612" w:rsidRDefault="00000612" w:rsidP="00000612">
      <w:pPr>
        <w:pStyle w:val="af3"/>
        <w:rPr>
          <w:rFonts w:ascii="Times New Roman" w:hAnsi="Times New Roman"/>
          <w:sz w:val="28"/>
          <w:szCs w:val="28"/>
        </w:rPr>
      </w:pPr>
      <w:r>
        <w:rPr>
          <w:rFonts w:ascii="Times New Roman" w:hAnsi="Times New Roman"/>
          <w:sz w:val="28"/>
          <w:szCs w:val="28"/>
        </w:rPr>
        <w:t>абзац п’ятий після слів “системи освіти” доповнити словами “та ринку праці”;</w:t>
      </w:r>
    </w:p>
    <w:p w:rsidR="00000612" w:rsidRDefault="00000612" w:rsidP="00000612">
      <w:pPr>
        <w:pStyle w:val="af3"/>
        <w:rPr>
          <w:rFonts w:ascii="Times New Roman" w:hAnsi="Times New Roman"/>
          <w:sz w:val="28"/>
          <w:szCs w:val="28"/>
        </w:rPr>
      </w:pPr>
      <w:r>
        <w:rPr>
          <w:rFonts w:ascii="Times New Roman" w:hAnsi="Times New Roman"/>
          <w:sz w:val="28"/>
          <w:szCs w:val="28"/>
        </w:rPr>
        <w:t>частину другу викласти в такій редакції:</w:t>
      </w:r>
    </w:p>
    <w:p w:rsidR="00000612" w:rsidRDefault="00000612" w:rsidP="00000612">
      <w:pPr>
        <w:pStyle w:val="af3"/>
        <w:rPr>
          <w:rFonts w:ascii="Times New Roman" w:hAnsi="Times New Roman"/>
          <w:sz w:val="28"/>
          <w:szCs w:val="28"/>
        </w:rPr>
      </w:pPr>
      <w:r>
        <w:rPr>
          <w:rFonts w:ascii="Times New Roman" w:hAnsi="Times New Roman"/>
          <w:sz w:val="28"/>
          <w:szCs w:val="28"/>
        </w:rPr>
        <w:t>“2. Методологію і звітну документацію, які пов’язані з розробленням, збиранням, обробленням і використанням статистичної інформації у сфері освіти розробляє та затверджує центральний орган виконавчої влади у сфері освіти і науки за погодженням із центральним органом виконавчої влади, що реалізує державну політику у сфері статистики.”;</w:t>
      </w:r>
    </w:p>
    <w:p w:rsidR="00000612" w:rsidRDefault="00000612" w:rsidP="00000612">
      <w:pPr>
        <w:pStyle w:val="af3"/>
        <w:rPr>
          <w:rFonts w:ascii="Times New Roman" w:hAnsi="Times New Roman"/>
          <w:sz w:val="28"/>
          <w:szCs w:val="28"/>
        </w:rPr>
      </w:pPr>
      <w:r>
        <w:rPr>
          <w:rFonts w:ascii="Times New Roman" w:hAnsi="Times New Roman"/>
          <w:sz w:val="28"/>
          <w:szCs w:val="28"/>
        </w:rPr>
        <w:t>статтю 79 після частини першої доповнити новою частиною такого змісту:</w:t>
      </w:r>
    </w:p>
    <w:p w:rsidR="00000612" w:rsidRDefault="00000612" w:rsidP="00000612">
      <w:pPr>
        <w:pStyle w:val="af3"/>
        <w:rPr>
          <w:rFonts w:ascii="Times New Roman" w:hAnsi="Times New Roman"/>
          <w:sz w:val="28"/>
          <w:szCs w:val="28"/>
        </w:rPr>
      </w:pPr>
      <w:r>
        <w:rPr>
          <w:rFonts w:ascii="Times New Roman" w:hAnsi="Times New Roman"/>
          <w:sz w:val="28"/>
          <w:szCs w:val="28"/>
        </w:rPr>
        <w:t>“2. Суб’єкти освітньої діяльності не можуть фінансуватися за рахунок коштів:</w:t>
      </w:r>
    </w:p>
    <w:p w:rsidR="00000612" w:rsidRDefault="00000612" w:rsidP="00000612">
      <w:pPr>
        <w:pStyle w:val="af3"/>
        <w:rPr>
          <w:rFonts w:ascii="Times New Roman" w:hAnsi="Times New Roman"/>
          <w:sz w:val="28"/>
          <w:szCs w:val="28"/>
        </w:rPr>
      </w:pPr>
      <w:r>
        <w:rPr>
          <w:rFonts w:ascii="Times New Roman" w:hAnsi="Times New Roman"/>
          <w:sz w:val="28"/>
          <w:szCs w:val="28"/>
        </w:rPr>
        <w:t>1) фізичної особи, яка є громадянином (підданим) держави, визнаної Верховною Радою України державою-агресором або державою-окупантом;</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2) юридичної особи з іноземними інвестиціями держави-агресора, або зареєстрована на території держави-агресора, або кінцевий </w:t>
      </w:r>
      <w:proofErr w:type="spellStart"/>
      <w:r>
        <w:rPr>
          <w:rFonts w:ascii="Times New Roman" w:hAnsi="Times New Roman"/>
          <w:sz w:val="28"/>
          <w:szCs w:val="28"/>
        </w:rPr>
        <w:t>бенефіціарний</w:t>
      </w:r>
      <w:proofErr w:type="spellEnd"/>
      <w:r>
        <w:rPr>
          <w:rFonts w:ascii="Times New Roman" w:hAnsi="Times New Roman"/>
          <w:sz w:val="28"/>
          <w:szCs w:val="28"/>
        </w:rPr>
        <w:t xml:space="preserve"> власник (контролер) якої є резидентом держави-агресора.”.</w:t>
      </w:r>
    </w:p>
    <w:p w:rsidR="00000612" w:rsidRDefault="00000612" w:rsidP="00000612">
      <w:pPr>
        <w:pStyle w:val="af3"/>
        <w:rPr>
          <w:rFonts w:ascii="Times New Roman" w:hAnsi="Times New Roman"/>
          <w:sz w:val="28"/>
          <w:szCs w:val="28"/>
        </w:rPr>
      </w:pPr>
      <w:r>
        <w:rPr>
          <w:rFonts w:ascii="Times New Roman" w:hAnsi="Times New Roman"/>
          <w:sz w:val="28"/>
          <w:szCs w:val="28"/>
        </w:rPr>
        <w:t>У зв’язку з цим частини другу — дев’яту вважати відповідно частинами третьою — десятою;</w:t>
      </w:r>
    </w:p>
    <w:p w:rsidR="00000612" w:rsidRDefault="00000612" w:rsidP="00000612">
      <w:pPr>
        <w:pStyle w:val="af3"/>
        <w:rPr>
          <w:rFonts w:ascii="Times New Roman" w:hAnsi="Times New Roman"/>
          <w:sz w:val="28"/>
          <w:szCs w:val="28"/>
        </w:rPr>
      </w:pPr>
      <w:r>
        <w:rPr>
          <w:rFonts w:ascii="Times New Roman" w:hAnsi="Times New Roman"/>
          <w:sz w:val="28"/>
          <w:szCs w:val="28"/>
        </w:rPr>
        <w:t>статтю 82 доповнити частиною восьмою такого змісту:</w:t>
      </w:r>
    </w:p>
    <w:p w:rsidR="00000612" w:rsidRDefault="00000612" w:rsidP="00000612">
      <w:pPr>
        <w:pStyle w:val="af3"/>
        <w:rPr>
          <w:rFonts w:ascii="Times New Roman" w:hAnsi="Times New Roman"/>
          <w:sz w:val="28"/>
          <w:szCs w:val="28"/>
        </w:rPr>
      </w:pPr>
      <w:r>
        <w:rPr>
          <w:rFonts w:ascii="Times New Roman" w:hAnsi="Times New Roman"/>
          <w:sz w:val="28"/>
          <w:szCs w:val="28"/>
        </w:rPr>
        <w:t>“8. Держава сприяє вивченню української мови та популяризації української мови та культури за кордоном, у тому числі шляхом відрядження педагогічних (науково-педагогічних) працівників для викладання в іноземних закладах освіти української мови, літератури, культури, історії, географії тощо.</w:t>
      </w:r>
    </w:p>
    <w:p w:rsidR="00000612" w:rsidRDefault="00000612" w:rsidP="00000612">
      <w:pPr>
        <w:pStyle w:val="af3"/>
        <w:rPr>
          <w:rFonts w:ascii="Times New Roman" w:hAnsi="Times New Roman"/>
          <w:sz w:val="28"/>
          <w:szCs w:val="28"/>
        </w:rPr>
      </w:pPr>
      <w:r>
        <w:rPr>
          <w:rFonts w:ascii="Times New Roman" w:hAnsi="Times New Roman"/>
          <w:sz w:val="28"/>
          <w:szCs w:val="28"/>
        </w:rPr>
        <w:t>Порядок відрядження педагогічних (науково-педагогічних) працівників для викладання в іноземних закладах освіти, а також умови оплати їх праці затверджує Кабінет Міністрів України.”;</w:t>
      </w:r>
    </w:p>
    <w:p w:rsidR="00000612" w:rsidRDefault="00000612" w:rsidP="00000612">
      <w:pPr>
        <w:pStyle w:val="af3"/>
        <w:rPr>
          <w:rFonts w:ascii="Times New Roman" w:hAnsi="Times New Roman"/>
          <w:sz w:val="28"/>
          <w:szCs w:val="28"/>
        </w:rPr>
      </w:pPr>
      <w:r>
        <w:rPr>
          <w:rFonts w:ascii="Times New Roman" w:hAnsi="Times New Roman"/>
          <w:sz w:val="28"/>
          <w:szCs w:val="28"/>
        </w:rPr>
        <w:t>у підпункті 18 пункту 3 розділу XII “</w:t>
      </w:r>
      <w:r>
        <w:rPr>
          <w:rStyle w:val="rvts15"/>
          <w:rFonts w:ascii="Times New Roman" w:hAnsi="Times New Roman"/>
          <w:sz w:val="28"/>
          <w:szCs w:val="28"/>
        </w:rPr>
        <w:t>Прикінцеві та перехідні положення</w:t>
      </w:r>
      <w:r>
        <w:rPr>
          <w:rFonts w:ascii="Times New Roman" w:hAnsi="Times New Roman"/>
          <w:sz w:val="28"/>
          <w:szCs w:val="28"/>
        </w:rPr>
        <w:t>” цифри “2020” замінити цифрами “2023”.</w:t>
      </w:r>
    </w:p>
    <w:p w:rsidR="00000612" w:rsidRDefault="00000612" w:rsidP="00000612">
      <w:pPr>
        <w:pStyle w:val="af3"/>
        <w:rPr>
          <w:rFonts w:ascii="Times New Roman" w:hAnsi="Times New Roman"/>
          <w:sz w:val="28"/>
          <w:szCs w:val="28"/>
        </w:rPr>
      </w:pPr>
      <w:bookmarkStart w:id="192" w:name="n17"/>
      <w:bookmarkEnd w:id="192"/>
      <w:r>
        <w:rPr>
          <w:rFonts w:ascii="Times New Roman" w:hAnsi="Times New Roman"/>
          <w:sz w:val="28"/>
          <w:szCs w:val="28"/>
        </w:rPr>
        <w:t xml:space="preserve">5. Кабінету Міністрів України </w:t>
      </w:r>
      <w:bookmarkStart w:id="193" w:name="3c9z6hx"/>
      <w:bookmarkStart w:id="194" w:name="1rf9gpq"/>
      <w:bookmarkStart w:id="195" w:name="2qk79lc"/>
      <w:bookmarkStart w:id="196" w:name="4bewzdj"/>
      <w:bookmarkEnd w:id="193"/>
      <w:bookmarkEnd w:id="194"/>
      <w:bookmarkEnd w:id="195"/>
      <w:bookmarkEnd w:id="196"/>
      <w:r>
        <w:rPr>
          <w:rFonts w:ascii="Times New Roman" w:hAnsi="Times New Roman"/>
          <w:sz w:val="28"/>
          <w:szCs w:val="28"/>
        </w:rPr>
        <w:t>протягом одного року з дня набрання чинності цим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підготувати та подати на розгляд Верховної Ради України пропозиції щодо приведення законів України у відповідність із цим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000612" w:rsidRDefault="00000612" w:rsidP="00000612">
      <w:pPr>
        <w:pStyle w:val="af3"/>
        <w:rPr>
          <w:rFonts w:ascii="Times New Roman" w:hAnsi="Times New Roman"/>
          <w:sz w:val="28"/>
          <w:szCs w:val="28"/>
        </w:rPr>
      </w:pPr>
      <w:r>
        <w:rPr>
          <w:rFonts w:ascii="Times New Roman" w:hAnsi="Times New Roman"/>
          <w:sz w:val="28"/>
          <w:szCs w:val="28"/>
        </w:rPr>
        <w:t xml:space="preserve">забезпечити приведення міністерствами та іншими центральними органами виконавчої влади їх нормативно-правових актів у відповідність із цим Законом; </w:t>
      </w:r>
    </w:p>
    <w:p w:rsidR="00000612" w:rsidRDefault="00000612" w:rsidP="003406D4">
      <w:pPr>
        <w:pStyle w:val="af3"/>
        <w:rPr>
          <w:rFonts w:ascii="Times New Roman" w:hAnsi="Times New Roman"/>
          <w:sz w:val="28"/>
          <w:szCs w:val="28"/>
        </w:rPr>
      </w:pPr>
      <w:r>
        <w:rPr>
          <w:rFonts w:ascii="Times New Roman" w:hAnsi="Times New Roman"/>
          <w:sz w:val="28"/>
          <w:szCs w:val="28"/>
        </w:rPr>
        <w:t>забезпечити прийняття нормативно-правових актів, передбачених цим Законом.</w:t>
      </w:r>
    </w:p>
    <w:p w:rsidR="003406D4" w:rsidRDefault="003406D4" w:rsidP="003406D4">
      <w:pPr>
        <w:pStyle w:val="af3"/>
        <w:rPr>
          <w:rFonts w:ascii="Times New Roman" w:hAnsi="Times New Roman"/>
          <w:sz w:val="28"/>
          <w:szCs w:val="28"/>
        </w:rPr>
      </w:pPr>
    </w:p>
    <w:p w:rsidR="003D018B" w:rsidRPr="003D018B" w:rsidRDefault="003D018B" w:rsidP="003406D4">
      <w:pPr>
        <w:pStyle w:val="af3"/>
        <w:rPr>
          <w:rFonts w:ascii="Times New Roman" w:hAnsi="Times New Roman"/>
          <w:b/>
          <w:sz w:val="28"/>
          <w:szCs w:val="28"/>
        </w:rPr>
      </w:pPr>
      <w:bookmarkStart w:id="197" w:name="_GoBack"/>
      <w:bookmarkEnd w:id="197"/>
      <w:r w:rsidRPr="003D018B">
        <w:rPr>
          <w:rFonts w:ascii="Times New Roman" w:hAnsi="Times New Roman"/>
          <w:b/>
          <w:sz w:val="28"/>
          <w:szCs w:val="28"/>
        </w:rPr>
        <w:t xml:space="preserve">Голова </w:t>
      </w:r>
    </w:p>
    <w:p w:rsidR="003D018B" w:rsidRPr="003D018B" w:rsidRDefault="003D018B" w:rsidP="003406D4">
      <w:pPr>
        <w:pStyle w:val="af3"/>
        <w:rPr>
          <w:rFonts w:ascii="Times New Roman" w:hAnsi="Times New Roman"/>
          <w:b/>
          <w:sz w:val="28"/>
          <w:szCs w:val="28"/>
        </w:rPr>
      </w:pPr>
      <w:r w:rsidRPr="003D018B">
        <w:rPr>
          <w:rFonts w:ascii="Times New Roman" w:hAnsi="Times New Roman"/>
          <w:b/>
          <w:sz w:val="28"/>
          <w:szCs w:val="28"/>
        </w:rPr>
        <w:t>Верховної Ради України</w:t>
      </w:r>
    </w:p>
    <w:p w:rsidR="003D018B" w:rsidRDefault="003D018B" w:rsidP="003406D4">
      <w:pPr>
        <w:pStyle w:val="af3"/>
        <w:rPr>
          <w:rFonts w:ascii="Times New Roman" w:hAnsi="Times New Roman"/>
          <w:sz w:val="28"/>
          <w:szCs w:val="28"/>
        </w:rPr>
      </w:pPr>
    </w:p>
    <w:p w:rsidR="003406D4" w:rsidRPr="003406D4" w:rsidRDefault="003406D4" w:rsidP="003406D4">
      <w:pPr>
        <w:pStyle w:val="af3"/>
        <w:rPr>
          <w:rFonts w:ascii="Times New Roman" w:hAnsi="Times New Roman"/>
          <w:b/>
          <w:sz w:val="28"/>
          <w:szCs w:val="28"/>
        </w:rPr>
      </w:pPr>
      <w:r w:rsidRPr="003406D4">
        <w:rPr>
          <w:rFonts w:ascii="Times New Roman" w:hAnsi="Times New Roman"/>
          <w:b/>
          <w:sz w:val="28"/>
          <w:szCs w:val="28"/>
        </w:rPr>
        <w:t>Перший заступник</w:t>
      </w:r>
    </w:p>
    <w:p w:rsidR="003406D4" w:rsidRDefault="003406D4" w:rsidP="003406D4">
      <w:pPr>
        <w:pStyle w:val="af3"/>
        <w:rPr>
          <w:rFonts w:ascii="Times New Roman" w:hAnsi="Times New Roman"/>
          <w:b/>
          <w:sz w:val="28"/>
          <w:szCs w:val="28"/>
        </w:rPr>
      </w:pPr>
      <w:r w:rsidRPr="003406D4">
        <w:rPr>
          <w:rFonts w:ascii="Times New Roman" w:hAnsi="Times New Roman"/>
          <w:b/>
          <w:sz w:val="28"/>
          <w:szCs w:val="28"/>
        </w:rPr>
        <w:t>Голови Комітету                                                            Співаковський О.В.</w:t>
      </w:r>
    </w:p>
    <w:p w:rsidR="003406D4" w:rsidRDefault="003406D4" w:rsidP="003406D4">
      <w:pPr>
        <w:pStyle w:val="af3"/>
        <w:rPr>
          <w:rFonts w:ascii="Times New Roman" w:hAnsi="Times New Roman"/>
          <w:b/>
          <w:sz w:val="28"/>
          <w:szCs w:val="28"/>
        </w:rPr>
      </w:pPr>
    </w:p>
    <w:p w:rsidR="003406D4" w:rsidRPr="003406D4" w:rsidRDefault="003406D4" w:rsidP="003406D4">
      <w:pPr>
        <w:pStyle w:val="af3"/>
        <w:rPr>
          <w:rFonts w:ascii="Times New Roman" w:hAnsi="Times New Roman"/>
          <w:b/>
          <w:sz w:val="28"/>
          <w:szCs w:val="28"/>
        </w:rPr>
      </w:pPr>
      <w:r>
        <w:rPr>
          <w:rFonts w:ascii="Times New Roman" w:hAnsi="Times New Roman"/>
          <w:b/>
          <w:sz w:val="28"/>
          <w:szCs w:val="28"/>
        </w:rPr>
        <w:t>Керівник секретаріату Комітету                                  Чижевський Б.Г.</w:t>
      </w:r>
    </w:p>
    <w:p w:rsidR="005204CF" w:rsidRPr="003406D4" w:rsidRDefault="005204CF">
      <w:pPr>
        <w:rPr>
          <w:b/>
        </w:rPr>
      </w:pPr>
    </w:p>
    <w:sectPr w:rsidR="005204CF" w:rsidRPr="003406D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Segoe UI"/>
    <w:charset w:val="00"/>
    <w:family w:val="swiss"/>
    <w:pitch w:val="variable"/>
    <w:sig w:usb0="00000001"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7F0B1A"/>
    <w:multiLevelType w:val="hybridMultilevel"/>
    <w:tmpl w:val="202EC7A8"/>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F27"/>
    <w:rsid w:val="00000612"/>
    <w:rsid w:val="00134F27"/>
    <w:rsid w:val="003406D4"/>
    <w:rsid w:val="003D018B"/>
    <w:rsid w:val="005204CF"/>
    <w:rsid w:val="006D6CA0"/>
    <w:rsid w:val="0093110B"/>
    <w:rsid w:val="00A25173"/>
    <w:rsid w:val="00C21E2A"/>
    <w:rsid w:val="00C7766E"/>
    <w:rsid w:val="00CF3E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C2482"/>
  <w15:chartTrackingRefBased/>
  <w15:docId w15:val="{C312AD60-D536-4723-8CBB-A3705F82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66E"/>
    <w:pPr>
      <w:spacing w:after="0" w:line="240" w:lineRule="auto"/>
    </w:pPr>
    <w:rPr>
      <w:rFonts w:cs="Times New Roman"/>
      <w:sz w:val="24"/>
      <w:szCs w:val="24"/>
    </w:rPr>
  </w:style>
  <w:style w:type="paragraph" w:styleId="1">
    <w:name w:val="heading 1"/>
    <w:basedOn w:val="a"/>
    <w:next w:val="a"/>
    <w:link w:val="10"/>
    <w:qFormat/>
    <w:rsid w:val="00000612"/>
    <w:pPr>
      <w:keepNext/>
      <w:keepLines/>
      <w:spacing w:before="240" w:line="254" w:lineRule="auto"/>
      <w:outlineLvl w:val="0"/>
    </w:pPr>
    <w:rPr>
      <w:rFonts w:ascii="Calibri" w:eastAsia="Calibri" w:hAnsi="Calibri"/>
      <w:color w:val="2E75B5"/>
      <w:sz w:val="32"/>
      <w:szCs w:val="32"/>
      <w:lang w:val="x-none" w:eastAsia="x-none"/>
    </w:rPr>
  </w:style>
  <w:style w:type="paragraph" w:styleId="2">
    <w:name w:val="heading 2"/>
    <w:basedOn w:val="a"/>
    <w:next w:val="a"/>
    <w:link w:val="20"/>
    <w:semiHidden/>
    <w:unhideWhenUsed/>
    <w:qFormat/>
    <w:rsid w:val="00000612"/>
    <w:pPr>
      <w:keepNext/>
      <w:keepLines/>
      <w:spacing w:before="40" w:line="254" w:lineRule="auto"/>
      <w:outlineLvl w:val="1"/>
    </w:pPr>
    <w:rPr>
      <w:rFonts w:ascii="Calibri" w:eastAsia="Calibri" w:hAnsi="Calibri"/>
      <w:color w:val="2E75B5"/>
      <w:sz w:val="26"/>
      <w:szCs w:val="26"/>
      <w:lang w:val="x-none" w:eastAsia="x-none"/>
    </w:rPr>
  </w:style>
  <w:style w:type="paragraph" w:styleId="3">
    <w:name w:val="heading 3"/>
    <w:basedOn w:val="a"/>
    <w:next w:val="a"/>
    <w:link w:val="30"/>
    <w:semiHidden/>
    <w:unhideWhenUsed/>
    <w:qFormat/>
    <w:rsid w:val="00000612"/>
    <w:pPr>
      <w:keepNext/>
      <w:keepLines/>
      <w:spacing w:before="40" w:line="254" w:lineRule="auto"/>
      <w:outlineLvl w:val="2"/>
    </w:pPr>
    <w:rPr>
      <w:rFonts w:ascii="Calibri" w:eastAsia="Calibri" w:hAnsi="Calibri"/>
      <w:color w:val="1E4D78"/>
      <w:lang w:val="x-none" w:eastAsia="x-none"/>
    </w:rPr>
  </w:style>
  <w:style w:type="paragraph" w:styleId="4">
    <w:name w:val="heading 4"/>
    <w:basedOn w:val="a"/>
    <w:next w:val="a"/>
    <w:link w:val="40"/>
    <w:semiHidden/>
    <w:unhideWhenUsed/>
    <w:qFormat/>
    <w:rsid w:val="00000612"/>
    <w:pPr>
      <w:keepNext/>
      <w:keepLines/>
      <w:spacing w:before="40" w:line="254" w:lineRule="auto"/>
      <w:outlineLvl w:val="3"/>
    </w:pPr>
    <w:rPr>
      <w:rFonts w:ascii="Calibri" w:eastAsia="Calibri" w:hAnsi="Calibri"/>
      <w:i/>
      <w:color w:val="2E75B5"/>
      <w:sz w:val="22"/>
      <w:szCs w:val="22"/>
      <w:lang w:val="x-none" w:eastAsia="x-none"/>
    </w:rPr>
  </w:style>
  <w:style w:type="paragraph" w:styleId="5">
    <w:name w:val="heading 5"/>
    <w:basedOn w:val="a"/>
    <w:next w:val="a"/>
    <w:link w:val="50"/>
    <w:semiHidden/>
    <w:unhideWhenUsed/>
    <w:qFormat/>
    <w:rsid w:val="00000612"/>
    <w:pPr>
      <w:keepNext/>
      <w:keepLines/>
      <w:spacing w:before="220" w:after="40" w:line="254" w:lineRule="auto"/>
      <w:outlineLvl w:val="4"/>
    </w:pPr>
    <w:rPr>
      <w:rFonts w:ascii="Calibri" w:eastAsia="Calibri" w:hAnsi="Calibri"/>
      <w:b/>
      <w:sz w:val="22"/>
      <w:szCs w:val="22"/>
      <w:lang w:val="x-none" w:eastAsia="x-none"/>
    </w:rPr>
  </w:style>
  <w:style w:type="paragraph" w:styleId="6">
    <w:name w:val="heading 6"/>
    <w:basedOn w:val="a"/>
    <w:next w:val="a"/>
    <w:link w:val="60"/>
    <w:semiHidden/>
    <w:unhideWhenUsed/>
    <w:qFormat/>
    <w:rsid w:val="00000612"/>
    <w:pPr>
      <w:keepNext/>
      <w:keepLines/>
      <w:spacing w:before="200" w:after="40" w:line="254" w:lineRule="auto"/>
      <w:outlineLvl w:val="5"/>
    </w:pPr>
    <w:rPr>
      <w:rFonts w:ascii="Calibri" w:eastAsia="Calibri" w:hAnsi="Calibri"/>
      <w:b/>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0612"/>
    <w:rPr>
      <w:rFonts w:ascii="Calibri" w:eastAsia="Calibri" w:hAnsi="Calibri" w:cs="Times New Roman"/>
      <w:color w:val="2E75B5"/>
      <w:sz w:val="32"/>
      <w:szCs w:val="32"/>
      <w:lang w:val="x-none" w:eastAsia="x-none"/>
    </w:rPr>
  </w:style>
  <w:style w:type="character" w:customStyle="1" w:styleId="20">
    <w:name w:val="Заголовок 2 Знак"/>
    <w:basedOn w:val="a0"/>
    <w:link w:val="2"/>
    <w:semiHidden/>
    <w:rsid w:val="00000612"/>
    <w:rPr>
      <w:rFonts w:ascii="Calibri" w:eastAsia="Calibri" w:hAnsi="Calibri" w:cs="Times New Roman"/>
      <w:color w:val="2E75B5"/>
      <w:sz w:val="26"/>
      <w:szCs w:val="26"/>
      <w:lang w:val="x-none" w:eastAsia="x-none"/>
    </w:rPr>
  </w:style>
  <w:style w:type="character" w:customStyle="1" w:styleId="30">
    <w:name w:val="Заголовок 3 Знак"/>
    <w:basedOn w:val="a0"/>
    <w:link w:val="3"/>
    <w:semiHidden/>
    <w:rsid w:val="00000612"/>
    <w:rPr>
      <w:rFonts w:ascii="Calibri" w:eastAsia="Calibri" w:hAnsi="Calibri" w:cs="Times New Roman"/>
      <w:color w:val="1E4D78"/>
      <w:sz w:val="24"/>
      <w:szCs w:val="24"/>
      <w:lang w:val="x-none" w:eastAsia="x-none"/>
    </w:rPr>
  </w:style>
  <w:style w:type="character" w:customStyle="1" w:styleId="40">
    <w:name w:val="Заголовок 4 Знак"/>
    <w:basedOn w:val="a0"/>
    <w:link w:val="4"/>
    <w:semiHidden/>
    <w:rsid w:val="00000612"/>
    <w:rPr>
      <w:rFonts w:ascii="Calibri" w:eastAsia="Calibri" w:hAnsi="Calibri" w:cs="Times New Roman"/>
      <w:i/>
      <w:color w:val="2E75B5"/>
      <w:sz w:val="22"/>
      <w:lang w:val="x-none" w:eastAsia="x-none"/>
    </w:rPr>
  </w:style>
  <w:style w:type="character" w:customStyle="1" w:styleId="50">
    <w:name w:val="Заголовок 5 Знак"/>
    <w:basedOn w:val="a0"/>
    <w:link w:val="5"/>
    <w:semiHidden/>
    <w:rsid w:val="00000612"/>
    <w:rPr>
      <w:rFonts w:ascii="Calibri" w:eastAsia="Calibri" w:hAnsi="Calibri" w:cs="Times New Roman"/>
      <w:b/>
      <w:sz w:val="22"/>
      <w:lang w:val="x-none" w:eastAsia="x-none"/>
    </w:rPr>
  </w:style>
  <w:style w:type="character" w:customStyle="1" w:styleId="60">
    <w:name w:val="Заголовок 6 Знак"/>
    <w:basedOn w:val="a0"/>
    <w:link w:val="6"/>
    <w:semiHidden/>
    <w:rsid w:val="00000612"/>
    <w:rPr>
      <w:rFonts w:ascii="Calibri" w:eastAsia="Calibri" w:hAnsi="Calibri" w:cs="Times New Roman"/>
      <w:b/>
      <w:sz w:val="20"/>
      <w:szCs w:val="20"/>
      <w:lang w:val="x-none" w:eastAsia="x-none"/>
    </w:rPr>
  </w:style>
  <w:style w:type="character" w:styleId="a3">
    <w:name w:val="Hyperlink"/>
    <w:uiPriority w:val="99"/>
    <w:semiHidden/>
    <w:unhideWhenUsed/>
    <w:rsid w:val="00000612"/>
    <w:rPr>
      <w:color w:val="0000FF"/>
      <w:u w:val="single"/>
    </w:rPr>
  </w:style>
  <w:style w:type="character" w:styleId="a4">
    <w:name w:val="FollowedHyperlink"/>
    <w:uiPriority w:val="99"/>
    <w:semiHidden/>
    <w:unhideWhenUsed/>
    <w:rsid w:val="00000612"/>
    <w:rPr>
      <w:color w:val="800080"/>
      <w:u w:val="single"/>
    </w:rPr>
  </w:style>
  <w:style w:type="paragraph" w:customStyle="1" w:styleId="msonormal0">
    <w:name w:val="msonormal"/>
    <w:basedOn w:val="a"/>
    <w:rsid w:val="00000612"/>
    <w:pPr>
      <w:spacing w:before="100" w:beforeAutospacing="1" w:after="100" w:afterAutospacing="1"/>
    </w:pPr>
    <w:rPr>
      <w:rFonts w:eastAsia="Times New Roman"/>
    </w:rPr>
  </w:style>
  <w:style w:type="paragraph" w:styleId="a5">
    <w:name w:val="annotation text"/>
    <w:basedOn w:val="a"/>
    <w:link w:val="a6"/>
    <w:uiPriority w:val="99"/>
    <w:semiHidden/>
    <w:unhideWhenUsed/>
    <w:rsid w:val="00000612"/>
    <w:pPr>
      <w:spacing w:after="160"/>
    </w:pPr>
    <w:rPr>
      <w:rFonts w:ascii="Calibri" w:eastAsia="Calibri" w:hAnsi="Calibri" w:cs="Calibri"/>
      <w:sz w:val="20"/>
      <w:szCs w:val="20"/>
    </w:rPr>
  </w:style>
  <w:style w:type="character" w:customStyle="1" w:styleId="a6">
    <w:name w:val="Текст примітки Знак"/>
    <w:basedOn w:val="a0"/>
    <w:link w:val="a5"/>
    <w:uiPriority w:val="99"/>
    <w:semiHidden/>
    <w:rsid w:val="00000612"/>
    <w:rPr>
      <w:rFonts w:ascii="Calibri" w:eastAsia="Calibri" w:hAnsi="Calibri" w:cs="Calibri"/>
      <w:sz w:val="20"/>
      <w:szCs w:val="20"/>
    </w:rPr>
  </w:style>
  <w:style w:type="paragraph" w:styleId="a7">
    <w:name w:val="header"/>
    <w:basedOn w:val="a"/>
    <w:link w:val="a8"/>
    <w:uiPriority w:val="99"/>
    <w:semiHidden/>
    <w:unhideWhenUsed/>
    <w:rsid w:val="00000612"/>
    <w:pPr>
      <w:tabs>
        <w:tab w:val="center" w:pos="4819"/>
        <w:tab w:val="right" w:pos="9639"/>
      </w:tabs>
    </w:pPr>
    <w:rPr>
      <w:rFonts w:ascii="Antiqua" w:eastAsia="Times New Roman" w:hAnsi="Antiqua"/>
      <w:sz w:val="26"/>
      <w:szCs w:val="20"/>
      <w:lang w:val="x-none" w:eastAsia="ru-RU"/>
    </w:rPr>
  </w:style>
  <w:style w:type="character" w:customStyle="1" w:styleId="a8">
    <w:name w:val="Верхній колонтитул Знак"/>
    <w:basedOn w:val="a0"/>
    <w:link w:val="a7"/>
    <w:uiPriority w:val="99"/>
    <w:semiHidden/>
    <w:rsid w:val="00000612"/>
    <w:rPr>
      <w:rFonts w:ascii="Antiqua" w:eastAsia="Times New Roman" w:hAnsi="Antiqua" w:cs="Times New Roman"/>
      <w:sz w:val="26"/>
      <w:szCs w:val="20"/>
      <w:lang w:val="x-none" w:eastAsia="ru-RU"/>
    </w:rPr>
  </w:style>
  <w:style w:type="paragraph" w:styleId="a9">
    <w:name w:val="footer"/>
    <w:basedOn w:val="a"/>
    <w:link w:val="aa"/>
    <w:uiPriority w:val="99"/>
    <w:semiHidden/>
    <w:unhideWhenUsed/>
    <w:rsid w:val="00000612"/>
    <w:pPr>
      <w:tabs>
        <w:tab w:val="center" w:pos="4819"/>
        <w:tab w:val="right" w:pos="9639"/>
      </w:tabs>
    </w:pPr>
    <w:rPr>
      <w:rFonts w:ascii="Antiqua" w:eastAsia="Times New Roman" w:hAnsi="Antiqua"/>
      <w:sz w:val="26"/>
      <w:szCs w:val="20"/>
      <w:lang w:val="x-none" w:eastAsia="ru-RU"/>
    </w:rPr>
  </w:style>
  <w:style w:type="character" w:customStyle="1" w:styleId="aa">
    <w:name w:val="Нижній колонтитул Знак"/>
    <w:basedOn w:val="a0"/>
    <w:link w:val="a9"/>
    <w:uiPriority w:val="99"/>
    <w:semiHidden/>
    <w:rsid w:val="00000612"/>
    <w:rPr>
      <w:rFonts w:ascii="Antiqua" w:eastAsia="Times New Roman" w:hAnsi="Antiqua" w:cs="Times New Roman"/>
      <w:sz w:val="26"/>
      <w:szCs w:val="20"/>
      <w:lang w:val="x-none" w:eastAsia="ru-RU"/>
    </w:rPr>
  </w:style>
  <w:style w:type="paragraph" w:styleId="ab">
    <w:name w:val="Title"/>
    <w:basedOn w:val="a"/>
    <w:next w:val="a"/>
    <w:link w:val="ac"/>
    <w:uiPriority w:val="99"/>
    <w:qFormat/>
    <w:rsid w:val="00000612"/>
    <w:pPr>
      <w:keepNext/>
      <w:keepLines/>
      <w:spacing w:before="480" w:after="120" w:line="254" w:lineRule="auto"/>
    </w:pPr>
    <w:rPr>
      <w:rFonts w:ascii="Calibri" w:eastAsia="Calibri" w:hAnsi="Calibri" w:cs="Calibri"/>
      <w:b/>
      <w:sz w:val="72"/>
      <w:szCs w:val="72"/>
    </w:rPr>
  </w:style>
  <w:style w:type="character" w:customStyle="1" w:styleId="ac">
    <w:name w:val="Назва Знак"/>
    <w:basedOn w:val="a0"/>
    <w:link w:val="ab"/>
    <w:uiPriority w:val="99"/>
    <w:rsid w:val="00000612"/>
    <w:rPr>
      <w:rFonts w:ascii="Calibri" w:eastAsia="Calibri" w:hAnsi="Calibri" w:cs="Calibri"/>
      <w:b/>
      <w:sz w:val="72"/>
      <w:szCs w:val="72"/>
    </w:rPr>
  </w:style>
  <w:style w:type="paragraph" w:styleId="ad">
    <w:name w:val="Subtitle"/>
    <w:basedOn w:val="a"/>
    <w:next w:val="a"/>
    <w:link w:val="ae"/>
    <w:uiPriority w:val="99"/>
    <w:qFormat/>
    <w:rsid w:val="00000612"/>
    <w:pPr>
      <w:keepNext/>
      <w:keepLines/>
      <w:spacing w:before="360" w:after="80" w:line="254" w:lineRule="auto"/>
    </w:pPr>
    <w:rPr>
      <w:rFonts w:ascii="Georgia" w:eastAsia="Georgia" w:hAnsi="Georgia" w:cs="Georgia"/>
      <w:i/>
      <w:color w:val="666666"/>
      <w:sz w:val="48"/>
      <w:szCs w:val="48"/>
    </w:rPr>
  </w:style>
  <w:style w:type="character" w:customStyle="1" w:styleId="ae">
    <w:name w:val="Підзаголовок Знак"/>
    <w:basedOn w:val="a0"/>
    <w:link w:val="ad"/>
    <w:uiPriority w:val="99"/>
    <w:rsid w:val="00000612"/>
    <w:rPr>
      <w:rFonts w:ascii="Georgia" w:eastAsia="Georgia" w:hAnsi="Georgia" w:cs="Georgia"/>
      <w:i/>
      <w:color w:val="666666"/>
      <w:sz w:val="48"/>
      <w:szCs w:val="48"/>
    </w:rPr>
  </w:style>
  <w:style w:type="paragraph" w:styleId="af">
    <w:name w:val="annotation subject"/>
    <w:basedOn w:val="a5"/>
    <w:next w:val="a5"/>
    <w:link w:val="af0"/>
    <w:uiPriority w:val="99"/>
    <w:semiHidden/>
    <w:unhideWhenUsed/>
    <w:rsid w:val="00000612"/>
    <w:rPr>
      <w:b/>
      <w:bCs/>
    </w:rPr>
  </w:style>
  <w:style w:type="character" w:customStyle="1" w:styleId="af0">
    <w:name w:val="Тема примітки Знак"/>
    <w:basedOn w:val="a6"/>
    <w:link w:val="af"/>
    <w:uiPriority w:val="99"/>
    <w:semiHidden/>
    <w:rsid w:val="00000612"/>
    <w:rPr>
      <w:rFonts w:ascii="Calibri" w:eastAsia="Calibri" w:hAnsi="Calibri" w:cs="Calibri"/>
      <w:b/>
      <w:bCs/>
      <w:sz w:val="20"/>
      <w:szCs w:val="20"/>
    </w:rPr>
  </w:style>
  <w:style w:type="paragraph" w:styleId="af1">
    <w:name w:val="Balloon Text"/>
    <w:basedOn w:val="a"/>
    <w:link w:val="af2"/>
    <w:uiPriority w:val="99"/>
    <w:semiHidden/>
    <w:unhideWhenUsed/>
    <w:rsid w:val="00000612"/>
    <w:rPr>
      <w:rFonts w:ascii="Segoe UI" w:eastAsia="Calibri" w:hAnsi="Segoe UI" w:cs="Segoe UI"/>
      <w:sz w:val="18"/>
      <w:szCs w:val="18"/>
    </w:rPr>
  </w:style>
  <w:style w:type="character" w:customStyle="1" w:styleId="af2">
    <w:name w:val="Текст у виносці Знак"/>
    <w:basedOn w:val="a0"/>
    <w:link w:val="af1"/>
    <w:uiPriority w:val="99"/>
    <w:semiHidden/>
    <w:rsid w:val="00000612"/>
    <w:rPr>
      <w:rFonts w:ascii="Segoe UI" w:eastAsia="Calibri" w:hAnsi="Segoe UI" w:cs="Segoe UI"/>
      <w:sz w:val="18"/>
      <w:szCs w:val="18"/>
    </w:rPr>
  </w:style>
  <w:style w:type="paragraph" w:customStyle="1" w:styleId="af3">
    <w:name w:val="Нормальний текст"/>
    <w:basedOn w:val="a"/>
    <w:rsid w:val="00000612"/>
    <w:pPr>
      <w:spacing w:before="120"/>
      <w:ind w:firstLine="567"/>
      <w:jc w:val="both"/>
    </w:pPr>
    <w:rPr>
      <w:rFonts w:ascii="Antiqua" w:eastAsia="Times New Roman" w:hAnsi="Antiqua"/>
      <w:sz w:val="26"/>
      <w:szCs w:val="20"/>
      <w:lang w:eastAsia="ru-RU"/>
    </w:rPr>
  </w:style>
  <w:style w:type="paragraph" w:customStyle="1" w:styleId="af4">
    <w:name w:val="Установа"/>
    <w:basedOn w:val="a"/>
    <w:rsid w:val="00000612"/>
    <w:pPr>
      <w:keepNext/>
      <w:keepLines/>
      <w:spacing w:before="120"/>
      <w:jc w:val="center"/>
    </w:pPr>
    <w:rPr>
      <w:rFonts w:ascii="Antiqua" w:eastAsia="Times New Roman" w:hAnsi="Antiqua"/>
      <w:b/>
      <w:i/>
      <w:caps/>
      <w:sz w:val="48"/>
      <w:szCs w:val="20"/>
      <w:lang w:eastAsia="ru-RU"/>
    </w:rPr>
  </w:style>
  <w:style w:type="paragraph" w:customStyle="1" w:styleId="af5">
    <w:name w:val="Вид документа"/>
    <w:basedOn w:val="af4"/>
    <w:next w:val="a"/>
    <w:rsid w:val="00000612"/>
    <w:pPr>
      <w:spacing w:before="0" w:after="240"/>
      <w:jc w:val="right"/>
    </w:pPr>
    <w:rPr>
      <w:b w:val="0"/>
      <w:i w:val="0"/>
      <w:caps w:val="0"/>
      <w:spacing w:val="20"/>
      <w:sz w:val="26"/>
    </w:rPr>
  </w:style>
  <w:style w:type="paragraph" w:customStyle="1" w:styleId="af6">
    <w:name w:val="Назва документа"/>
    <w:basedOn w:val="a"/>
    <w:next w:val="af3"/>
    <w:rsid w:val="00000612"/>
    <w:pPr>
      <w:keepNext/>
      <w:keepLines/>
      <w:spacing w:before="360" w:after="360"/>
      <w:jc w:val="center"/>
    </w:pPr>
    <w:rPr>
      <w:rFonts w:ascii="Antiqua" w:eastAsia="Times New Roman" w:hAnsi="Antiqua"/>
      <w:b/>
      <w:sz w:val="26"/>
      <w:szCs w:val="20"/>
      <w:lang w:eastAsia="ru-RU"/>
    </w:rPr>
  </w:style>
  <w:style w:type="character" w:styleId="af7">
    <w:name w:val="annotation reference"/>
    <w:uiPriority w:val="99"/>
    <w:semiHidden/>
    <w:unhideWhenUsed/>
    <w:rsid w:val="00000612"/>
    <w:rPr>
      <w:sz w:val="16"/>
      <w:szCs w:val="16"/>
    </w:rPr>
  </w:style>
  <w:style w:type="character" w:customStyle="1" w:styleId="11">
    <w:name w:val="Текст примітки Знак1"/>
    <w:basedOn w:val="a0"/>
    <w:uiPriority w:val="99"/>
    <w:semiHidden/>
    <w:rsid w:val="00000612"/>
    <w:rPr>
      <w:rFonts w:ascii="Antiqua" w:hAnsi="Antiqua" w:hint="default"/>
      <w:lang w:eastAsia="ru-RU"/>
    </w:rPr>
  </w:style>
  <w:style w:type="character" w:customStyle="1" w:styleId="12">
    <w:name w:val="Назва Знак1"/>
    <w:basedOn w:val="a0"/>
    <w:uiPriority w:val="10"/>
    <w:rsid w:val="00000612"/>
    <w:rPr>
      <w:rFonts w:asciiTheme="majorHAnsi" w:eastAsiaTheme="majorEastAsia" w:hAnsiTheme="majorHAnsi" w:cstheme="majorBidi" w:hint="default"/>
      <w:spacing w:val="-10"/>
      <w:kern w:val="28"/>
      <w:sz w:val="56"/>
      <w:szCs w:val="56"/>
      <w:lang w:eastAsia="ru-RU"/>
    </w:rPr>
  </w:style>
  <w:style w:type="character" w:customStyle="1" w:styleId="13">
    <w:name w:val="Підзаголовок Знак1"/>
    <w:basedOn w:val="a0"/>
    <w:uiPriority w:val="11"/>
    <w:rsid w:val="00000612"/>
    <w:rPr>
      <w:rFonts w:asciiTheme="minorHAnsi" w:eastAsiaTheme="minorEastAsia" w:hAnsiTheme="minorHAnsi" w:cstheme="minorBidi" w:hint="default"/>
      <w:color w:val="5A5A5A" w:themeColor="text1" w:themeTint="A5"/>
      <w:spacing w:val="15"/>
      <w:sz w:val="22"/>
      <w:szCs w:val="22"/>
      <w:lang w:eastAsia="ru-RU"/>
    </w:rPr>
  </w:style>
  <w:style w:type="character" w:customStyle="1" w:styleId="14">
    <w:name w:val="Тема примітки Знак1"/>
    <w:basedOn w:val="11"/>
    <w:uiPriority w:val="99"/>
    <w:semiHidden/>
    <w:rsid w:val="00000612"/>
    <w:rPr>
      <w:rFonts w:ascii="Antiqua" w:hAnsi="Antiqua" w:hint="default"/>
      <w:b/>
      <w:bCs/>
      <w:lang w:eastAsia="ru-RU"/>
    </w:rPr>
  </w:style>
  <w:style w:type="character" w:customStyle="1" w:styleId="15">
    <w:name w:val="Текст у виносці Знак1"/>
    <w:basedOn w:val="a0"/>
    <w:uiPriority w:val="99"/>
    <w:semiHidden/>
    <w:rsid w:val="00000612"/>
    <w:rPr>
      <w:rFonts w:ascii="Segoe UI" w:hAnsi="Segoe UI" w:cs="Segoe UI" w:hint="default"/>
      <w:sz w:val="18"/>
      <w:szCs w:val="18"/>
      <w:lang w:eastAsia="ru-RU"/>
    </w:rPr>
  </w:style>
  <w:style w:type="character" w:customStyle="1" w:styleId="rvts9">
    <w:name w:val="rvts9"/>
    <w:rsid w:val="00000612"/>
  </w:style>
  <w:style w:type="character" w:customStyle="1" w:styleId="rvts37">
    <w:name w:val="rvts37"/>
    <w:rsid w:val="00000612"/>
  </w:style>
  <w:style w:type="character" w:customStyle="1" w:styleId="rvts15">
    <w:name w:val="rvts15"/>
    <w:basedOn w:val="a0"/>
    <w:rsid w:val="00000612"/>
  </w:style>
  <w:style w:type="character" w:customStyle="1" w:styleId="21">
    <w:name w:val="Основной текст (2)"/>
    <w:rsid w:val="00000612"/>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uk-UA" w:eastAsia="uk-UA" w:bidi="uk-UA"/>
    </w:rPr>
  </w:style>
  <w:style w:type="table" w:styleId="af8">
    <w:name w:val="Table Grid"/>
    <w:basedOn w:val="a1"/>
    <w:uiPriority w:val="39"/>
    <w:rsid w:val="00000612"/>
    <w:pPr>
      <w:spacing w:after="0" w:line="240" w:lineRule="auto"/>
    </w:pPr>
    <w:rPr>
      <w:rFonts w:eastAsia="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000612"/>
    <w:pPr>
      <w:spacing w:line="256" w:lineRule="auto"/>
    </w:pPr>
    <w:rPr>
      <w:rFonts w:ascii="Calibri" w:eastAsia="Calibri" w:hAnsi="Calibri" w:cs="Calibri"/>
      <w:sz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851063">
      <w:bodyDiv w:val="1"/>
      <w:marLeft w:val="0"/>
      <w:marRight w:val="0"/>
      <w:marTop w:val="0"/>
      <w:marBottom w:val="0"/>
      <w:divBdr>
        <w:top w:val="none" w:sz="0" w:space="0" w:color="auto"/>
        <w:left w:val="none" w:sz="0" w:space="0" w:color="auto"/>
        <w:bottom w:val="none" w:sz="0" w:space="0" w:color="auto"/>
        <w:right w:val="none" w:sz="0" w:space="0" w:color="auto"/>
      </w:divBdr>
    </w:div>
    <w:div w:id="65595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9FA1C-36BC-4834-B6F6-F671628CC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71</Pages>
  <Words>107978</Words>
  <Characters>61549</Characters>
  <Application>Microsoft Office Word</Application>
  <DocSecurity>0</DocSecurity>
  <Lines>512</Lines>
  <Paragraphs>338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Красняков Євген Васильович</dc:creator>
  <cp:keywords/>
  <dc:description/>
  <cp:lastModifiedBy>Красняков Євген Васильович</cp:lastModifiedBy>
  <cp:revision>8</cp:revision>
  <cp:lastPrinted>2019-08-27T12:32:00Z</cp:lastPrinted>
  <dcterms:created xsi:type="dcterms:W3CDTF">2019-08-27T08:36:00Z</dcterms:created>
  <dcterms:modified xsi:type="dcterms:W3CDTF">2019-08-27T13:27:00Z</dcterms:modified>
</cp:coreProperties>
</file>