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68F1" w:rsidRPr="00BF3A41" w:rsidRDefault="000568F1" w:rsidP="000568F1">
      <w:pPr>
        <w:shd w:val="clear" w:color="auto" w:fill="FFFFFF"/>
        <w:ind w:firstLine="709"/>
        <w:jc w:val="right"/>
      </w:pPr>
      <w:r w:rsidRPr="00BF3A41">
        <w:rPr>
          <w:color w:val="000000"/>
          <w:spacing w:val="-2"/>
          <w:sz w:val="21"/>
          <w:szCs w:val="21"/>
        </w:rPr>
        <w:t xml:space="preserve">До </w:t>
      </w:r>
      <w:proofErr w:type="spellStart"/>
      <w:r w:rsidRPr="00BF3A41">
        <w:rPr>
          <w:color w:val="000000"/>
          <w:spacing w:val="-2"/>
          <w:sz w:val="21"/>
          <w:szCs w:val="21"/>
        </w:rPr>
        <w:t>реєстр</w:t>
      </w:r>
      <w:proofErr w:type="spellEnd"/>
      <w:r w:rsidRPr="00BF3A41">
        <w:rPr>
          <w:color w:val="000000"/>
          <w:spacing w:val="-2"/>
          <w:sz w:val="21"/>
          <w:szCs w:val="21"/>
        </w:rPr>
        <w:t>. №</w:t>
      </w:r>
      <w:r w:rsidR="00EF3FE6">
        <w:rPr>
          <w:color w:val="000000"/>
          <w:spacing w:val="-2"/>
          <w:sz w:val="21"/>
          <w:szCs w:val="21"/>
          <w:lang w:val="uk-UA"/>
        </w:rPr>
        <w:t xml:space="preserve"> 1124</w:t>
      </w:r>
      <w:r w:rsidRPr="00BF3A41">
        <w:rPr>
          <w:color w:val="000000"/>
          <w:spacing w:val="-2"/>
          <w:sz w:val="21"/>
          <w:szCs w:val="21"/>
        </w:rPr>
        <w:t xml:space="preserve"> </w:t>
      </w:r>
      <w:proofErr w:type="spellStart"/>
      <w:r w:rsidRPr="00BF3A41">
        <w:rPr>
          <w:color w:val="000000"/>
          <w:spacing w:val="-2"/>
          <w:sz w:val="21"/>
          <w:szCs w:val="21"/>
        </w:rPr>
        <w:t>від</w:t>
      </w:r>
      <w:proofErr w:type="spellEnd"/>
      <w:r w:rsidRPr="00BF3A41">
        <w:rPr>
          <w:color w:val="000000"/>
          <w:spacing w:val="-2"/>
          <w:sz w:val="21"/>
          <w:szCs w:val="21"/>
        </w:rPr>
        <w:t xml:space="preserve"> </w:t>
      </w:r>
      <w:r w:rsidR="00D45E73">
        <w:rPr>
          <w:color w:val="000000"/>
          <w:spacing w:val="-2"/>
          <w:sz w:val="21"/>
          <w:szCs w:val="21"/>
          <w:lang w:val="uk-UA"/>
        </w:rPr>
        <w:t>2</w:t>
      </w:r>
      <w:r w:rsidR="00EF3FE6">
        <w:rPr>
          <w:color w:val="000000"/>
          <w:spacing w:val="-2"/>
          <w:sz w:val="21"/>
          <w:szCs w:val="21"/>
          <w:lang w:val="uk-UA"/>
        </w:rPr>
        <w:t>9</w:t>
      </w:r>
      <w:r w:rsidRPr="00BF3A41">
        <w:rPr>
          <w:color w:val="000000"/>
          <w:spacing w:val="-2"/>
          <w:sz w:val="21"/>
          <w:szCs w:val="21"/>
        </w:rPr>
        <w:t>.</w:t>
      </w:r>
      <w:r w:rsidRPr="004C7F9F">
        <w:rPr>
          <w:color w:val="000000"/>
          <w:spacing w:val="-2"/>
          <w:sz w:val="21"/>
          <w:szCs w:val="21"/>
        </w:rPr>
        <w:t>0</w:t>
      </w:r>
      <w:r w:rsidR="00EF3FE6">
        <w:rPr>
          <w:color w:val="000000"/>
          <w:spacing w:val="-2"/>
          <w:sz w:val="21"/>
          <w:szCs w:val="21"/>
          <w:lang w:val="uk-UA"/>
        </w:rPr>
        <w:t>8</w:t>
      </w:r>
      <w:r w:rsidRPr="00BF3A41">
        <w:rPr>
          <w:color w:val="000000"/>
          <w:spacing w:val="-2"/>
          <w:sz w:val="21"/>
          <w:szCs w:val="21"/>
        </w:rPr>
        <w:t>.20</w:t>
      </w:r>
      <w:r w:rsidR="001640F5">
        <w:rPr>
          <w:color w:val="000000"/>
          <w:spacing w:val="-2"/>
          <w:sz w:val="21"/>
          <w:szCs w:val="21"/>
          <w:lang w:val="uk-UA"/>
        </w:rPr>
        <w:t>1</w:t>
      </w:r>
      <w:r w:rsidR="008B286B">
        <w:rPr>
          <w:color w:val="000000"/>
          <w:spacing w:val="-2"/>
          <w:sz w:val="21"/>
          <w:szCs w:val="21"/>
          <w:lang w:val="uk-UA"/>
        </w:rPr>
        <w:t>9</w:t>
      </w:r>
    </w:p>
    <w:p w:rsidR="000568F1" w:rsidRPr="00BF3A41" w:rsidRDefault="000568F1" w:rsidP="000568F1">
      <w:pPr>
        <w:ind w:firstLine="709"/>
        <w:rPr>
          <w:b/>
          <w:sz w:val="27"/>
        </w:rPr>
      </w:pPr>
    </w:p>
    <w:p w:rsidR="000568F1" w:rsidRPr="00BF3A41" w:rsidRDefault="000568F1" w:rsidP="000568F1">
      <w:pPr>
        <w:ind w:firstLine="709"/>
        <w:rPr>
          <w:b/>
          <w:sz w:val="27"/>
        </w:rPr>
      </w:pPr>
    </w:p>
    <w:p w:rsidR="000568F1" w:rsidRPr="00BF3A41" w:rsidRDefault="000568F1" w:rsidP="000568F1">
      <w:pPr>
        <w:pStyle w:val="21"/>
        <w:spacing w:after="0" w:line="240" w:lineRule="auto"/>
        <w:ind w:left="0" w:firstLine="709"/>
      </w:pPr>
    </w:p>
    <w:p w:rsidR="000568F1" w:rsidRPr="00BF3A41" w:rsidRDefault="000568F1" w:rsidP="000568F1">
      <w:pPr>
        <w:pStyle w:val="21"/>
        <w:spacing w:after="0" w:line="240" w:lineRule="auto"/>
        <w:ind w:left="0" w:firstLine="709"/>
      </w:pPr>
    </w:p>
    <w:p w:rsidR="000568F1" w:rsidRPr="00BF3A41" w:rsidRDefault="000568F1" w:rsidP="000568F1">
      <w:pPr>
        <w:pStyle w:val="21"/>
        <w:spacing w:after="0" w:line="240" w:lineRule="auto"/>
        <w:ind w:left="0" w:firstLine="709"/>
      </w:pPr>
    </w:p>
    <w:p w:rsidR="000568F1" w:rsidRPr="00BF3A41" w:rsidRDefault="000568F1" w:rsidP="000568F1">
      <w:pPr>
        <w:pStyle w:val="21"/>
        <w:spacing w:after="0" w:line="240" w:lineRule="auto"/>
        <w:ind w:left="0" w:firstLine="709"/>
      </w:pPr>
    </w:p>
    <w:p w:rsidR="000568F1" w:rsidRPr="00BF3A41" w:rsidRDefault="000568F1" w:rsidP="000568F1">
      <w:pPr>
        <w:pStyle w:val="21"/>
        <w:spacing w:after="0" w:line="240" w:lineRule="auto"/>
        <w:ind w:left="0" w:firstLine="709"/>
      </w:pPr>
    </w:p>
    <w:p w:rsidR="000568F1" w:rsidRPr="00BF3A41" w:rsidRDefault="000568F1" w:rsidP="000568F1">
      <w:pPr>
        <w:pStyle w:val="21"/>
        <w:spacing w:after="0" w:line="240" w:lineRule="auto"/>
        <w:ind w:left="0" w:firstLine="709"/>
      </w:pPr>
    </w:p>
    <w:p w:rsidR="000568F1" w:rsidRDefault="000568F1" w:rsidP="000568F1">
      <w:pPr>
        <w:pStyle w:val="21"/>
        <w:spacing w:after="0" w:line="240" w:lineRule="auto"/>
        <w:ind w:left="0" w:firstLine="709"/>
        <w:rPr>
          <w:lang w:val="uk-UA"/>
        </w:rPr>
      </w:pPr>
    </w:p>
    <w:p w:rsidR="00463D11" w:rsidRPr="00463D11" w:rsidRDefault="00463D11" w:rsidP="000568F1">
      <w:pPr>
        <w:pStyle w:val="21"/>
        <w:spacing w:after="0" w:line="240" w:lineRule="auto"/>
        <w:ind w:left="0" w:firstLine="709"/>
        <w:rPr>
          <w:lang w:val="uk-UA"/>
        </w:rPr>
      </w:pPr>
    </w:p>
    <w:p w:rsidR="004C7F9F" w:rsidRPr="00972F0C" w:rsidRDefault="004C7F9F" w:rsidP="004C7F9F">
      <w:pPr>
        <w:ind w:left="4956"/>
        <w:rPr>
          <w:b/>
          <w:sz w:val="28"/>
          <w:szCs w:val="28"/>
          <w:lang w:val="uk-UA"/>
        </w:rPr>
      </w:pPr>
      <w:proofErr w:type="spellStart"/>
      <w:r w:rsidRPr="00972F0C">
        <w:rPr>
          <w:b/>
          <w:sz w:val="28"/>
          <w:szCs w:val="28"/>
        </w:rPr>
        <w:t>Комітет</w:t>
      </w:r>
      <w:proofErr w:type="spellEnd"/>
      <w:r w:rsidRPr="00972F0C">
        <w:rPr>
          <w:b/>
          <w:sz w:val="28"/>
          <w:szCs w:val="28"/>
        </w:rPr>
        <w:t xml:space="preserve"> </w:t>
      </w:r>
      <w:r w:rsidRPr="00972F0C">
        <w:rPr>
          <w:b/>
          <w:sz w:val="28"/>
          <w:szCs w:val="28"/>
          <w:lang w:val="uk-UA"/>
        </w:rPr>
        <w:t xml:space="preserve">Верховної Ради України </w:t>
      </w:r>
      <w:r w:rsidRPr="00972F0C">
        <w:rPr>
          <w:b/>
          <w:sz w:val="28"/>
          <w:szCs w:val="28"/>
        </w:rPr>
        <w:t>з</w:t>
      </w:r>
      <w:r w:rsidRPr="00972F0C">
        <w:rPr>
          <w:b/>
          <w:sz w:val="28"/>
          <w:szCs w:val="28"/>
          <w:lang w:val="uk-UA"/>
        </w:rPr>
        <w:t> </w:t>
      </w:r>
      <w:proofErr w:type="spellStart"/>
      <w:r w:rsidRPr="00972F0C">
        <w:rPr>
          <w:b/>
          <w:sz w:val="28"/>
          <w:szCs w:val="28"/>
        </w:rPr>
        <w:t>питань</w:t>
      </w:r>
      <w:proofErr w:type="spellEnd"/>
      <w:r w:rsidRPr="00972F0C">
        <w:rPr>
          <w:b/>
          <w:sz w:val="28"/>
          <w:szCs w:val="28"/>
        </w:rPr>
        <w:t xml:space="preserve"> </w:t>
      </w:r>
      <w:proofErr w:type="spellStart"/>
      <w:r w:rsidRPr="00972F0C">
        <w:rPr>
          <w:b/>
          <w:sz w:val="28"/>
          <w:szCs w:val="28"/>
        </w:rPr>
        <w:t>аграрної</w:t>
      </w:r>
      <w:proofErr w:type="spellEnd"/>
      <w:r w:rsidRPr="00972F0C">
        <w:rPr>
          <w:b/>
          <w:sz w:val="28"/>
          <w:szCs w:val="28"/>
        </w:rPr>
        <w:t xml:space="preserve"> та </w:t>
      </w:r>
      <w:proofErr w:type="spellStart"/>
      <w:r w:rsidRPr="00972F0C">
        <w:rPr>
          <w:b/>
          <w:sz w:val="28"/>
          <w:szCs w:val="28"/>
        </w:rPr>
        <w:t>земельн</w:t>
      </w:r>
      <w:r w:rsidR="00931CE9" w:rsidRPr="00972F0C">
        <w:rPr>
          <w:b/>
          <w:sz w:val="28"/>
          <w:szCs w:val="28"/>
        </w:rPr>
        <w:t>о</w:t>
      </w:r>
      <w:proofErr w:type="spellEnd"/>
      <w:r w:rsidR="00931CE9" w:rsidRPr="00972F0C">
        <w:rPr>
          <w:b/>
          <w:sz w:val="28"/>
          <w:szCs w:val="28"/>
          <w:lang w:val="uk-UA"/>
        </w:rPr>
        <w:t>ї</w:t>
      </w:r>
      <w:r w:rsidRPr="00972F0C">
        <w:rPr>
          <w:b/>
          <w:sz w:val="28"/>
          <w:szCs w:val="28"/>
        </w:rPr>
        <w:t xml:space="preserve"> </w:t>
      </w:r>
      <w:proofErr w:type="spellStart"/>
      <w:r w:rsidR="00931CE9" w:rsidRPr="00972F0C">
        <w:rPr>
          <w:b/>
          <w:sz w:val="28"/>
          <w:szCs w:val="28"/>
        </w:rPr>
        <w:t>політики</w:t>
      </w:r>
      <w:proofErr w:type="spellEnd"/>
    </w:p>
    <w:p w:rsidR="000568F1" w:rsidRPr="00957FD4" w:rsidRDefault="000568F1" w:rsidP="000568F1">
      <w:pPr>
        <w:pStyle w:val="21"/>
        <w:spacing w:after="0" w:line="240" w:lineRule="auto"/>
        <w:ind w:left="0" w:firstLine="709"/>
        <w:rPr>
          <w:sz w:val="28"/>
          <w:szCs w:val="28"/>
          <w:lang w:val="uk-UA"/>
        </w:rPr>
      </w:pPr>
    </w:p>
    <w:p w:rsidR="000568F1" w:rsidRPr="00541835" w:rsidRDefault="000568F1" w:rsidP="000568F1">
      <w:pPr>
        <w:ind w:firstLine="709"/>
        <w:rPr>
          <w:i/>
          <w:sz w:val="22"/>
          <w:szCs w:val="22"/>
          <w:lang w:val="uk-UA"/>
        </w:rPr>
      </w:pPr>
      <w:r w:rsidRPr="00541835">
        <w:rPr>
          <w:i/>
          <w:sz w:val="22"/>
          <w:szCs w:val="22"/>
          <w:lang w:val="uk-UA"/>
        </w:rPr>
        <w:t>Про розгляд законопроекту</w:t>
      </w:r>
    </w:p>
    <w:p w:rsidR="000568F1" w:rsidRPr="00541835" w:rsidRDefault="000568F1" w:rsidP="000568F1">
      <w:pPr>
        <w:pStyle w:val="21"/>
        <w:spacing w:after="0" w:line="240" w:lineRule="auto"/>
        <w:ind w:left="0" w:firstLine="709"/>
        <w:jc w:val="both"/>
        <w:rPr>
          <w:sz w:val="16"/>
          <w:szCs w:val="16"/>
          <w:lang w:val="uk-UA"/>
        </w:rPr>
      </w:pPr>
    </w:p>
    <w:p w:rsidR="00957FD4" w:rsidRPr="00FC2813" w:rsidRDefault="000568F1" w:rsidP="00FC2813">
      <w:pPr>
        <w:ind w:firstLine="708"/>
        <w:jc w:val="both"/>
        <w:rPr>
          <w:bCs/>
          <w:sz w:val="28"/>
          <w:lang w:val="uk-UA"/>
        </w:rPr>
      </w:pPr>
      <w:r w:rsidRPr="00EF3FE6">
        <w:rPr>
          <w:sz w:val="28"/>
          <w:szCs w:val="28"/>
          <w:lang w:val="uk-UA"/>
        </w:rPr>
        <w:t xml:space="preserve">Комітет </w:t>
      </w:r>
      <w:r w:rsidR="004C7F9F" w:rsidRPr="00EF3FE6">
        <w:rPr>
          <w:sz w:val="28"/>
          <w:szCs w:val="28"/>
          <w:lang w:val="uk-UA"/>
        </w:rPr>
        <w:t>Верховної Ради України</w:t>
      </w:r>
      <w:r w:rsidR="004C7F9F" w:rsidRPr="00EF3FE6">
        <w:rPr>
          <w:b/>
          <w:sz w:val="28"/>
          <w:szCs w:val="28"/>
          <w:lang w:val="uk-UA"/>
        </w:rPr>
        <w:t xml:space="preserve"> </w:t>
      </w:r>
      <w:r w:rsidRPr="00EF3FE6">
        <w:rPr>
          <w:sz w:val="28"/>
          <w:szCs w:val="28"/>
          <w:lang w:val="uk-UA"/>
        </w:rPr>
        <w:t xml:space="preserve">з питань бюджету на своєму засіданні </w:t>
      </w:r>
      <w:r w:rsidR="001B2954" w:rsidRPr="00EF3FE6">
        <w:rPr>
          <w:sz w:val="28"/>
          <w:szCs w:val="28"/>
          <w:lang w:val="uk-UA"/>
        </w:rPr>
        <w:t xml:space="preserve">  </w:t>
      </w:r>
      <w:r w:rsidR="0089349F" w:rsidRPr="0089349F">
        <w:rPr>
          <w:sz w:val="28"/>
          <w:szCs w:val="28"/>
          <w:lang w:val="uk-UA"/>
        </w:rPr>
        <w:t>11</w:t>
      </w:r>
      <w:r w:rsidR="0089349F">
        <w:rPr>
          <w:sz w:val="28"/>
          <w:szCs w:val="28"/>
          <w:lang w:val="en-US"/>
        </w:rPr>
        <w:t> </w:t>
      </w:r>
      <w:r w:rsidR="00D56570" w:rsidRPr="00EF3FE6">
        <w:rPr>
          <w:sz w:val="28"/>
          <w:szCs w:val="28"/>
          <w:lang w:val="uk-UA"/>
        </w:rPr>
        <w:t>грудня</w:t>
      </w:r>
      <w:r w:rsidRPr="00EF3FE6">
        <w:rPr>
          <w:sz w:val="28"/>
          <w:szCs w:val="28"/>
          <w:lang w:val="uk-UA"/>
        </w:rPr>
        <w:t xml:space="preserve"> 20</w:t>
      </w:r>
      <w:r w:rsidR="004C7F9F" w:rsidRPr="00EF3FE6">
        <w:rPr>
          <w:sz w:val="28"/>
          <w:szCs w:val="28"/>
          <w:lang w:val="uk-UA"/>
        </w:rPr>
        <w:t>1</w:t>
      </w:r>
      <w:r w:rsidR="008B286B" w:rsidRPr="00EF3FE6">
        <w:rPr>
          <w:sz w:val="28"/>
          <w:szCs w:val="28"/>
          <w:lang w:val="uk-UA"/>
        </w:rPr>
        <w:t>9</w:t>
      </w:r>
      <w:r w:rsidRPr="00EF3FE6">
        <w:rPr>
          <w:sz w:val="28"/>
          <w:szCs w:val="28"/>
          <w:lang w:val="uk-UA"/>
        </w:rPr>
        <w:t xml:space="preserve"> року (протокол №</w:t>
      </w:r>
      <w:r w:rsidR="0089349F" w:rsidRPr="0089349F">
        <w:rPr>
          <w:sz w:val="28"/>
          <w:szCs w:val="28"/>
          <w:lang w:val="uk-UA"/>
        </w:rPr>
        <w:t>17</w:t>
      </w:r>
      <w:r w:rsidRPr="00EF3FE6">
        <w:rPr>
          <w:sz w:val="28"/>
          <w:szCs w:val="28"/>
          <w:lang w:val="uk-UA"/>
        </w:rPr>
        <w:t>)</w:t>
      </w:r>
      <w:r w:rsidR="00935E46" w:rsidRPr="00EF3FE6">
        <w:rPr>
          <w:sz w:val="28"/>
          <w:szCs w:val="28"/>
          <w:lang w:val="uk-UA"/>
        </w:rPr>
        <w:t xml:space="preserve"> відповідно до </w:t>
      </w:r>
      <w:r w:rsidR="00631549" w:rsidRPr="00EF3FE6">
        <w:rPr>
          <w:sz w:val="28"/>
          <w:szCs w:val="28"/>
          <w:lang w:val="uk-UA"/>
        </w:rPr>
        <w:t xml:space="preserve">статей 27 і 109 </w:t>
      </w:r>
      <w:r w:rsidR="00935E46" w:rsidRPr="00EF3FE6">
        <w:rPr>
          <w:sz w:val="28"/>
          <w:szCs w:val="28"/>
          <w:lang w:val="uk-UA"/>
        </w:rPr>
        <w:t>Бюджетного</w:t>
      </w:r>
      <w:r w:rsidR="00935E46" w:rsidRPr="00631549">
        <w:rPr>
          <w:sz w:val="28"/>
          <w:szCs w:val="28"/>
          <w:lang w:val="uk-UA"/>
        </w:rPr>
        <w:t xml:space="preserve"> кодексу України</w:t>
      </w:r>
      <w:r w:rsidR="006C60C2" w:rsidRPr="00631549">
        <w:rPr>
          <w:sz w:val="28"/>
          <w:szCs w:val="28"/>
          <w:lang w:val="uk-UA"/>
        </w:rPr>
        <w:t xml:space="preserve"> та статті 93 Регламенту Верховної Ради України</w:t>
      </w:r>
      <w:r w:rsidR="00935E46" w:rsidRPr="00631549">
        <w:rPr>
          <w:sz w:val="28"/>
          <w:szCs w:val="28"/>
          <w:lang w:val="uk-UA"/>
        </w:rPr>
        <w:t xml:space="preserve"> </w:t>
      </w:r>
      <w:r w:rsidRPr="00631549">
        <w:rPr>
          <w:sz w:val="28"/>
          <w:szCs w:val="28"/>
          <w:lang w:val="uk-UA"/>
        </w:rPr>
        <w:t xml:space="preserve">розглянув </w:t>
      </w:r>
      <w:r w:rsidR="004C7F9F" w:rsidRPr="00631549">
        <w:rPr>
          <w:sz w:val="28"/>
          <w:szCs w:val="28"/>
          <w:lang w:val="uk-UA"/>
        </w:rPr>
        <w:t xml:space="preserve">проект Закону України про </w:t>
      </w:r>
      <w:r w:rsidR="00EF3FE6" w:rsidRPr="00D93617">
        <w:rPr>
          <w:sz w:val="28"/>
          <w:szCs w:val="28"/>
          <w:lang w:val="uk-UA"/>
        </w:rPr>
        <w:t>приватизацію та порядок виділення громадянам України в натурі (на місцевості) земельних ділянок земель сільськогосподарського призначення, що перебувають в державній власності</w:t>
      </w:r>
      <w:r w:rsidR="00EF3FE6" w:rsidRPr="00DF6B0F">
        <w:rPr>
          <w:sz w:val="28"/>
          <w:szCs w:val="28"/>
          <w:lang w:val="uk-UA"/>
        </w:rPr>
        <w:t xml:space="preserve"> (реє</w:t>
      </w:r>
      <w:r w:rsidR="00EF3FE6" w:rsidRPr="00C42A0D">
        <w:rPr>
          <w:sz w:val="28"/>
          <w:szCs w:val="28"/>
          <w:lang w:val="uk-UA"/>
        </w:rPr>
        <w:t>стр.</w:t>
      </w:r>
      <w:r w:rsidR="00EF3FE6">
        <w:rPr>
          <w:sz w:val="28"/>
          <w:szCs w:val="28"/>
          <w:lang w:val="uk-UA"/>
        </w:rPr>
        <w:t xml:space="preserve"> </w:t>
      </w:r>
      <w:r w:rsidR="00EF3FE6" w:rsidRPr="00C42A0D">
        <w:rPr>
          <w:sz w:val="28"/>
          <w:szCs w:val="28"/>
          <w:lang w:val="uk-UA"/>
        </w:rPr>
        <w:t>№</w:t>
      </w:r>
      <w:r w:rsidR="00EF3FE6">
        <w:rPr>
          <w:sz w:val="28"/>
          <w:szCs w:val="28"/>
          <w:lang w:val="uk-UA"/>
        </w:rPr>
        <w:t xml:space="preserve"> 1124 </w:t>
      </w:r>
      <w:r w:rsidR="00EF3FE6" w:rsidRPr="00C42A0D">
        <w:rPr>
          <w:sz w:val="28"/>
          <w:szCs w:val="28"/>
          <w:lang w:val="uk-UA"/>
        </w:rPr>
        <w:t>від </w:t>
      </w:r>
      <w:r w:rsidR="00EF3FE6">
        <w:rPr>
          <w:sz w:val="28"/>
          <w:szCs w:val="28"/>
          <w:lang w:val="uk-UA"/>
        </w:rPr>
        <w:t>29</w:t>
      </w:r>
      <w:r w:rsidR="00EF3FE6" w:rsidRPr="00C42A0D">
        <w:rPr>
          <w:sz w:val="28"/>
          <w:szCs w:val="28"/>
          <w:lang w:val="uk-UA"/>
        </w:rPr>
        <w:t>.</w:t>
      </w:r>
      <w:r w:rsidR="00EF3FE6">
        <w:rPr>
          <w:sz w:val="28"/>
          <w:szCs w:val="28"/>
          <w:lang w:val="uk-UA"/>
        </w:rPr>
        <w:t>08</w:t>
      </w:r>
      <w:r w:rsidR="00EF3FE6" w:rsidRPr="00C42A0D">
        <w:rPr>
          <w:sz w:val="28"/>
          <w:szCs w:val="28"/>
          <w:lang w:val="uk-UA"/>
        </w:rPr>
        <w:t>.201</w:t>
      </w:r>
      <w:r w:rsidR="00EF3FE6">
        <w:rPr>
          <w:sz w:val="28"/>
          <w:szCs w:val="28"/>
          <w:lang w:val="uk-UA"/>
        </w:rPr>
        <w:t>9</w:t>
      </w:r>
      <w:r w:rsidR="00EF3FE6" w:rsidRPr="00C42A0D">
        <w:rPr>
          <w:sz w:val="28"/>
          <w:szCs w:val="28"/>
          <w:lang w:val="uk-UA"/>
        </w:rPr>
        <w:t>), поданий народним депутат</w:t>
      </w:r>
      <w:r w:rsidR="00EF3FE6">
        <w:rPr>
          <w:sz w:val="28"/>
          <w:szCs w:val="28"/>
          <w:lang w:val="uk-UA"/>
        </w:rPr>
        <w:t>о</w:t>
      </w:r>
      <w:r w:rsidR="00EF3FE6" w:rsidRPr="00C42A0D">
        <w:rPr>
          <w:sz w:val="28"/>
          <w:szCs w:val="28"/>
          <w:lang w:val="uk-UA"/>
        </w:rPr>
        <w:t xml:space="preserve">м України </w:t>
      </w:r>
      <w:r w:rsidR="00EF3FE6">
        <w:rPr>
          <w:sz w:val="28"/>
          <w:szCs w:val="28"/>
          <w:lang w:val="uk-UA"/>
        </w:rPr>
        <w:t>Шуфричем Н.І.</w:t>
      </w:r>
    </w:p>
    <w:p w:rsidR="001B5480" w:rsidRDefault="00EF3FE6" w:rsidP="001B5480">
      <w:pPr>
        <w:pStyle w:val="MediumGrid21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1B5480">
        <w:rPr>
          <w:rFonts w:ascii="Times New Roman" w:hAnsi="Times New Roman"/>
          <w:sz w:val="28"/>
          <w:szCs w:val="28"/>
          <w:lang w:val="uk-UA"/>
        </w:rPr>
        <w:t>Законопроектом пропонується визнач</w:t>
      </w:r>
      <w:r w:rsidR="001B5480" w:rsidRPr="001B5480">
        <w:rPr>
          <w:rFonts w:ascii="Times New Roman" w:hAnsi="Times New Roman"/>
          <w:sz w:val="28"/>
          <w:szCs w:val="28"/>
          <w:lang w:val="uk-UA"/>
        </w:rPr>
        <w:t>ити</w:t>
      </w:r>
      <w:r w:rsidRPr="001B5480">
        <w:rPr>
          <w:rFonts w:ascii="Times New Roman" w:hAnsi="Times New Roman"/>
          <w:sz w:val="28"/>
          <w:szCs w:val="28"/>
          <w:lang w:val="uk-UA"/>
        </w:rPr>
        <w:t xml:space="preserve"> організаційн</w:t>
      </w:r>
      <w:r w:rsidR="001B5480">
        <w:rPr>
          <w:rFonts w:ascii="Times New Roman" w:hAnsi="Times New Roman"/>
          <w:sz w:val="28"/>
          <w:szCs w:val="28"/>
          <w:lang w:val="uk-UA"/>
        </w:rPr>
        <w:t>і</w:t>
      </w:r>
      <w:r>
        <w:rPr>
          <w:rFonts w:ascii="Times New Roman" w:hAnsi="Times New Roman"/>
          <w:sz w:val="28"/>
          <w:szCs w:val="28"/>
          <w:lang w:val="uk-UA"/>
        </w:rPr>
        <w:t xml:space="preserve"> та правов</w:t>
      </w:r>
      <w:r w:rsidR="001B5480">
        <w:rPr>
          <w:rFonts w:ascii="Times New Roman" w:hAnsi="Times New Roman"/>
          <w:sz w:val="28"/>
          <w:szCs w:val="28"/>
          <w:lang w:val="uk-UA"/>
        </w:rPr>
        <w:t>і</w:t>
      </w:r>
      <w:r>
        <w:rPr>
          <w:rFonts w:ascii="Times New Roman" w:hAnsi="Times New Roman"/>
          <w:sz w:val="28"/>
          <w:szCs w:val="28"/>
          <w:lang w:val="uk-UA"/>
        </w:rPr>
        <w:t xml:space="preserve"> засад</w:t>
      </w:r>
      <w:r w:rsidR="001B5480">
        <w:rPr>
          <w:rFonts w:ascii="Times New Roman" w:hAnsi="Times New Roman"/>
          <w:sz w:val="28"/>
          <w:szCs w:val="28"/>
          <w:lang w:val="uk-UA"/>
        </w:rPr>
        <w:t>и</w:t>
      </w:r>
      <w:r>
        <w:rPr>
          <w:rFonts w:ascii="Times New Roman" w:hAnsi="Times New Roman"/>
          <w:sz w:val="28"/>
          <w:szCs w:val="28"/>
          <w:lang w:val="uk-UA"/>
        </w:rPr>
        <w:t xml:space="preserve"> виділення громадянам України земельних ділянок у натурі (на місцевості) із земель сільськогосподарського призначення, що перебувають в державній власності.</w:t>
      </w:r>
      <w:r w:rsidR="001B548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B5480" w:rsidRPr="001B5480">
        <w:rPr>
          <w:rFonts w:ascii="Times New Roman" w:hAnsi="Times New Roman"/>
          <w:sz w:val="28"/>
          <w:szCs w:val="28"/>
          <w:lang w:val="uk-UA"/>
        </w:rPr>
        <w:t>З</w:t>
      </w:r>
      <w:r w:rsidR="001B5480">
        <w:rPr>
          <w:rFonts w:ascii="Times New Roman" w:hAnsi="Times New Roman"/>
          <w:sz w:val="28"/>
          <w:szCs w:val="28"/>
          <w:lang w:val="uk-UA"/>
        </w:rPr>
        <w:t xml:space="preserve">окрема, передбачено </w:t>
      </w:r>
      <w:r w:rsidR="001B5480" w:rsidRPr="001B5480">
        <w:rPr>
          <w:rFonts w:ascii="Times New Roman" w:hAnsi="Times New Roman"/>
          <w:sz w:val="28"/>
          <w:szCs w:val="28"/>
          <w:lang w:val="uk-UA"/>
        </w:rPr>
        <w:t xml:space="preserve">забезпечити передачу громадянам України </w:t>
      </w:r>
      <w:r w:rsidR="001B5480" w:rsidRPr="001B5480">
        <w:rPr>
          <w:rFonts w:ascii="Times New Roman" w:hAnsi="Times New Roman"/>
          <w:sz w:val="28"/>
          <w:szCs w:val="28"/>
          <w:lang w:val="uk-UA" w:eastAsia="uk-UA"/>
        </w:rPr>
        <w:t>безоплатно</w:t>
      </w:r>
      <w:r w:rsidR="001B5480" w:rsidRPr="001B5480">
        <w:rPr>
          <w:rFonts w:ascii="Times New Roman" w:hAnsi="Times New Roman"/>
          <w:sz w:val="28"/>
          <w:szCs w:val="28"/>
          <w:lang w:val="uk-UA"/>
        </w:rPr>
        <w:t xml:space="preserve"> у приватну власність земельних ділянок із земель сільськогосподарського призначення, що перебувають в державній власності у межах  норм, установлених цим Законом. </w:t>
      </w:r>
    </w:p>
    <w:p w:rsidR="000B3D1B" w:rsidRDefault="000B3D1B" w:rsidP="000B3D1B">
      <w:pPr>
        <w:pStyle w:val="MediumGrid21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Слід зазначити, що </w:t>
      </w:r>
      <w:r w:rsidRPr="001B5480">
        <w:rPr>
          <w:rFonts w:ascii="Times New Roman" w:hAnsi="Times New Roman"/>
          <w:sz w:val="28"/>
          <w:szCs w:val="28"/>
          <w:lang w:val="uk-UA"/>
        </w:rPr>
        <w:t>передач</w:t>
      </w:r>
      <w:r>
        <w:rPr>
          <w:rFonts w:ascii="Times New Roman" w:hAnsi="Times New Roman"/>
          <w:sz w:val="28"/>
          <w:szCs w:val="28"/>
          <w:lang w:val="uk-UA"/>
        </w:rPr>
        <w:t>а</w:t>
      </w:r>
      <w:r w:rsidRPr="001B5480">
        <w:rPr>
          <w:rFonts w:ascii="Times New Roman" w:hAnsi="Times New Roman"/>
          <w:sz w:val="28"/>
          <w:szCs w:val="28"/>
          <w:lang w:val="uk-UA"/>
        </w:rPr>
        <w:t xml:space="preserve"> громадянам України у приватну власність земельних ділянок із земель сільськогосподарського призначення, що перебувають в державній власності</w:t>
      </w:r>
      <w:r w:rsidRPr="000B3D1B">
        <w:rPr>
          <w:rFonts w:ascii="Times New Roman" w:hAnsi="Times New Roman"/>
          <w:sz w:val="28"/>
          <w:szCs w:val="28"/>
          <w:lang w:val="uk-UA"/>
        </w:rPr>
        <w:t xml:space="preserve"> унеможливить здійснення </w:t>
      </w:r>
      <w:r w:rsidR="003461E5">
        <w:rPr>
          <w:rFonts w:ascii="Times New Roman" w:hAnsi="Times New Roman"/>
          <w:sz w:val="28"/>
          <w:szCs w:val="28"/>
          <w:lang w:val="uk-UA"/>
        </w:rPr>
        <w:t xml:space="preserve">ринкових </w:t>
      </w:r>
      <w:r w:rsidRPr="000B3D1B">
        <w:rPr>
          <w:rFonts w:ascii="Times New Roman" w:hAnsi="Times New Roman"/>
          <w:sz w:val="28"/>
          <w:szCs w:val="28"/>
          <w:lang w:val="uk-UA"/>
        </w:rPr>
        <w:t>операцій із земельними ділянками сільськогосподарського призначення</w:t>
      </w:r>
      <w:r>
        <w:rPr>
          <w:rFonts w:ascii="Times New Roman" w:hAnsi="Times New Roman"/>
          <w:sz w:val="28"/>
          <w:szCs w:val="28"/>
          <w:lang w:val="uk-UA"/>
        </w:rPr>
        <w:t xml:space="preserve"> державної власності</w:t>
      </w:r>
      <w:r w:rsidRPr="000B3D1B">
        <w:rPr>
          <w:rFonts w:ascii="Times New Roman" w:hAnsi="Times New Roman"/>
          <w:sz w:val="28"/>
          <w:szCs w:val="28"/>
          <w:lang w:val="uk-UA"/>
        </w:rPr>
        <w:t xml:space="preserve">, а відтак і </w:t>
      </w:r>
      <w:r w:rsidR="003461E5">
        <w:rPr>
          <w:rFonts w:ascii="Times New Roman" w:hAnsi="Times New Roman"/>
          <w:sz w:val="28"/>
          <w:szCs w:val="28"/>
          <w:lang w:val="uk-UA"/>
        </w:rPr>
        <w:t>отрима</w:t>
      </w:r>
      <w:r w:rsidRPr="000B3D1B">
        <w:rPr>
          <w:rFonts w:ascii="Times New Roman" w:hAnsi="Times New Roman"/>
          <w:sz w:val="28"/>
          <w:szCs w:val="28"/>
          <w:lang w:val="uk-UA"/>
        </w:rPr>
        <w:t>ння бюджет</w:t>
      </w:r>
      <w:r w:rsidR="003461E5">
        <w:rPr>
          <w:rFonts w:ascii="Times New Roman" w:hAnsi="Times New Roman"/>
          <w:sz w:val="28"/>
          <w:szCs w:val="28"/>
          <w:lang w:val="uk-UA"/>
        </w:rPr>
        <w:t>ами</w:t>
      </w:r>
      <w:r w:rsidRPr="000B3D1B">
        <w:rPr>
          <w:rFonts w:ascii="Times New Roman" w:hAnsi="Times New Roman"/>
          <w:sz w:val="28"/>
          <w:szCs w:val="28"/>
          <w:lang w:val="uk-UA"/>
        </w:rPr>
        <w:t xml:space="preserve"> відповідних платежів, пов’язаних з обігом </w:t>
      </w:r>
      <w:r>
        <w:rPr>
          <w:rFonts w:ascii="Times New Roman" w:hAnsi="Times New Roman"/>
          <w:sz w:val="28"/>
          <w:szCs w:val="28"/>
          <w:lang w:val="uk-UA"/>
        </w:rPr>
        <w:t xml:space="preserve">таких </w:t>
      </w:r>
      <w:r w:rsidRPr="000B3D1B">
        <w:rPr>
          <w:rFonts w:ascii="Times New Roman" w:hAnsi="Times New Roman"/>
          <w:sz w:val="28"/>
          <w:szCs w:val="28"/>
          <w:lang w:val="uk-UA"/>
        </w:rPr>
        <w:t>земель.</w:t>
      </w:r>
    </w:p>
    <w:p w:rsidR="00EF3FE6" w:rsidRDefault="001B5480" w:rsidP="00EF3FE6">
      <w:pPr>
        <w:pStyle w:val="MediumGrid21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Поряд з цим</w:t>
      </w:r>
      <w:r w:rsidR="00EF3FE6" w:rsidRPr="009F6743">
        <w:rPr>
          <w:rFonts w:ascii="Times New Roman" w:hAnsi="Times New Roman"/>
          <w:sz w:val="28"/>
          <w:szCs w:val="28"/>
          <w:lang w:val="uk-UA"/>
        </w:rPr>
        <w:t xml:space="preserve">, статтею 7 законопроекту передбачено, що центральний орган виконавчої влади з питань земельних ресурсів у галузі земельних відносин та його територіальні органи, органи виконавчої влади, органи місцевого самоврядування, державні та інші землевпорядні організації зобов'язані безоплатно надавати в установленому законодавством порядку землевпорядним організаціям, які уклали договори на виконання робіт із землеустрою щодо виділення земельних часток (паїв) із земель сільськогосподарського призначення, що перебуває у державної власності у натурі (на місцевості), наявні </w:t>
      </w:r>
      <w:r w:rsidR="00EF3FE6" w:rsidRPr="009F6743">
        <w:rPr>
          <w:rFonts w:ascii="Times New Roman" w:hAnsi="Times New Roman"/>
          <w:sz w:val="28"/>
          <w:szCs w:val="28"/>
          <w:lang w:val="uk-UA"/>
        </w:rPr>
        <w:lastRenderedPageBreak/>
        <w:t>у них геодезичні та картографічні матеріал</w:t>
      </w:r>
      <w:r w:rsidR="00EF3FE6" w:rsidRPr="00AF30B3">
        <w:rPr>
          <w:rFonts w:ascii="Times New Roman" w:hAnsi="Times New Roman"/>
          <w:sz w:val="28"/>
          <w:szCs w:val="28"/>
          <w:lang w:val="uk-UA"/>
        </w:rPr>
        <w:t>и і документи, необхідні для виконання цих робіт.</w:t>
      </w:r>
      <w:r w:rsidR="00EF3FE6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1B5480" w:rsidRPr="006B1046" w:rsidRDefault="001B5480" w:rsidP="001B5480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 висновком Міністерства фінансів України</w:t>
      </w:r>
      <w:r w:rsidRPr="00230F02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положення законопроекту </w:t>
      </w:r>
      <w:r w:rsidRPr="006B1046">
        <w:rPr>
          <w:sz w:val="28"/>
          <w:szCs w:val="28"/>
          <w:lang w:val="uk-UA"/>
        </w:rPr>
        <w:t>щодо безоплатного</w:t>
      </w:r>
      <w:r w:rsidRPr="006B1046">
        <w:rPr>
          <w:color w:val="000000"/>
          <w:sz w:val="28"/>
          <w:szCs w:val="28"/>
          <w:lang w:val="uk-UA"/>
        </w:rPr>
        <w:t xml:space="preserve"> </w:t>
      </w:r>
      <w:r w:rsidRPr="006B1046">
        <w:rPr>
          <w:sz w:val="28"/>
          <w:szCs w:val="28"/>
          <w:lang w:val="uk-UA"/>
        </w:rPr>
        <w:t xml:space="preserve">надання відомостей з Державного земельного кадастру матимуть вплив на дохідну частину бюджету та </w:t>
      </w:r>
      <w:proofErr w:type="spellStart"/>
      <w:r w:rsidRPr="006B1046">
        <w:rPr>
          <w:sz w:val="28"/>
          <w:szCs w:val="28"/>
          <w:lang w:val="uk-UA"/>
        </w:rPr>
        <w:t>спричинять</w:t>
      </w:r>
      <w:proofErr w:type="spellEnd"/>
      <w:r w:rsidRPr="006B1046">
        <w:rPr>
          <w:sz w:val="28"/>
          <w:szCs w:val="28"/>
          <w:lang w:val="uk-UA"/>
        </w:rPr>
        <w:t xml:space="preserve"> недонадходження до державного бюджету</w:t>
      </w:r>
      <w:r w:rsidR="00286488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оскільки,</w:t>
      </w:r>
      <w:r w:rsidRPr="006B1046">
        <w:rPr>
          <w:sz w:val="28"/>
          <w:szCs w:val="28"/>
          <w:lang w:val="uk-UA"/>
        </w:rPr>
        <w:t xml:space="preserve"> відповідно до статті 38 Закону України «Про Державний земельний кадастр» за надання відомостей з Державного земельного кадастру справляється адміністративний збір, а відповідно до </w:t>
      </w:r>
      <w:r w:rsidR="009268EB">
        <w:rPr>
          <w:sz w:val="28"/>
          <w:szCs w:val="28"/>
          <w:lang w:val="uk-UA"/>
        </w:rPr>
        <w:t xml:space="preserve">пункту 24 частини другої </w:t>
      </w:r>
      <w:r w:rsidRPr="006B1046">
        <w:rPr>
          <w:sz w:val="28"/>
          <w:szCs w:val="28"/>
          <w:lang w:val="uk-UA"/>
        </w:rPr>
        <w:t>статті 29 Бюджетного</w:t>
      </w:r>
      <w:r w:rsidRPr="00B97E42">
        <w:rPr>
          <w:sz w:val="28"/>
          <w:szCs w:val="28"/>
          <w:lang w:val="uk-UA"/>
        </w:rPr>
        <w:t xml:space="preserve"> кодексу України плата за </w:t>
      </w:r>
      <w:r w:rsidRPr="006B1046">
        <w:rPr>
          <w:sz w:val="28"/>
          <w:szCs w:val="28"/>
          <w:lang w:val="uk-UA"/>
        </w:rPr>
        <w:t xml:space="preserve">надання адміністративних послуг зараховується до </w:t>
      </w:r>
      <w:r w:rsidR="005E4427">
        <w:rPr>
          <w:sz w:val="28"/>
          <w:szCs w:val="28"/>
          <w:lang w:val="uk-UA"/>
        </w:rPr>
        <w:t xml:space="preserve">загального фонду </w:t>
      </w:r>
      <w:r w:rsidRPr="006B1046">
        <w:rPr>
          <w:sz w:val="28"/>
          <w:szCs w:val="28"/>
          <w:lang w:val="uk-UA"/>
        </w:rPr>
        <w:t xml:space="preserve">державного бюджету. </w:t>
      </w:r>
    </w:p>
    <w:p w:rsidR="00EF3FE6" w:rsidRDefault="00EF3FE6" w:rsidP="00EF3FE6">
      <w:pPr>
        <w:pStyle w:val="MediumGrid21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Разом з цим, прикінцевими положеннями законопроекту Кабінету Міністрів України </w:t>
      </w:r>
      <w:r w:rsidRPr="00AF30B3">
        <w:rPr>
          <w:rFonts w:ascii="Times New Roman" w:hAnsi="Times New Roman"/>
          <w:sz w:val="28"/>
          <w:szCs w:val="28"/>
          <w:lang w:val="uk-UA"/>
        </w:rPr>
        <w:t>у шестимісячний строк з дня набрання чинності цим Законом</w:t>
      </w:r>
      <w:r>
        <w:rPr>
          <w:rFonts w:ascii="Times New Roman" w:hAnsi="Times New Roman"/>
          <w:sz w:val="28"/>
          <w:szCs w:val="28"/>
          <w:lang w:val="uk-UA"/>
        </w:rPr>
        <w:t xml:space="preserve"> доручається, зокрема:</w:t>
      </w:r>
      <w:r w:rsidRPr="00AF30B3">
        <w:rPr>
          <w:rFonts w:ascii="Times New Roman" w:hAnsi="Times New Roman"/>
          <w:sz w:val="28"/>
          <w:szCs w:val="28"/>
          <w:lang w:val="uk-UA"/>
        </w:rPr>
        <w:t xml:space="preserve"> провести повну інвентаризацію земель сільськогосподарського призначення, що перебувають в державній власності;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AF30B3">
        <w:rPr>
          <w:rFonts w:ascii="Times New Roman" w:hAnsi="Times New Roman"/>
          <w:sz w:val="28"/>
          <w:szCs w:val="28"/>
          <w:lang w:val="uk-UA"/>
        </w:rPr>
        <w:t xml:space="preserve">розробити та затвердити методику розподілу земельних ділянок між всіма громадянами України; розробити рекомендації щодо </w:t>
      </w:r>
      <w:r>
        <w:rPr>
          <w:rFonts w:ascii="Times New Roman" w:hAnsi="Times New Roman"/>
          <w:sz w:val="28"/>
          <w:szCs w:val="28"/>
          <w:lang w:val="uk-UA"/>
        </w:rPr>
        <w:t xml:space="preserve">проведення </w:t>
      </w:r>
      <w:r w:rsidRPr="00AF30B3">
        <w:rPr>
          <w:rFonts w:ascii="Times New Roman" w:hAnsi="Times New Roman"/>
          <w:sz w:val="28"/>
          <w:szCs w:val="28"/>
          <w:lang w:val="uk-UA"/>
        </w:rPr>
        <w:t xml:space="preserve">обміну </w:t>
      </w:r>
      <w:r>
        <w:rPr>
          <w:rFonts w:ascii="Times New Roman" w:hAnsi="Times New Roman"/>
          <w:sz w:val="28"/>
          <w:szCs w:val="28"/>
          <w:lang w:val="uk-UA"/>
        </w:rPr>
        <w:t xml:space="preserve">такими </w:t>
      </w:r>
      <w:r w:rsidRPr="00AF30B3">
        <w:rPr>
          <w:rFonts w:ascii="Times New Roman" w:hAnsi="Times New Roman"/>
          <w:sz w:val="28"/>
          <w:szCs w:val="28"/>
          <w:lang w:val="uk-UA"/>
        </w:rPr>
        <w:t>земельними ділянками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EF3FE6" w:rsidRDefault="00EF3FE6" w:rsidP="00EF3FE6">
      <w:pPr>
        <w:pStyle w:val="MediumGrid21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Слід зазначити, що здійснення заходів із </w:t>
      </w:r>
      <w:r w:rsidRPr="00AF30B3">
        <w:rPr>
          <w:rFonts w:ascii="Times New Roman" w:hAnsi="Times New Roman"/>
          <w:sz w:val="28"/>
          <w:szCs w:val="28"/>
          <w:lang w:val="uk-UA"/>
        </w:rPr>
        <w:t>прове</w:t>
      </w:r>
      <w:r>
        <w:rPr>
          <w:rFonts w:ascii="Times New Roman" w:hAnsi="Times New Roman"/>
          <w:sz w:val="28"/>
          <w:szCs w:val="28"/>
          <w:lang w:val="uk-UA"/>
        </w:rPr>
        <w:t>дення</w:t>
      </w:r>
      <w:r w:rsidRPr="00AF30B3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повної </w:t>
      </w:r>
      <w:r w:rsidRPr="00AF30B3">
        <w:rPr>
          <w:rFonts w:ascii="Times New Roman" w:hAnsi="Times New Roman"/>
          <w:sz w:val="28"/>
          <w:szCs w:val="28"/>
          <w:lang w:val="uk-UA"/>
        </w:rPr>
        <w:t>інвентаризаці</w:t>
      </w:r>
      <w:r>
        <w:rPr>
          <w:rFonts w:ascii="Times New Roman" w:hAnsi="Times New Roman"/>
          <w:sz w:val="28"/>
          <w:szCs w:val="28"/>
          <w:lang w:val="uk-UA"/>
        </w:rPr>
        <w:t>ї</w:t>
      </w:r>
      <w:r w:rsidRPr="00AF30B3">
        <w:rPr>
          <w:rFonts w:ascii="Times New Roman" w:hAnsi="Times New Roman"/>
          <w:sz w:val="28"/>
          <w:szCs w:val="28"/>
          <w:lang w:val="uk-UA"/>
        </w:rPr>
        <w:t xml:space="preserve"> земель сільськогосподарського призначення, </w:t>
      </w:r>
      <w:r w:rsidRPr="009F6743">
        <w:rPr>
          <w:rFonts w:ascii="Times New Roman" w:hAnsi="Times New Roman"/>
          <w:sz w:val="28"/>
          <w:szCs w:val="28"/>
          <w:lang w:val="uk-UA"/>
        </w:rPr>
        <w:t xml:space="preserve">що перебувають в державній власності потребуватиме додаткових видатків державного бюджету. </w:t>
      </w:r>
      <w:r>
        <w:rPr>
          <w:rFonts w:ascii="Times New Roman" w:hAnsi="Times New Roman"/>
          <w:sz w:val="28"/>
          <w:szCs w:val="28"/>
          <w:lang w:val="uk-UA"/>
        </w:rPr>
        <w:t xml:space="preserve">При цьому, </w:t>
      </w:r>
      <w:r w:rsidRPr="009F6743">
        <w:rPr>
          <w:rFonts w:ascii="Times New Roman" w:hAnsi="Times New Roman"/>
          <w:sz w:val="28"/>
          <w:szCs w:val="28"/>
          <w:lang w:val="uk-UA"/>
        </w:rPr>
        <w:t xml:space="preserve">як зазначається в експертному висновку Міністерства фінансів України до законопроекту, </w:t>
      </w:r>
      <w:r>
        <w:rPr>
          <w:rFonts w:ascii="Times New Roman" w:hAnsi="Times New Roman"/>
          <w:sz w:val="28"/>
          <w:szCs w:val="28"/>
          <w:lang w:val="uk-UA"/>
        </w:rPr>
        <w:t xml:space="preserve">на даний час у державній власності за інформацією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Держгеокадастру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перебуває 10,5 млн га земель </w:t>
      </w:r>
      <w:r w:rsidRPr="00AF30B3">
        <w:rPr>
          <w:rFonts w:ascii="Times New Roman" w:hAnsi="Times New Roman"/>
          <w:sz w:val="28"/>
          <w:szCs w:val="28"/>
          <w:lang w:val="uk-UA"/>
        </w:rPr>
        <w:t>сільськогосподарського призначення</w:t>
      </w:r>
      <w:r>
        <w:rPr>
          <w:rFonts w:ascii="Times New Roman" w:hAnsi="Times New Roman"/>
          <w:sz w:val="28"/>
          <w:szCs w:val="28"/>
          <w:lang w:val="uk-UA"/>
        </w:rPr>
        <w:t>, а середні витрати на проведення інвентаризації земель за 1 га становлять 95,5 гривні.</w:t>
      </w:r>
    </w:p>
    <w:p w:rsidR="0088320E" w:rsidRDefault="007032DB" w:rsidP="00EF3FE6">
      <w:pPr>
        <w:pStyle w:val="MediumGrid21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При цьому</w:t>
      </w:r>
      <w:r w:rsidR="0088320E" w:rsidRPr="0088320E">
        <w:rPr>
          <w:rFonts w:ascii="Times New Roman" w:hAnsi="Times New Roman"/>
          <w:sz w:val="28"/>
          <w:szCs w:val="28"/>
          <w:lang w:val="uk-UA"/>
        </w:rPr>
        <w:t>, у державному бюджеті на 20</w:t>
      </w:r>
      <w:r w:rsidR="0088320E">
        <w:rPr>
          <w:rFonts w:ascii="Times New Roman" w:hAnsi="Times New Roman"/>
          <w:sz w:val="28"/>
          <w:szCs w:val="28"/>
          <w:lang w:val="uk-UA"/>
        </w:rPr>
        <w:t>20</w:t>
      </w:r>
      <w:r w:rsidR="0088320E" w:rsidRPr="0088320E">
        <w:rPr>
          <w:rFonts w:ascii="Times New Roman" w:hAnsi="Times New Roman"/>
          <w:sz w:val="28"/>
          <w:szCs w:val="28"/>
          <w:lang w:val="uk-UA"/>
        </w:rPr>
        <w:t xml:space="preserve"> рік Державн</w:t>
      </w:r>
      <w:r w:rsidR="0088320E">
        <w:rPr>
          <w:rFonts w:ascii="Times New Roman" w:hAnsi="Times New Roman"/>
          <w:sz w:val="28"/>
          <w:szCs w:val="28"/>
          <w:lang w:val="uk-UA"/>
        </w:rPr>
        <w:t>ій</w:t>
      </w:r>
      <w:r w:rsidR="0088320E" w:rsidRPr="0088320E">
        <w:rPr>
          <w:rFonts w:ascii="Times New Roman" w:hAnsi="Times New Roman"/>
          <w:sz w:val="28"/>
          <w:szCs w:val="28"/>
          <w:lang w:val="uk-UA"/>
        </w:rPr>
        <w:t xml:space="preserve"> служб</w:t>
      </w:r>
      <w:r w:rsidR="0088320E">
        <w:rPr>
          <w:rFonts w:ascii="Times New Roman" w:hAnsi="Times New Roman"/>
          <w:sz w:val="28"/>
          <w:szCs w:val="28"/>
          <w:lang w:val="uk-UA"/>
        </w:rPr>
        <w:t>і</w:t>
      </w:r>
      <w:r w:rsidR="0088320E" w:rsidRPr="0088320E">
        <w:rPr>
          <w:rFonts w:ascii="Times New Roman" w:hAnsi="Times New Roman"/>
          <w:sz w:val="28"/>
          <w:szCs w:val="28"/>
          <w:lang w:val="uk-UA"/>
        </w:rPr>
        <w:t xml:space="preserve"> України з питань геодезії, картографії та кадастру за бюджетною програмою </w:t>
      </w:r>
      <w:r w:rsidR="0088320E">
        <w:rPr>
          <w:rFonts w:ascii="Times New Roman" w:hAnsi="Times New Roman"/>
          <w:sz w:val="28"/>
          <w:szCs w:val="28"/>
          <w:lang w:val="uk-UA"/>
        </w:rPr>
        <w:t>1202620</w:t>
      </w:r>
      <w:r w:rsidR="0088320E" w:rsidRPr="0088320E">
        <w:rPr>
          <w:rFonts w:ascii="Times New Roman" w:hAnsi="Times New Roman"/>
          <w:sz w:val="28"/>
          <w:szCs w:val="28"/>
          <w:lang w:val="uk-UA"/>
        </w:rPr>
        <w:t xml:space="preserve"> «Проведення інвентаризації земель та оновлення картографічної основи Державного земельного кадастру» бюджетні призначення визначено у обсязі </w:t>
      </w:r>
      <w:r w:rsidR="0088320E">
        <w:rPr>
          <w:rFonts w:ascii="Times New Roman" w:hAnsi="Times New Roman"/>
          <w:sz w:val="28"/>
          <w:szCs w:val="28"/>
          <w:lang w:val="uk-UA"/>
        </w:rPr>
        <w:t>430,6</w:t>
      </w:r>
      <w:r w:rsidR="0088320E" w:rsidRPr="0088320E">
        <w:rPr>
          <w:rFonts w:ascii="Times New Roman" w:hAnsi="Times New Roman"/>
          <w:sz w:val="28"/>
          <w:szCs w:val="28"/>
          <w:lang w:val="uk-UA"/>
        </w:rPr>
        <w:t xml:space="preserve"> млн гривень</w:t>
      </w:r>
      <w:r w:rsidR="0088320E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88320E" w:rsidRPr="0088320E">
        <w:rPr>
          <w:rFonts w:ascii="Times New Roman" w:hAnsi="Times New Roman"/>
          <w:sz w:val="28"/>
          <w:szCs w:val="28"/>
          <w:lang w:val="uk-UA"/>
        </w:rPr>
        <w:t>які спрямовуються в т</w:t>
      </w:r>
      <w:r w:rsidR="0088320E">
        <w:rPr>
          <w:rFonts w:ascii="Times New Roman" w:hAnsi="Times New Roman"/>
          <w:sz w:val="28"/>
          <w:szCs w:val="28"/>
          <w:lang w:val="uk-UA"/>
        </w:rPr>
        <w:t>ому</w:t>
      </w:r>
      <w:r w:rsidR="0088320E" w:rsidRPr="0088320E">
        <w:rPr>
          <w:rFonts w:ascii="Times New Roman" w:hAnsi="Times New Roman"/>
          <w:sz w:val="28"/>
          <w:szCs w:val="28"/>
          <w:lang w:val="uk-UA"/>
        </w:rPr>
        <w:t> ч</w:t>
      </w:r>
      <w:r w:rsidR="0088320E">
        <w:rPr>
          <w:rFonts w:ascii="Times New Roman" w:hAnsi="Times New Roman"/>
          <w:sz w:val="28"/>
          <w:szCs w:val="28"/>
          <w:lang w:val="uk-UA"/>
        </w:rPr>
        <w:t>ислі</w:t>
      </w:r>
      <w:r w:rsidR="0088320E" w:rsidRPr="0088320E">
        <w:rPr>
          <w:rFonts w:ascii="Times New Roman" w:hAnsi="Times New Roman"/>
          <w:sz w:val="28"/>
          <w:szCs w:val="28"/>
          <w:lang w:val="uk-UA"/>
        </w:rPr>
        <w:t xml:space="preserve"> на</w:t>
      </w:r>
      <w:r w:rsidR="0088320E">
        <w:rPr>
          <w:rFonts w:ascii="Times New Roman" w:hAnsi="Times New Roman"/>
          <w:sz w:val="28"/>
          <w:szCs w:val="28"/>
          <w:lang w:val="uk-UA"/>
        </w:rPr>
        <w:t xml:space="preserve"> п</w:t>
      </w:r>
      <w:r w:rsidR="0088320E" w:rsidRPr="0088320E">
        <w:rPr>
          <w:rFonts w:ascii="Times New Roman" w:hAnsi="Times New Roman"/>
          <w:sz w:val="28"/>
          <w:szCs w:val="28"/>
          <w:lang w:val="uk-UA"/>
        </w:rPr>
        <w:t>роведення інвентаризації земель.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EF3FE6" w:rsidRPr="006B1046" w:rsidRDefault="007032DB" w:rsidP="00EF3FE6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Водночас</w:t>
      </w:r>
      <w:r w:rsidR="00EF3FE6" w:rsidRPr="006B1046"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>в</w:t>
      </w:r>
      <w:r w:rsidR="00EF3FE6" w:rsidRPr="006B1046">
        <w:rPr>
          <w:sz w:val="28"/>
          <w:szCs w:val="28"/>
          <w:lang w:val="uk-UA"/>
        </w:rPr>
        <w:t xml:space="preserve"> порушення вимог частини першої статті 27 Бюджетного кодексу України та статті 91 Регламенту Верховної Ради України суб’єкт</w:t>
      </w:r>
      <w:r>
        <w:rPr>
          <w:sz w:val="28"/>
          <w:szCs w:val="28"/>
          <w:lang w:val="uk-UA"/>
        </w:rPr>
        <w:t>о</w:t>
      </w:r>
      <w:r w:rsidR="00EF3FE6" w:rsidRPr="006B1046">
        <w:rPr>
          <w:sz w:val="28"/>
          <w:szCs w:val="28"/>
          <w:lang w:val="uk-UA"/>
        </w:rPr>
        <w:t>м права законодавчої ініціативи до законопроекту не надано фінансово-економічного обґрунтування (включаючи відповідні розрахунки) та пропозицій змін до законодавчих актів України щодо скорочення витрат бюджету та/або джерел додаткових надходжень бюджету для досягнення збалансованості бюджету</w:t>
      </w:r>
      <w:r w:rsidR="00EF3FE6">
        <w:rPr>
          <w:sz w:val="28"/>
          <w:szCs w:val="28"/>
          <w:lang w:val="uk-UA"/>
        </w:rPr>
        <w:t>, про що також зазначено Міністерством фінансів України</w:t>
      </w:r>
      <w:r w:rsidR="00EF3FE6" w:rsidRPr="006B1046">
        <w:rPr>
          <w:sz w:val="28"/>
          <w:szCs w:val="28"/>
          <w:lang w:val="uk-UA"/>
        </w:rPr>
        <w:t>.</w:t>
      </w:r>
    </w:p>
    <w:p w:rsidR="00EF3FE6" w:rsidRPr="009F6743" w:rsidRDefault="00EF3FE6" w:rsidP="00EF3FE6">
      <w:pPr>
        <w:ind w:firstLine="709"/>
        <w:jc w:val="both"/>
        <w:rPr>
          <w:sz w:val="28"/>
          <w:szCs w:val="28"/>
          <w:lang w:val="uk-UA"/>
        </w:rPr>
      </w:pPr>
      <w:r w:rsidRPr="006B1046">
        <w:rPr>
          <w:sz w:val="28"/>
          <w:szCs w:val="28"/>
          <w:lang w:val="uk-UA"/>
        </w:rPr>
        <w:t>Термін набрання чинності, визначений у законопроекті, не відповідає частині третій статті 27 Бюджетного кодексу України, якою передбачено, що закони України або їх окремі положення, які впливають на показники бюджету (зменшують надходження бюджету та/або збільшують витрати бюджету) і приймаються після 15 липня року, що передує плановому, вводяться в дію не раніше початку бюджетного періоду, що настає за планови</w:t>
      </w:r>
      <w:r w:rsidRPr="009F6743">
        <w:rPr>
          <w:sz w:val="28"/>
          <w:szCs w:val="28"/>
          <w:lang w:val="uk-UA"/>
        </w:rPr>
        <w:t>м.</w:t>
      </w:r>
    </w:p>
    <w:p w:rsidR="00EF3FE6" w:rsidRPr="004F0A5B" w:rsidRDefault="00FD5006" w:rsidP="00EF3FE6">
      <w:pPr>
        <w:pStyle w:val="2"/>
        <w:ind w:firstLine="709"/>
        <w:jc w:val="both"/>
        <w:rPr>
          <w:color w:val="000000"/>
          <w:szCs w:val="28"/>
        </w:rPr>
      </w:pPr>
      <w:r w:rsidRPr="00FC2813">
        <w:rPr>
          <w:szCs w:val="28"/>
        </w:rPr>
        <w:lastRenderedPageBreak/>
        <w:t>За наслідками розгляду Комітет прийняв рішення, що</w:t>
      </w:r>
      <w:r w:rsidR="00CC2A36" w:rsidRPr="00FC2813">
        <w:rPr>
          <w:szCs w:val="28"/>
        </w:rPr>
        <w:t xml:space="preserve"> проект Закону України </w:t>
      </w:r>
      <w:r w:rsidR="004C7F9F">
        <w:rPr>
          <w:szCs w:val="28"/>
        </w:rPr>
        <w:t>п</w:t>
      </w:r>
      <w:r w:rsidR="00785A78" w:rsidRPr="00FC2813">
        <w:rPr>
          <w:szCs w:val="28"/>
        </w:rPr>
        <w:t xml:space="preserve">ро </w:t>
      </w:r>
      <w:r w:rsidR="00EF3FE6" w:rsidRPr="00D93617">
        <w:rPr>
          <w:szCs w:val="28"/>
        </w:rPr>
        <w:t>приватизацію та порядок виділення громадянам України в натурі (на місцевості) земельних ділянок земель сільськогосподарського призначення, що перебувають в державній власності</w:t>
      </w:r>
      <w:r w:rsidR="00EF3FE6" w:rsidRPr="00DF6B0F">
        <w:rPr>
          <w:szCs w:val="28"/>
        </w:rPr>
        <w:t xml:space="preserve"> (реє</w:t>
      </w:r>
      <w:r w:rsidR="00EF3FE6" w:rsidRPr="00C42A0D">
        <w:rPr>
          <w:szCs w:val="28"/>
        </w:rPr>
        <w:t>стр.</w:t>
      </w:r>
      <w:r w:rsidR="00EF3FE6">
        <w:rPr>
          <w:szCs w:val="28"/>
        </w:rPr>
        <w:t xml:space="preserve"> </w:t>
      </w:r>
      <w:r w:rsidR="00EF3FE6" w:rsidRPr="00C42A0D">
        <w:rPr>
          <w:szCs w:val="28"/>
        </w:rPr>
        <w:t>№</w:t>
      </w:r>
      <w:r w:rsidR="00EF3FE6">
        <w:rPr>
          <w:szCs w:val="28"/>
        </w:rPr>
        <w:t xml:space="preserve"> 1124 </w:t>
      </w:r>
      <w:r w:rsidR="00EF3FE6" w:rsidRPr="00C42A0D">
        <w:rPr>
          <w:szCs w:val="28"/>
        </w:rPr>
        <w:t>від </w:t>
      </w:r>
      <w:r w:rsidR="00EF3FE6">
        <w:rPr>
          <w:szCs w:val="28"/>
        </w:rPr>
        <w:t>29</w:t>
      </w:r>
      <w:r w:rsidR="00EF3FE6" w:rsidRPr="00C42A0D">
        <w:rPr>
          <w:szCs w:val="28"/>
        </w:rPr>
        <w:t>.</w:t>
      </w:r>
      <w:r w:rsidR="00EF3FE6">
        <w:rPr>
          <w:szCs w:val="28"/>
        </w:rPr>
        <w:t>08</w:t>
      </w:r>
      <w:r w:rsidR="00EF3FE6" w:rsidRPr="00C42A0D">
        <w:rPr>
          <w:szCs w:val="28"/>
        </w:rPr>
        <w:t>.201</w:t>
      </w:r>
      <w:r w:rsidR="00EF3FE6">
        <w:rPr>
          <w:szCs w:val="28"/>
        </w:rPr>
        <w:t>9</w:t>
      </w:r>
      <w:r w:rsidR="00EF3FE6" w:rsidRPr="00C42A0D">
        <w:rPr>
          <w:szCs w:val="28"/>
        </w:rPr>
        <w:t>), поданий народним депутат</w:t>
      </w:r>
      <w:r w:rsidR="00EF3FE6">
        <w:rPr>
          <w:szCs w:val="28"/>
        </w:rPr>
        <w:t>о</w:t>
      </w:r>
      <w:r w:rsidR="00EF3FE6" w:rsidRPr="00C42A0D">
        <w:rPr>
          <w:szCs w:val="28"/>
        </w:rPr>
        <w:t xml:space="preserve">м України </w:t>
      </w:r>
      <w:r w:rsidR="00EF3FE6">
        <w:rPr>
          <w:szCs w:val="28"/>
        </w:rPr>
        <w:t>Шуфричем Н.І.</w:t>
      </w:r>
      <w:r w:rsidR="00EF3FE6" w:rsidRPr="002155F8">
        <w:rPr>
          <w:bCs/>
          <w:szCs w:val="28"/>
        </w:rPr>
        <w:t xml:space="preserve">, </w:t>
      </w:r>
      <w:r w:rsidR="00EF3FE6" w:rsidRPr="002155F8">
        <w:rPr>
          <w:szCs w:val="28"/>
        </w:rPr>
        <w:t>має вплив на показники бюджету (</w:t>
      </w:r>
      <w:r w:rsidR="00011425">
        <w:rPr>
          <w:szCs w:val="28"/>
        </w:rPr>
        <w:t>унеможливить отримання</w:t>
      </w:r>
      <w:r w:rsidR="003461E5" w:rsidRPr="00C42A0D">
        <w:rPr>
          <w:szCs w:val="28"/>
        </w:rPr>
        <w:t xml:space="preserve"> до бюджетів платежів, що пов’язані із здійсненням </w:t>
      </w:r>
      <w:r w:rsidR="00011425">
        <w:rPr>
          <w:szCs w:val="28"/>
        </w:rPr>
        <w:t xml:space="preserve">ринкових </w:t>
      </w:r>
      <w:r w:rsidR="003461E5" w:rsidRPr="00C42A0D">
        <w:rPr>
          <w:szCs w:val="28"/>
        </w:rPr>
        <w:t>операцій із земельними ділянками сільськогосподарського призначення</w:t>
      </w:r>
      <w:r w:rsidR="003461E5">
        <w:rPr>
          <w:szCs w:val="28"/>
        </w:rPr>
        <w:t>, що перебувають у державній власності</w:t>
      </w:r>
      <w:r w:rsidR="003461E5" w:rsidRPr="009F6743">
        <w:rPr>
          <w:szCs w:val="28"/>
        </w:rPr>
        <w:t xml:space="preserve"> </w:t>
      </w:r>
      <w:r w:rsidR="00011425">
        <w:rPr>
          <w:szCs w:val="28"/>
        </w:rPr>
        <w:t xml:space="preserve">та може </w:t>
      </w:r>
      <w:r w:rsidR="00EF3FE6" w:rsidRPr="009F6743">
        <w:rPr>
          <w:szCs w:val="28"/>
        </w:rPr>
        <w:t>потребувати додаткових видатків державного бюджету</w:t>
      </w:r>
      <w:r w:rsidR="00EF3FE6">
        <w:rPr>
          <w:szCs w:val="28"/>
        </w:rPr>
        <w:t xml:space="preserve"> на</w:t>
      </w:r>
      <w:r w:rsidR="00EF3FE6" w:rsidRPr="00DB3893">
        <w:rPr>
          <w:color w:val="000000"/>
          <w:szCs w:val="28"/>
        </w:rPr>
        <w:t xml:space="preserve"> </w:t>
      </w:r>
      <w:r w:rsidR="00EF3FE6" w:rsidRPr="00AF30B3">
        <w:rPr>
          <w:szCs w:val="28"/>
        </w:rPr>
        <w:t>прове</w:t>
      </w:r>
      <w:r w:rsidR="00EF3FE6">
        <w:rPr>
          <w:szCs w:val="28"/>
        </w:rPr>
        <w:t>дення</w:t>
      </w:r>
      <w:r w:rsidR="00EF3FE6" w:rsidRPr="00AF30B3">
        <w:rPr>
          <w:szCs w:val="28"/>
        </w:rPr>
        <w:t xml:space="preserve"> </w:t>
      </w:r>
      <w:r w:rsidR="00EF3FE6">
        <w:rPr>
          <w:szCs w:val="28"/>
        </w:rPr>
        <w:t xml:space="preserve">повної </w:t>
      </w:r>
      <w:r w:rsidR="00EF3FE6" w:rsidRPr="00AF30B3">
        <w:rPr>
          <w:szCs w:val="28"/>
        </w:rPr>
        <w:t>інвентаризаці</w:t>
      </w:r>
      <w:r w:rsidR="00EF3FE6">
        <w:rPr>
          <w:szCs w:val="28"/>
        </w:rPr>
        <w:t>ї</w:t>
      </w:r>
      <w:r w:rsidR="00EF3FE6" w:rsidRPr="00AF30B3">
        <w:rPr>
          <w:szCs w:val="28"/>
        </w:rPr>
        <w:t xml:space="preserve"> </w:t>
      </w:r>
      <w:r w:rsidR="00011425">
        <w:rPr>
          <w:szCs w:val="28"/>
        </w:rPr>
        <w:t xml:space="preserve">таких </w:t>
      </w:r>
      <w:r w:rsidR="00EF3FE6" w:rsidRPr="00AF30B3">
        <w:rPr>
          <w:szCs w:val="28"/>
        </w:rPr>
        <w:t>земель</w:t>
      </w:r>
      <w:r w:rsidR="00EF3FE6">
        <w:rPr>
          <w:szCs w:val="28"/>
        </w:rPr>
        <w:t xml:space="preserve">). </w:t>
      </w:r>
      <w:r w:rsidR="00EF3FE6" w:rsidRPr="00F3290C">
        <w:rPr>
          <w:szCs w:val="28"/>
        </w:rPr>
        <w:t>У</w:t>
      </w:r>
      <w:r w:rsidR="00672D9B">
        <w:rPr>
          <w:szCs w:val="28"/>
        </w:rPr>
        <w:t> </w:t>
      </w:r>
      <w:r w:rsidR="00EF3FE6" w:rsidRPr="00F3290C">
        <w:rPr>
          <w:szCs w:val="28"/>
        </w:rPr>
        <w:t>разі прийняття відповідного закону до 15 липня 20</w:t>
      </w:r>
      <w:r w:rsidR="00EF3FE6">
        <w:rPr>
          <w:szCs w:val="28"/>
        </w:rPr>
        <w:t>20 </w:t>
      </w:r>
      <w:r w:rsidR="00EF3FE6" w:rsidRPr="00F3290C">
        <w:rPr>
          <w:szCs w:val="28"/>
        </w:rPr>
        <w:t>року він має вводитися в дію не раніше 1</w:t>
      </w:r>
      <w:r w:rsidR="00EF3FE6">
        <w:rPr>
          <w:szCs w:val="28"/>
        </w:rPr>
        <w:t> </w:t>
      </w:r>
      <w:r w:rsidR="00EF3FE6" w:rsidRPr="00F3290C">
        <w:rPr>
          <w:szCs w:val="28"/>
        </w:rPr>
        <w:t>січня 20</w:t>
      </w:r>
      <w:r w:rsidR="00EF3FE6">
        <w:rPr>
          <w:szCs w:val="28"/>
        </w:rPr>
        <w:t>2</w:t>
      </w:r>
      <w:r w:rsidR="00EF3FE6" w:rsidRPr="00F3290C">
        <w:rPr>
          <w:szCs w:val="28"/>
        </w:rPr>
        <w:t>1 року, а після 15 липня 20</w:t>
      </w:r>
      <w:r w:rsidR="00EF3FE6">
        <w:rPr>
          <w:szCs w:val="28"/>
        </w:rPr>
        <w:t>20</w:t>
      </w:r>
      <w:r w:rsidR="00EF3FE6" w:rsidRPr="00F3290C">
        <w:rPr>
          <w:szCs w:val="28"/>
        </w:rPr>
        <w:t xml:space="preserve"> року - не раніше 1 січня 202</w:t>
      </w:r>
      <w:r w:rsidR="00EF3FE6">
        <w:rPr>
          <w:szCs w:val="28"/>
        </w:rPr>
        <w:t>2 </w:t>
      </w:r>
      <w:r w:rsidR="00EF3FE6" w:rsidRPr="00F3290C">
        <w:rPr>
          <w:szCs w:val="28"/>
        </w:rPr>
        <w:t>року (або 1 січня наступного за цим року залежно від часу прийняття закону).</w:t>
      </w:r>
    </w:p>
    <w:p w:rsidR="005A2665" w:rsidRDefault="005A2665" w:rsidP="00EF3FE6">
      <w:pPr>
        <w:ind w:firstLine="708"/>
        <w:jc w:val="both"/>
        <w:rPr>
          <w:sz w:val="28"/>
          <w:szCs w:val="28"/>
          <w:lang w:val="uk-UA"/>
        </w:rPr>
      </w:pPr>
    </w:p>
    <w:p w:rsidR="00462975" w:rsidRDefault="00462975" w:rsidP="00EF3FE6">
      <w:pPr>
        <w:ind w:firstLine="708"/>
        <w:jc w:val="both"/>
        <w:rPr>
          <w:sz w:val="28"/>
          <w:szCs w:val="28"/>
          <w:lang w:val="uk-UA"/>
        </w:rPr>
      </w:pPr>
    </w:p>
    <w:p w:rsidR="00A34812" w:rsidRDefault="00A34812" w:rsidP="00A34812">
      <w:pPr>
        <w:pStyle w:val="4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6F35E7">
        <w:t xml:space="preserve">Голова Комітету </w:t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="00931CE9">
        <w:t>Ю.Ю.</w:t>
      </w:r>
      <w:r w:rsidR="00972F0C">
        <w:t> </w:t>
      </w:r>
      <w:r w:rsidRPr="006F35E7">
        <w:t>А</w:t>
      </w:r>
      <w:r w:rsidR="00931CE9">
        <w:t>рістов</w:t>
      </w:r>
    </w:p>
    <w:p w:rsidR="00C86D85" w:rsidRDefault="00C86D85" w:rsidP="00C86D85">
      <w:pPr>
        <w:rPr>
          <w:lang w:val="uk-UA"/>
        </w:rPr>
      </w:pPr>
    </w:p>
    <w:p w:rsidR="003C7CFD" w:rsidRDefault="003C7CFD" w:rsidP="00C86D85">
      <w:pPr>
        <w:rPr>
          <w:lang w:val="uk-UA"/>
        </w:rPr>
      </w:pPr>
    </w:p>
    <w:p w:rsidR="003C7CFD" w:rsidRDefault="003C7CFD" w:rsidP="00C86D85">
      <w:pPr>
        <w:rPr>
          <w:lang w:val="uk-UA"/>
        </w:rPr>
      </w:pPr>
    </w:p>
    <w:p w:rsidR="003C7CFD" w:rsidRDefault="003C7CFD" w:rsidP="00C86D85">
      <w:pPr>
        <w:rPr>
          <w:lang w:val="uk-UA"/>
        </w:rPr>
      </w:pPr>
    </w:p>
    <w:p w:rsidR="003C7CFD" w:rsidRDefault="003C7CFD" w:rsidP="00C86D85">
      <w:pPr>
        <w:rPr>
          <w:lang w:val="uk-UA"/>
        </w:rPr>
      </w:pPr>
    </w:p>
    <w:p w:rsidR="003C7CFD" w:rsidRDefault="003C7CFD" w:rsidP="00C86D85">
      <w:pPr>
        <w:rPr>
          <w:lang w:val="uk-UA"/>
        </w:rPr>
      </w:pPr>
    </w:p>
    <w:p w:rsidR="003C7CFD" w:rsidRDefault="003C7CFD" w:rsidP="00C86D85">
      <w:pPr>
        <w:rPr>
          <w:lang w:val="uk-UA"/>
        </w:rPr>
      </w:pPr>
    </w:p>
    <w:p w:rsidR="003C7CFD" w:rsidRDefault="003C7CFD" w:rsidP="00C86D85">
      <w:pPr>
        <w:rPr>
          <w:lang w:val="uk-UA"/>
        </w:rPr>
      </w:pPr>
      <w:bookmarkStart w:id="0" w:name="_GoBack"/>
      <w:bookmarkEnd w:id="0"/>
    </w:p>
    <w:sectPr w:rsidR="003C7CFD" w:rsidSect="003C7CFD">
      <w:footerReference w:type="default" r:id="rId6"/>
      <w:pgSz w:w="11906" w:h="16838"/>
      <w:pgMar w:top="1008" w:right="850" w:bottom="1276" w:left="1418" w:header="283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4794" w:rsidRDefault="006A4794" w:rsidP="00741D81">
      <w:r>
        <w:separator/>
      </w:r>
    </w:p>
  </w:endnote>
  <w:endnote w:type="continuationSeparator" w:id="0">
    <w:p w:rsidR="006A4794" w:rsidRDefault="006A4794" w:rsidP="00741D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987857"/>
      <w:docPartObj>
        <w:docPartGallery w:val="Page Numbers (Bottom of Page)"/>
        <w:docPartUnique/>
      </w:docPartObj>
    </w:sdtPr>
    <w:sdtEndPr/>
    <w:sdtContent>
      <w:p w:rsidR="00741D81" w:rsidRDefault="00741D81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9349F" w:rsidRPr="0089349F">
          <w:rPr>
            <w:noProof/>
            <w:lang w:val="uk-UA"/>
          </w:rPr>
          <w:t>2</w:t>
        </w:r>
        <w:r>
          <w:fldChar w:fldCharType="end"/>
        </w:r>
      </w:p>
    </w:sdtContent>
  </w:sdt>
  <w:p w:rsidR="00741D81" w:rsidRDefault="00741D81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4794" w:rsidRDefault="006A4794" w:rsidP="00741D81">
      <w:r>
        <w:separator/>
      </w:r>
    </w:p>
  </w:footnote>
  <w:footnote w:type="continuationSeparator" w:id="0">
    <w:p w:rsidR="006A4794" w:rsidRDefault="006A4794" w:rsidP="00741D8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78"/>
    <w:rsid w:val="00011425"/>
    <w:rsid w:val="00037D69"/>
    <w:rsid w:val="000568F1"/>
    <w:rsid w:val="000B3D1B"/>
    <w:rsid w:val="000E6EE9"/>
    <w:rsid w:val="000F49AD"/>
    <w:rsid w:val="00124E2E"/>
    <w:rsid w:val="00133416"/>
    <w:rsid w:val="00153132"/>
    <w:rsid w:val="00153339"/>
    <w:rsid w:val="00153E19"/>
    <w:rsid w:val="00153F2D"/>
    <w:rsid w:val="0016228C"/>
    <w:rsid w:val="001640F5"/>
    <w:rsid w:val="00192502"/>
    <w:rsid w:val="001B0469"/>
    <w:rsid w:val="001B2954"/>
    <w:rsid w:val="001B5480"/>
    <w:rsid w:val="001C5F2E"/>
    <w:rsid w:val="001D331C"/>
    <w:rsid w:val="001D61CD"/>
    <w:rsid w:val="001D6DE4"/>
    <w:rsid w:val="001E506D"/>
    <w:rsid w:val="001F6985"/>
    <w:rsid w:val="002123BD"/>
    <w:rsid w:val="0021330C"/>
    <w:rsid w:val="00256798"/>
    <w:rsid w:val="00280711"/>
    <w:rsid w:val="00286488"/>
    <w:rsid w:val="00293390"/>
    <w:rsid w:val="00296D6B"/>
    <w:rsid w:val="002A78D4"/>
    <w:rsid w:val="002C28DB"/>
    <w:rsid w:val="00332598"/>
    <w:rsid w:val="00337A54"/>
    <w:rsid w:val="003461E5"/>
    <w:rsid w:val="003627E0"/>
    <w:rsid w:val="00365F85"/>
    <w:rsid w:val="00366E21"/>
    <w:rsid w:val="00376B63"/>
    <w:rsid w:val="003778CF"/>
    <w:rsid w:val="00394A48"/>
    <w:rsid w:val="003C1761"/>
    <w:rsid w:val="003C78C1"/>
    <w:rsid w:val="003C7CFD"/>
    <w:rsid w:val="00462975"/>
    <w:rsid w:val="00463D11"/>
    <w:rsid w:val="004A6E2F"/>
    <w:rsid w:val="004C7F9F"/>
    <w:rsid w:val="004E4BBA"/>
    <w:rsid w:val="0052414B"/>
    <w:rsid w:val="00540700"/>
    <w:rsid w:val="00541835"/>
    <w:rsid w:val="0058212C"/>
    <w:rsid w:val="005A2665"/>
    <w:rsid w:val="005D1B07"/>
    <w:rsid w:val="005D3DF7"/>
    <w:rsid w:val="005E4427"/>
    <w:rsid w:val="006045B1"/>
    <w:rsid w:val="00606635"/>
    <w:rsid w:val="00631549"/>
    <w:rsid w:val="00672D9B"/>
    <w:rsid w:val="006A263D"/>
    <w:rsid w:val="006A4794"/>
    <w:rsid w:val="006B07BD"/>
    <w:rsid w:val="006C60C2"/>
    <w:rsid w:val="006E1CD8"/>
    <w:rsid w:val="007032DB"/>
    <w:rsid w:val="00706A6D"/>
    <w:rsid w:val="00741D81"/>
    <w:rsid w:val="007816C4"/>
    <w:rsid w:val="00785A78"/>
    <w:rsid w:val="0078779F"/>
    <w:rsid w:val="007A44C2"/>
    <w:rsid w:val="007C5036"/>
    <w:rsid w:val="007E22B7"/>
    <w:rsid w:val="00830557"/>
    <w:rsid w:val="00832B30"/>
    <w:rsid w:val="00864825"/>
    <w:rsid w:val="0088320E"/>
    <w:rsid w:val="00884D93"/>
    <w:rsid w:val="00886299"/>
    <w:rsid w:val="0088641E"/>
    <w:rsid w:val="0089349F"/>
    <w:rsid w:val="008B0FDB"/>
    <w:rsid w:val="008B286B"/>
    <w:rsid w:val="008D7AF4"/>
    <w:rsid w:val="00921F7A"/>
    <w:rsid w:val="009268EB"/>
    <w:rsid w:val="00931CE9"/>
    <w:rsid w:val="00932804"/>
    <w:rsid w:val="00935E46"/>
    <w:rsid w:val="00957FD4"/>
    <w:rsid w:val="00972F0C"/>
    <w:rsid w:val="0098650C"/>
    <w:rsid w:val="009D3359"/>
    <w:rsid w:val="009F31FD"/>
    <w:rsid w:val="00A0049D"/>
    <w:rsid w:val="00A14C47"/>
    <w:rsid w:val="00A173FE"/>
    <w:rsid w:val="00A34812"/>
    <w:rsid w:val="00A50163"/>
    <w:rsid w:val="00A73FAA"/>
    <w:rsid w:val="00A7688B"/>
    <w:rsid w:val="00A8486F"/>
    <w:rsid w:val="00A97E9C"/>
    <w:rsid w:val="00AA67DD"/>
    <w:rsid w:val="00AD602F"/>
    <w:rsid w:val="00AE4D8B"/>
    <w:rsid w:val="00AF292E"/>
    <w:rsid w:val="00B43886"/>
    <w:rsid w:val="00B46782"/>
    <w:rsid w:val="00B55A6E"/>
    <w:rsid w:val="00B94642"/>
    <w:rsid w:val="00BB43BB"/>
    <w:rsid w:val="00BC7324"/>
    <w:rsid w:val="00BE50D7"/>
    <w:rsid w:val="00BE66CF"/>
    <w:rsid w:val="00BE6C14"/>
    <w:rsid w:val="00C03256"/>
    <w:rsid w:val="00C25200"/>
    <w:rsid w:val="00C37FCC"/>
    <w:rsid w:val="00C40BA1"/>
    <w:rsid w:val="00C43293"/>
    <w:rsid w:val="00C567D8"/>
    <w:rsid w:val="00C86D85"/>
    <w:rsid w:val="00CB324F"/>
    <w:rsid w:val="00CC2A36"/>
    <w:rsid w:val="00CC74CE"/>
    <w:rsid w:val="00CE0470"/>
    <w:rsid w:val="00D07676"/>
    <w:rsid w:val="00D10D04"/>
    <w:rsid w:val="00D45E73"/>
    <w:rsid w:val="00D56570"/>
    <w:rsid w:val="00D7137F"/>
    <w:rsid w:val="00DC0AB5"/>
    <w:rsid w:val="00DE769C"/>
    <w:rsid w:val="00E0428A"/>
    <w:rsid w:val="00E12552"/>
    <w:rsid w:val="00E32018"/>
    <w:rsid w:val="00E65A11"/>
    <w:rsid w:val="00E95884"/>
    <w:rsid w:val="00EC329E"/>
    <w:rsid w:val="00ED619A"/>
    <w:rsid w:val="00EE51A1"/>
    <w:rsid w:val="00EF3FE6"/>
    <w:rsid w:val="00F07DC7"/>
    <w:rsid w:val="00F540F0"/>
    <w:rsid w:val="00FC2813"/>
    <w:rsid w:val="00FD412F"/>
    <w:rsid w:val="00FD5006"/>
    <w:rsid w:val="00FE0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3C9F780"/>
  <w15:chartTrackingRefBased/>
  <w15:docId w15:val="{F926EB5E-AA77-4295-937F-3E7C4C520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  <w:rPr>
      <w:u w:val="single"/>
      <w:lang w:val="uk-UA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  <w:lang w:val="uk-UA"/>
    </w:rPr>
  </w:style>
  <w:style w:type="paragraph" w:styleId="4">
    <w:name w:val="heading 4"/>
    <w:basedOn w:val="a"/>
    <w:next w:val="a"/>
    <w:qFormat/>
    <w:rsid w:val="001640F5"/>
    <w:pPr>
      <w:keepNext/>
      <w:spacing w:before="240" w:after="60"/>
      <w:outlineLvl w:val="3"/>
    </w:pPr>
    <w:rPr>
      <w:rFonts w:eastAsia="Arial Unicode MS"/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lang w:val="uk-UA"/>
    </w:rPr>
  </w:style>
  <w:style w:type="paragraph" w:styleId="a4">
    <w:name w:val="Balloon Text"/>
    <w:basedOn w:val="a"/>
    <w:semiHidden/>
    <w:rsid w:val="0028071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rsid w:val="00A97E9C"/>
    <w:pPr>
      <w:spacing w:after="120"/>
      <w:ind w:left="360"/>
    </w:pPr>
  </w:style>
  <w:style w:type="paragraph" w:styleId="21">
    <w:name w:val="Body Text Indent 2"/>
    <w:basedOn w:val="a"/>
    <w:rsid w:val="00A14C47"/>
    <w:pPr>
      <w:spacing w:after="120" w:line="480" w:lineRule="auto"/>
      <w:ind w:left="360"/>
    </w:pPr>
  </w:style>
  <w:style w:type="character" w:customStyle="1" w:styleId="apple-converted-space">
    <w:name w:val="apple-converted-space"/>
    <w:basedOn w:val="a0"/>
    <w:rsid w:val="00153E19"/>
  </w:style>
  <w:style w:type="paragraph" w:styleId="a6">
    <w:name w:val="header"/>
    <w:basedOn w:val="a"/>
    <w:link w:val="a7"/>
    <w:rsid w:val="00741D81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basedOn w:val="a0"/>
    <w:link w:val="a6"/>
    <w:rsid w:val="00741D81"/>
    <w:rPr>
      <w:sz w:val="24"/>
      <w:szCs w:val="24"/>
      <w:lang w:val="ru-RU" w:eastAsia="ru-RU"/>
    </w:rPr>
  </w:style>
  <w:style w:type="paragraph" w:styleId="a8">
    <w:name w:val="footer"/>
    <w:basedOn w:val="a"/>
    <w:link w:val="a9"/>
    <w:uiPriority w:val="99"/>
    <w:rsid w:val="00741D81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basedOn w:val="a0"/>
    <w:link w:val="a8"/>
    <w:uiPriority w:val="99"/>
    <w:rsid w:val="00741D81"/>
    <w:rPr>
      <w:sz w:val="24"/>
      <w:szCs w:val="24"/>
      <w:lang w:val="ru-RU" w:eastAsia="ru-RU"/>
    </w:rPr>
  </w:style>
  <w:style w:type="paragraph" w:customStyle="1" w:styleId="MediumGrid21">
    <w:name w:val="Medium Grid 21"/>
    <w:qFormat/>
    <w:rsid w:val="00EF3FE6"/>
    <w:rPr>
      <w:rFonts w:ascii="Calibri" w:hAnsi="Calibri"/>
      <w:sz w:val="22"/>
      <w:szCs w:val="22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693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3773</Words>
  <Characters>2152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SR</Company>
  <LinksUpToDate>false</LinksUpToDate>
  <CharactersWithSpaces>5914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snd</dc:creator>
  <cp:keywords/>
  <dc:description/>
  <cp:lastModifiedBy>Олена Петрівна Кочубей</cp:lastModifiedBy>
  <cp:revision>14</cp:revision>
  <cp:lastPrinted>2019-12-11T14:51:00Z</cp:lastPrinted>
  <dcterms:created xsi:type="dcterms:W3CDTF">2019-12-05T10:44:00Z</dcterms:created>
  <dcterms:modified xsi:type="dcterms:W3CDTF">2019-12-11T14:56:00Z</dcterms:modified>
</cp:coreProperties>
</file>