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981" w:rsidRPr="0032296D" w:rsidRDefault="00A91981">
      <w:pPr>
        <w:jc w:val="right"/>
        <w:rPr>
          <w:szCs w:val="28"/>
          <w:lang w:val="en-US"/>
        </w:rPr>
      </w:pPr>
    </w:p>
    <w:p w:rsidR="007B36DE" w:rsidRPr="0032296D" w:rsidRDefault="007B36DE">
      <w:pPr>
        <w:jc w:val="right"/>
        <w:rPr>
          <w:szCs w:val="28"/>
          <w:lang w:val="en-US"/>
        </w:rPr>
      </w:pPr>
    </w:p>
    <w:p w:rsidR="00EA7C47" w:rsidRPr="0032296D" w:rsidRDefault="00EA7C47">
      <w:pPr>
        <w:jc w:val="right"/>
        <w:rPr>
          <w:szCs w:val="28"/>
        </w:rPr>
      </w:pPr>
    </w:p>
    <w:p w:rsidR="00A91981" w:rsidRPr="0032296D" w:rsidRDefault="00A91981">
      <w:pPr>
        <w:rPr>
          <w:b/>
          <w:szCs w:val="28"/>
        </w:rPr>
      </w:pPr>
    </w:p>
    <w:p w:rsidR="00A91981" w:rsidRPr="0032296D" w:rsidRDefault="00A91981">
      <w:pPr>
        <w:rPr>
          <w:b/>
          <w:szCs w:val="28"/>
        </w:rPr>
      </w:pPr>
    </w:p>
    <w:p w:rsidR="00A91981" w:rsidRPr="0032296D" w:rsidRDefault="00A91981">
      <w:pPr>
        <w:rPr>
          <w:b/>
          <w:szCs w:val="28"/>
        </w:rPr>
      </w:pPr>
    </w:p>
    <w:p w:rsidR="00A91981" w:rsidRPr="0032296D" w:rsidRDefault="00A91981">
      <w:pPr>
        <w:rPr>
          <w:b/>
          <w:szCs w:val="28"/>
        </w:rPr>
      </w:pPr>
    </w:p>
    <w:p w:rsidR="009B14B3" w:rsidRPr="0032296D" w:rsidRDefault="009B14B3">
      <w:pPr>
        <w:jc w:val="center"/>
        <w:rPr>
          <w:b/>
          <w:szCs w:val="28"/>
        </w:rPr>
      </w:pPr>
    </w:p>
    <w:p w:rsidR="009B14B3" w:rsidRPr="00F85A84" w:rsidRDefault="009B14B3">
      <w:pPr>
        <w:jc w:val="center"/>
        <w:rPr>
          <w:b/>
          <w:szCs w:val="28"/>
        </w:rPr>
      </w:pPr>
    </w:p>
    <w:p w:rsidR="00A91981" w:rsidRPr="00DB31D4" w:rsidRDefault="00A91981">
      <w:pPr>
        <w:jc w:val="center"/>
        <w:rPr>
          <w:b/>
          <w:szCs w:val="28"/>
        </w:rPr>
      </w:pPr>
      <w:r w:rsidRPr="00DB31D4">
        <w:rPr>
          <w:b/>
          <w:szCs w:val="28"/>
        </w:rPr>
        <w:t>ВИСНОВОК</w:t>
      </w:r>
    </w:p>
    <w:p w:rsidR="00F359BB" w:rsidRDefault="00A91981">
      <w:pPr>
        <w:jc w:val="center"/>
        <w:rPr>
          <w:b/>
          <w:szCs w:val="28"/>
        </w:rPr>
      </w:pPr>
      <w:r w:rsidRPr="00DB31D4">
        <w:rPr>
          <w:b/>
          <w:szCs w:val="28"/>
        </w:rPr>
        <w:t>на проект Закону України</w:t>
      </w:r>
      <w:r w:rsidR="00FC1F44">
        <w:rPr>
          <w:b/>
          <w:szCs w:val="28"/>
        </w:rPr>
        <w:t xml:space="preserve"> </w:t>
      </w:r>
      <w:r w:rsidRPr="00DB31D4">
        <w:rPr>
          <w:b/>
          <w:szCs w:val="28"/>
        </w:rPr>
        <w:t>«</w:t>
      </w:r>
      <w:r w:rsidR="006F0B63">
        <w:rPr>
          <w:b/>
          <w:szCs w:val="28"/>
        </w:rPr>
        <w:t>П</w:t>
      </w:r>
      <w:r w:rsidR="006F0B63" w:rsidRPr="006F0B63">
        <w:rPr>
          <w:b/>
          <w:szCs w:val="28"/>
        </w:rPr>
        <w:t>ро внесення з</w:t>
      </w:r>
      <w:r w:rsidR="006F0B63">
        <w:rPr>
          <w:b/>
          <w:szCs w:val="28"/>
        </w:rPr>
        <w:t xml:space="preserve">мін до статті 3 </w:t>
      </w:r>
    </w:p>
    <w:p w:rsidR="00A91981" w:rsidRPr="00DB31D4" w:rsidRDefault="006F0B63">
      <w:pPr>
        <w:jc w:val="center"/>
        <w:rPr>
          <w:b/>
          <w:szCs w:val="28"/>
        </w:rPr>
      </w:pPr>
      <w:r>
        <w:rPr>
          <w:b/>
          <w:szCs w:val="28"/>
        </w:rPr>
        <w:t>Закону України «</w:t>
      </w:r>
      <w:r w:rsidRPr="006F0B63">
        <w:rPr>
          <w:b/>
          <w:szCs w:val="28"/>
        </w:rPr>
        <w:t>Про Всеукраїнський перепис населення</w:t>
      </w:r>
      <w:r>
        <w:rPr>
          <w:b/>
          <w:szCs w:val="28"/>
        </w:rPr>
        <w:t>»</w:t>
      </w:r>
      <w:r w:rsidR="00F359BB">
        <w:rPr>
          <w:b/>
          <w:szCs w:val="28"/>
        </w:rPr>
        <w:t xml:space="preserve"> </w:t>
      </w:r>
      <w:r w:rsidRPr="006F0B63">
        <w:rPr>
          <w:b/>
          <w:szCs w:val="28"/>
        </w:rPr>
        <w:t>(щодо визначення періодичності проведення перепису населення</w:t>
      </w:r>
      <w:r w:rsidR="00F359BB">
        <w:rPr>
          <w:b/>
          <w:szCs w:val="28"/>
        </w:rPr>
        <w:t xml:space="preserve"> </w:t>
      </w:r>
      <w:r w:rsidRPr="006F0B63">
        <w:rPr>
          <w:b/>
          <w:szCs w:val="28"/>
        </w:rPr>
        <w:t>України)</w:t>
      </w:r>
      <w:r w:rsidR="00A91981" w:rsidRPr="00DB31D4">
        <w:rPr>
          <w:b/>
          <w:szCs w:val="28"/>
        </w:rPr>
        <w:t>»</w:t>
      </w:r>
    </w:p>
    <w:p w:rsidR="00A91981" w:rsidRPr="00DB31D4" w:rsidRDefault="00A91981">
      <w:pPr>
        <w:pStyle w:val="a8"/>
        <w:spacing w:before="0"/>
        <w:rPr>
          <w:rFonts w:ascii="Times New Roman" w:hAnsi="Times New Roman"/>
          <w:color w:val="000000"/>
          <w:sz w:val="28"/>
          <w:szCs w:val="28"/>
        </w:rPr>
      </w:pPr>
    </w:p>
    <w:p w:rsidR="00A91981" w:rsidRPr="007B4CC0" w:rsidRDefault="00753D6F" w:rsidP="007B4CC0">
      <w:pPr>
        <w:pStyle w:val="a8"/>
        <w:spacing w:before="0"/>
        <w:ind w:firstLine="720"/>
        <w:rPr>
          <w:rFonts w:ascii="Times New Roman" w:hAnsi="Times New Roman"/>
          <w:sz w:val="28"/>
          <w:szCs w:val="28"/>
        </w:rPr>
      </w:pPr>
      <w:r w:rsidRPr="007B4CC0">
        <w:rPr>
          <w:rFonts w:ascii="Times New Roman" w:hAnsi="Times New Roman"/>
          <w:color w:val="000000"/>
          <w:sz w:val="28"/>
          <w:szCs w:val="28"/>
        </w:rPr>
        <w:t>У</w:t>
      </w:r>
      <w:r w:rsidR="00A91981" w:rsidRPr="007B4CC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E21A1" w:rsidRPr="007B4CC0">
        <w:rPr>
          <w:rFonts w:ascii="Times New Roman" w:hAnsi="Times New Roman"/>
          <w:color w:val="000000"/>
          <w:sz w:val="28"/>
          <w:szCs w:val="28"/>
        </w:rPr>
        <w:t xml:space="preserve">законопроекті шляхом внесення змін </w:t>
      </w:r>
      <w:r w:rsidR="0039566E" w:rsidRPr="00F60941">
        <w:rPr>
          <w:rFonts w:ascii="Times New Roman" w:hAnsi="Times New Roman"/>
          <w:color w:val="000000"/>
          <w:sz w:val="28"/>
          <w:szCs w:val="28"/>
        </w:rPr>
        <w:t>до ст</w:t>
      </w:r>
      <w:r w:rsidR="00D61575" w:rsidRPr="00F60941">
        <w:rPr>
          <w:rFonts w:ascii="Times New Roman" w:hAnsi="Times New Roman"/>
          <w:color w:val="000000"/>
          <w:sz w:val="28"/>
          <w:szCs w:val="28"/>
        </w:rPr>
        <w:t>.</w:t>
      </w:r>
      <w:r w:rsidR="00D6157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9566E">
        <w:rPr>
          <w:rFonts w:ascii="Times New Roman" w:hAnsi="Times New Roman"/>
          <w:color w:val="000000"/>
          <w:sz w:val="28"/>
          <w:szCs w:val="28"/>
        </w:rPr>
        <w:t xml:space="preserve">3 </w:t>
      </w:r>
      <w:r w:rsidR="0039566E" w:rsidRPr="0039566E">
        <w:rPr>
          <w:rFonts w:ascii="Times New Roman" w:hAnsi="Times New Roman"/>
          <w:color w:val="000000"/>
          <w:sz w:val="28"/>
          <w:szCs w:val="28"/>
        </w:rPr>
        <w:t xml:space="preserve">Закону України </w:t>
      </w:r>
      <w:r w:rsidR="00F60941">
        <w:rPr>
          <w:rFonts w:ascii="Times New Roman" w:hAnsi="Times New Roman"/>
          <w:color w:val="000000"/>
          <w:sz w:val="28"/>
          <w:szCs w:val="28"/>
        </w:rPr>
        <w:t xml:space="preserve">               </w:t>
      </w:r>
      <w:r w:rsidR="0039566E" w:rsidRPr="0039566E">
        <w:rPr>
          <w:rFonts w:ascii="Times New Roman" w:hAnsi="Times New Roman"/>
          <w:color w:val="000000"/>
          <w:sz w:val="28"/>
          <w:szCs w:val="28"/>
        </w:rPr>
        <w:t>«Про Всеукраїнський перепис населення»</w:t>
      </w:r>
      <w:r w:rsidR="0039566E">
        <w:rPr>
          <w:rFonts w:ascii="Times New Roman" w:hAnsi="Times New Roman"/>
          <w:color w:val="000000"/>
          <w:sz w:val="28"/>
          <w:szCs w:val="28"/>
        </w:rPr>
        <w:t xml:space="preserve"> (далі – Закон)</w:t>
      </w:r>
      <w:r w:rsidR="00A91981" w:rsidRPr="007B4CC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E21A1" w:rsidRPr="007B4CC0">
        <w:rPr>
          <w:rFonts w:ascii="Times New Roman" w:hAnsi="Times New Roman"/>
          <w:color w:val="000000"/>
          <w:sz w:val="28"/>
          <w:szCs w:val="28"/>
        </w:rPr>
        <w:t xml:space="preserve">пропонується </w:t>
      </w:r>
      <w:r w:rsidR="0039566E">
        <w:rPr>
          <w:rFonts w:ascii="Times New Roman" w:hAnsi="Times New Roman"/>
          <w:color w:val="000000"/>
          <w:sz w:val="28"/>
          <w:szCs w:val="28"/>
        </w:rPr>
        <w:t xml:space="preserve">визначити на законодавчому рівні, </w:t>
      </w:r>
      <w:r w:rsidR="0039566E" w:rsidRPr="0039566E">
        <w:rPr>
          <w:rFonts w:ascii="Times New Roman" w:hAnsi="Times New Roman"/>
          <w:color w:val="000000"/>
          <w:sz w:val="28"/>
          <w:szCs w:val="28"/>
        </w:rPr>
        <w:t xml:space="preserve">що </w:t>
      </w:r>
      <w:r w:rsidR="0039566E" w:rsidRPr="0039566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Всеукраїнський перепис населення (далі – </w:t>
      </w:r>
      <w:r w:rsidR="0039566E" w:rsidRPr="0039566E">
        <w:rPr>
          <w:rFonts w:ascii="Times New Roman" w:hAnsi="Times New Roman"/>
          <w:color w:val="000000"/>
          <w:sz w:val="28"/>
          <w:szCs w:val="28"/>
        </w:rPr>
        <w:t>Перепис населення) проводиться не рідше, ніж один раз</w:t>
      </w:r>
      <w:r w:rsidR="0039566E">
        <w:rPr>
          <w:rFonts w:ascii="Times New Roman" w:hAnsi="Times New Roman"/>
          <w:color w:val="000000"/>
          <w:sz w:val="28"/>
          <w:szCs w:val="28"/>
        </w:rPr>
        <w:t xml:space="preserve"> на десять років, а підставою для його проведення є </w:t>
      </w:r>
      <w:r w:rsidR="006F0B63">
        <w:rPr>
          <w:rFonts w:ascii="Times New Roman" w:hAnsi="Times New Roman"/>
          <w:color w:val="000000"/>
          <w:sz w:val="28"/>
          <w:szCs w:val="28"/>
        </w:rPr>
        <w:t>рішення Кабінету Міністрів України</w:t>
      </w:r>
      <w:r w:rsidR="00C92090" w:rsidRPr="007B4CC0">
        <w:rPr>
          <w:rFonts w:ascii="Times New Roman" w:hAnsi="Times New Roman"/>
          <w:color w:val="000000"/>
          <w:sz w:val="28"/>
          <w:szCs w:val="28"/>
        </w:rPr>
        <w:t>.</w:t>
      </w:r>
      <w:r w:rsidR="0039566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547E1">
        <w:rPr>
          <w:rFonts w:ascii="Times New Roman" w:hAnsi="Times New Roman"/>
          <w:color w:val="000000"/>
          <w:sz w:val="28"/>
          <w:szCs w:val="28"/>
        </w:rPr>
        <w:t>Також пропонується покласти на Кабінет Міністрів України</w:t>
      </w:r>
      <w:r w:rsidR="0039566E">
        <w:rPr>
          <w:rFonts w:ascii="Times New Roman" w:hAnsi="Times New Roman"/>
          <w:color w:val="000000"/>
          <w:sz w:val="28"/>
          <w:szCs w:val="28"/>
        </w:rPr>
        <w:t xml:space="preserve"> питання організації і проведення </w:t>
      </w:r>
      <w:r w:rsidR="000547E1">
        <w:rPr>
          <w:rFonts w:ascii="Times New Roman" w:hAnsi="Times New Roman"/>
          <w:color w:val="000000"/>
          <w:sz w:val="28"/>
          <w:szCs w:val="28"/>
        </w:rPr>
        <w:t>Перепису населення</w:t>
      </w:r>
      <w:r w:rsidR="006F0B63">
        <w:rPr>
          <w:rFonts w:ascii="Times New Roman" w:hAnsi="Times New Roman"/>
          <w:color w:val="000000"/>
          <w:sz w:val="28"/>
          <w:szCs w:val="28"/>
        </w:rPr>
        <w:t>.</w:t>
      </w:r>
      <w:r w:rsidR="000547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F0B63">
        <w:rPr>
          <w:rFonts w:ascii="Times New Roman" w:hAnsi="Times New Roman"/>
          <w:color w:val="000000"/>
          <w:sz w:val="28"/>
          <w:szCs w:val="28"/>
        </w:rPr>
        <w:t>У</w:t>
      </w:r>
      <w:r w:rsidR="000547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22F4">
        <w:rPr>
          <w:rFonts w:ascii="Times New Roman" w:hAnsi="Times New Roman"/>
          <w:color w:val="000000"/>
          <w:sz w:val="28"/>
          <w:szCs w:val="28"/>
        </w:rPr>
        <w:t>п</w:t>
      </w:r>
      <w:r w:rsidR="000547E1">
        <w:rPr>
          <w:rFonts w:ascii="Times New Roman" w:hAnsi="Times New Roman"/>
          <w:color w:val="000000"/>
          <w:sz w:val="28"/>
          <w:szCs w:val="28"/>
        </w:rPr>
        <w:t xml:space="preserve">рикінцевих положеннях проекту </w:t>
      </w:r>
      <w:r w:rsidR="00EA7C47">
        <w:rPr>
          <w:rFonts w:ascii="Times New Roman" w:hAnsi="Times New Roman"/>
          <w:color w:val="000000"/>
          <w:sz w:val="28"/>
          <w:szCs w:val="28"/>
        </w:rPr>
        <w:t>З</w:t>
      </w:r>
      <w:r w:rsidR="000547E1">
        <w:rPr>
          <w:rFonts w:ascii="Times New Roman" w:hAnsi="Times New Roman"/>
          <w:color w:val="000000"/>
          <w:sz w:val="28"/>
          <w:szCs w:val="28"/>
        </w:rPr>
        <w:t>акону Кабінету Міністрів України дається доручення щодо проведення Перепису населення у 20</w:t>
      </w:r>
      <w:r w:rsidR="002E5312">
        <w:rPr>
          <w:rFonts w:ascii="Times New Roman" w:hAnsi="Times New Roman"/>
          <w:color w:val="000000"/>
          <w:sz w:val="28"/>
          <w:szCs w:val="28"/>
        </w:rPr>
        <w:t>20</w:t>
      </w:r>
      <w:r w:rsidR="000547E1">
        <w:rPr>
          <w:rFonts w:ascii="Times New Roman" w:hAnsi="Times New Roman"/>
          <w:color w:val="000000"/>
          <w:sz w:val="28"/>
          <w:szCs w:val="28"/>
        </w:rPr>
        <w:t xml:space="preserve"> році.</w:t>
      </w:r>
    </w:p>
    <w:p w:rsidR="00A91981" w:rsidRPr="007B4CC0" w:rsidRDefault="00A91981" w:rsidP="007B4CC0">
      <w:pPr>
        <w:ind w:firstLine="720"/>
        <w:jc w:val="both"/>
        <w:rPr>
          <w:szCs w:val="28"/>
        </w:rPr>
      </w:pPr>
      <w:r w:rsidRPr="007B4CC0">
        <w:rPr>
          <w:szCs w:val="28"/>
        </w:rPr>
        <w:t>За змістом пояснювальної записки, необхідність прийняття цього законопроекту обґрунтовується</w:t>
      </w:r>
      <w:r w:rsidR="007E21A1" w:rsidRPr="007B4CC0">
        <w:rPr>
          <w:szCs w:val="28"/>
        </w:rPr>
        <w:t xml:space="preserve"> потребою </w:t>
      </w:r>
      <w:r w:rsidR="000547E1">
        <w:rPr>
          <w:szCs w:val="28"/>
        </w:rPr>
        <w:t xml:space="preserve">в отриманні </w:t>
      </w:r>
      <w:r w:rsidR="00915AEF">
        <w:rPr>
          <w:szCs w:val="28"/>
        </w:rPr>
        <w:t>чітких статистичних даних щодо</w:t>
      </w:r>
      <w:r w:rsidR="000547E1">
        <w:rPr>
          <w:szCs w:val="28"/>
        </w:rPr>
        <w:t xml:space="preserve"> соціально-демографічн</w:t>
      </w:r>
      <w:r w:rsidR="00915AEF">
        <w:rPr>
          <w:szCs w:val="28"/>
        </w:rPr>
        <w:t>ого</w:t>
      </w:r>
      <w:r w:rsidR="000547E1">
        <w:rPr>
          <w:szCs w:val="28"/>
        </w:rPr>
        <w:t xml:space="preserve"> </w:t>
      </w:r>
      <w:r w:rsidR="00915AEF">
        <w:rPr>
          <w:szCs w:val="28"/>
        </w:rPr>
        <w:t xml:space="preserve">становища на території </w:t>
      </w:r>
      <w:r w:rsidR="000547E1">
        <w:rPr>
          <w:szCs w:val="28"/>
        </w:rPr>
        <w:t>України</w:t>
      </w:r>
      <w:r w:rsidR="002E5312" w:rsidRPr="002E5312">
        <w:t xml:space="preserve"> </w:t>
      </w:r>
      <w:r w:rsidR="002E5312">
        <w:t>кожні десять років</w:t>
      </w:r>
      <w:r w:rsidRPr="007B4CC0">
        <w:rPr>
          <w:szCs w:val="28"/>
        </w:rPr>
        <w:t xml:space="preserve">. </w:t>
      </w:r>
    </w:p>
    <w:p w:rsidR="00F1275B" w:rsidRDefault="00A91981" w:rsidP="007B4CC0">
      <w:pPr>
        <w:ind w:firstLine="720"/>
        <w:jc w:val="both"/>
        <w:rPr>
          <w:szCs w:val="28"/>
        </w:rPr>
      </w:pPr>
      <w:r w:rsidRPr="007B4CC0">
        <w:rPr>
          <w:szCs w:val="28"/>
        </w:rPr>
        <w:t>Головне науково-експертне управління</w:t>
      </w:r>
      <w:r w:rsidR="00A27961" w:rsidRPr="007B4CC0">
        <w:rPr>
          <w:szCs w:val="28"/>
        </w:rPr>
        <w:t>, розглянувши законопроект,</w:t>
      </w:r>
      <w:r w:rsidRPr="007B4CC0">
        <w:rPr>
          <w:szCs w:val="28"/>
        </w:rPr>
        <w:t xml:space="preserve"> висловлює </w:t>
      </w:r>
      <w:r w:rsidR="00A27961" w:rsidRPr="007B4CC0">
        <w:rPr>
          <w:szCs w:val="28"/>
        </w:rPr>
        <w:t>наступні</w:t>
      </w:r>
      <w:r w:rsidRPr="007B4CC0">
        <w:rPr>
          <w:szCs w:val="28"/>
        </w:rPr>
        <w:t xml:space="preserve"> зауваження і пропозиції.</w:t>
      </w:r>
    </w:p>
    <w:p w:rsidR="000547E1" w:rsidRDefault="00795DA3" w:rsidP="007B4CC0">
      <w:pPr>
        <w:ind w:firstLine="720"/>
        <w:jc w:val="both"/>
        <w:rPr>
          <w:szCs w:val="28"/>
        </w:rPr>
      </w:pPr>
      <w:r w:rsidRPr="00795DA3">
        <w:rPr>
          <w:b/>
          <w:szCs w:val="28"/>
        </w:rPr>
        <w:t>1.</w:t>
      </w:r>
      <w:r>
        <w:rPr>
          <w:szCs w:val="28"/>
        </w:rPr>
        <w:t xml:space="preserve"> </w:t>
      </w:r>
      <w:r w:rsidR="00D14F15">
        <w:rPr>
          <w:szCs w:val="28"/>
        </w:rPr>
        <w:t>Згідно зі ст</w:t>
      </w:r>
      <w:r w:rsidR="00CA4520">
        <w:rPr>
          <w:szCs w:val="28"/>
        </w:rPr>
        <w:t>.</w:t>
      </w:r>
      <w:r w:rsidR="00A30822">
        <w:rPr>
          <w:szCs w:val="28"/>
        </w:rPr>
        <w:t xml:space="preserve"> 1 Закону </w:t>
      </w:r>
      <w:r w:rsidR="00A30822" w:rsidRPr="00D61575">
        <w:rPr>
          <w:szCs w:val="28"/>
        </w:rPr>
        <w:t>П</w:t>
      </w:r>
      <w:r w:rsidR="00A30822">
        <w:rPr>
          <w:szCs w:val="28"/>
        </w:rPr>
        <w:t>ереписом населення є</w:t>
      </w:r>
      <w:r w:rsidR="00A30822" w:rsidRPr="00A30822">
        <w:rPr>
          <w:szCs w:val="28"/>
        </w:rPr>
        <w:t xml:space="preserve"> </w:t>
      </w:r>
      <w:r w:rsidR="00A30822" w:rsidRPr="0032296D">
        <w:rPr>
          <w:i/>
          <w:color w:val="000000" w:themeColor="text1"/>
          <w:szCs w:val="28"/>
        </w:rPr>
        <w:t>періодичне</w:t>
      </w:r>
      <w:r w:rsidR="00A30822" w:rsidRPr="009B14B3">
        <w:rPr>
          <w:i/>
          <w:szCs w:val="28"/>
        </w:rPr>
        <w:t xml:space="preserve"> </w:t>
      </w:r>
      <w:r w:rsidR="00A30822" w:rsidRPr="00A30822">
        <w:rPr>
          <w:szCs w:val="28"/>
        </w:rPr>
        <w:t>суцільне державне статистичне спостереження, що включає в себе збирання демографічних і соціально-економічних даних,</w:t>
      </w:r>
      <w:r w:rsidR="00A30822">
        <w:rPr>
          <w:szCs w:val="28"/>
        </w:rPr>
        <w:t xml:space="preserve"> які на встановлену дату характеризують чисельність та склад населення країни, а також оброблення, узагальнення, поширення та</w:t>
      </w:r>
      <w:r w:rsidR="00A30822" w:rsidRPr="00A30822">
        <w:rPr>
          <w:szCs w:val="28"/>
        </w:rPr>
        <w:t xml:space="preserve"> ви</w:t>
      </w:r>
      <w:r w:rsidR="00A30822">
        <w:rPr>
          <w:szCs w:val="28"/>
        </w:rPr>
        <w:t xml:space="preserve">користання його </w:t>
      </w:r>
      <w:r w:rsidR="00A30822" w:rsidRPr="00A30822">
        <w:rPr>
          <w:szCs w:val="28"/>
        </w:rPr>
        <w:t>результатів</w:t>
      </w:r>
      <w:r w:rsidR="00A30822">
        <w:rPr>
          <w:szCs w:val="28"/>
        </w:rPr>
        <w:t>.</w:t>
      </w:r>
    </w:p>
    <w:p w:rsidR="001813B2" w:rsidRPr="00EF23BA" w:rsidRDefault="00EF23BA" w:rsidP="00817AA2">
      <w:pPr>
        <w:ind w:firstLine="720"/>
        <w:jc w:val="both"/>
      </w:pPr>
      <w:r w:rsidRPr="00EF23BA">
        <w:t>З</w:t>
      </w:r>
      <w:r w:rsidR="001813B2" w:rsidRPr="00EF23BA">
        <w:t xml:space="preserve">гідно з принципами та рекомендаціями відносно переписів населення і житла, які готуються та випускаються до початку кожного десятиріччя статистичним відділом Департаменту з економічних та соціальних питань ООН, переписи населення у більшості країн світу проводяться раз на десять років, тобто проводяться на регулярній </w:t>
      </w:r>
      <w:r w:rsidR="001813B2" w:rsidRPr="00F60941">
        <w:t>основі і з певною періодичністю. Відповідно до цих рекомендацій, бажано</w:t>
      </w:r>
      <w:r w:rsidR="00D61575" w:rsidRPr="00F60941">
        <w:t>,</w:t>
      </w:r>
      <w:r w:rsidR="001813B2" w:rsidRPr="00F60941">
        <w:t xml:space="preserve"> щоб країни проводили свої переписи приблизно в один і той же час. Тому їх рекомендується</w:t>
      </w:r>
      <w:r w:rsidR="001813B2" w:rsidRPr="00EF23BA">
        <w:t xml:space="preserve"> проводити</w:t>
      </w:r>
      <w:r w:rsidR="00817AA2" w:rsidRPr="00817AA2">
        <w:rPr>
          <w:lang w:val="ru-RU"/>
        </w:rPr>
        <w:t xml:space="preserve"> </w:t>
      </w:r>
      <w:bookmarkStart w:id="0" w:name="_GoBack"/>
      <w:bookmarkEnd w:id="0"/>
      <w:r w:rsidR="001813B2" w:rsidRPr="00EF23BA">
        <w:t xml:space="preserve">в роки, які закінчуються на «0», або як можна ближче до цих років. Разом з тим, не заперечується проведення країнами відповідних переписів і в інший час, надаючи перевагу факторам національного характеру (юридичним, </w:t>
      </w:r>
      <w:r w:rsidR="001813B2" w:rsidRPr="00EF23BA">
        <w:lastRenderedPageBreak/>
        <w:t>адміністративним, фінансовим тощо) над фактором одночасності у міжнародному плані.</w:t>
      </w:r>
    </w:p>
    <w:p w:rsidR="00A30822" w:rsidRDefault="00A30822" w:rsidP="00691081">
      <w:pPr>
        <w:ind w:firstLine="720"/>
        <w:jc w:val="both"/>
      </w:pPr>
      <w:r w:rsidRPr="00EF23BA">
        <w:t>З огляду на зазначене</w:t>
      </w:r>
      <w:r>
        <w:t xml:space="preserve">, Головне управління </w:t>
      </w:r>
      <w:r w:rsidR="00596A9C">
        <w:t xml:space="preserve">в цілому підтримує законодавчу пропозицію щодо проведення Перепису населення раз на десять років, однак </w:t>
      </w:r>
      <w:r w:rsidR="006A0B07">
        <w:t>зауважує, що</w:t>
      </w:r>
      <w:r w:rsidR="00EF6A13">
        <w:t xml:space="preserve"> </w:t>
      </w:r>
      <w:r w:rsidR="00691081">
        <w:t>враховуючи</w:t>
      </w:r>
      <w:r w:rsidR="006A0B07">
        <w:t xml:space="preserve"> </w:t>
      </w:r>
      <w:r w:rsidR="00EF6A13">
        <w:t>м</w:t>
      </w:r>
      <w:r w:rsidR="00EF6A13" w:rsidRPr="00EF6A13">
        <w:t>іжнародн</w:t>
      </w:r>
      <w:r w:rsidR="00691081">
        <w:t>ий</w:t>
      </w:r>
      <w:r w:rsidR="00EF6A13" w:rsidRPr="00EF6A13">
        <w:t xml:space="preserve"> та національн</w:t>
      </w:r>
      <w:r w:rsidR="00691081">
        <w:t>ий</w:t>
      </w:r>
      <w:r w:rsidR="00EF6A13">
        <w:t xml:space="preserve"> досвід,</w:t>
      </w:r>
      <w:r w:rsidR="00EF6A13" w:rsidRPr="00EF6A13">
        <w:t xml:space="preserve"> подібн</w:t>
      </w:r>
      <w:r w:rsidR="00EF6A13">
        <w:t>і</w:t>
      </w:r>
      <w:r w:rsidR="00EF6A13" w:rsidRPr="00EF6A13">
        <w:t xml:space="preserve"> масштабн</w:t>
      </w:r>
      <w:r w:rsidR="00EF6A13">
        <w:t>і</w:t>
      </w:r>
      <w:r w:rsidR="00EF6A13" w:rsidRPr="00EF6A13">
        <w:t xml:space="preserve"> демо</w:t>
      </w:r>
      <w:r w:rsidR="00EF6A13">
        <w:t>графічно-</w:t>
      </w:r>
      <w:r w:rsidR="00EF6A13" w:rsidRPr="00EF6A13">
        <w:t>соціальн</w:t>
      </w:r>
      <w:r w:rsidR="00EF6A13">
        <w:t>і</w:t>
      </w:r>
      <w:r w:rsidR="00EF6A13" w:rsidRPr="00EF6A13">
        <w:t xml:space="preserve"> спостережен</w:t>
      </w:r>
      <w:r w:rsidR="00EF6A13">
        <w:t>ня</w:t>
      </w:r>
      <w:r w:rsidR="00EF6A13" w:rsidRPr="00EF6A13">
        <w:t xml:space="preserve"> бажано</w:t>
      </w:r>
      <w:r w:rsidR="00EF6A13">
        <w:t xml:space="preserve"> проводити</w:t>
      </w:r>
      <w:r w:rsidR="00EF6A13" w:rsidRPr="00EF6A13">
        <w:t xml:space="preserve"> у періоди найменшої міграції населення</w:t>
      </w:r>
      <w:r w:rsidR="00691081">
        <w:t xml:space="preserve">, задля </w:t>
      </w:r>
      <w:r w:rsidR="00691081" w:rsidRPr="00691081">
        <w:t xml:space="preserve">отримання </w:t>
      </w:r>
      <w:r w:rsidR="00691081">
        <w:t xml:space="preserve">більш </w:t>
      </w:r>
      <w:r w:rsidR="00691081" w:rsidRPr="00691081">
        <w:t>достовірних,</w:t>
      </w:r>
      <w:r w:rsidR="00691081">
        <w:t xml:space="preserve"> </w:t>
      </w:r>
      <w:r w:rsidR="00691081" w:rsidRPr="00691081">
        <w:t>об’єктивних та цілісних даних щодо різноманітних характеристик</w:t>
      </w:r>
      <w:r w:rsidR="00691081">
        <w:t xml:space="preserve"> населення </w:t>
      </w:r>
      <w:r w:rsidR="00691081" w:rsidRPr="00691081">
        <w:t>країни</w:t>
      </w:r>
      <w:r w:rsidR="00691081">
        <w:t>.</w:t>
      </w:r>
    </w:p>
    <w:p w:rsidR="00A30822" w:rsidRDefault="00795DA3" w:rsidP="00D13F2B">
      <w:pPr>
        <w:ind w:firstLine="720"/>
        <w:jc w:val="both"/>
        <w:rPr>
          <w:szCs w:val="28"/>
        </w:rPr>
      </w:pPr>
      <w:r w:rsidRPr="00795DA3">
        <w:rPr>
          <w:b/>
          <w:szCs w:val="28"/>
        </w:rPr>
        <w:t xml:space="preserve">2. </w:t>
      </w:r>
      <w:r>
        <w:rPr>
          <w:szCs w:val="28"/>
        </w:rPr>
        <w:t>П</w:t>
      </w:r>
      <w:r w:rsidR="000A55FE">
        <w:rPr>
          <w:szCs w:val="28"/>
        </w:rPr>
        <w:t>ропозиція законопроекту</w:t>
      </w:r>
      <w:r w:rsidR="009B560A">
        <w:rPr>
          <w:szCs w:val="28"/>
        </w:rPr>
        <w:t>,</w:t>
      </w:r>
      <w:r w:rsidR="000A55FE">
        <w:rPr>
          <w:szCs w:val="28"/>
        </w:rPr>
        <w:t xml:space="preserve"> відповідно до якої організацію та проведення Перепису населення пропонується покласти на Кабінет Міністрів України </w:t>
      </w:r>
      <w:r w:rsidR="00C922F4">
        <w:rPr>
          <w:szCs w:val="28"/>
        </w:rPr>
        <w:t>потребує узгодження з</w:t>
      </w:r>
      <w:r w:rsidR="000A55FE">
        <w:rPr>
          <w:szCs w:val="28"/>
        </w:rPr>
        <w:t xml:space="preserve"> </w:t>
      </w:r>
      <w:r w:rsidR="00D13F2B">
        <w:rPr>
          <w:szCs w:val="28"/>
        </w:rPr>
        <w:t>ч</w:t>
      </w:r>
      <w:r>
        <w:rPr>
          <w:szCs w:val="28"/>
        </w:rPr>
        <w:t>. 1</w:t>
      </w:r>
      <w:r w:rsidR="00D13F2B">
        <w:rPr>
          <w:szCs w:val="28"/>
        </w:rPr>
        <w:t xml:space="preserve"> ст</w:t>
      </w:r>
      <w:r>
        <w:rPr>
          <w:szCs w:val="28"/>
        </w:rPr>
        <w:t>.</w:t>
      </w:r>
      <w:r w:rsidR="00D13F2B">
        <w:rPr>
          <w:szCs w:val="28"/>
        </w:rPr>
        <w:t xml:space="preserve"> 8 Закону, </w:t>
      </w:r>
      <w:r w:rsidR="00FF2335">
        <w:rPr>
          <w:szCs w:val="28"/>
        </w:rPr>
        <w:t>згідно з</w:t>
      </w:r>
      <w:r w:rsidR="00D13F2B">
        <w:rPr>
          <w:szCs w:val="28"/>
        </w:rPr>
        <w:t xml:space="preserve"> яко</w:t>
      </w:r>
      <w:r w:rsidR="00FF2335">
        <w:rPr>
          <w:szCs w:val="28"/>
        </w:rPr>
        <w:t>ю</w:t>
      </w:r>
      <w:r w:rsidR="00D13F2B">
        <w:rPr>
          <w:szCs w:val="28"/>
        </w:rPr>
        <w:t xml:space="preserve"> </w:t>
      </w:r>
      <w:r w:rsidR="00D13F2B" w:rsidRPr="00D13F2B">
        <w:rPr>
          <w:szCs w:val="28"/>
        </w:rPr>
        <w:t>керівництв</w:t>
      </w:r>
      <w:r w:rsidR="00D13F2B">
        <w:rPr>
          <w:szCs w:val="28"/>
        </w:rPr>
        <w:t>о</w:t>
      </w:r>
      <w:r w:rsidR="00D13F2B" w:rsidRPr="00D13F2B">
        <w:rPr>
          <w:szCs w:val="28"/>
        </w:rPr>
        <w:t xml:space="preserve"> всіма роботами,</w:t>
      </w:r>
      <w:r w:rsidR="00D13F2B">
        <w:rPr>
          <w:szCs w:val="28"/>
        </w:rPr>
        <w:t xml:space="preserve"> </w:t>
      </w:r>
      <w:r w:rsidR="00D13F2B" w:rsidRPr="00D13F2B">
        <w:rPr>
          <w:szCs w:val="28"/>
        </w:rPr>
        <w:t>пов’язаними з підготовкою Перепису населення, забезпеч</w:t>
      </w:r>
      <w:r w:rsidR="00D13F2B">
        <w:rPr>
          <w:szCs w:val="28"/>
        </w:rPr>
        <w:t xml:space="preserve">ення </w:t>
      </w:r>
      <w:r w:rsidR="00D13F2B" w:rsidRPr="00D13F2B">
        <w:rPr>
          <w:szCs w:val="28"/>
        </w:rPr>
        <w:t>проведення Перепису населення, крім окремих його категорій, а</w:t>
      </w:r>
      <w:r w:rsidR="00D13F2B">
        <w:rPr>
          <w:szCs w:val="28"/>
        </w:rPr>
        <w:t xml:space="preserve"> </w:t>
      </w:r>
      <w:r w:rsidR="00D13F2B" w:rsidRPr="00D13F2B">
        <w:rPr>
          <w:szCs w:val="28"/>
        </w:rPr>
        <w:t>також оброблення, узагальнення, поширення та використання</w:t>
      </w:r>
      <w:r w:rsidR="00D13F2B">
        <w:rPr>
          <w:szCs w:val="28"/>
        </w:rPr>
        <w:t xml:space="preserve"> </w:t>
      </w:r>
      <w:r w:rsidR="00D13F2B" w:rsidRPr="00D13F2B">
        <w:rPr>
          <w:szCs w:val="28"/>
        </w:rPr>
        <w:t>результатів Перепису населення</w:t>
      </w:r>
      <w:r w:rsidR="00D13F2B">
        <w:rPr>
          <w:szCs w:val="28"/>
        </w:rPr>
        <w:t xml:space="preserve"> здійснює </w:t>
      </w:r>
      <w:r w:rsidR="009B560A">
        <w:rPr>
          <w:szCs w:val="28"/>
        </w:rPr>
        <w:t>ц</w:t>
      </w:r>
      <w:r w:rsidR="00D13F2B">
        <w:rPr>
          <w:szCs w:val="28"/>
        </w:rPr>
        <w:t xml:space="preserve">ентральний </w:t>
      </w:r>
      <w:r w:rsidR="00D13F2B" w:rsidRPr="00D13F2B">
        <w:rPr>
          <w:szCs w:val="28"/>
        </w:rPr>
        <w:t xml:space="preserve">орган </w:t>
      </w:r>
      <w:r w:rsidR="00D13F2B">
        <w:rPr>
          <w:szCs w:val="28"/>
        </w:rPr>
        <w:t>виконавчої влади,</w:t>
      </w:r>
      <w:r w:rsidR="00D13F2B" w:rsidRPr="00D13F2B">
        <w:rPr>
          <w:szCs w:val="28"/>
        </w:rPr>
        <w:t xml:space="preserve"> що реалізує державну</w:t>
      </w:r>
      <w:r w:rsidR="00D13F2B">
        <w:rPr>
          <w:szCs w:val="28"/>
        </w:rPr>
        <w:t xml:space="preserve"> </w:t>
      </w:r>
      <w:r w:rsidR="00D13F2B" w:rsidRPr="00D13F2B">
        <w:rPr>
          <w:szCs w:val="28"/>
        </w:rPr>
        <w:t xml:space="preserve">політику </w:t>
      </w:r>
      <w:r w:rsidR="00D13F2B">
        <w:rPr>
          <w:szCs w:val="28"/>
        </w:rPr>
        <w:t>у сфері статистики.</w:t>
      </w:r>
    </w:p>
    <w:p w:rsidR="008167D5" w:rsidRDefault="008167D5" w:rsidP="007B4CC0">
      <w:pPr>
        <w:ind w:firstLine="720"/>
        <w:jc w:val="both"/>
        <w:rPr>
          <w:szCs w:val="28"/>
        </w:rPr>
      </w:pPr>
    </w:p>
    <w:p w:rsidR="00EA7C47" w:rsidRPr="00503EB4" w:rsidRDefault="00EA7C47" w:rsidP="00EA7C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eastAsia="Arial Unicode MS"/>
          <w:color w:val="000000"/>
          <w:szCs w:val="28"/>
        </w:rPr>
      </w:pPr>
      <w:r w:rsidRPr="00503EB4">
        <w:rPr>
          <w:rFonts w:eastAsia="Arial Unicode MS"/>
          <w:szCs w:val="28"/>
        </w:rPr>
        <w:t xml:space="preserve">Узагальнюючий висновок: за результатами розгляду в першому читанні законопроект </w:t>
      </w:r>
      <w:r w:rsidR="00D14F15" w:rsidRPr="00503EB4">
        <w:rPr>
          <w:rFonts w:eastAsia="Arial Unicode MS"/>
          <w:szCs w:val="28"/>
        </w:rPr>
        <w:t>може бути прийнятий за основу з урахуванням висловлених зауважень та пропозицій</w:t>
      </w:r>
      <w:r w:rsidRPr="00503EB4">
        <w:rPr>
          <w:rFonts w:eastAsia="Arial Unicode MS"/>
          <w:szCs w:val="28"/>
        </w:rPr>
        <w:t>.</w:t>
      </w:r>
    </w:p>
    <w:p w:rsidR="00EA7C47" w:rsidRPr="00503EB4" w:rsidRDefault="00EA7C47" w:rsidP="00EA7C47">
      <w:pPr>
        <w:ind w:firstLine="709"/>
        <w:rPr>
          <w:szCs w:val="28"/>
          <w:lang w:eastAsia="uk-UA"/>
        </w:rPr>
      </w:pPr>
    </w:p>
    <w:p w:rsidR="007B4CC0" w:rsidRDefault="007B4CC0" w:rsidP="007B4CC0">
      <w:pPr>
        <w:ind w:firstLine="720"/>
        <w:jc w:val="both"/>
        <w:rPr>
          <w:sz w:val="20"/>
          <w:szCs w:val="20"/>
        </w:rPr>
      </w:pPr>
    </w:p>
    <w:p w:rsidR="00503EB4" w:rsidRPr="00503EB4" w:rsidRDefault="00503EB4" w:rsidP="00503EB4">
      <w:pPr>
        <w:ind w:firstLine="720"/>
        <w:rPr>
          <w:color w:val="000000"/>
          <w:szCs w:val="28"/>
        </w:rPr>
      </w:pPr>
      <w:r w:rsidRPr="00503EB4">
        <w:rPr>
          <w:color w:val="000000"/>
          <w:szCs w:val="28"/>
        </w:rPr>
        <w:t xml:space="preserve">Керівник Головного управління                                                С. </w:t>
      </w:r>
      <w:proofErr w:type="spellStart"/>
      <w:r w:rsidRPr="00503EB4">
        <w:rPr>
          <w:color w:val="000000"/>
          <w:szCs w:val="28"/>
        </w:rPr>
        <w:t>Тихонюк</w:t>
      </w:r>
      <w:proofErr w:type="spellEnd"/>
    </w:p>
    <w:p w:rsidR="00503EB4" w:rsidRDefault="00503EB4" w:rsidP="007B4CC0">
      <w:pPr>
        <w:ind w:firstLine="720"/>
        <w:jc w:val="both"/>
        <w:rPr>
          <w:sz w:val="20"/>
          <w:szCs w:val="20"/>
        </w:rPr>
      </w:pPr>
    </w:p>
    <w:p w:rsidR="00503EB4" w:rsidRPr="00503EB4" w:rsidRDefault="00503EB4" w:rsidP="007B4CC0">
      <w:pPr>
        <w:ind w:firstLine="720"/>
        <w:jc w:val="both"/>
        <w:rPr>
          <w:sz w:val="20"/>
          <w:szCs w:val="20"/>
        </w:rPr>
      </w:pPr>
    </w:p>
    <w:p w:rsidR="00C922F4" w:rsidRDefault="00C922F4" w:rsidP="007B4CC0">
      <w:pPr>
        <w:ind w:firstLine="720"/>
        <w:jc w:val="both"/>
        <w:rPr>
          <w:sz w:val="20"/>
          <w:szCs w:val="20"/>
        </w:rPr>
      </w:pPr>
    </w:p>
    <w:p w:rsidR="00A91981" w:rsidRPr="007B4CC0" w:rsidRDefault="00753D6F" w:rsidP="007B4CC0">
      <w:pPr>
        <w:ind w:firstLine="720"/>
        <w:jc w:val="both"/>
        <w:rPr>
          <w:sz w:val="20"/>
          <w:szCs w:val="20"/>
        </w:rPr>
      </w:pPr>
      <w:r w:rsidRPr="007B4CC0">
        <w:rPr>
          <w:sz w:val="20"/>
          <w:szCs w:val="20"/>
        </w:rPr>
        <w:t xml:space="preserve">Вик.: </w:t>
      </w:r>
      <w:r w:rsidR="00A91981" w:rsidRPr="007B4CC0">
        <w:rPr>
          <w:sz w:val="20"/>
          <w:szCs w:val="20"/>
        </w:rPr>
        <w:t>В.</w:t>
      </w:r>
      <w:r w:rsidR="00D87DD0">
        <w:rPr>
          <w:sz w:val="20"/>
          <w:szCs w:val="20"/>
        </w:rPr>
        <w:t xml:space="preserve"> </w:t>
      </w:r>
      <w:r w:rsidR="00A91981" w:rsidRPr="007B4CC0">
        <w:rPr>
          <w:sz w:val="20"/>
          <w:szCs w:val="20"/>
        </w:rPr>
        <w:t>Грицак</w:t>
      </w:r>
      <w:r w:rsidR="007A20D0">
        <w:rPr>
          <w:sz w:val="20"/>
          <w:szCs w:val="20"/>
        </w:rPr>
        <w:t>, В. Гергелійник</w:t>
      </w:r>
    </w:p>
    <w:sectPr w:rsidR="00A91981" w:rsidRPr="007B4CC0" w:rsidSect="0090381E">
      <w:headerReference w:type="even" r:id="rId7"/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A85" w:rsidRDefault="00471A85">
      <w:r>
        <w:separator/>
      </w:r>
    </w:p>
  </w:endnote>
  <w:endnote w:type="continuationSeparator" w:id="0">
    <w:p w:rsidR="00471A85" w:rsidRDefault="00471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8D9" w:rsidRDefault="00FB5B0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178D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178D9" w:rsidRDefault="00C178D9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A85" w:rsidRDefault="00471A85">
      <w:r>
        <w:separator/>
      </w:r>
    </w:p>
  </w:footnote>
  <w:footnote w:type="continuationSeparator" w:id="0">
    <w:p w:rsidR="00471A85" w:rsidRDefault="00471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8D9" w:rsidRDefault="00FB5B03" w:rsidP="00371C62">
    <w:pPr>
      <w:pStyle w:val="aa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178D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178D9">
      <w:rPr>
        <w:rStyle w:val="a7"/>
        <w:noProof/>
      </w:rPr>
      <w:t>3</w:t>
    </w:r>
    <w:r>
      <w:rPr>
        <w:rStyle w:val="a7"/>
      </w:rPr>
      <w:fldChar w:fldCharType="end"/>
    </w:r>
  </w:p>
  <w:p w:rsidR="00C178D9" w:rsidRDefault="00C178D9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EB4" w:rsidRPr="00503EB4" w:rsidRDefault="00FB5B03">
    <w:pPr>
      <w:pStyle w:val="aa"/>
      <w:jc w:val="right"/>
      <w:rPr>
        <w:sz w:val="24"/>
      </w:rPr>
    </w:pPr>
    <w:r w:rsidRPr="00503EB4">
      <w:rPr>
        <w:sz w:val="24"/>
      </w:rPr>
      <w:fldChar w:fldCharType="begin"/>
    </w:r>
    <w:r w:rsidR="00503EB4" w:rsidRPr="00503EB4">
      <w:rPr>
        <w:sz w:val="24"/>
      </w:rPr>
      <w:instrText>PAGE   \* MERGEFORMAT</w:instrText>
    </w:r>
    <w:r w:rsidRPr="00503EB4">
      <w:rPr>
        <w:sz w:val="24"/>
      </w:rPr>
      <w:fldChar w:fldCharType="separate"/>
    </w:r>
    <w:r w:rsidR="00817AA2" w:rsidRPr="00817AA2">
      <w:rPr>
        <w:noProof/>
        <w:sz w:val="24"/>
        <w:lang w:val="ru-RU"/>
      </w:rPr>
      <w:t>2</w:t>
    </w:r>
    <w:r w:rsidRPr="00503EB4">
      <w:rPr>
        <w:sz w:val="24"/>
      </w:rPr>
      <w:fldChar w:fldCharType="end"/>
    </w:r>
  </w:p>
  <w:p w:rsidR="000547E1" w:rsidRPr="007B4CC0" w:rsidRDefault="000547E1" w:rsidP="0039566E">
    <w:pPr>
      <w:jc w:val="righ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8D9" w:rsidRPr="009B560A" w:rsidRDefault="00C178D9" w:rsidP="00753D6F">
    <w:pPr>
      <w:jc w:val="right"/>
      <w:rPr>
        <w:sz w:val="20"/>
        <w:szCs w:val="20"/>
      </w:rPr>
    </w:pPr>
    <w:r w:rsidRPr="009B560A">
      <w:rPr>
        <w:sz w:val="20"/>
        <w:szCs w:val="20"/>
      </w:rPr>
      <w:t xml:space="preserve">До реєстр. № </w:t>
    </w:r>
    <w:r w:rsidR="002E5312">
      <w:rPr>
        <w:sz w:val="20"/>
        <w:szCs w:val="20"/>
      </w:rPr>
      <w:t>1159</w:t>
    </w:r>
    <w:r w:rsidRPr="009B560A">
      <w:rPr>
        <w:sz w:val="20"/>
        <w:szCs w:val="20"/>
      </w:rPr>
      <w:t xml:space="preserve"> від </w:t>
    </w:r>
    <w:r w:rsidR="006F0B63">
      <w:rPr>
        <w:sz w:val="20"/>
        <w:szCs w:val="20"/>
      </w:rPr>
      <w:t>2</w:t>
    </w:r>
    <w:r w:rsidR="0039566E" w:rsidRPr="009B560A">
      <w:rPr>
        <w:sz w:val="20"/>
        <w:szCs w:val="20"/>
      </w:rPr>
      <w:t>9</w:t>
    </w:r>
    <w:r w:rsidRPr="009B560A">
      <w:rPr>
        <w:sz w:val="20"/>
        <w:szCs w:val="20"/>
      </w:rPr>
      <w:t>.</w:t>
    </w:r>
    <w:r w:rsidR="002E5312">
      <w:rPr>
        <w:sz w:val="20"/>
        <w:szCs w:val="20"/>
      </w:rPr>
      <w:t>08</w:t>
    </w:r>
    <w:r w:rsidR="006F0B63">
      <w:rPr>
        <w:sz w:val="20"/>
        <w:szCs w:val="20"/>
      </w:rPr>
      <w:t>.201</w:t>
    </w:r>
    <w:r w:rsidR="002E5312">
      <w:rPr>
        <w:sz w:val="20"/>
        <w:szCs w:val="20"/>
      </w:rPr>
      <w:t>9</w:t>
    </w:r>
    <w:r w:rsidRPr="009B560A">
      <w:rPr>
        <w:sz w:val="20"/>
        <w:szCs w:val="20"/>
      </w:rPr>
      <w:t xml:space="preserve"> </w:t>
    </w:r>
  </w:p>
  <w:p w:rsidR="00F359BB" w:rsidRDefault="00C178D9" w:rsidP="00753D6F">
    <w:pPr>
      <w:jc w:val="right"/>
      <w:rPr>
        <w:sz w:val="20"/>
        <w:szCs w:val="20"/>
      </w:rPr>
    </w:pPr>
    <w:r w:rsidRPr="009B560A">
      <w:rPr>
        <w:sz w:val="20"/>
        <w:szCs w:val="20"/>
      </w:rPr>
      <w:t>Н</w:t>
    </w:r>
    <w:r w:rsidR="00F359BB">
      <w:rPr>
        <w:sz w:val="20"/>
        <w:szCs w:val="20"/>
      </w:rPr>
      <w:t xml:space="preserve">ародний депутат України </w:t>
    </w:r>
  </w:p>
  <w:p w:rsidR="00C178D9" w:rsidRPr="009B560A" w:rsidRDefault="002E5312" w:rsidP="00753D6F">
    <w:pPr>
      <w:jc w:val="right"/>
      <w:rPr>
        <w:sz w:val="20"/>
        <w:szCs w:val="20"/>
      </w:rPr>
    </w:pPr>
    <w:r>
      <w:rPr>
        <w:sz w:val="20"/>
        <w:szCs w:val="20"/>
      </w:rPr>
      <w:t xml:space="preserve">Д. </w:t>
    </w:r>
    <w:proofErr w:type="spellStart"/>
    <w:r>
      <w:rPr>
        <w:sz w:val="20"/>
        <w:szCs w:val="20"/>
      </w:rPr>
      <w:t>Шпенов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E53238"/>
    <w:multiLevelType w:val="hybridMultilevel"/>
    <w:tmpl w:val="DC206628"/>
    <w:lvl w:ilvl="0" w:tplc="375C54DC">
      <w:start w:val="1"/>
      <w:numFmt w:val="lowerLetter"/>
      <w:lvlText w:val="(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53DA680A">
      <w:start w:val="1"/>
      <w:numFmt w:val="bullet"/>
      <w:lvlText w:val="—"/>
      <w:lvlJc w:val="left"/>
      <w:pPr>
        <w:tabs>
          <w:tab w:val="num" w:pos="1797"/>
        </w:tabs>
        <w:ind w:left="1797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" w15:restartNumberingAfterBreak="0">
    <w:nsid w:val="70D321D8"/>
    <w:multiLevelType w:val="hybridMultilevel"/>
    <w:tmpl w:val="14148D3E"/>
    <w:lvl w:ilvl="0" w:tplc="389AC278">
      <w:start w:val="1"/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81"/>
    <w:rsid w:val="00017175"/>
    <w:rsid w:val="00040BEB"/>
    <w:rsid w:val="00041B55"/>
    <w:rsid w:val="00043A86"/>
    <w:rsid w:val="0004730B"/>
    <w:rsid w:val="000547E1"/>
    <w:rsid w:val="000A4986"/>
    <w:rsid w:val="000A55FE"/>
    <w:rsid w:val="001155E3"/>
    <w:rsid w:val="001456B7"/>
    <w:rsid w:val="00155E19"/>
    <w:rsid w:val="00170D14"/>
    <w:rsid w:val="001762F5"/>
    <w:rsid w:val="001813B2"/>
    <w:rsid w:val="0018195A"/>
    <w:rsid w:val="001C04F8"/>
    <w:rsid w:val="001D24FD"/>
    <w:rsid w:val="001F79C7"/>
    <w:rsid w:val="00210F6E"/>
    <w:rsid w:val="00220C60"/>
    <w:rsid w:val="00293E8E"/>
    <w:rsid w:val="002B06F3"/>
    <w:rsid w:val="002D38F0"/>
    <w:rsid w:val="002E5312"/>
    <w:rsid w:val="0032296D"/>
    <w:rsid w:val="00371C62"/>
    <w:rsid w:val="0037535D"/>
    <w:rsid w:val="0039566E"/>
    <w:rsid w:val="003A33FD"/>
    <w:rsid w:val="003B0A7E"/>
    <w:rsid w:val="003B5EEC"/>
    <w:rsid w:val="003C0D23"/>
    <w:rsid w:val="003E799F"/>
    <w:rsid w:val="00406992"/>
    <w:rsid w:val="00446E18"/>
    <w:rsid w:val="00471A85"/>
    <w:rsid w:val="00477C59"/>
    <w:rsid w:val="004973ED"/>
    <w:rsid w:val="004D2F44"/>
    <w:rsid w:val="004F0C05"/>
    <w:rsid w:val="00500395"/>
    <w:rsid w:val="00503EB4"/>
    <w:rsid w:val="005122F8"/>
    <w:rsid w:val="005453E5"/>
    <w:rsid w:val="00567056"/>
    <w:rsid w:val="00595822"/>
    <w:rsid w:val="00596A9C"/>
    <w:rsid w:val="005A76A0"/>
    <w:rsid w:val="005D4D0F"/>
    <w:rsid w:val="005F25B5"/>
    <w:rsid w:val="00620469"/>
    <w:rsid w:val="00636410"/>
    <w:rsid w:val="00642485"/>
    <w:rsid w:val="00651540"/>
    <w:rsid w:val="006526E0"/>
    <w:rsid w:val="00662ECC"/>
    <w:rsid w:val="00691081"/>
    <w:rsid w:val="006A0B07"/>
    <w:rsid w:val="006D48C7"/>
    <w:rsid w:val="006F0B63"/>
    <w:rsid w:val="00707DAE"/>
    <w:rsid w:val="0072219D"/>
    <w:rsid w:val="00722D66"/>
    <w:rsid w:val="00741805"/>
    <w:rsid w:val="00743330"/>
    <w:rsid w:val="00753D6F"/>
    <w:rsid w:val="00785A81"/>
    <w:rsid w:val="00795DA3"/>
    <w:rsid w:val="007A20D0"/>
    <w:rsid w:val="007B36DE"/>
    <w:rsid w:val="007B4CC0"/>
    <w:rsid w:val="007E21A1"/>
    <w:rsid w:val="007F36C6"/>
    <w:rsid w:val="00812AAF"/>
    <w:rsid w:val="008167D5"/>
    <w:rsid w:val="00817AA2"/>
    <w:rsid w:val="008354AF"/>
    <w:rsid w:val="00850C9D"/>
    <w:rsid w:val="00863FA2"/>
    <w:rsid w:val="00900797"/>
    <w:rsid w:val="00903283"/>
    <w:rsid w:val="0090381E"/>
    <w:rsid w:val="00903C67"/>
    <w:rsid w:val="00915AEF"/>
    <w:rsid w:val="0092501A"/>
    <w:rsid w:val="00926B77"/>
    <w:rsid w:val="00962476"/>
    <w:rsid w:val="009953ED"/>
    <w:rsid w:val="00996B83"/>
    <w:rsid w:val="009A709F"/>
    <w:rsid w:val="009B14B3"/>
    <w:rsid w:val="009B560A"/>
    <w:rsid w:val="009F7BFE"/>
    <w:rsid w:val="00A01E73"/>
    <w:rsid w:val="00A2383F"/>
    <w:rsid w:val="00A27961"/>
    <w:rsid w:val="00A30822"/>
    <w:rsid w:val="00A315B6"/>
    <w:rsid w:val="00A44283"/>
    <w:rsid w:val="00A46740"/>
    <w:rsid w:val="00A512B2"/>
    <w:rsid w:val="00A91981"/>
    <w:rsid w:val="00A91DC1"/>
    <w:rsid w:val="00B3759F"/>
    <w:rsid w:val="00B52A44"/>
    <w:rsid w:val="00BB2D51"/>
    <w:rsid w:val="00BB459D"/>
    <w:rsid w:val="00BC3491"/>
    <w:rsid w:val="00BD6C8B"/>
    <w:rsid w:val="00BF1561"/>
    <w:rsid w:val="00C1019C"/>
    <w:rsid w:val="00C16C82"/>
    <w:rsid w:val="00C178D9"/>
    <w:rsid w:val="00C3110C"/>
    <w:rsid w:val="00C65BD5"/>
    <w:rsid w:val="00C772CD"/>
    <w:rsid w:val="00C92090"/>
    <w:rsid w:val="00C922F4"/>
    <w:rsid w:val="00CA13FF"/>
    <w:rsid w:val="00CA149D"/>
    <w:rsid w:val="00CA4520"/>
    <w:rsid w:val="00CB2F19"/>
    <w:rsid w:val="00D13F2B"/>
    <w:rsid w:val="00D14F15"/>
    <w:rsid w:val="00D61575"/>
    <w:rsid w:val="00D87DD0"/>
    <w:rsid w:val="00D95898"/>
    <w:rsid w:val="00DB31D4"/>
    <w:rsid w:val="00DD0D45"/>
    <w:rsid w:val="00DE076A"/>
    <w:rsid w:val="00DF59BB"/>
    <w:rsid w:val="00E05EF3"/>
    <w:rsid w:val="00E928F2"/>
    <w:rsid w:val="00EA6949"/>
    <w:rsid w:val="00EA7C47"/>
    <w:rsid w:val="00EE04EE"/>
    <w:rsid w:val="00EE76A4"/>
    <w:rsid w:val="00EF23BA"/>
    <w:rsid w:val="00EF6A13"/>
    <w:rsid w:val="00F07739"/>
    <w:rsid w:val="00F1275B"/>
    <w:rsid w:val="00F12AFD"/>
    <w:rsid w:val="00F30F25"/>
    <w:rsid w:val="00F359BB"/>
    <w:rsid w:val="00F41153"/>
    <w:rsid w:val="00F60941"/>
    <w:rsid w:val="00F70ED3"/>
    <w:rsid w:val="00F8542C"/>
    <w:rsid w:val="00F85A84"/>
    <w:rsid w:val="00FB5B03"/>
    <w:rsid w:val="00FC1F44"/>
    <w:rsid w:val="00FF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616E0"/>
  <w15:docId w15:val="{7F96657B-F4E5-403F-8979-B8179632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B03"/>
    <w:rPr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B5B03"/>
    <w:pPr>
      <w:spacing w:before="100" w:beforeAutospacing="1" w:after="100" w:afterAutospacing="1"/>
    </w:pPr>
    <w:rPr>
      <w:sz w:val="24"/>
      <w:lang w:val="ru-RU"/>
    </w:rPr>
  </w:style>
  <w:style w:type="character" w:styleId="a4">
    <w:name w:val="Emphasis"/>
    <w:qFormat/>
    <w:rsid w:val="00FB5B03"/>
    <w:rPr>
      <w:i/>
      <w:iCs/>
    </w:rPr>
  </w:style>
  <w:style w:type="paragraph" w:styleId="a5">
    <w:name w:val="Body Text"/>
    <w:basedOn w:val="a"/>
    <w:rsid w:val="00FB5B03"/>
    <w:pPr>
      <w:autoSpaceDE w:val="0"/>
      <w:autoSpaceDN w:val="0"/>
    </w:pPr>
    <w:rPr>
      <w:color w:val="000000"/>
      <w:szCs w:val="28"/>
    </w:rPr>
  </w:style>
  <w:style w:type="character" w:customStyle="1" w:styleId="article-text1">
    <w:name w:val="article-text1"/>
    <w:rsid w:val="00FB5B03"/>
    <w:rPr>
      <w:rFonts w:cs="Times New Roman"/>
      <w:sz w:val="18"/>
      <w:szCs w:val="18"/>
    </w:rPr>
  </w:style>
  <w:style w:type="character" w:customStyle="1" w:styleId="FontStyle">
    <w:name w:val="Font Style"/>
    <w:rsid w:val="00FB5B03"/>
    <w:rPr>
      <w:rFonts w:cs="Courier New"/>
      <w:color w:val="000000"/>
      <w:sz w:val="20"/>
      <w:szCs w:val="20"/>
    </w:rPr>
  </w:style>
  <w:style w:type="paragraph" w:styleId="a6">
    <w:name w:val="footer"/>
    <w:basedOn w:val="a"/>
    <w:rsid w:val="00FB5B0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B5B03"/>
  </w:style>
  <w:style w:type="paragraph" w:customStyle="1" w:styleId="a8">
    <w:name w:val="Нормальний текст"/>
    <w:basedOn w:val="a"/>
    <w:rsid w:val="00FB5B03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9">
    <w:name w:val="Balloon Text"/>
    <w:basedOn w:val="a"/>
    <w:semiHidden/>
    <w:rsid w:val="00FB5B03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753D6F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1"/>
    <w:rsid w:val="00E928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1">
    <w:name w:val="Стандартний HTML Знак1"/>
    <w:link w:val="HTML"/>
    <w:semiHidden/>
    <w:locked/>
    <w:rsid w:val="00210F6E"/>
    <w:rPr>
      <w:rFonts w:ascii="Courier New" w:hAnsi="Courier New" w:cs="Courier New"/>
      <w:lang w:val="ru-RU" w:eastAsia="ru-RU" w:bidi="ar-SA"/>
    </w:rPr>
  </w:style>
  <w:style w:type="character" w:customStyle="1" w:styleId="HTML0">
    <w:name w:val="Стандартний HTML Знак"/>
    <w:semiHidden/>
    <w:locked/>
    <w:rsid w:val="000A4986"/>
    <w:rPr>
      <w:rFonts w:ascii="Courier New" w:eastAsia="Arial Unicode MS" w:hAnsi="Courier New" w:cs="Courier New"/>
      <w:color w:val="000000"/>
      <w:sz w:val="21"/>
      <w:szCs w:val="21"/>
      <w:lang w:val="ru-RU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39566E"/>
    <w:rPr>
      <w:rFonts w:ascii="Verdana" w:hAnsi="Verdana" w:cs="Verdana"/>
      <w:sz w:val="20"/>
      <w:szCs w:val="20"/>
      <w:lang w:val="en-US" w:eastAsia="en-US"/>
    </w:rPr>
  </w:style>
  <w:style w:type="character" w:customStyle="1" w:styleId="ab">
    <w:name w:val="Верхній колонтитул Знак"/>
    <w:link w:val="aa"/>
    <w:uiPriority w:val="99"/>
    <w:rsid w:val="00503EB4"/>
    <w:rPr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1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2236</Words>
  <Characters>1276</Characters>
  <Application>Microsoft Office Word</Application>
  <DocSecurity>0</DocSecurity>
  <Lines>10</Lines>
  <Paragraphs>7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До № 10563 від 05</vt:lpstr>
      <vt:lpstr>До № 10563 від 05</vt:lpstr>
      <vt:lpstr>До № 10563 від 05</vt:lpstr>
    </vt:vector>
  </TitlesOfParts>
  <Company>VR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№ 10563 від 05</dc:title>
  <dc:creator>User_UKS</dc:creator>
  <cp:lastModifiedBy>Інна Григорівна Лопотуха</cp:lastModifiedBy>
  <cp:revision>3</cp:revision>
  <cp:lastPrinted>2020-03-23T08:51:00Z</cp:lastPrinted>
  <dcterms:created xsi:type="dcterms:W3CDTF">2020-03-23T08:52:00Z</dcterms:created>
  <dcterms:modified xsi:type="dcterms:W3CDTF">2020-03-23T08:54:00Z</dcterms:modified>
</cp:coreProperties>
</file>