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3B" w:rsidRDefault="0008093B" w:rsidP="0008093B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08093B" w:rsidRDefault="0008093B" w:rsidP="0008093B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20.02.2017)</w:t>
      </w:r>
    </w:p>
    <w:p w:rsidR="0008093B" w:rsidRDefault="0008093B" w:rsidP="0008093B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08093B" w:rsidRDefault="0008093B" w:rsidP="0008093B">
      <w:pPr>
        <w:pStyle w:val="StyleZakonu"/>
        <w:spacing w:after="0" w:line="240" w:lineRule="auto"/>
        <w:ind w:firstLine="0"/>
        <w:rPr>
          <w:sz w:val="28"/>
        </w:rPr>
      </w:pPr>
    </w:p>
    <w:p w:rsidR="00435800" w:rsidRPr="0008093B" w:rsidRDefault="00435800" w:rsidP="0008093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08093B">
        <w:rPr>
          <w:b/>
          <w:sz w:val="28"/>
        </w:rPr>
        <w:t>ЗАКОН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УКРАЇНИ</w:t>
      </w:r>
    </w:p>
    <w:p w:rsidR="0008093B" w:rsidRPr="0008093B" w:rsidRDefault="0008093B" w:rsidP="0008093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435800" w:rsidRPr="0008093B" w:rsidRDefault="00435800" w:rsidP="0008093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08093B">
        <w:rPr>
          <w:b/>
          <w:sz w:val="28"/>
        </w:rPr>
        <w:t>Про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внесення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змін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до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статті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6</w:t>
      </w:r>
      <w:r w:rsidRPr="0008093B">
        <w:rPr>
          <w:b/>
          <w:sz w:val="28"/>
          <w:vertAlign w:val="superscript"/>
        </w:rPr>
        <w:t>1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Закону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України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«Про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свободу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пересування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та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вільний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вибір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місця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проживання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в</w:t>
      </w:r>
      <w:r w:rsidRPr="0008093B">
        <w:rPr>
          <w:b/>
          <w:sz w:val="28"/>
        </w:rPr>
        <w:t xml:space="preserve"> </w:t>
      </w:r>
      <w:r w:rsidRPr="0008093B">
        <w:rPr>
          <w:b/>
          <w:sz w:val="28"/>
        </w:rPr>
        <w:t>Україні»</w:t>
      </w:r>
    </w:p>
    <w:p w:rsidR="0008093B" w:rsidRPr="00435800" w:rsidRDefault="0008093B" w:rsidP="0008093B">
      <w:pPr>
        <w:pStyle w:val="StyleZakonu"/>
        <w:spacing w:after="0" w:line="240" w:lineRule="auto"/>
        <w:ind w:firstLine="0"/>
        <w:rPr>
          <w:sz w:val="28"/>
        </w:rPr>
      </w:pP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435800">
        <w:rPr>
          <w:sz w:val="28"/>
        </w:rPr>
        <w:t>Верховна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Рада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України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</w:t>
      </w:r>
      <w:r w:rsidRPr="00435800">
        <w:rPr>
          <w:sz w:val="28"/>
        </w:rPr>
        <w:t xml:space="preserve"> </w:t>
      </w:r>
      <w:r w:rsidRPr="00435800">
        <w:rPr>
          <w:sz w:val="28"/>
        </w:rPr>
        <w:t>о</w:t>
      </w:r>
      <w:r w:rsidRPr="00435800">
        <w:rPr>
          <w:sz w:val="28"/>
        </w:rPr>
        <w:t xml:space="preserve"> </w:t>
      </w:r>
      <w:r w:rsidRPr="00435800">
        <w:rPr>
          <w:sz w:val="28"/>
        </w:rPr>
        <w:t>с</w:t>
      </w:r>
      <w:r w:rsidRPr="00435800">
        <w:rPr>
          <w:sz w:val="28"/>
        </w:rPr>
        <w:t xml:space="preserve"> </w:t>
      </w:r>
      <w:r w:rsidRPr="00435800">
        <w:rPr>
          <w:sz w:val="28"/>
        </w:rPr>
        <w:t>т</w:t>
      </w:r>
      <w:r w:rsidRPr="00435800">
        <w:rPr>
          <w:sz w:val="28"/>
        </w:rPr>
        <w:t xml:space="preserve"> </w:t>
      </w:r>
      <w:r w:rsidRPr="00435800">
        <w:rPr>
          <w:sz w:val="28"/>
        </w:rPr>
        <w:t>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</w:t>
      </w:r>
      <w:r w:rsidRPr="00435800">
        <w:rPr>
          <w:sz w:val="28"/>
        </w:rPr>
        <w:t xml:space="preserve"> </w:t>
      </w:r>
      <w:r w:rsidRPr="00435800">
        <w:rPr>
          <w:sz w:val="28"/>
        </w:rPr>
        <w:t>о</w:t>
      </w:r>
      <w:r w:rsidRPr="00435800">
        <w:rPr>
          <w:sz w:val="28"/>
        </w:rPr>
        <w:t xml:space="preserve"> </w:t>
      </w:r>
      <w:r w:rsidRPr="00435800">
        <w:rPr>
          <w:sz w:val="28"/>
        </w:rPr>
        <w:t>в</w:t>
      </w:r>
      <w:r w:rsidRPr="00435800">
        <w:rPr>
          <w:sz w:val="28"/>
        </w:rPr>
        <w:t xml:space="preserve"> </w:t>
      </w:r>
      <w:r w:rsidRPr="00435800">
        <w:rPr>
          <w:sz w:val="28"/>
        </w:rPr>
        <w:t>л</w:t>
      </w:r>
      <w:r w:rsidRPr="00435800">
        <w:rPr>
          <w:sz w:val="28"/>
        </w:rPr>
        <w:t xml:space="preserve"> </w:t>
      </w:r>
      <w:r w:rsidRPr="00435800">
        <w:rPr>
          <w:sz w:val="28"/>
        </w:rPr>
        <w:t>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є:</w:t>
      </w:r>
    </w:p>
    <w:p w:rsidR="00435800" w:rsidRPr="00435800" w:rsidRDefault="00435800" w:rsidP="00435800">
      <w:pPr>
        <w:spacing w:after="0" w:line="240" w:lineRule="auto"/>
        <w:ind w:firstLine="720"/>
        <w:jc w:val="both"/>
      </w:pPr>
      <w:r w:rsidRPr="00435800">
        <w:t>І.</w:t>
      </w:r>
      <w:r w:rsidRPr="00435800">
        <w:t xml:space="preserve"> </w:t>
      </w:r>
      <w:r w:rsidRPr="00435800">
        <w:t>Внести</w:t>
      </w:r>
      <w:r w:rsidRPr="00435800">
        <w:t xml:space="preserve"> </w:t>
      </w:r>
      <w:r w:rsidRPr="00435800">
        <w:t>до</w:t>
      </w:r>
      <w:r w:rsidRPr="00435800">
        <w:t xml:space="preserve"> </w:t>
      </w:r>
      <w:r w:rsidRPr="00435800">
        <w:t>статті</w:t>
      </w:r>
      <w:r w:rsidRPr="00435800">
        <w:t xml:space="preserve"> </w:t>
      </w:r>
      <w:r w:rsidRPr="00435800">
        <w:t>6</w:t>
      </w:r>
      <w:r w:rsidRPr="00435800">
        <w:rPr>
          <w:vertAlign w:val="superscript"/>
        </w:rPr>
        <w:t>1</w:t>
      </w:r>
      <w:r w:rsidRPr="00435800">
        <w:t xml:space="preserve"> </w:t>
      </w:r>
      <w:r w:rsidRPr="00435800">
        <w:t>Закону</w:t>
      </w:r>
      <w:r w:rsidRPr="00435800">
        <w:t xml:space="preserve"> </w:t>
      </w:r>
      <w:r w:rsidRPr="00435800">
        <w:t>України</w:t>
      </w:r>
      <w:r w:rsidRPr="00435800">
        <w:t xml:space="preserve"> </w:t>
      </w:r>
      <w:r w:rsidRPr="00435800">
        <w:t>«Про</w:t>
      </w:r>
      <w:r w:rsidRPr="00435800">
        <w:t xml:space="preserve"> </w:t>
      </w:r>
      <w:r w:rsidRPr="00435800">
        <w:t>свободу</w:t>
      </w:r>
      <w:r w:rsidRPr="00435800">
        <w:t xml:space="preserve"> </w:t>
      </w:r>
      <w:r w:rsidRPr="00435800">
        <w:t>пересування</w:t>
      </w:r>
      <w:r w:rsidRPr="00435800">
        <w:t xml:space="preserve"> </w:t>
      </w:r>
      <w:r w:rsidRPr="00435800">
        <w:t>та</w:t>
      </w:r>
      <w:r w:rsidRPr="00435800">
        <w:t xml:space="preserve"> </w:t>
      </w:r>
      <w:r w:rsidRPr="00435800">
        <w:t>вільний</w:t>
      </w:r>
      <w:r w:rsidRPr="00435800">
        <w:t xml:space="preserve"> </w:t>
      </w:r>
      <w:r w:rsidRPr="00435800">
        <w:t>вибір</w:t>
      </w:r>
      <w:r w:rsidRPr="00435800">
        <w:t xml:space="preserve"> </w:t>
      </w:r>
      <w:r w:rsidRPr="00435800">
        <w:t>місця</w:t>
      </w:r>
      <w:r w:rsidRPr="00435800">
        <w:t xml:space="preserve"> </w:t>
      </w:r>
      <w:r w:rsidRPr="00435800">
        <w:t>проживання</w:t>
      </w:r>
      <w:r w:rsidRPr="00435800">
        <w:t xml:space="preserve"> </w:t>
      </w:r>
      <w:r w:rsidRPr="00435800">
        <w:t>в</w:t>
      </w:r>
      <w:r w:rsidRPr="00435800">
        <w:t xml:space="preserve"> </w:t>
      </w:r>
      <w:r w:rsidRPr="00435800">
        <w:t>Україні»</w:t>
      </w:r>
      <w:r w:rsidRPr="00435800">
        <w:t xml:space="preserve"> </w:t>
      </w:r>
      <w:r w:rsidRPr="00435800">
        <w:t>(Відомості</w:t>
      </w:r>
      <w:r w:rsidRPr="00435800">
        <w:t xml:space="preserve"> </w:t>
      </w:r>
      <w:r w:rsidRPr="00435800">
        <w:t>Верховної</w:t>
      </w:r>
      <w:r w:rsidRPr="00435800">
        <w:t xml:space="preserve"> </w:t>
      </w:r>
      <w:r w:rsidRPr="00435800">
        <w:t>Ради</w:t>
      </w:r>
      <w:r w:rsidRPr="00435800">
        <w:t xml:space="preserve"> </w:t>
      </w:r>
      <w:r w:rsidRPr="00435800">
        <w:t>України,</w:t>
      </w:r>
      <w:r w:rsidRPr="00435800">
        <w:t xml:space="preserve"> </w:t>
      </w:r>
      <w:r w:rsidRPr="00435800">
        <w:t>2004</w:t>
      </w:r>
      <w:r w:rsidRPr="00435800">
        <w:t xml:space="preserve"> </w:t>
      </w:r>
      <w:r w:rsidRPr="00435800">
        <w:t>р.,</w:t>
      </w:r>
      <w:r w:rsidRPr="00435800">
        <w:t xml:space="preserve"> </w:t>
      </w:r>
      <w:r w:rsidRPr="00435800">
        <w:t>№</w:t>
      </w:r>
      <w:r w:rsidRPr="00435800">
        <w:t xml:space="preserve"> </w:t>
      </w:r>
      <w:r w:rsidRPr="00435800">
        <w:t>15,</w:t>
      </w:r>
      <w:r w:rsidRPr="00435800">
        <w:t xml:space="preserve"> </w:t>
      </w:r>
      <w:r w:rsidRPr="00435800">
        <w:t>ст.</w:t>
      </w:r>
      <w:r w:rsidRPr="00435800">
        <w:t xml:space="preserve"> </w:t>
      </w:r>
      <w:r w:rsidRPr="00435800">
        <w:t>232;</w:t>
      </w:r>
      <w:r w:rsidRPr="00435800">
        <w:t xml:space="preserve"> </w:t>
      </w:r>
      <w:r w:rsidRPr="00435800">
        <w:t>2016</w:t>
      </w:r>
      <w:r w:rsidRPr="00435800">
        <w:t xml:space="preserve"> </w:t>
      </w:r>
      <w:r w:rsidRPr="00435800">
        <w:t>р.,</w:t>
      </w:r>
      <w:r w:rsidRPr="00435800">
        <w:t xml:space="preserve"> </w:t>
      </w:r>
      <w:r w:rsidRPr="00435800">
        <w:t>№</w:t>
      </w:r>
      <w:r w:rsidRPr="00435800">
        <w:t xml:space="preserve"> </w:t>
      </w:r>
      <w:r w:rsidRPr="00435800">
        <w:t>3,</w:t>
      </w:r>
      <w:r w:rsidRPr="00435800">
        <w:t xml:space="preserve"> </w:t>
      </w:r>
      <w:r w:rsidRPr="00435800">
        <w:t>ст.</w:t>
      </w:r>
      <w:r w:rsidRPr="00435800">
        <w:t xml:space="preserve"> </w:t>
      </w:r>
      <w:r w:rsidRPr="00435800">
        <w:t>30)</w:t>
      </w:r>
      <w:r w:rsidRPr="00435800">
        <w:t xml:space="preserve"> </w:t>
      </w:r>
      <w:r w:rsidRPr="00435800">
        <w:t>такі</w:t>
      </w:r>
      <w:r w:rsidRPr="00435800">
        <w:t xml:space="preserve"> </w:t>
      </w:r>
      <w:r w:rsidRPr="00435800">
        <w:t>зміни:</w:t>
      </w:r>
    </w:p>
    <w:p w:rsidR="00435800" w:rsidRPr="00435800" w:rsidRDefault="00435800" w:rsidP="00435800">
      <w:pPr>
        <w:pStyle w:val="StyleZakonu"/>
        <w:numPr>
          <w:ilvl w:val="0"/>
          <w:numId w:val="1"/>
        </w:numPr>
        <w:spacing w:after="0" w:line="240" w:lineRule="auto"/>
        <w:ind w:left="0" w:firstLine="720"/>
        <w:rPr>
          <w:sz w:val="28"/>
        </w:rPr>
      </w:pPr>
      <w:r w:rsidRPr="00435800">
        <w:rPr>
          <w:sz w:val="28"/>
        </w:rPr>
        <w:t>У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назві</w:t>
      </w:r>
      <w:r w:rsidRPr="00435800">
        <w:rPr>
          <w:sz w:val="28"/>
        </w:rPr>
        <w:t xml:space="preserve"> </w:t>
      </w:r>
      <w:r w:rsidRPr="00435800">
        <w:rPr>
          <w:sz w:val="28"/>
        </w:rPr>
        <w:t>слова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"місця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проживання"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замінити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словами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«місця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проживання</w:t>
      </w:r>
      <w:r w:rsidRPr="00435800">
        <w:rPr>
          <w:sz w:val="28"/>
        </w:rPr>
        <w:t xml:space="preserve"> </w:t>
      </w:r>
      <w:r w:rsidRPr="00435800">
        <w:rPr>
          <w:sz w:val="28"/>
          <w:lang w:val="ru-RU"/>
        </w:rPr>
        <w:t>/перебування</w:t>
      </w:r>
      <w:r w:rsidRPr="00435800">
        <w:rPr>
          <w:sz w:val="28"/>
        </w:rPr>
        <w:t>".</w:t>
      </w:r>
    </w:p>
    <w:p w:rsidR="00435800" w:rsidRPr="00435800" w:rsidRDefault="00435800" w:rsidP="00435800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35800">
        <w:rPr>
          <w:b w:val="0"/>
          <w:i w:val="0"/>
          <w:sz w:val="28"/>
          <w:u w:val="none"/>
        </w:rPr>
        <w:t>2.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Частину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першу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і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другу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викласти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в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такій</w:t>
      </w:r>
      <w:r w:rsidRPr="00435800">
        <w:rPr>
          <w:b w:val="0"/>
          <w:i w:val="0"/>
          <w:sz w:val="28"/>
          <w:u w:val="none"/>
        </w:rPr>
        <w:t xml:space="preserve"> </w:t>
      </w:r>
      <w:r w:rsidRPr="00435800">
        <w:rPr>
          <w:b w:val="0"/>
          <w:i w:val="0"/>
          <w:sz w:val="28"/>
          <w:u w:val="none"/>
        </w:rPr>
        <w:t>редакції:</w:t>
      </w:r>
    </w:p>
    <w:p w:rsidR="00435800" w:rsidRPr="0008093B" w:rsidRDefault="00435800" w:rsidP="00435800">
      <w:pPr>
        <w:spacing w:after="0" w:line="240" w:lineRule="auto"/>
        <w:ind w:firstLine="720"/>
        <w:jc w:val="both"/>
        <w:rPr>
          <w:bCs/>
          <w:color w:val="000000"/>
          <w:lang w:val="uk-UA"/>
        </w:rPr>
      </w:pPr>
      <w:r w:rsidRPr="0008093B">
        <w:rPr>
          <w:color w:val="000000"/>
          <w:lang w:val="uk-UA"/>
        </w:rPr>
        <w:t>«Реєстрація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місця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проживання/перебування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бездомної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особи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здійснюється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за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адресою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спеціалізованої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соціальної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установи,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закладу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соціального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обслуговування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та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соціального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захисту,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створених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відповідно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до</w:t>
      </w:r>
      <w:r w:rsidRPr="0008093B">
        <w:rPr>
          <w:color w:val="000000"/>
          <w:lang w:val="uk-UA"/>
        </w:rPr>
        <w:t xml:space="preserve"> </w:t>
      </w:r>
      <w:r w:rsidRPr="0008093B">
        <w:rPr>
          <w:color w:val="000000"/>
          <w:lang w:val="uk-UA"/>
        </w:rPr>
        <w:t>з</w:t>
      </w:r>
      <w:r w:rsidRPr="0008093B">
        <w:rPr>
          <w:bCs/>
          <w:color w:val="000000"/>
          <w:lang w:val="uk-UA"/>
        </w:rPr>
        <w:t>аконодавства,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де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зазначеній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особі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надаються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соціальні</w:t>
      </w:r>
      <w:r w:rsidRPr="0008093B">
        <w:rPr>
          <w:bCs/>
          <w:color w:val="000000"/>
          <w:lang w:val="uk-UA"/>
        </w:rPr>
        <w:t xml:space="preserve"> </w:t>
      </w:r>
      <w:r w:rsidRPr="0008093B">
        <w:rPr>
          <w:bCs/>
          <w:color w:val="000000"/>
          <w:lang w:val="uk-UA"/>
        </w:rPr>
        <w:t>послуги.</w:t>
      </w:r>
    </w:p>
    <w:p w:rsidR="00435800" w:rsidRPr="00435800" w:rsidRDefault="00435800" w:rsidP="00435800">
      <w:pPr>
        <w:spacing w:after="0" w:line="240" w:lineRule="auto"/>
        <w:ind w:firstLine="720"/>
        <w:jc w:val="both"/>
        <w:rPr>
          <w:bCs/>
          <w:color w:val="000000"/>
        </w:rPr>
      </w:pPr>
      <w:r w:rsidRPr="00435800">
        <w:rPr>
          <w:color w:val="000000"/>
        </w:rPr>
        <w:t>Подання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заяви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бездомної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особи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про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реєстрацію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місця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проживання/перебування,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про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зняття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реєстрації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місця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проживання/перебування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у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порядку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і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строки,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встановлені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законодавством,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покладається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на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спеціалізовану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соціальну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установу,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заклад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соціального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обслуговування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та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соціального</w:t>
      </w:r>
      <w:r w:rsidRPr="00435800">
        <w:rPr>
          <w:color w:val="000000"/>
        </w:rPr>
        <w:t xml:space="preserve"> </w:t>
      </w:r>
      <w:r w:rsidRPr="00435800">
        <w:rPr>
          <w:color w:val="000000"/>
        </w:rPr>
        <w:t>захисту,</w:t>
      </w:r>
      <w:r w:rsidRPr="00435800">
        <w:rPr>
          <w:color w:val="000000"/>
        </w:rPr>
        <w:t xml:space="preserve"> </w:t>
      </w:r>
      <w:r w:rsidRPr="00435800">
        <w:rPr>
          <w:bCs/>
          <w:color w:val="000000"/>
        </w:rPr>
        <w:t>де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зазначеній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особі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надаються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соціальні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послуги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відповідно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до</w:t>
      </w:r>
      <w:r w:rsidRPr="00435800">
        <w:rPr>
          <w:bCs/>
          <w:color w:val="000000"/>
        </w:rPr>
        <w:t xml:space="preserve"> </w:t>
      </w:r>
      <w:r w:rsidRPr="00435800">
        <w:rPr>
          <w:bCs/>
          <w:color w:val="000000"/>
        </w:rPr>
        <w:t>законодавства.»</w:t>
      </w:r>
    </w:p>
    <w:p w:rsidR="00435800" w:rsidRPr="00435800" w:rsidRDefault="00435800" w:rsidP="00435800">
      <w:pPr>
        <w:spacing w:after="0" w:line="240" w:lineRule="auto"/>
        <w:ind w:firstLine="720"/>
        <w:jc w:val="both"/>
        <w:rPr>
          <w:szCs w:val="28"/>
        </w:rPr>
      </w:pPr>
      <w:r w:rsidRPr="00435800">
        <w:rPr>
          <w:szCs w:val="28"/>
        </w:rPr>
        <w:t>3.</w:t>
      </w:r>
      <w:r w:rsidRPr="00435800">
        <w:rPr>
          <w:szCs w:val="28"/>
        </w:rPr>
        <w:t xml:space="preserve"> </w:t>
      </w:r>
      <w:r w:rsidRPr="00435800">
        <w:rPr>
          <w:szCs w:val="28"/>
        </w:rPr>
        <w:t>Доповнити</w:t>
      </w:r>
      <w:r w:rsidRPr="00435800">
        <w:rPr>
          <w:szCs w:val="28"/>
        </w:rPr>
        <w:t xml:space="preserve"> </w:t>
      </w:r>
      <w:r w:rsidRPr="00435800">
        <w:rPr>
          <w:szCs w:val="28"/>
        </w:rPr>
        <w:t>частиною</w:t>
      </w:r>
      <w:r w:rsidRPr="00435800">
        <w:rPr>
          <w:szCs w:val="28"/>
        </w:rPr>
        <w:t xml:space="preserve"> </w:t>
      </w:r>
      <w:r w:rsidRPr="00435800">
        <w:rPr>
          <w:szCs w:val="28"/>
        </w:rPr>
        <w:t>третьою</w:t>
      </w:r>
      <w:r w:rsidRPr="00435800">
        <w:rPr>
          <w:szCs w:val="28"/>
        </w:rPr>
        <w:t xml:space="preserve"> </w:t>
      </w:r>
      <w:r w:rsidRPr="00435800">
        <w:rPr>
          <w:szCs w:val="28"/>
        </w:rPr>
        <w:t>такого</w:t>
      </w:r>
      <w:r w:rsidRPr="00435800">
        <w:rPr>
          <w:szCs w:val="28"/>
        </w:rPr>
        <w:t xml:space="preserve"> </w:t>
      </w:r>
      <w:r w:rsidRPr="00435800">
        <w:rPr>
          <w:szCs w:val="28"/>
        </w:rPr>
        <w:t>змісту:</w:t>
      </w:r>
    </w:p>
    <w:p w:rsidR="00435800" w:rsidRPr="00435800" w:rsidRDefault="00435800" w:rsidP="00435800">
      <w:pPr>
        <w:pStyle w:val="a3"/>
        <w:ind w:left="0" w:firstLine="720"/>
        <w:jc w:val="both"/>
        <w:rPr>
          <w:bCs/>
          <w:strike/>
          <w:color w:val="000000"/>
          <w:sz w:val="28"/>
          <w:szCs w:val="20"/>
        </w:rPr>
      </w:pPr>
      <w:r w:rsidRPr="00435800">
        <w:rPr>
          <w:bCs/>
          <w:color w:val="000000"/>
          <w:sz w:val="28"/>
          <w:szCs w:val="20"/>
          <w:lang w:val="uk-UA"/>
        </w:rPr>
        <w:t>«</w:t>
      </w:r>
      <w:r w:rsidRPr="00435800">
        <w:rPr>
          <w:bCs/>
          <w:color w:val="000000"/>
          <w:sz w:val="28"/>
          <w:szCs w:val="20"/>
        </w:rPr>
        <w:t>Відомості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про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місце</w:t>
      </w:r>
      <w:r w:rsidRPr="00435800">
        <w:rPr>
          <w:bCs/>
          <w:color w:val="000000"/>
          <w:sz w:val="28"/>
          <w:szCs w:val="20"/>
          <w:lang w:val="uk-UA"/>
        </w:rPr>
        <w:t xml:space="preserve"> </w:t>
      </w:r>
      <w:r w:rsidRPr="00435800">
        <w:rPr>
          <w:bCs/>
          <w:color w:val="000000"/>
          <w:sz w:val="28"/>
          <w:szCs w:val="20"/>
          <w:lang w:val="uk-UA"/>
        </w:rPr>
        <w:t>проживання</w:t>
      </w:r>
      <w:r w:rsidRPr="00435800">
        <w:rPr>
          <w:bCs/>
          <w:color w:val="000000"/>
          <w:sz w:val="28"/>
          <w:szCs w:val="20"/>
        </w:rPr>
        <w:t>/перебування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бездомних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осіб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вносяться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до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документів,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визначених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абзацом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дев</w:t>
      </w:r>
      <w:r w:rsidRPr="00435800">
        <w:rPr>
          <w:bCs/>
          <w:color w:val="000000"/>
          <w:sz w:val="28"/>
          <w:szCs w:val="20"/>
          <w:lang w:val="uk-UA"/>
        </w:rPr>
        <w:t>’ятим</w:t>
      </w:r>
      <w:r w:rsidRPr="00435800">
        <w:rPr>
          <w:bCs/>
          <w:color w:val="000000"/>
          <w:sz w:val="28"/>
          <w:szCs w:val="20"/>
          <w:lang w:val="uk-UA"/>
        </w:rPr>
        <w:t xml:space="preserve"> </w:t>
      </w:r>
      <w:r w:rsidRPr="00435800">
        <w:rPr>
          <w:bCs/>
          <w:color w:val="000000"/>
          <w:sz w:val="28"/>
          <w:szCs w:val="20"/>
        </w:rPr>
        <w:t>статті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3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цього</w:t>
      </w:r>
      <w:r w:rsidRPr="00435800">
        <w:rPr>
          <w:bCs/>
          <w:color w:val="000000"/>
          <w:sz w:val="28"/>
          <w:szCs w:val="20"/>
        </w:rPr>
        <w:t xml:space="preserve"> </w:t>
      </w:r>
      <w:r w:rsidRPr="00435800">
        <w:rPr>
          <w:bCs/>
          <w:color w:val="000000"/>
          <w:sz w:val="28"/>
          <w:szCs w:val="20"/>
        </w:rPr>
        <w:t>Закону».</w:t>
      </w: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r w:rsidRPr="00435800">
        <w:rPr>
          <w:sz w:val="28"/>
        </w:rPr>
        <w:t>II.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Прикінцеві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положення</w:t>
      </w: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r w:rsidRPr="00435800">
        <w:rPr>
          <w:sz w:val="28"/>
        </w:rPr>
        <w:t>1.</w:t>
      </w:r>
      <w:r w:rsidRPr="00435800">
        <w:rPr>
          <w:sz w:val="28"/>
        </w:rPr>
        <w:t xml:space="preserve"> </w:t>
      </w:r>
      <w:r w:rsidRPr="00435800">
        <w:rPr>
          <w:sz w:val="28"/>
        </w:rPr>
        <w:t>Цей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Закон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набирає</w:t>
      </w:r>
      <w:r w:rsidRPr="00435800">
        <w:rPr>
          <w:sz w:val="28"/>
        </w:rPr>
        <w:t xml:space="preserve"> </w:t>
      </w:r>
      <w:r w:rsidRPr="00435800">
        <w:rPr>
          <w:sz w:val="28"/>
        </w:rPr>
        <w:t>чинності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</w:t>
      </w:r>
      <w:r w:rsidRPr="00435800">
        <w:rPr>
          <w:sz w:val="28"/>
        </w:rPr>
        <w:t xml:space="preserve"> </w:t>
      </w:r>
      <w:r w:rsidRPr="00435800">
        <w:rPr>
          <w:sz w:val="28"/>
        </w:rPr>
        <w:t>дня,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наступного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днем</w:t>
      </w:r>
      <w:r w:rsidRPr="00435800">
        <w:rPr>
          <w:sz w:val="28"/>
        </w:rPr>
        <w:t xml:space="preserve"> </w:t>
      </w:r>
      <w:r w:rsidRPr="00435800">
        <w:rPr>
          <w:sz w:val="28"/>
        </w:rPr>
        <w:t>його</w:t>
      </w:r>
      <w:r w:rsidRPr="00435800">
        <w:rPr>
          <w:sz w:val="28"/>
        </w:rPr>
        <w:t xml:space="preserve"> </w:t>
      </w:r>
      <w:r w:rsidRPr="00435800">
        <w:rPr>
          <w:sz w:val="28"/>
        </w:rPr>
        <w:t>опублікування</w:t>
      </w:r>
      <w:r w:rsidRPr="00435800">
        <w:rPr>
          <w:sz w:val="28"/>
          <w:lang w:val="ru-RU"/>
        </w:rPr>
        <w:t>.</w:t>
      </w: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r w:rsidRPr="00435800">
        <w:rPr>
          <w:sz w:val="28"/>
        </w:rPr>
        <w:t>2.</w:t>
      </w:r>
      <w:r w:rsidRPr="00435800">
        <w:rPr>
          <w:sz w:val="28"/>
        </w:rPr>
        <w:t xml:space="preserve"> </w:t>
      </w:r>
      <w:r w:rsidRPr="00435800">
        <w:rPr>
          <w:sz w:val="28"/>
        </w:rPr>
        <w:t>Кабінету</w:t>
      </w:r>
      <w:r w:rsidRPr="00435800">
        <w:rPr>
          <w:sz w:val="28"/>
        </w:rPr>
        <w:t xml:space="preserve"> </w:t>
      </w:r>
      <w:r w:rsidRPr="00435800">
        <w:rPr>
          <w:sz w:val="28"/>
        </w:rPr>
        <w:t>Міністрів</w:t>
      </w:r>
      <w:r w:rsidRPr="00435800">
        <w:rPr>
          <w:sz w:val="28"/>
        </w:rPr>
        <w:t xml:space="preserve"> </w:t>
      </w:r>
      <w:r w:rsidRPr="00435800">
        <w:rPr>
          <w:sz w:val="28"/>
        </w:rPr>
        <w:t>України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у</w:t>
      </w:r>
      <w:r w:rsidRPr="00435800">
        <w:rPr>
          <w:sz w:val="28"/>
        </w:rPr>
        <w:t xml:space="preserve"> </w:t>
      </w:r>
      <w:r w:rsidRPr="00435800">
        <w:rPr>
          <w:sz w:val="28"/>
        </w:rPr>
        <w:t>тримісячний</w:t>
      </w:r>
      <w:r w:rsidRPr="00435800">
        <w:rPr>
          <w:sz w:val="28"/>
        </w:rPr>
        <w:t xml:space="preserve"> </w:t>
      </w:r>
      <w:r w:rsidRPr="00435800">
        <w:rPr>
          <w:sz w:val="28"/>
        </w:rPr>
        <w:t>строк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</w:t>
      </w:r>
      <w:r w:rsidRPr="00435800">
        <w:rPr>
          <w:sz w:val="28"/>
        </w:rPr>
        <w:t xml:space="preserve"> </w:t>
      </w:r>
      <w:r w:rsidRPr="00435800">
        <w:rPr>
          <w:sz w:val="28"/>
        </w:rPr>
        <w:t>дня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опублікування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цього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Закон</w:t>
      </w:r>
      <w:r w:rsidRPr="00435800">
        <w:rPr>
          <w:sz w:val="28"/>
        </w:rPr>
        <w:t xml:space="preserve"> </w:t>
      </w:r>
      <w:r w:rsidRPr="00435800">
        <w:rPr>
          <w:sz w:val="28"/>
        </w:rPr>
        <w:t>:</w:t>
      </w: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r w:rsidRPr="00435800">
        <w:rPr>
          <w:sz w:val="28"/>
        </w:rPr>
        <w:t>привести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свої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нормативно-правові</w:t>
      </w:r>
      <w:r w:rsidRPr="00435800">
        <w:rPr>
          <w:sz w:val="28"/>
        </w:rPr>
        <w:t xml:space="preserve"> </w:t>
      </w:r>
      <w:r w:rsidRPr="00435800">
        <w:rPr>
          <w:sz w:val="28"/>
        </w:rPr>
        <w:t>акти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у</w:t>
      </w:r>
      <w:r w:rsidRPr="00435800">
        <w:rPr>
          <w:sz w:val="28"/>
        </w:rPr>
        <w:t xml:space="preserve"> </w:t>
      </w:r>
      <w:r w:rsidRPr="00435800">
        <w:rPr>
          <w:sz w:val="28"/>
        </w:rPr>
        <w:t>відповідність</w:t>
      </w:r>
      <w:r w:rsidRPr="00435800">
        <w:rPr>
          <w:sz w:val="28"/>
        </w:rPr>
        <w:t xml:space="preserve"> </w:t>
      </w:r>
      <w:r w:rsidRPr="00435800">
        <w:rPr>
          <w:sz w:val="28"/>
        </w:rPr>
        <w:t>із</w:t>
      </w:r>
      <w:r w:rsidRPr="00435800">
        <w:rPr>
          <w:sz w:val="28"/>
        </w:rPr>
        <w:t xml:space="preserve"> </w:t>
      </w:r>
      <w:r w:rsidRPr="00435800">
        <w:rPr>
          <w:sz w:val="28"/>
        </w:rPr>
        <w:t>цим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Законом;</w:t>
      </w: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r w:rsidRPr="00435800">
        <w:rPr>
          <w:sz w:val="28"/>
        </w:rPr>
        <w:t>забезпечити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перегляд</w:t>
      </w:r>
      <w:r w:rsidRPr="00435800">
        <w:rPr>
          <w:sz w:val="28"/>
        </w:rPr>
        <w:t xml:space="preserve"> </w:t>
      </w:r>
      <w:r w:rsidRPr="00435800">
        <w:rPr>
          <w:sz w:val="28"/>
        </w:rPr>
        <w:t>і</w:t>
      </w:r>
      <w:r w:rsidRPr="00435800">
        <w:rPr>
          <w:sz w:val="28"/>
        </w:rPr>
        <w:t xml:space="preserve"> </w:t>
      </w:r>
      <w:r w:rsidRPr="00435800">
        <w:rPr>
          <w:sz w:val="28"/>
        </w:rPr>
        <w:t>приведення</w:t>
      </w:r>
      <w:r w:rsidRPr="00435800">
        <w:rPr>
          <w:sz w:val="28"/>
        </w:rPr>
        <w:t xml:space="preserve"> </w:t>
      </w:r>
      <w:r w:rsidRPr="00435800">
        <w:rPr>
          <w:sz w:val="28"/>
        </w:rPr>
        <w:t>міністерствами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та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іншими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центральними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органами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виконавчої</w:t>
      </w:r>
      <w:r w:rsidRPr="00435800">
        <w:rPr>
          <w:sz w:val="28"/>
        </w:rPr>
        <w:t xml:space="preserve"> </w:t>
      </w:r>
      <w:r w:rsidRPr="00435800">
        <w:rPr>
          <w:sz w:val="28"/>
        </w:rPr>
        <w:t>влади</w:t>
      </w:r>
      <w:r w:rsidRPr="00435800">
        <w:rPr>
          <w:sz w:val="28"/>
        </w:rPr>
        <w:t xml:space="preserve"> </w:t>
      </w:r>
      <w:r w:rsidRPr="00435800">
        <w:rPr>
          <w:sz w:val="28"/>
        </w:rPr>
        <w:t>їх</w:t>
      </w:r>
      <w:r w:rsidRPr="00435800">
        <w:rPr>
          <w:sz w:val="28"/>
        </w:rPr>
        <w:t xml:space="preserve"> </w:t>
      </w:r>
      <w:r w:rsidRPr="00435800">
        <w:rPr>
          <w:sz w:val="28"/>
        </w:rPr>
        <w:t>нормативно-правових</w:t>
      </w:r>
      <w:r w:rsidRPr="00435800">
        <w:rPr>
          <w:sz w:val="28"/>
        </w:rPr>
        <w:t xml:space="preserve"> </w:t>
      </w:r>
      <w:r w:rsidRPr="00435800">
        <w:rPr>
          <w:sz w:val="28"/>
        </w:rPr>
        <w:t>актів</w:t>
      </w:r>
      <w:r w:rsidRPr="00435800">
        <w:rPr>
          <w:sz w:val="28"/>
        </w:rPr>
        <w:t xml:space="preserve"> </w:t>
      </w:r>
      <w:r w:rsidRPr="00435800">
        <w:rPr>
          <w:sz w:val="28"/>
        </w:rPr>
        <w:t>у</w:t>
      </w:r>
      <w:r w:rsidRPr="00435800">
        <w:rPr>
          <w:sz w:val="28"/>
          <w:lang w:val="ru-RU"/>
        </w:rPr>
        <w:t xml:space="preserve"> </w:t>
      </w:r>
      <w:r w:rsidRPr="00435800">
        <w:rPr>
          <w:sz w:val="28"/>
        </w:rPr>
        <w:t>відповідність</w:t>
      </w:r>
      <w:r w:rsidRPr="00435800">
        <w:rPr>
          <w:sz w:val="28"/>
        </w:rPr>
        <w:t xml:space="preserve"> </w:t>
      </w:r>
      <w:r w:rsidRPr="00435800">
        <w:rPr>
          <w:sz w:val="28"/>
        </w:rPr>
        <w:t>із</w:t>
      </w:r>
      <w:r w:rsidRPr="00435800">
        <w:rPr>
          <w:sz w:val="28"/>
        </w:rPr>
        <w:t xml:space="preserve"> </w:t>
      </w:r>
      <w:r w:rsidRPr="00435800">
        <w:rPr>
          <w:sz w:val="28"/>
        </w:rPr>
        <w:t>цим</w:t>
      </w:r>
      <w:r w:rsidRPr="00435800">
        <w:rPr>
          <w:sz w:val="28"/>
        </w:rPr>
        <w:t xml:space="preserve"> </w:t>
      </w:r>
      <w:r w:rsidRPr="00435800">
        <w:rPr>
          <w:sz w:val="28"/>
        </w:rPr>
        <w:t>Законом.</w:t>
      </w:r>
    </w:p>
    <w:p w:rsidR="0008093B" w:rsidRDefault="0008093B" w:rsidP="00435800">
      <w:pPr>
        <w:pStyle w:val="StyleZakonu"/>
        <w:spacing w:after="0" w:line="240" w:lineRule="auto"/>
        <w:ind w:firstLine="720"/>
        <w:rPr>
          <w:sz w:val="28"/>
        </w:rPr>
      </w:pPr>
    </w:p>
    <w:p w:rsidR="0008093B" w:rsidRDefault="0008093B" w:rsidP="00435800">
      <w:pPr>
        <w:pStyle w:val="StyleZakonu"/>
        <w:spacing w:after="0" w:line="240" w:lineRule="auto"/>
        <w:ind w:firstLine="720"/>
        <w:rPr>
          <w:sz w:val="28"/>
        </w:rPr>
      </w:pPr>
    </w:p>
    <w:p w:rsidR="00435800" w:rsidRPr="00435800" w:rsidRDefault="00435800" w:rsidP="00435800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  <w:r w:rsidRPr="00435800">
        <w:rPr>
          <w:sz w:val="28"/>
        </w:rPr>
        <w:t>Голова</w:t>
      </w:r>
      <w:r w:rsidRPr="00435800">
        <w:rPr>
          <w:sz w:val="28"/>
        </w:rPr>
        <w:t xml:space="preserve"> </w:t>
      </w:r>
      <w:r w:rsidRPr="00435800">
        <w:rPr>
          <w:sz w:val="28"/>
        </w:rPr>
        <w:t>Верховної</w:t>
      </w:r>
      <w:r w:rsidRPr="00435800">
        <w:rPr>
          <w:sz w:val="28"/>
        </w:rPr>
        <w:t xml:space="preserve"> </w:t>
      </w:r>
      <w:r w:rsidRPr="00435800">
        <w:rPr>
          <w:sz w:val="28"/>
        </w:rPr>
        <w:t>Ради</w:t>
      </w:r>
    </w:p>
    <w:p w:rsidR="005204CF" w:rsidRPr="00435800" w:rsidRDefault="005204CF" w:rsidP="00435800">
      <w:pPr>
        <w:spacing w:after="0" w:line="240" w:lineRule="auto"/>
        <w:ind w:firstLine="720"/>
        <w:jc w:val="both"/>
      </w:pPr>
    </w:p>
    <w:sectPr w:rsidR="005204CF" w:rsidRPr="00435800" w:rsidSect="00435800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25C" w:rsidRDefault="00D4625C" w:rsidP="00435800">
      <w:pPr>
        <w:spacing w:after="0" w:line="240" w:lineRule="auto"/>
      </w:pPr>
      <w:r>
        <w:separator/>
      </w:r>
    </w:p>
  </w:endnote>
  <w:endnote w:type="continuationSeparator" w:id="0">
    <w:p w:rsidR="00D4625C" w:rsidRDefault="00D4625C" w:rsidP="0043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25C" w:rsidRDefault="00D4625C" w:rsidP="00435800">
      <w:pPr>
        <w:spacing w:after="0" w:line="240" w:lineRule="auto"/>
      </w:pPr>
      <w:r>
        <w:separator/>
      </w:r>
    </w:p>
  </w:footnote>
  <w:footnote w:type="continuationSeparator" w:id="0">
    <w:p w:rsidR="00D4625C" w:rsidRDefault="00D4625C" w:rsidP="004358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A50C1"/>
    <w:multiLevelType w:val="hybridMultilevel"/>
    <w:tmpl w:val="AB8EE82E"/>
    <w:lvl w:ilvl="0" w:tplc="4CA0ED5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3" w:hanging="360"/>
      </w:pPr>
    </w:lvl>
    <w:lvl w:ilvl="2" w:tplc="0422001B" w:tentative="1">
      <w:start w:val="1"/>
      <w:numFmt w:val="lowerRoman"/>
      <w:lvlText w:val="%3."/>
      <w:lvlJc w:val="right"/>
      <w:pPr>
        <w:ind w:left="1793" w:hanging="180"/>
      </w:pPr>
    </w:lvl>
    <w:lvl w:ilvl="3" w:tplc="0422000F" w:tentative="1">
      <w:start w:val="1"/>
      <w:numFmt w:val="decimal"/>
      <w:lvlText w:val="%4."/>
      <w:lvlJc w:val="left"/>
      <w:pPr>
        <w:ind w:left="2513" w:hanging="360"/>
      </w:pPr>
    </w:lvl>
    <w:lvl w:ilvl="4" w:tplc="04220019" w:tentative="1">
      <w:start w:val="1"/>
      <w:numFmt w:val="lowerLetter"/>
      <w:lvlText w:val="%5."/>
      <w:lvlJc w:val="left"/>
      <w:pPr>
        <w:ind w:left="3233" w:hanging="360"/>
      </w:pPr>
    </w:lvl>
    <w:lvl w:ilvl="5" w:tplc="0422001B" w:tentative="1">
      <w:start w:val="1"/>
      <w:numFmt w:val="lowerRoman"/>
      <w:lvlText w:val="%6."/>
      <w:lvlJc w:val="right"/>
      <w:pPr>
        <w:ind w:left="3953" w:hanging="180"/>
      </w:pPr>
    </w:lvl>
    <w:lvl w:ilvl="6" w:tplc="0422000F" w:tentative="1">
      <w:start w:val="1"/>
      <w:numFmt w:val="decimal"/>
      <w:lvlText w:val="%7."/>
      <w:lvlJc w:val="left"/>
      <w:pPr>
        <w:ind w:left="4673" w:hanging="360"/>
      </w:pPr>
    </w:lvl>
    <w:lvl w:ilvl="7" w:tplc="04220019" w:tentative="1">
      <w:start w:val="1"/>
      <w:numFmt w:val="lowerLetter"/>
      <w:lvlText w:val="%8."/>
      <w:lvlJc w:val="left"/>
      <w:pPr>
        <w:ind w:left="5393" w:hanging="360"/>
      </w:pPr>
    </w:lvl>
    <w:lvl w:ilvl="8" w:tplc="0422001B" w:tentative="1">
      <w:start w:val="1"/>
      <w:numFmt w:val="lowerRoman"/>
      <w:lvlText w:val="%9."/>
      <w:lvlJc w:val="right"/>
      <w:pPr>
        <w:ind w:left="6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800"/>
    <w:rsid w:val="000260AC"/>
    <w:rsid w:val="0008093B"/>
    <w:rsid w:val="00323C09"/>
    <w:rsid w:val="00435800"/>
    <w:rsid w:val="005204CF"/>
    <w:rsid w:val="00711C7D"/>
    <w:rsid w:val="00D4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DA73A"/>
  <w15:chartTrackingRefBased/>
  <w15:docId w15:val="{F6624C3E-F130-4A17-8572-8B790246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sid w:val="00435800"/>
    <w:pPr>
      <w:spacing w:after="0" w:line="220" w:lineRule="exact"/>
    </w:pPr>
    <w:rPr>
      <w:rFonts w:eastAsia="Times New Roman" w:cs="Times New Roman"/>
      <w:b/>
      <w:i/>
      <w:sz w:val="18"/>
      <w:szCs w:val="20"/>
      <w:u w:val="single"/>
      <w:lang w:val="uk-UA" w:eastAsia="ru-RU"/>
    </w:rPr>
  </w:style>
  <w:style w:type="paragraph" w:customStyle="1" w:styleId="StyleShap">
    <w:name w:val="StyleShap"/>
    <w:basedOn w:val="a"/>
    <w:rsid w:val="00435800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435800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List Paragraph"/>
    <w:basedOn w:val="a"/>
    <w:uiPriority w:val="34"/>
    <w:qFormat/>
    <w:rsid w:val="00435800"/>
    <w:pPr>
      <w:widowControl w:val="0"/>
      <w:suppressAutoHyphens/>
      <w:spacing w:after="0" w:line="240" w:lineRule="auto"/>
      <w:ind w:left="720"/>
      <w:contextualSpacing/>
    </w:pPr>
    <w:rPr>
      <w:rFonts w:eastAsia="SimSun" w:cs="Mangal"/>
      <w:kern w:val="1"/>
      <w:sz w:val="24"/>
      <w:szCs w:val="21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4358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35800"/>
    <w:rPr>
      <w:lang w:val="ru-RU"/>
    </w:rPr>
  </w:style>
  <w:style w:type="paragraph" w:styleId="a6">
    <w:name w:val="footer"/>
    <w:basedOn w:val="a"/>
    <w:link w:val="a7"/>
    <w:uiPriority w:val="99"/>
    <w:unhideWhenUsed/>
    <w:rsid w:val="004358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35800"/>
    <w:rPr>
      <w:lang w:val="ru-RU"/>
    </w:rPr>
  </w:style>
  <w:style w:type="paragraph" w:customStyle="1" w:styleId="a8">
    <w:name w:val="Номер страницы"/>
    <w:basedOn w:val="a6"/>
    <w:rsid w:val="00435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1548</Characters>
  <Application>Microsoft Office Word</Application>
  <DocSecurity>0</DocSecurity>
  <Lines>33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2017-03-01T10:34:00Z</dcterms:created>
  <dcterms:modified xsi:type="dcterms:W3CDTF">2017-03-01T10:34:00Z</dcterms:modified>
</cp:coreProperties>
</file>