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B7" w:rsidRPr="00952BE8" w:rsidRDefault="003A39E3" w:rsidP="00B26A6F">
      <w:pPr>
        <w:ind w:firstLine="851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2031</w:t>
      </w:r>
    </w:p>
    <w:p w:rsidR="00B26A6F" w:rsidRPr="00952BE8" w:rsidRDefault="00B26A6F" w:rsidP="00B26A6F">
      <w:pPr>
        <w:ind w:firstLine="851"/>
        <w:jc w:val="right"/>
        <w:rPr>
          <w:b/>
          <w:sz w:val="18"/>
          <w:szCs w:val="18"/>
        </w:rPr>
      </w:pPr>
      <w:r w:rsidRPr="00952BE8">
        <w:rPr>
          <w:b/>
          <w:sz w:val="18"/>
          <w:szCs w:val="18"/>
        </w:rPr>
        <w:t xml:space="preserve">від </w:t>
      </w:r>
      <w:r w:rsidR="003A39E3">
        <w:rPr>
          <w:b/>
          <w:sz w:val="18"/>
          <w:szCs w:val="18"/>
        </w:rPr>
        <w:t>03</w:t>
      </w:r>
      <w:r w:rsidRPr="00952BE8">
        <w:rPr>
          <w:b/>
          <w:sz w:val="18"/>
          <w:szCs w:val="18"/>
        </w:rPr>
        <w:t>.</w:t>
      </w:r>
      <w:r w:rsidR="00D47042">
        <w:rPr>
          <w:b/>
          <w:sz w:val="18"/>
          <w:szCs w:val="18"/>
        </w:rPr>
        <w:t>0</w:t>
      </w:r>
      <w:r w:rsidR="003A39E3">
        <w:rPr>
          <w:b/>
          <w:sz w:val="18"/>
          <w:szCs w:val="18"/>
        </w:rPr>
        <w:t>9</w:t>
      </w:r>
      <w:r w:rsidRPr="00952BE8">
        <w:rPr>
          <w:b/>
          <w:sz w:val="18"/>
          <w:szCs w:val="18"/>
        </w:rPr>
        <w:t>.201</w:t>
      </w:r>
      <w:r w:rsidR="00512793">
        <w:rPr>
          <w:b/>
          <w:sz w:val="18"/>
          <w:szCs w:val="18"/>
        </w:rPr>
        <w:t>9</w:t>
      </w: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512793" w:rsidRDefault="00512793" w:rsidP="00AB45B7">
      <w:pPr>
        <w:ind w:left="5387"/>
        <w:jc w:val="both"/>
        <w:rPr>
          <w:bCs/>
          <w:szCs w:val="28"/>
        </w:rPr>
      </w:pPr>
    </w:p>
    <w:p w:rsidR="00512793" w:rsidRDefault="00512793" w:rsidP="00AB45B7">
      <w:pPr>
        <w:ind w:left="5387"/>
        <w:jc w:val="both"/>
        <w:rPr>
          <w:bCs/>
          <w:szCs w:val="28"/>
        </w:rPr>
      </w:pPr>
    </w:p>
    <w:p w:rsidR="00CC71DE" w:rsidRDefault="00CC71DE" w:rsidP="00AB45B7">
      <w:pPr>
        <w:ind w:left="5387"/>
        <w:jc w:val="both"/>
        <w:rPr>
          <w:bCs/>
          <w:szCs w:val="28"/>
        </w:rPr>
      </w:pPr>
    </w:p>
    <w:p w:rsidR="00CC71DE" w:rsidRDefault="00CC71DE" w:rsidP="00AB45B7">
      <w:pPr>
        <w:ind w:left="5387"/>
        <w:jc w:val="both"/>
        <w:rPr>
          <w:bCs/>
          <w:szCs w:val="28"/>
        </w:rPr>
      </w:pPr>
    </w:p>
    <w:p w:rsidR="003A39E3" w:rsidRDefault="003A39E3" w:rsidP="00AB45B7">
      <w:pPr>
        <w:ind w:left="5387"/>
        <w:jc w:val="both"/>
        <w:rPr>
          <w:bCs/>
          <w:szCs w:val="28"/>
        </w:rPr>
      </w:pPr>
    </w:p>
    <w:p w:rsidR="002C21F6" w:rsidRDefault="002C21F6" w:rsidP="00AB45B7">
      <w:pPr>
        <w:ind w:left="5387"/>
        <w:jc w:val="both"/>
        <w:rPr>
          <w:bCs/>
          <w:szCs w:val="28"/>
        </w:rPr>
      </w:pPr>
    </w:p>
    <w:p w:rsidR="0064542B" w:rsidRDefault="0064542B" w:rsidP="00AB45B7">
      <w:pPr>
        <w:ind w:left="5387"/>
        <w:jc w:val="both"/>
        <w:rPr>
          <w:bCs/>
          <w:szCs w:val="28"/>
        </w:rPr>
      </w:pPr>
    </w:p>
    <w:p w:rsidR="0064542B" w:rsidRPr="00DA4477" w:rsidRDefault="0064542B" w:rsidP="00AB45B7">
      <w:pPr>
        <w:ind w:left="5387"/>
        <w:jc w:val="both"/>
        <w:rPr>
          <w:bCs/>
          <w:szCs w:val="28"/>
        </w:rPr>
      </w:pPr>
    </w:p>
    <w:p w:rsidR="00AB45B7" w:rsidRDefault="00AB45B7" w:rsidP="00F91CFE">
      <w:pPr>
        <w:ind w:left="5387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 w:rsidR="00264874">
        <w:rPr>
          <w:b/>
          <w:bCs/>
          <w:szCs w:val="28"/>
        </w:rPr>
        <w:t>соціальної політики</w:t>
      </w:r>
      <w:r w:rsidR="00512793">
        <w:rPr>
          <w:b/>
          <w:bCs/>
          <w:szCs w:val="28"/>
        </w:rPr>
        <w:t xml:space="preserve"> та захисту прав ветеранів</w:t>
      </w:r>
    </w:p>
    <w:p w:rsidR="000519CB" w:rsidRPr="00E03EB1" w:rsidRDefault="000519CB" w:rsidP="00AB45B7">
      <w:pPr>
        <w:ind w:left="5387"/>
        <w:jc w:val="both"/>
        <w:rPr>
          <w:b/>
        </w:rPr>
      </w:pPr>
    </w:p>
    <w:p w:rsidR="00AB45B7" w:rsidRPr="00E22B4F" w:rsidRDefault="00E22B4F" w:rsidP="00E22B4F">
      <w:pPr>
        <w:jc w:val="both"/>
        <w:rPr>
          <w:i/>
        </w:rPr>
      </w:pPr>
      <w:r w:rsidRPr="00E22B4F">
        <w:rPr>
          <w:i/>
        </w:rPr>
        <w:t>Про розгляд законопроекту.</w:t>
      </w:r>
    </w:p>
    <w:p w:rsidR="007F5313" w:rsidRDefault="007F5313" w:rsidP="00AF2429">
      <w:pPr>
        <w:ind w:firstLine="851"/>
        <w:jc w:val="both"/>
      </w:pPr>
    </w:p>
    <w:p w:rsidR="00C54CEE" w:rsidRDefault="00AB45B7" w:rsidP="00C54CEE">
      <w:pPr>
        <w:widowControl w:val="0"/>
        <w:suppressAutoHyphens/>
        <w:ind w:firstLine="851"/>
        <w:jc w:val="both"/>
      </w:pPr>
      <w:r w:rsidRPr="00CC71DE">
        <w:t>Комітет Верховної Ради України з питань бюджету на своєму засіданні</w:t>
      </w:r>
      <w:r w:rsidR="00C54CEE">
        <w:t xml:space="preserve">   </w:t>
      </w:r>
    </w:p>
    <w:p w:rsidR="00B9037D" w:rsidRPr="00CC71DE" w:rsidRDefault="003A39E3" w:rsidP="00C54CEE">
      <w:pPr>
        <w:pStyle w:val="a3"/>
        <w:spacing w:after="0"/>
        <w:jc w:val="both"/>
        <w:rPr>
          <w:szCs w:val="28"/>
        </w:rPr>
      </w:pPr>
      <w:r>
        <w:t xml:space="preserve">30 </w:t>
      </w:r>
      <w:r w:rsidR="00512793">
        <w:t>жовтня</w:t>
      </w:r>
      <w:r w:rsidR="00CC71DE" w:rsidRPr="00CC71DE">
        <w:t xml:space="preserve"> </w:t>
      </w:r>
      <w:r w:rsidR="00E22B4F" w:rsidRPr="00CC71DE">
        <w:t>201</w:t>
      </w:r>
      <w:r w:rsidR="00512793">
        <w:t>9</w:t>
      </w:r>
      <w:r w:rsidR="00E22B4F" w:rsidRPr="00CC71DE">
        <w:t> року (протокол №</w:t>
      </w:r>
      <w:r w:rsidR="006A53FC" w:rsidRPr="006A53FC">
        <w:t>10</w:t>
      </w:r>
      <w:bookmarkStart w:id="0" w:name="_GoBack"/>
      <w:bookmarkEnd w:id="0"/>
      <w:r w:rsidR="00C54CEE">
        <w:t xml:space="preserve"> </w:t>
      </w:r>
      <w:r w:rsidR="00E22B4F" w:rsidRPr="00CC71DE">
        <w:t xml:space="preserve">) </w:t>
      </w:r>
      <w:r w:rsidR="00B9037D" w:rsidRPr="00CC71DE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AF2429" w:rsidRPr="00CC71DE">
        <w:t xml:space="preserve">проект Закону України </w:t>
      </w:r>
      <w:r w:rsidRPr="008B08C5">
        <w:rPr>
          <w:szCs w:val="28"/>
        </w:rPr>
        <w:t>про внесення змін до</w:t>
      </w:r>
      <w:r>
        <w:rPr>
          <w:szCs w:val="28"/>
        </w:rPr>
        <w:t xml:space="preserve"> статті 3</w:t>
      </w:r>
      <w:r w:rsidRPr="008B08C5">
        <w:rPr>
          <w:szCs w:val="28"/>
        </w:rPr>
        <w:t xml:space="preserve"> Закону України «Про </w:t>
      </w:r>
      <w:r>
        <w:rPr>
          <w:szCs w:val="28"/>
        </w:rPr>
        <w:t>державну соціальну допомогу інвалідам з дитинства та дітям-інвалідам</w:t>
      </w:r>
      <w:r w:rsidRPr="008B08C5">
        <w:rPr>
          <w:szCs w:val="28"/>
        </w:rPr>
        <w:t>» щодо</w:t>
      </w:r>
      <w:r>
        <w:rPr>
          <w:szCs w:val="28"/>
        </w:rPr>
        <w:t xml:space="preserve"> підвищення особам з інвалідністю з дитинства надбавки на догляд </w:t>
      </w:r>
      <w:r w:rsidRPr="008B08C5">
        <w:rPr>
          <w:bCs/>
          <w:szCs w:val="28"/>
        </w:rPr>
        <w:t>(</w:t>
      </w:r>
      <w:r w:rsidRPr="008B08C5">
        <w:rPr>
          <w:szCs w:val="28"/>
        </w:rPr>
        <w:t>реєстр. № </w:t>
      </w:r>
      <w:r>
        <w:rPr>
          <w:szCs w:val="28"/>
        </w:rPr>
        <w:t>2031</w:t>
      </w:r>
      <w:r w:rsidRPr="008B08C5">
        <w:rPr>
          <w:szCs w:val="28"/>
        </w:rPr>
        <w:t xml:space="preserve"> від </w:t>
      </w:r>
      <w:r>
        <w:rPr>
          <w:szCs w:val="28"/>
        </w:rPr>
        <w:t>03</w:t>
      </w:r>
      <w:r w:rsidRPr="008B08C5">
        <w:rPr>
          <w:szCs w:val="28"/>
        </w:rPr>
        <w:t>.0</w:t>
      </w:r>
      <w:r>
        <w:rPr>
          <w:szCs w:val="28"/>
        </w:rPr>
        <w:t>9</w:t>
      </w:r>
      <w:r w:rsidRPr="008B08C5">
        <w:rPr>
          <w:szCs w:val="28"/>
        </w:rPr>
        <w:t>.201</w:t>
      </w:r>
      <w:r>
        <w:rPr>
          <w:szCs w:val="28"/>
        </w:rPr>
        <w:t>9</w:t>
      </w:r>
      <w:r w:rsidRPr="008B08C5">
        <w:rPr>
          <w:szCs w:val="28"/>
        </w:rPr>
        <w:t xml:space="preserve">), </w:t>
      </w:r>
      <w:r w:rsidRPr="008B08C5">
        <w:rPr>
          <w:bCs/>
          <w:szCs w:val="28"/>
        </w:rPr>
        <w:t>поданий народним</w:t>
      </w:r>
      <w:r>
        <w:rPr>
          <w:bCs/>
          <w:szCs w:val="28"/>
        </w:rPr>
        <w:t>и</w:t>
      </w:r>
      <w:r w:rsidRPr="008B08C5">
        <w:rPr>
          <w:bCs/>
          <w:szCs w:val="28"/>
        </w:rPr>
        <w:t xml:space="preserve"> депутат</w:t>
      </w:r>
      <w:r>
        <w:rPr>
          <w:bCs/>
          <w:szCs w:val="28"/>
        </w:rPr>
        <w:t>а</w:t>
      </w:r>
      <w:r w:rsidRPr="008B08C5">
        <w:rPr>
          <w:bCs/>
          <w:szCs w:val="28"/>
        </w:rPr>
        <w:t>м</w:t>
      </w:r>
      <w:r>
        <w:rPr>
          <w:bCs/>
          <w:szCs w:val="28"/>
        </w:rPr>
        <w:t>и</w:t>
      </w:r>
      <w:r w:rsidRPr="008B08C5">
        <w:rPr>
          <w:bCs/>
          <w:szCs w:val="28"/>
        </w:rPr>
        <w:t xml:space="preserve"> України </w:t>
      </w:r>
      <w:r>
        <w:rPr>
          <w:bCs/>
          <w:szCs w:val="28"/>
        </w:rPr>
        <w:t xml:space="preserve">Тимошенко Ю.В., Соболєвим С.В. та іншими </w:t>
      </w:r>
      <w:r w:rsidRPr="008B08C5">
        <w:rPr>
          <w:bCs/>
          <w:szCs w:val="28"/>
        </w:rPr>
        <w:t>народним</w:t>
      </w:r>
      <w:r>
        <w:rPr>
          <w:bCs/>
          <w:szCs w:val="28"/>
        </w:rPr>
        <w:t>и</w:t>
      </w:r>
      <w:r w:rsidRPr="008B08C5">
        <w:rPr>
          <w:bCs/>
          <w:szCs w:val="28"/>
        </w:rPr>
        <w:t xml:space="preserve"> депутат</w:t>
      </w:r>
      <w:r>
        <w:rPr>
          <w:bCs/>
          <w:szCs w:val="28"/>
        </w:rPr>
        <w:t>а</w:t>
      </w:r>
      <w:r w:rsidRPr="008B08C5">
        <w:rPr>
          <w:bCs/>
          <w:szCs w:val="28"/>
        </w:rPr>
        <w:t>м</w:t>
      </w:r>
      <w:r>
        <w:rPr>
          <w:bCs/>
          <w:szCs w:val="28"/>
        </w:rPr>
        <w:t>и</w:t>
      </w:r>
      <w:r w:rsidRPr="008B08C5">
        <w:rPr>
          <w:bCs/>
          <w:szCs w:val="28"/>
        </w:rPr>
        <w:t xml:space="preserve"> України</w:t>
      </w:r>
      <w:r w:rsidR="00C54CEE">
        <w:rPr>
          <w:szCs w:val="28"/>
        </w:rPr>
        <w:t>.</w:t>
      </w:r>
      <w:r w:rsidR="00725C07" w:rsidRPr="00CC71DE">
        <w:rPr>
          <w:szCs w:val="28"/>
        </w:rPr>
        <w:t>,</w:t>
      </w:r>
      <w:r w:rsidR="00B9037D" w:rsidRPr="00CC71DE">
        <w:rPr>
          <w:szCs w:val="28"/>
        </w:rPr>
        <w:t xml:space="preserve"> і повідомляє наступне.</w:t>
      </w:r>
    </w:p>
    <w:p w:rsidR="003A39E3" w:rsidRDefault="003A39E3" w:rsidP="003A39E3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r>
        <w:rPr>
          <w:szCs w:val="28"/>
        </w:rPr>
        <w:t>Згідно із з</w:t>
      </w:r>
      <w:r w:rsidRPr="008B08C5">
        <w:rPr>
          <w:szCs w:val="28"/>
        </w:rPr>
        <w:t>аконопроектом</w:t>
      </w:r>
      <w:r>
        <w:rPr>
          <w:szCs w:val="28"/>
        </w:rPr>
        <w:t xml:space="preserve"> передбачається збільшити розмір надбавки на догляд за особами з інвалідністю з дитинства, віднесеними до підгрупи А І групи – з 75 до 150 відсотків прожиткового мінімуму для осіб, які втратили працездатність, до підгрупи Б І групи – з 50 до 100 відсотків прожиткового мінімуму для осіб, які втратили працездатність.</w:t>
      </w:r>
    </w:p>
    <w:p w:rsidR="003A39E3" w:rsidRDefault="003A39E3" w:rsidP="003A39E3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r>
        <w:rPr>
          <w:szCs w:val="28"/>
        </w:rPr>
        <w:t>Одиноким особами з інвалідністю з дитинства ІІ і ІІІ груп, які за висновком лікарсько-консультативної комісії лікувально-профілактичного закладу потребують постійного стороннього догляду – з 15 до 75 відсотків прожиткового мінімуму для осіб, які втратили працездатність.</w:t>
      </w:r>
    </w:p>
    <w:p w:rsidR="003A39E3" w:rsidRDefault="003A39E3" w:rsidP="003A39E3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Cs w:val="28"/>
        </w:rPr>
      </w:pPr>
      <w:r>
        <w:rPr>
          <w:szCs w:val="28"/>
        </w:rPr>
        <w:t>У пояснювальній записці до проекту закону зазначається, шо д</w:t>
      </w:r>
      <w:r w:rsidRPr="00CB736D">
        <w:rPr>
          <w:color w:val="000000"/>
          <w:szCs w:val="28"/>
        </w:rPr>
        <w:t>одаткові видатки у 2020 році</w:t>
      </w:r>
      <w:r>
        <w:rPr>
          <w:color w:val="000000"/>
          <w:szCs w:val="28"/>
        </w:rPr>
        <w:t xml:space="preserve"> на його реалізацію</w:t>
      </w:r>
      <w:r w:rsidRPr="00CB736D">
        <w:rPr>
          <w:color w:val="000000"/>
          <w:szCs w:val="28"/>
        </w:rPr>
        <w:t xml:space="preserve"> повинні бути передбачені у державному бюджету</w:t>
      </w:r>
      <w:r>
        <w:rPr>
          <w:color w:val="000000"/>
          <w:szCs w:val="28"/>
        </w:rPr>
        <w:t xml:space="preserve"> та проведені</w:t>
      </w:r>
      <w:r w:rsidRPr="00CB736D">
        <w:rPr>
          <w:color w:val="000000"/>
          <w:szCs w:val="28"/>
        </w:rPr>
        <w:t xml:space="preserve"> за рахунок недопущення укриття податків і зборів у тіньовому секторі економіки та офшорних зонах</w:t>
      </w:r>
      <w:r>
        <w:rPr>
          <w:color w:val="000000"/>
          <w:szCs w:val="28"/>
        </w:rPr>
        <w:t>.</w:t>
      </w:r>
    </w:p>
    <w:p w:rsidR="003A39E3" w:rsidRDefault="003A39E3" w:rsidP="003A39E3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r w:rsidRPr="00E22C94">
        <w:rPr>
          <w:szCs w:val="28"/>
        </w:rPr>
        <w:t>Згідно з експертним висновком Міністерства фінансів України</w:t>
      </w:r>
      <w:r>
        <w:rPr>
          <w:szCs w:val="28"/>
        </w:rPr>
        <w:t xml:space="preserve"> реалізація законопроекту потребуватиме додаткових витрат з державного бюджету у сумі 1,9 млрд. грн. на рік та не буде забезпечена фінансовими ресурсами, оскільки розробниками не визначені реальні джерела покриття таких видатків.</w:t>
      </w:r>
    </w:p>
    <w:p w:rsidR="003A39E3" w:rsidRDefault="003A39E3" w:rsidP="003A39E3">
      <w:pPr>
        <w:ind w:firstLine="851"/>
        <w:jc w:val="both"/>
        <w:rPr>
          <w:szCs w:val="28"/>
        </w:rPr>
      </w:pPr>
      <w:r>
        <w:rPr>
          <w:szCs w:val="28"/>
        </w:rPr>
        <w:t>Тому, в</w:t>
      </w:r>
      <w:r w:rsidRPr="00F732DA">
        <w:rPr>
          <w:szCs w:val="28"/>
        </w:rPr>
        <w:t xml:space="preserve">супереч вимогам частини першої статті 27 Бюджетного кодексу України та частини </w:t>
      </w:r>
      <w:r>
        <w:rPr>
          <w:szCs w:val="28"/>
        </w:rPr>
        <w:t>третьої</w:t>
      </w:r>
      <w:r w:rsidRPr="00F732DA">
        <w:rPr>
          <w:szCs w:val="28"/>
        </w:rPr>
        <w:t xml:space="preserve"> статті 91 Регламенту Верховної Ради України </w:t>
      </w:r>
      <w:r w:rsidRPr="00F732DA">
        <w:rPr>
          <w:szCs w:val="28"/>
        </w:rPr>
        <w:lastRenderedPageBreak/>
        <w:t>суб’єкт</w:t>
      </w:r>
      <w:r>
        <w:rPr>
          <w:szCs w:val="28"/>
        </w:rPr>
        <w:t>ом</w:t>
      </w:r>
      <w:r w:rsidRPr="00F732DA">
        <w:rPr>
          <w:szCs w:val="28"/>
        </w:rPr>
        <w:t xml:space="preserve"> права законодавчої ініціативи до законопроект</w:t>
      </w:r>
      <w:r>
        <w:rPr>
          <w:szCs w:val="28"/>
        </w:rPr>
        <w:t>у</w:t>
      </w:r>
      <w:r w:rsidRPr="00F732DA">
        <w:rPr>
          <w:szCs w:val="28"/>
        </w:rPr>
        <w:t xml:space="preserve"> не нада</w:t>
      </w:r>
      <w:r>
        <w:rPr>
          <w:szCs w:val="28"/>
        </w:rPr>
        <w:t xml:space="preserve">но належного </w:t>
      </w:r>
      <w:r w:rsidRPr="00F732DA">
        <w:rPr>
          <w:szCs w:val="28"/>
        </w:rPr>
        <w:t xml:space="preserve"> фінансово-економічного обґрунтування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rPr>
          <w:szCs w:val="28"/>
        </w:rPr>
        <w:t>.</w:t>
      </w:r>
    </w:p>
    <w:p w:rsidR="003A39E3" w:rsidRPr="00800581" w:rsidRDefault="003A39E3" w:rsidP="003A39E3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r w:rsidRPr="00800581">
        <w:rPr>
          <w:szCs w:val="28"/>
        </w:rPr>
        <w:t>Термін набрання чинності відповідного закону, визначений у законопроекті, не відповідає частині третій статті 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 липня року, що передує плановому, вводяться в дію не раніше початку бюджетного періоду, що настає за плановим.</w:t>
      </w:r>
    </w:p>
    <w:p w:rsidR="003A39E3" w:rsidRPr="00D20EEF" w:rsidRDefault="00446543" w:rsidP="003A39E3">
      <w:pPr>
        <w:pStyle w:val="a4"/>
        <w:spacing w:before="0" w:beforeAutospacing="0" w:after="0" w:afterAutospacing="0"/>
        <w:ind w:firstLine="720"/>
        <w:jc w:val="both"/>
        <w:rPr>
          <w:b/>
          <w:i/>
          <w:sz w:val="28"/>
          <w:szCs w:val="28"/>
        </w:rPr>
      </w:pPr>
      <w:r w:rsidRPr="002C21F6">
        <w:rPr>
          <w:sz w:val="28"/>
          <w:szCs w:val="28"/>
          <w:lang w:val="uk-UA"/>
        </w:rPr>
        <w:t xml:space="preserve">За наслідками розгляду Комітет ухвалив рішення, що </w:t>
      </w:r>
      <w:r w:rsidR="002C21F6" w:rsidRPr="002C21F6">
        <w:rPr>
          <w:sz w:val="28"/>
          <w:szCs w:val="28"/>
          <w:lang w:val="uk-UA"/>
        </w:rPr>
        <w:t xml:space="preserve">проект Закону </w:t>
      </w:r>
      <w:r w:rsidR="003A39E3" w:rsidRPr="003A39E3">
        <w:rPr>
          <w:sz w:val="28"/>
          <w:szCs w:val="28"/>
          <w:lang w:val="uk-UA"/>
        </w:rPr>
        <w:t xml:space="preserve">про внесення змін до статті 3 Закону України «Про державну соціальну допомогу інвалідам з дитинства та дітям-інвалідам» щодо підвищення особам з інвалідністю з дитинства надбавки на догляд </w:t>
      </w:r>
      <w:r w:rsidR="003A39E3" w:rsidRPr="003A39E3">
        <w:rPr>
          <w:bCs/>
          <w:sz w:val="28"/>
          <w:szCs w:val="28"/>
          <w:lang w:val="uk-UA"/>
        </w:rPr>
        <w:t>(</w:t>
      </w:r>
      <w:r w:rsidR="003A39E3" w:rsidRPr="003A39E3">
        <w:rPr>
          <w:sz w:val="28"/>
          <w:szCs w:val="28"/>
          <w:lang w:val="uk-UA"/>
        </w:rPr>
        <w:t>реєстр.</w:t>
      </w:r>
      <w:r w:rsidR="003A39E3" w:rsidRPr="00D20EEF">
        <w:rPr>
          <w:sz w:val="28"/>
          <w:szCs w:val="28"/>
        </w:rPr>
        <w:t xml:space="preserve"> № 2031 від 03.09.2019), </w:t>
      </w:r>
      <w:r w:rsidR="003A39E3" w:rsidRPr="00D20EEF">
        <w:rPr>
          <w:bCs/>
          <w:sz w:val="28"/>
          <w:szCs w:val="28"/>
        </w:rPr>
        <w:t xml:space="preserve">поданий народними депутатами України Тимошенко Ю.В., Соболєвим С.В. та іншими народними депутатами України., </w:t>
      </w:r>
      <w:r w:rsidR="003A39E3" w:rsidRPr="002651BC">
        <w:rPr>
          <w:sz w:val="28"/>
          <w:szCs w:val="28"/>
        </w:rPr>
        <w:t>має вплив на показники бюджету, збільшуючи витрати державного бюджету.</w:t>
      </w:r>
      <w:r w:rsidR="003A39E3" w:rsidRPr="00D20EEF">
        <w:rPr>
          <w:b/>
          <w:sz w:val="28"/>
          <w:szCs w:val="28"/>
        </w:rPr>
        <w:t xml:space="preserve"> </w:t>
      </w:r>
      <w:r w:rsidR="003A39E3" w:rsidRPr="00D20EEF">
        <w:rPr>
          <w:sz w:val="28"/>
          <w:szCs w:val="28"/>
        </w:rPr>
        <w:t>У разі прийняття відповідного закону до 15 липня 2020 року він має вводитися в дію не раніше 1 січня 2021 року, а після 15 липня 2020 року – не раніше 1 січня 2022 року (або 1 січня наступного за цим року залежно від часу прийняття закону).</w:t>
      </w:r>
    </w:p>
    <w:p w:rsidR="003A39E3" w:rsidRPr="008B08C5" w:rsidRDefault="003A39E3" w:rsidP="003A39E3">
      <w:pPr>
        <w:pStyle w:val="a3"/>
        <w:spacing w:after="0"/>
        <w:ind w:firstLine="851"/>
        <w:jc w:val="both"/>
        <w:rPr>
          <w:szCs w:val="28"/>
        </w:rPr>
      </w:pPr>
    </w:p>
    <w:p w:rsidR="00066C1C" w:rsidRPr="003A39E3" w:rsidRDefault="00066C1C" w:rsidP="003A39E3">
      <w:pPr>
        <w:pStyle w:val="a4"/>
        <w:spacing w:before="0" w:beforeAutospacing="0" w:after="0" w:afterAutospacing="0"/>
        <w:ind w:firstLine="720"/>
        <w:jc w:val="both"/>
        <w:rPr>
          <w:b/>
          <w:szCs w:val="28"/>
          <w:lang w:val="uk-UA"/>
        </w:rPr>
      </w:pPr>
    </w:p>
    <w:p w:rsidR="003E0938" w:rsidRPr="002C21F6" w:rsidRDefault="003E0938" w:rsidP="00F31EE3">
      <w:pPr>
        <w:pStyle w:val="af"/>
        <w:spacing w:after="0"/>
        <w:ind w:left="0"/>
        <w:rPr>
          <w:b/>
          <w:szCs w:val="28"/>
        </w:rPr>
      </w:pPr>
    </w:p>
    <w:p w:rsidR="00066C1C" w:rsidRPr="002C21F6" w:rsidRDefault="00066C1C" w:rsidP="00F31EE3">
      <w:pPr>
        <w:pStyle w:val="af"/>
        <w:spacing w:after="0"/>
        <w:ind w:left="0"/>
        <w:rPr>
          <w:b/>
          <w:szCs w:val="28"/>
        </w:rPr>
      </w:pPr>
    </w:p>
    <w:p w:rsidR="00F31EE3" w:rsidRPr="00F31EE3" w:rsidRDefault="001833A1" w:rsidP="00F31EE3">
      <w:pPr>
        <w:pStyle w:val="af"/>
        <w:spacing w:after="0"/>
        <w:ind w:left="0"/>
        <w:rPr>
          <w:b/>
          <w:szCs w:val="28"/>
        </w:rPr>
      </w:pPr>
      <w:r>
        <w:rPr>
          <w:b/>
          <w:szCs w:val="28"/>
        </w:rPr>
        <w:t>Голова</w:t>
      </w:r>
      <w:r w:rsidR="00F31EE3" w:rsidRPr="00F31EE3">
        <w:rPr>
          <w:b/>
          <w:szCs w:val="28"/>
          <w:lang w:val="ru-RU"/>
        </w:rPr>
        <w:t xml:space="preserve"> </w:t>
      </w:r>
      <w:r w:rsidR="00F31EE3" w:rsidRPr="00F31EE3">
        <w:rPr>
          <w:b/>
          <w:szCs w:val="28"/>
        </w:rPr>
        <w:t xml:space="preserve"> Комітету</w:t>
      </w:r>
      <w:r w:rsidR="00F31EE3" w:rsidRPr="00F31EE3">
        <w:rPr>
          <w:b/>
          <w:szCs w:val="28"/>
        </w:rPr>
        <w:tab/>
        <w:t xml:space="preserve">    </w:t>
      </w:r>
      <w:r w:rsidR="00F31EE3" w:rsidRPr="00F31EE3">
        <w:rPr>
          <w:b/>
          <w:szCs w:val="28"/>
          <w:lang w:val="ru-RU"/>
        </w:rPr>
        <w:t xml:space="preserve">                         </w:t>
      </w:r>
      <w:r w:rsidR="00F31EE3" w:rsidRPr="00F31EE3">
        <w:rPr>
          <w:b/>
          <w:szCs w:val="28"/>
        </w:rPr>
        <w:t xml:space="preserve">               </w:t>
      </w:r>
      <w:r w:rsidR="00F31EE3" w:rsidRPr="00F31EE3">
        <w:rPr>
          <w:b/>
          <w:szCs w:val="28"/>
        </w:rPr>
        <w:tab/>
        <w:t xml:space="preserve">         </w:t>
      </w:r>
      <w:r>
        <w:rPr>
          <w:b/>
          <w:szCs w:val="28"/>
        </w:rPr>
        <w:t xml:space="preserve">   </w:t>
      </w:r>
      <w:r w:rsidR="00066C1C">
        <w:rPr>
          <w:b/>
          <w:szCs w:val="28"/>
          <w:lang w:val="ru-RU"/>
        </w:rPr>
        <w:t xml:space="preserve">   </w:t>
      </w:r>
      <w:r w:rsidR="001F7BF1">
        <w:rPr>
          <w:b/>
          <w:szCs w:val="28"/>
          <w:lang w:val="ru-RU"/>
        </w:rPr>
        <w:t xml:space="preserve">Ю.Ю. Арістов </w:t>
      </w:r>
      <w:r>
        <w:rPr>
          <w:b/>
          <w:szCs w:val="28"/>
        </w:rPr>
        <w:t xml:space="preserve"> </w:t>
      </w:r>
    </w:p>
    <w:p w:rsidR="002E62ED" w:rsidRPr="00E22B4F" w:rsidRDefault="002E62ED" w:rsidP="00F31EE3">
      <w:pPr>
        <w:spacing w:before="240"/>
        <w:jc w:val="both"/>
        <w:rPr>
          <w:b/>
          <w:szCs w:val="28"/>
        </w:rPr>
      </w:pPr>
    </w:p>
    <w:sectPr w:rsidR="002E62ED" w:rsidRPr="00E22B4F" w:rsidSect="00CC71DE">
      <w:footerReference w:type="even" r:id="rId7"/>
      <w:footerReference w:type="default" r:id="rId8"/>
      <w:pgSz w:w="11906" w:h="16838" w:code="9"/>
      <w:pgMar w:top="851" w:right="851" w:bottom="426" w:left="1276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062" w:rsidRDefault="00313062">
      <w:r>
        <w:separator/>
      </w:r>
    </w:p>
  </w:endnote>
  <w:endnote w:type="continuationSeparator" w:id="0">
    <w:p w:rsidR="00313062" w:rsidRDefault="00313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A53FC">
      <w:rPr>
        <w:rStyle w:val="a7"/>
        <w:noProof/>
      </w:rPr>
      <w:t>2</w:t>
    </w:r>
    <w:r>
      <w:rPr>
        <w:rStyle w:val="a7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570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13062">
      <w:rPr>
        <w:rStyle w:val="a7"/>
        <w:noProof/>
      </w:rPr>
      <w:t>1</w:t>
    </w:r>
    <w:r>
      <w:rPr>
        <w:rStyle w:val="a7"/>
      </w:rPr>
      <w:fldChar w:fldCharType="end"/>
    </w:r>
  </w:p>
  <w:p w:rsidR="0042609C" w:rsidRDefault="0042609C" w:rsidP="00140FA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062" w:rsidRDefault="00313062">
      <w:r>
        <w:separator/>
      </w:r>
    </w:p>
  </w:footnote>
  <w:footnote w:type="continuationSeparator" w:id="0">
    <w:p w:rsidR="00313062" w:rsidRDefault="00313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A4C"/>
    <w:rsid w:val="0002240A"/>
    <w:rsid w:val="000233B4"/>
    <w:rsid w:val="00024FDA"/>
    <w:rsid w:val="000259F1"/>
    <w:rsid w:val="000266D3"/>
    <w:rsid w:val="000343FD"/>
    <w:rsid w:val="000348F6"/>
    <w:rsid w:val="000367A6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66C1C"/>
    <w:rsid w:val="00070102"/>
    <w:rsid w:val="00072004"/>
    <w:rsid w:val="00072EFF"/>
    <w:rsid w:val="000762A5"/>
    <w:rsid w:val="000765B4"/>
    <w:rsid w:val="0007717E"/>
    <w:rsid w:val="000829AF"/>
    <w:rsid w:val="00083040"/>
    <w:rsid w:val="00084328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4C15"/>
    <w:rsid w:val="000D728A"/>
    <w:rsid w:val="000E401F"/>
    <w:rsid w:val="000E52E7"/>
    <w:rsid w:val="000F470E"/>
    <w:rsid w:val="000F49CD"/>
    <w:rsid w:val="000F53CA"/>
    <w:rsid w:val="000F73EC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207"/>
    <w:rsid w:val="001142CE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0FA7"/>
    <w:rsid w:val="001411E7"/>
    <w:rsid w:val="001468C5"/>
    <w:rsid w:val="00146E70"/>
    <w:rsid w:val="001474BF"/>
    <w:rsid w:val="00152B73"/>
    <w:rsid w:val="00156EAE"/>
    <w:rsid w:val="0016097E"/>
    <w:rsid w:val="00161196"/>
    <w:rsid w:val="00163342"/>
    <w:rsid w:val="00163E60"/>
    <w:rsid w:val="00163ED3"/>
    <w:rsid w:val="0016465D"/>
    <w:rsid w:val="001668FE"/>
    <w:rsid w:val="001674EC"/>
    <w:rsid w:val="001678D6"/>
    <w:rsid w:val="001706DA"/>
    <w:rsid w:val="00171172"/>
    <w:rsid w:val="00171CA2"/>
    <w:rsid w:val="00171D16"/>
    <w:rsid w:val="00180130"/>
    <w:rsid w:val="001833A1"/>
    <w:rsid w:val="001834CE"/>
    <w:rsid w:val="001836BB"/>
    <w:rsid w:val="00185378"/>
    <w:rsid w:val="00187543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474E"/>
    <w:rsid w:val="001C1201"/>
    <w:rsid w:val="001C342C"/>
    <w:rsid w:val="001C3FB3"/>
    <w:rsid w:val="001C523D"/>
    <w:rsid w:val="001C5683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6C7"/>
    <w:rsid w:val="001E6802"/>
    <w:rsid w:val="001E6A08"/>
    <w:rsid w:val="001F0456"/>
    <w:rsid w:val="001F5D7C"/>
    <w:rsid w:val="001F691D"/>
    <w:rsid w:val="001F7728"/>
    <w:rsid w:val="001F7BF1"/>
    <w:rsid w:val="00200254"/>
    <w:rsid w:val="00203292"/>
    <w:rsid w:val="002053AB"/>
    <w:rsid w:val="002077A0"/>
    <w:rsid w:val="00211ACF"/>
    <w:rsid w:val="00220331"/>
    <w:rsid w:val="002204E0"/>
    <w:rsid w:val="00220CC6"/>
    <w:rsid w:val="00221AAF"/>
    <w:rsid w:val="002227EE"/>
    <w:rsid w:val="00223026"/>
    <w:rsid w:val="00223DC9"/>
    <w:rsid w:val="0022696C"/>
    <w:rsid w:val="00234332"/>
    <w:rsid w:val="00236E3F"/>
    <w:rsid w:val="00246B0B"/>
    <w:rsid w:val="00246B7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64874"/>
    <w:rsid w:val="00272B85"/>
    <w:rsid w:val="00272D2C"/>
    <w:rsid w:val="00275190"/>
    <w:rsid w:val="00277ACF"/>
    <w:rsid w:val="00280FA2"/>
    <w:rsid w:val="002843FA"/>
    <w:rsid w:val="00286A95"/>
    <w:rsid w:val="002870BC"/>
    <w:rsid w:val="002879C3"/>
    <w:rsid w:val="00291F17"/>
    <w:rsid w:val="00292B9A"/>
    <w:rsid w:val="00294A61"/>
    <w:rsid w:val="00295EC3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6AA8"/>
    <w:rsid w:val="002C21F6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30055F"/>
    <w:rsid w:val="003035E1"/>
    <w:rsid w:val="00305BAE"/>
    <w:rsid w:val="00310551"/>
    <w:rsid w:val="00310669"/>
    <w:rsid w:val="0031071F"/>
    <w:rsid w:val="00310FB4"/>
    <w:rsid w:val="00313062"/>
    <w:rsid w:val="003151F6"/>
    <w:rsid w:val="00317B95"/>
    <w:rsid w:val="0032005F"/>
    <w:rsid w:val="003204EA"/>
    <w:rsid w:val="00321068"/>
    <w:rsid w:val="00321C10"/>
    <w:rsid w:val="00323BBB"/>
    <w:rsid w:val="003268E8"/>
    <w:rsid w:val="00327769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416"/>
    <w:rsid w:val="00376830"/>
    <w:rsid w:val="003776A0"/>
    <w:rsid w:val="00383ED8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9E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0938"/>
    <w:rsid w:val="003E4E90"/>
    <w:rsid w:val="003E57E2"/>
    <w:rsid w:val="003E7A27"/>
    <w:rsid w:val="003F033D"/>
    <w:rsid w:val="003F33CD"/>
    <w:rsid w:val="003F495B"/>
    <w:rsid w:val="003F4B40"/>
    <w:rsid w:val="003F5CB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7217"/>
    <w:rsid w:val="004D7361"/>
    <w:rsid w:val="004E00B6"/>
    <w:rsid w:val="004E26A8"/>
    <w:rsid w:val="004E26E4"/>
    <w:rsid w:val="004E3938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411C"/>
    <w:rsid w:val="00510C3E"/>
    <w:rsid w:val="00510D00"/>
    <w:rsid w:val="00511976"/>
    <w:rsid w:val="00512793"/>
    <w:rsid w:val="00512ABD"/>
    <w:rsid w:val="005144FE"/>
    <w:rsid w:val="005146FC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044E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67E8D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B17"/>
    <w:rsid w:val="00593C94"/>
    <w:rsid w:val="005944B3"/>
    <w:rsid w:val="00595698"/>
    <w:rsid w:val="005A046F"/>
    <w:rsid w:val="005A06F3"/>
    <w:rsid w:val="005A1A65"/>
    <w:rsid w:val="005A26FF"/>
    <w:rsid w:val="005A42A1"/>
    <w:rsid w:val="005B125D"/>
    <w:rsid w:val="005B19E1"/>
    <w:rsid w:val="005B2F83"/>
    <w:rsid w:val="005B3E5A"/>
    <w:rsid w:val="005B3F44"/>
    <w:rsid w:val="005B52FD"/>
    <w:rsid w:val="005B6570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F018F"/>
    <w:rsid w:val="005F3552"/>
    <w:rsid w:val="005F5D41"/>
    <w:rsid w:val="005F74A7"/>
    <w:rsid w:val="005F7F3F"/>
    <w:rsid w:val="0060019D"/>
    <w:rsid w:val="00603FD0"/>
    <w:rsid w:val="00606CB6"/>
    <w:rsid w:val="00612FB5"/>
    <w:rsid w:val="00614D1B"/>
    <w:rsid w:val="00616855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4542B"/>
    <w:rsid w:val="006503F3"/>
    <w:rsid w:val="00651332"/>
    <w:rsid w:val="006514E6"/>
    <w:rsid w:val="00653762"/>
    <w:rsid w:val="00654294"/>
    <w:rsid w:val="00655715"/>
    <w:rsid w:val="0065667D"/>
    <w:rsid w:val="00663E6C"/>
    <w:rsid w:val="006646EC"/>
    <w:rsid w:val="0066637E"/>
    <w:rsid w:val="00670C2D"/>
    <w:rsid w:val="00671804"/>
    <w:rsid w:val="00672D9E"/>
    <w:rsid w:val="00680366"/>
    <w:rsid w:val="00680D55"/>
    <w:rsid w:val="00680DF2"/>
    <w:rsid w:val="00681175"/>
    <w:rsid w:val="006811BC"/>
    <w:rsid w:val="00681D09"/>
    <w:rsid w:val="00682341"/>
    <w:rsid w:val="00682A64"/>
    <w:rsid w:val="00684BFE"/>
    <w:rsid w:val="00684E07"/>
    <w:rsid w:val="006853EC"/>
    <w:rsid w:val="00685552"/>
    <w:rsid w:val="00685BC0"/>
    <w:rsid w:val="006861E1"/>
    <w:rsid w:val="006869B9"/>
    <w:rsid w:val="006904F2"/>
    <w:rsid w:val="00690810"/>
    <w:rsid w:val="006923F1"/>
    <w:rsid w:val="00694F3E"/>
    <w:rsid w:val="006A53FC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7ECA"/>
    <w:rsid w:val="007201E0"/>
    <w:rsid w:val="00725628"/>
    <w:rsid w:val="007259C8"/>
    <w:rsid w:val="00725A20"/>
    <w:rsid w:val="00725C07"/>
    <w:rsid w:val="007275A0"/>
    <w:rsid w:val="00727E04"/>
    <w:rsid w:val="00732F03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42DA"/>
    <w:rsid w:val="007853EC"/>
    <w:rsid w:val="0078570E"/>
    <w:rsid w:val="00786712"/>
    <w:rsid w:val="00787914"/>
    <w:rsid w:val="00790040"/>
    <w:rsid w:val="0079019C"/>
    <w:rsid w:val="007909D4"/>
    <w:rsid w:val="00790BA7"/>
    <w:rsid w:val="0079207C"/>
    <w:rsid w:val="00792997"/>
    <w:rsid w:val="00793F5E"/>
    <w:rsid w:val="00794B64"/>
    <w:rsid w:val="00794BBD"/>
    <w:rsid w:val="007A1323"/>
    <w:rsid w:val="007A34F3"/>
    <w:rsid w:val="007A591F"/>
    <w:rsid w:val="007A6BB9"/>
    <w:rsid w:val="007B081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E75EA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2664C"/>
    <w:rsid w:val="00831F1D"/>
    <w:rsid w:val="00833790"/>
    <w:rsid w:val="00833D2C"/>
    <w:rsid w:val="008340CB"/>
    <w:rsid w:val="008354AF"/>
    <w:rsid w:val="008360B1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973B0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D04B7"/>
    <w:rsid w:val="008D30AA"/>
    <w:rsid w:val="008D4CAB"/>
    <w:rsid w:val="008D595D"/>
    <w:rsid w:val="008E24AF"/>
    <w:rsid w:val="008E2FE8"/>
    <w:rsid w:val="008F2780"/>
    <w:rsid w:val="008F3BF6"/>
    <w:rsid w:val="008F5B31"/>
    <w:rsid w:val="008F6DF8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E32"/>
    <w:rsid w:val="00976398"/>
    <w:rsid w:val="00977701"/>
    <w:rsid w:val="00982BE6"/>
    <w:rsid w:val="0098439B"/>
    <w:rsid w:val="00985D22"/>
    <w:rsid w:val="00992FC3"/>
    <w:rsid w:val="009938AD"/>
    <w:rsid w:val="0099552D"/>
    <w:rsid w:val="00995720"/>
    <w:rsid w:val="009962A5"/>
    <w:rsid w:val="009A2326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4BE7"/>
    <w:rsid w:val="009D5AFF"/>
    <w:rsid w:val="009D64CA"/>
    <w:rsid w:val="009D776C"/>
    <w:rsid w:val="009E1809"/>
    <w:rsid w:val="009E2FCC"/>
    <w:rsid w:val="009E5768"/>
    <w:rsid w:val="009E57AC"/>
    <w:rsid w:val="009F0CBD"/>
    <w:rsid w:val="009F13A8"/>
    <w:rsid w:val="009F2463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4239"/>
    <w:rsid w:val="00A455C1"/>
    <w:rsid w:val="00A45A75"/>
    <w:rsid w:val="00A46B0D"/>
    <w:rsid w:val="00A46B66"/>
    <w:rsid w:val="00A46DC9"/>
    <w:rsid w:val="00A518A6"/>
    <w:rsid w:val="00A53E6E"/>
    <w:rsid w:val="00A554AF"/>
    <w:rsid w:val="00A5586B"/>
    <w:rsid w:val="00A561CB"/>
    <w:rsid w:val="00A5720C"/>
    <w:rsid w:val="00A6161F"/>
    <w:rsid w:val="00A64205"/>
    <w:rsid w:val="00A6729C"/>
    <w:rsid w:val="00A6751A"/>
    <w:rsid w:val="00A71BE0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3C2B"/>
    <w:rsid w:val="00B01524"/>
    <w:rsid w:val="00B10390"/>
    <w:rsid w:val="00B11CED"/>
    <w:rsid w:val="00B12021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55E4"/>
    <w:rsid w:val="00B66966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80CED"/>
    <w:rsid w:val="00B82DF3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0D9"/>
    <w:rsid w:val="00BE56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4CEE"/>
    <w:rsid w:val="00C555BA"/>
    <w:rsid w:val="00C612C5"/>
    <w:rsid w:val="00C62CB4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A51"/>
    <w:rsid w:val="00C96A69"/>
    <w:rsid w:val="00CA2B13"/>
    <w:rsid w:val="00CB0523"/>
    <w:rsid w:val="00CB2629"/>
    <w:rsid w:val="00CB63F8"/>
    <w:rsid w:val="00CB7423"/>
    <w:rsid w:val="00CB7913"/>
    <w:rsid w:val="00CC10DB"/>
    <w:rsid w:val="00CC1B53"/>
    <w:rsid w:val="00CC2E29"/>
    <w:rsid w:val="00CC2F72"/>
    <w:rsid w:val="00CC3C39"/>
    <w:rsid w:val="00CC71DE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059E0"/>
    <w:rsid w:val="00D10419"/>
    <w:rsid w:val="00D115AC"/>
    <w:rsid w:val="00D1380D"/>
    <w:rsid w:val="00D13E15"/>
    <w:rsid w:val="00D13E38"/>
    <w:rsid w:val="00D14F63"/>
    <w:rsid w:val="00D165C6"/>
    <w:rsid w:val="00D1735B"/>
    <w:rsid w:val="00D2109E"/>
    <w:rsid w:val="00D218FA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042"/>
    <w:rsid w:val="00D47F8F"/>
    <w:rsid w:val="00D512E3"/>
    <w:rsid w:val="00D51E42"/>
    <w:rsid w:val="00D520A6"/>
    <w:rsid w:val="00D535FC"/>
    <w:rsid w:val="00D53DDF"/>
    <w:rsid w:val="00D548D6"/>
    <w:rsid w:val="00D56A0A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5A36"/>
    <w:rsid w:val="00D860CA"/>
    <w:rsid w:val="00D86450"/>
    <w:rsid w:val="00D86947"/>
    <w:rsid w:val="00D87804"/>
    <w:rsid w:val="00D94573"/>
    <w:rsid w:val="00D96D47"/>
    <w:rsid w:val="00DA2967"/>
    <w:rsid w:val="00DA447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ED5"/>
    <w:rsid w:val="00DE32ED"/>
    <w:rsid w:val="00DE4101"/>
    <w:rsid w:val="00DE55DC"/>
    <w:rsid w:val="00DE6B92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8D3"/>
    <w:rsid w:val="00E56EAA"/>
    <w:rsid w:val="00E6054D"/>
    <w:rsid w:val="00E65122"/>
    <w:rsid w:val="00E66262"/>
    <w:rsid w:val="00E66FD0"/>
    <w:rsid w:val="00E759B8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4D4E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0890"/>
    <w:rsid w:val="00EF1669"/>
    <w:rsid w:val="00EF2FA3"/>
    <w:rsid w:val="00EF633B"/>
    <w:rsid w:val="00EF7F1B"/>
    <w:rsid w:val="00F01400"/>
    <w:rsid w:val="00F0270F"/>
    <w:rsid w:val="00F064E7"/>
    <w:rsid w:val="00F10C99"/>
    <w:rsid w:val="00F1113B"/>
    <w:rsid w:val="00F12952"/>
    <w:rsid w:val="00F1323D"/>
    <w:rsid w:val="00F132EF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1EE3"/>
    <w:rsid w:val="00F3370D"/>
    <w:rsid w:val="00F3465B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280F"/>
    <w:rsid w:val="00F529E2"/>
    <w:rsid w:val="00F54018"/>
    <w:rsid w:val="00F61A7D"/>
    <w:rsid w:val="00F62163"/>
    <w:rsid w:val="00F66734"/>
    <w:rsid w:val="00F67806"/>
    <w:rsid w:val="00F71726"/>
    <w:rsid w:val="00F7375B"/>
    <w:rsid w:val="00F73F01"/>
    <w:rsid w:val="00F762AA"/>
    <w:rsid w:val="00F770E9"/>
    <w:rsid w:val="00F77640"/>
    <w:rsid w:val="00F83A8B"/>
    <w:rsid w:val="00F903E3"/>
    <w:rsid w:val="00F91BB2"/>
    <w:rsid w:val="00F91CFE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5E0F0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rsid w:val="00356A4E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8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9">
    <w:name w:val="Нормальний текст"/>
    <w:basedOn w:val="a"/>
    <w:link w:val="aa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a">
    <w:name w:val="Нормальний текст Знак"/>
    <w:link w:val="a9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b">
    <w:name w:val="Hyperlink"/>
    <w:rsid w:val="000C3589"/>
    <w:rPr>
      <w:color w:val="0000FF"/>
      <w:u w:val="single"/>
    </w:rPr>
  </w:style>
  <w:style w:type="paragraph" w:styleId="ac">
    <w:name w:val="Title"/>
    <w:basedOn w:val="a"/>
    <w:link w:val="ad"/>
    <w:uiPriority w:val="99"/>
    <w:qFormat/>
    <w:rsid w:val="00894CD5"/>
    <w:pPr>
      <w:jc w:val="center"/>
    </w:pPr>
    <w:rPr>
      <w:szCs w:val="20"/>
    </w:rPr>
  </w:style>
  <w:style w:type="character" w:customStyle="1" w:styleId="ad">
    <w:name w:val="Назва Знак"/>
    <w:link w:val="ac"/>
    <w:uiPriority w:val="99"/>
    <w:locked/>
    <w:rsid w:val="00894CD5"/>
    <w:rPr>
      <w:sz w:val="28"/>
      <w:lang w:val="uk-UA" w:eastAsia="ru-RU" w:bidi="ar-SA"/>
    </w:rPr>
  </w:style>
  <w:style w:type="paragraph" w:customStyle="1" w:styleId="ae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">
    <w:name w:val="Body Text Indent"/>
    <w:basedOn w:val="a"/>
    <w:link w:val="af0"/>
    <w:rsid w:val="00700ABA"/>
    <w:pPr>
      <w:spacing w:after="120"/>
      <w:ind w:left="283"/>
    </w:pPr>
  </w:style>
  <w:style w:type="character" w:customStyle="1" w:styleId="af0">
    <w:name w:val="Основний текст з відступом Знак"/>
    <w:link w:val="af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rsid w:val="00091FF2"/>
    <w:rPr>
      <w:rFonts w:cs="Times New Roman"/>
    </w:rPr>
  </w:style>
  <w:style w:type="character" w:styleId="af1">
    <w:name w:val="Emphasis"/>
    <w:qFormat/>
    <w:rsid w:val="004E26A8"/>
    <w:rPr>
      <w:i/>
      <w:iCs/>
    </w:rPr>
  </w:style>
  <w:style w:type="paragraph" w:styleId="af2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rvts9">
    <w:name w:val="rvts9"/>
    <w:rsid w:val="00F34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2294</Words>
  <Characters>1308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5</cp:revision>
  <cp:lastPrinted>2019-10-30T17:15:00Z</cp:lastPrinted>
  <dcterms:created xsi:type="dcterms:W3CDTF">2019-10-29T08:35:00Z</dcterms:created>
  <dcterms:modified xsi:type="dcterms:W3CDTF">2019-10-30T17:16:00Z</dcterms:modified>
</cp:coreProperties>
</file>