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0E4" w:rsidRDefault="00D600E4" w:rsidP="00D600E4">
      <w:pPr>
        <w:jc w:val="center"/>
        <w:rPr>
          <w:sz w:val="28"/>
          <w:szCs w:val="28"/>
          <w:lang w:val="en-US" w:eastAsia="uk-UA"/>
        </w:rPr>
      </w:pPr>
      <w:r>
        <w:rPr>
          <w:noProof/>
          <w:sz w:val="28"/>
          <w:szCs w:val="28"/>
          <w:lang w:val="ru-RU"/>
        </w:rPr>
        <w:drawing>
          <wp:inline distT="0" distB="0" distL="0" distR="0" wp14:anchorId="51D1B33C" wp14:editId="74D5DB13">
            <wp:extent cx="457200" cy="635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0E4" w:rsidRDefault="00D600E4" w:rsidP="00D600E4">
      <w:pPr>
        <w:spacing w:line="360" w:lineRule="auto"/>
        <w:jc w:val="center"/>
        <w:rPr>
          <w:sz w:val="36"/>
          <w:szCs w:val="36"/>
          <w:lang w:eastAsia="uk-UA"/>
        </w:rPr>
      </w:pPr>
      <w:r>
        <w:rPr>
          <w:sz w:val="36"/>
          <w:szCs w:val="36"/>
          <w:lang w:eastAsia="uk-UA"/>
        </w:rPr>
        <w:t>НАРОДНИЙ ДЕПУТАТ УКРАЇНИ</w:t>
      </w:r>
    </w:p>
    <w:p w:rsidR="00D600E4" w:rsidRDefault="00D600E4" w:rsidP="00D600E4">
      <w:pPr>
        <w:jc w:val="center"/>
        <w:rPr>
          <w:lang w:eastAsia="uk-UA"/>
        </w:rPr>
      </w:pPr>
      <w:r>
        <w:rPr>
          <w:lang w:eastAsia="uk-UA"/>
        </w:rPr>
        <w:t>01008, м. Київ, вул. Грушевського, 5</w:t>
      </w:r>
    </w:p>
    <w:p w:rsidR="00D600E4" w:rsidRDefault="00D600E4" w:rsidP="00D600E4">
      <w:pPr>
        <w:rPr>
          <w:lang w:eastAsia="uk-UA"/>
        </w:rPr>
      </w:pPr>
      <w:r>
        <w:rPr>
          <w:noProof/>
          <w:lang w:val="ru-RU"/>
        </w:rPr>
        <w:drawing>
          <wp:inline distT="0" distB="0" distL="0" distR="0" wp14:anchorId="4B425AFE" wp14:editId="4BA99C1D">
            <wp:extent cx="5899150" cy="107950"/>
            <wp:effectExtent l="0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0E4" w:rsidRDefault="00D600E4" w:rsidP="00D600E4">
      <w:pPr>
        <w:rPr>
          <w:sz w:val="10"/>
          <w:szCs w:val="10"/>
        </w:rPr>
      </w:pPr>
    </w:p>
    <w:p w:rsidR="00D600E4" w:rsidRDefault="00D600E4" w:rsidP="00D600E4">
      <w:r>
        <w:t>№ 108-2-3</w:t>
      </w:r>
      <w:r>
        <w:t xml:space="preserve"> від «03» вересня 2019 р.</w:t>
      </w:r>
    </w:p>
    <w:p w:rsidR="00D600E4" w:rsidRDefault="00D600E4" w:rsidP="00D600E4">
      <w:pPr>
        <w:pStyle w:val="a3"/>
        <w:spacing w:before="0" w:beforeAutospacing="0" w:after="0" w:afterAutospacing="0"/>
        <w:ind w:firstLine="0"/>
        <w:rPr>
          <w:b/>
          <w:sz w:val="28"/>
          <w:szCs w:val="28"/>
          <w:lang w:val="uk-UA"/>
        </w:rPr>
      </w:pPr>
    </w:p>
    <w:p w:rsidR="00D600E4" w:rsidRDefault="00D600E4" w:rsidP="00D600E4">
      <w:pPr>
        <w:pStyle w:val="a4"/>
        <w:ind w:left="3600"/>
        <w:jc w:val="right"/>
        <w:rPr>
          <w:b/>
          <w:bCs/>
        </w:rPr>
      </w:pPr>
    </w:p>
    <w:p w:rsidR="00D600E4" w:rsidRDefault="00D600E4" w:rsidP="00D600E4">
      <w:pPr>
        <w:pStyle w:val="a4"/>
        <w:ind w:left="3600"/>
        <w:jc w:val="right"/>
        <w:rPr>
          <w:b/>
          <w:bCs/>
        </w:rPr>
      </w:pPr>
      <w:r>
        <w:rPr>
          <w:b/>
          <w:bCs/>
        </w:rPr>
        <w:t>Верховна Рада України</w:t>
      </w:r>
    </w:p>
    <w:p w:rsidR="00D600E4" w:rsidRDefault="00D600E4" w:rsidP="00D600E4">
      <w:pPr>
        <w:pStyle w:val="a4"/>
        <w:ind w:left="3600"/>
      </w:pPr>
    </w:p>
    <w:p w:rsidR="00D600E4" w:rsidRDefault="00D600E4" w:rsidP="00D600E4">
      <w:pPr>
        <w:pStyle w:val="a4"/>
        <w:ind w:firstLine="700"/>
        <w:jc w:val="both"/>
        <w:rPr>
          <w:b/>
          <w:bCs/>
        </w:rPr>
      </w:pPr>
    </w:p>
    <w:p w:rsidR="00D600E4" w:rsidRDefault="00D600E4" w:rsidP="00D600E4">
      <w:pPr>
        <w:autoSpaceDE w:val="0"/>
        <w:autoSpaceDN w:val="0"/>
        <w:adjustRightInd w:val="0"/>
        <w:ind w:right="-2"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порядку законодавчої ініціативи, відповідно до статті 93 Конституції України, вносимо на розгляд Верховної Ради України проект Закону України </w:t>
      </w:r>
      <w:r w:rsidRPr="00D600E4">
        <w:rPr>
          <w:sz w:val="28"/>
          <w:szCs w:val="28"/>
        </w:rPr>
        <w:t>«</w:t>
      </w:r>
      <w:r w:rsidRPr="00D600E4">
        <w:rPr>
          <w:color w:val="000000" w:themeColor="text1"/>
          <w:sz w:val="28"/>
          <w:szCs w:val="28"/>
        </w:rPr>
        <w:t>Про внесення змін до деяких законів України щодо забезпечення прозорості власності провайдерів програмної послуги багатоканальних цифрових ефірних телемереж із загальнонаціональним покриттям»</w:t>
      </w:r>
      <w:r w:rsidRPr="00D600E4">
        <w:rPr>
          <w:bCs/>
          <w:sz w:val="28"/>
          <w:szCs w:val="28"/>
        </w:rPr>
        <w:t>.</w:t>
      </w:r>
    </w:p>
    <w:p w:rsidR="00D600E4" w:rsidRDefault="00D600E4" w:rsidP="00D600E4">
      <w:pPr>
        <w:pStyle w:val="a4"/>
        <w:ind w:firstLine="700"/>
        <w:jc w:val="both"/>
        <w:rPr>
          <w:b/>
          <w:iCs/>
        </w:rPr>
      </w:pPr>
    </w:p>
    <w:p w:rsidR="00D600E4" w:rsidRDefault="00D600E4" w:rsidP="00D600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Ткаченко О.В.</w:t>
      </w:r>
    </w:p>
    <w:p w:rsidR="00D600E4" w:rsidRDefault="00D600E4" w:rsidP="00D600E4">
      <w:pPr>
        <w:jc w:val="both"/>
        <w:rPr>
          <w:sz w:val="28"/>
          <w:szCs w:val="28"/>
        </w:rPr>
      </w:pPr>
    </w:p>
    <w:p w:rsidR="00D600E4" w:rsidRDefault="00D600E4" w:rsidP="00D600E4">
      <w:pPr>
        <w:rPr>
          <w:sz w:val="28"/>
          <w:szCs w:val="28"/>
        </w:rPr>
      </w:pPr>
    </w:p>
    <w:p w:rsidR="00D600E4" w:rsidRDefault="00D600E4" w:rsidP="00D600E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Додатк</w:t>
      </w:r>
      <w:proofErr w:type="spellEnd"/>
      <w:r>
        <w:rPr>
          <w:sz w:val="28"/>
          <w:szCs w:val="28"/>
          <w:lang w:val="ru-RU"/>
        </w:rPr>
        <w:t>и</w:t>
      </w:r>
      <w:r>
        <w:rPr>
          <w:sz w:val="28"/>
          <w:szCs w:val="28"/>
        </w:rPr>
        <w:t>:</w:t>
      </w:r>
    </w:p>
    <w:p w:rsidR="00D600E4" w:rsidRDefault="00D600E4" w:rsidP="00D600E4">
      <w:pPr>
        <w:rPr>
          <w:sz w:val="28"/>
          <w:szCs w:val="28"/>
        </w:rPr>
      </w:pPr>
      <w:r>
        <w:rPr>
          <w:sz w:val="28"/>
          <w:szCs w:val="28"/>
        </w:rPr>
        <w:t>1. Проект Закону України – на 6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D600E4" w:rsidRDefault="00D600E4" w:rsidP="00D600E4">
      <w:pPr>
        <w:rPr>
          <w:sz w:val="28"/>
          <w:szCs w:val="28"/>
        </w:rPr>
      </w:pPr>
      <w:r>
        <w:rPr>
          <w:sz w:val="28"/>
          <w:szCs w:val="28"/>
        </w:rPr>
        <w:t xml:space="preserve">2. Пояснювальна записка – на </w:t>
      </w: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D600E4" w:rsidRDefault="00D600E4" w:rsidP="00D600E4">
      <w:pPr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– на </w:t>
      </w:r>
      <w:r>
        <w:rPr>
          <w:sz w:val="28"/>
          <w:szCs w:val="28"/>
          <w:lang w:val="ru-RU"/>
        </w:rPr>
        <w:t>23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D600E4" w:rsidRDefault="00D600E4" w:rsidP="00D600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Проект Постанови Верховної Ради України –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D600E4" w:rsidRDefault="00D600E4" w:rsidP="00D600E4">
      <w:pPr>
        <w:rPr>
          <w:sz w:val="28"/>
          <w:szCs w:val="28"/>
        </w:rPr>
      </w:pPr>
    </w:p>
    <w:p w:rsidR="00D600E4" w:rsidRDefault="00D600E4" w:rsidP="00D600E4">
      <w:pPr>
        <w:pStyle w:val="a4"/>
        <w:ind w:left="0" w:firstLine="540"/>
        <w:jc w:val="both"/>
      </w:pPr>
    </w:p>
    <w:p w:rsidR="00D600E4" w:rsidRDefault="00D600E4" w:rsidP="00D600E4">
      <w:pPr>
        <w:pStyle w:val="a4"/>
        <w:ind w:left="0" w:firstLine="540"/>
        <w:jc w:val="both"/>
        <w:rPr>
          <w:lang w:val="ru-RU"/>
        </w:rPr>
      </w:pPr>
    </w:p>
    <w:p w:rsidR="00D600E4" w:rsidRDefault="00D600E4" w:rsidP="00D600E4">
      <w:pPr>
        <w:pStyle w:val="a4"/>
        <w:ind w:left="0" w:firstLine="540"/>
        <w:jc w:val="both"/>
        <w:rPr>
          <w:lang w:val="ru-RU"/>
        </w:rPr>
      </w:pPr>
    </w:p>
    <w:p w:rsidR="00D600E4" w:rsidRDefault="00D600E4" w:rsidP="00D600E4">
      <w:pPr>
        <w:pStyle w:val="a6"/>
        <w:shd w:val="clear" w:color="auto" w:fill="FFFFFF"/>
        <w:tabs>
          <w:tab w:val="left" w:pos="993"/>
        </w:tabs>
        <w:ind w:left="0"/>
        <w:contextualSpacing w:val="0"/>
        <w:jc w:val="both"/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</w:pPr>
      <w:r w:rsidRPr="002D279A"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 xml:space="preserve">Народні депутати України </w:t>
      </w:r>
      <w:r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ab/>
      </w:r>
      <w:r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ab/>
      </w:r>
      <w:r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ab/>
      </w:r>
      <w:r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ab/>
      </w:r>
      <w:r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ab/>
      </w:r>
      <w:r w:rsidRPr="002D279A"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 xml:space="preserve">О.В. Ткаченко </w:t>
      </w:r>
      <w:r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>(№9)</w:t>
      </w:r>
    </w:p>
    <w:p w:rsidR="00D600E4" w:rsidRDefault="00D600E4" w:rsidP="00D600E4">
      <w:pPr>
        <w:pStyle w:val="a6"/>
        <w:shd w:val="clear" w:color="auto" w:fill="FFFFFF"/>
        <w:tabs>
          <w:tab w:val="left" w:pos="993"/>
        </w:tabs>
        <w:ind w:left="0"/>
        <w:contextualSpacing w:val="0"/>
        <w:jc w:val="both"/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</w:pPr>
    </w:p>
    <w:p w:rsidR="00D600E4" w:rsidRDefault="00D600E4" w:rsidP="00D600E4">
      <w:pPr>
        <w:pStyle w:val="a6"/>
        <w:shd w:val="clear" w:color="auto" w:fill="FFFFFF"/>
        <w:tabs>
          <w:tab w:val="left" w:pos="993"/>
        </w:tabs>
        <w:ind w:left="6381"/>
        <w:contextualSpacing w:val="0"/>
        <w:jc w:val="both"/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</w:pPr>
      <w:r w:rsidRPr="002D279A"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 xml:space="preserve">М.Р. </w:t>
      </w:r>
      <w:proofErr w:type="spellStart"/>
      <w:r w:rsidRPr="002D279A"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>Потураєв</w:t>
      </w:r>
      <w:proofErr w:type="spellEnd"/>
      <w:r w:rsidRPr="002D279A"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 xml:space="preserve"> (№94)</w:t>
      </w:r>
    </w:p>
    <w:p w:rsidR="00D600E4" w:rsidRDefault="00D600E4" w:rsidP="00D600E4">
      <w:pPr>
        <w:pStyle w:val="a6"/>
        <w:shd w:val="clear" w:color="auto" w:fill="FFFFFF"/>
        <w:tabs>
          <w:tab w:val="left" w:pos="993"/>
        </w:tabs>
        <w:ind w:left="6381"/>
        <w:contextualSpacing w:val="0"/>
        <w:jc w:val="both"/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</w:pPr>
    </w:p>
    <w:p w:rsidR="00D600E4" w:rsidRDefault="00D600E4" w:rsidP="00D600E4">
      <w:pPr>
        <w:pStyle w:val="a6"/>
        <w:shd w:val="clear" w:color="auto" w:fill="FFFFFF"/>
        <w:tabs>
          <w:tab w:val="left" w:pos="993"/>
        </w:tabs>
        <w:ind w:left="6381"/>
        <w:contextualSpacing w:val="0"/>
        <w:jc w:val="both"/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</w:pPr>
      <w:bookmarkStart w:id="0" w:name="_GoBack"/>
      <w:bookmarkEnd w:id="0"/>
      <w:r w:rsidRPr="002D279A"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>Є.М. Кравчук (№108)</w:t>
      </w:r>
    </w:p>
    <w:p w:rsidR="00D600E4" w:rsidRDefault="00D600E4" w:rsidP="00D600E4">
      <w:pPr>
        <w:pStyle w:val="a6"/>
        <w:shd w:val="clear" w:color="auto" w:fill="FFFFFF"/>
        <w:tabs>
          <w:tab w:val="left" w:pos="993"/>
        </w:tabs>
        <w:ind w:left="6381"/>
        <w:contextualSpacing w:val="0"/>
        <w:jc w:val="both"/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</w:pPr>
    </w:p>
    <w:p w:rsidR="00D600E4" w:rsidRDefault="00D600E4" w:rsidP="00D600E4">
      <w:pPr>
        <w:pStyle w:val="a6"/>
        <w:shd w:val="clear" w:color="auto" w:fill="FFFFFF"/>
        <w:tabs>
          <w:tab w:val="left" w:pos="993"/>
        </w:tabs>
        <w:ind w:left="6381"/>
        <w:contextualSpacing w:val="0"/>
        <w:jc w:val="both"/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</w:pPr>
      <w:r w:rsidRPr="002D279A">
        <w:rPr>
          <w:rFonts w:ascii="Times New Roman" w:cs="Times New Roman"/>
          <w:b/>
          <w:bCs/>
          <w:spacing w:val="-5"/>
          <w:sz w:val="28"/>
          <w:szCs w:val="28"/>
          <w:lang w:eastAsia="ru-RU"/>
        </w:rPr>
        <w:t>П.М. Сушко (№28)</w:t>
      </w:r>
    </w:p>
    <w:p w:rsidR="00D600E4" w:rsidRDefault="00D600E4" w:rsidP="00D600E4">
      <w:pPr>
        <w:ind w:left="5664"/>
        <w:rPr>
          <w:sz w:val="28"/>
          <w:szCs w:val="28"/>
        </w:rPr>
      </w:pPr>
    </w:p>
    <w:p w:rsidR="00D600E4" w:rsidRDefault="00D600E4" w:rsidP="00D600E4">
      <w:pPr>
        <w:ind w:left="5664"/>
        <w:rPr>
          <w:sz w:val="28"/>
          <w:szCs w:val="28"/>
        </w:rPr>
      </w:pPr>
    </w:p>
    <w:p w:rsidR="00D600E4" w:rsidRDefault="00D600E4" w:rsidP="00D600E4">
      <w:pPr>
        <w:ind w:left="5664"/>
        <w:rPr>
          <w:sz w:val="28"/>
          <w:szCs w:val="28"/>
        </w:rPr>
      </w:pPr>
    </w:p>
    <w:p w:rsidR="00FF38D9" w:rsidRDefault="006E1494"/>
    <w:p w:rsidR="006E1494" w:rsidRDefault="006E1494"/>
    <w:p w:rsidR="006E1494" w:rsidRPr="006E1494" w:rsidRDefault="006E1494">
      <w:pPr>
        <w:rPr>
          <w:color w:val="A6A6A6" w:themeColor="background1" w:themeShade="A6"/>
          <w:sz w:val="16"/>
          <w:szCs w:val="16"/>
        </w:rPr>
      </w:pPr>
      <w:r w:rsidRPr="006E1494">
        <w:rPr>
          <w:color w:val="A6A6A6" w:themeColor="background1" w:themeShade="A6"/>
          <w:sz w:val="16"/>
          <w:szCs w:val="16"/>
        </w:rPr>
        <w:t>Виконавець: Яценко В.О. +380969822388</w:t>
      </w:r>
    </w:p>
    <w:sectPr w:rsidR="006E1494" w:rsidRPr="006E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0E4"/>
    <w:rsid w:val="003C5E10"/>
    <w:rsid w:val="006E1494"/>
    <w:rsid w:val="00C80E02"/>
    <w:rsid w:val="00D6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75130-B113-45AF-964F-3D12FE304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00E4"/>
    <w:pPr>
      <w:spacing w:before="100" w:beforeAutospacing="1" w:after="100" w:afterAutospacing="1"/>
      <w:ind w:firstLine="709"/>
      <w:jc w:val="both"/>
    </w:pPr>
    <w:rPr>
      <w:lang w:val="ru-RU"/>
    </w:rPr>
  </w:style>
  <w:style w:type="paragraph" w:styleId="a4">
    <w:name w:val="Title"/>
    <w:basedOn w:val="a"/>
    <w:link w:val="a5"/>
    <w:uiPriority w:val="99"/>
    <w:qFormat/>
    <w:rsid w:val="00D600E4"/>
    <w:pPr>
      <w:autoSpaceDE w:val="0"/>
      <w:autoSpaceDN w:val="0"/>
      <w:ind w:left="6480" w:firstLine="720"/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rsid w:val="00D600E4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6">
    <w:name w:val="List Paragraph"/>
    <w:basedOn w:val="a"/>
    <w:uiPriority w:val="34"/>
    <w:qFormat/>
    <w:rsid w:val="00D600E4"/>
    <w:pPr>
      <w:widowControl w:val="0"/>
      <w:ind w:left="720"/>
      <w:contextualSpacing/>
    </w:pPr>
    <w:rPr>
      <w:rFonts w:ascii="Arial Unicode MS" w:cs="Arial Unicode MS"/>
      <w:color w:val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2019-09-03T06:11:00Z</dcterms:created>
  <dcterms:modified xsi:type="dcterms:W3CDTF">2019-09-03T06:20:00Z</dcterms:modified>
</cp:coreProperties>
</file>