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CC1" w:rsidRPr="00744F37" w:rsidRDefault="004A3CC1" w:rsidP="00AA2756">
      <w:pPr>
        <w:pStyle w:val="a3"/>
        <w:jc w:val="right"/>
        <w:rPr>
          <w:rFonts w:ascii="Times New Roman" w:hAnsi="Times New Roman"/>
          <w:b/>
          <w:i/>
          <w:sz w:val="20"/>
          <w:szCs w:val="20"/>
        </w:rPr>
      </w:pPr>
      <w:r w:rsidRPr="00744F37">
        <w:rPr>
          <w:rFonts w:ascii="Times New Roman" w:hAnsi="Times New Roman"/>
          <w:b/>
          <w:i/>
          <w:sz w:val="20"/>
          <w:szCs w:val="20"/>
        </w:rPr>
        <w:t>До реєстр</w:t>
      </w:r>
      <w:r w:rsidR="00952938" w:rsidRPr="00744F37">
        <w:rPr>
          <w:rFonts w:ascii="Times New Roman" w:hAnsi="Times New Roman"/>
          <w:b/>
          <w:i/>
          <w:sz w:val="20"/>
          <w:szCs w:val="20"/>
        </w:rPr>
        <w:t>.</w:t>
      </w:r>
      <w:r w:rsidRPr="00744F37">
        <w:rPr>
          <w:rFonts w:ascii="Times New Roman" w:hAnsi="Times New Roman"/>
          <w:b/>
          <w:i/>
          <w:sz w:val="20"/>
          <w:szCs w:val="20"/>
        </w:rPr>
        <w:t xml:space="preserve"> № 1058 від 29.08.2019</w:t>
      </w:r>
      <w:r w:rsidR="00952938" w:rsidRPr="00744F37">
        <w:rPr>
          <w:rFonts w:ascii="Times New Roman" w:hAnsi="Times New Roman"/>
          <w:b/>
          <w:i/>
          <w:sz w:val="20"/>
          <w:szCs w:val="20"/>
        </w:rPr>
        <w:t xml:space="preserve"> р.</w:t>
      </w:r>
      <w:r w:rsidRPr="00744F37">
        <w:rPr>
          <w:rFonts w:ascii="Times New Roman" w:hAnsi="Times New Roman"/>
          <w:b/>
          <w:i/>
          <w:sz w:val="20"/>
          <w:szCs w:val="20"/>
        </w:rPr>
        <w:t xml:space="preserve">, </w:t>
      </w:r>
    </w:p>
    <w:p w:rsidR="004A3CC1" w:rsidRPr="00744F37" w:rsidRDefault="004A3CC1" w:rsidP="00AA275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744F37">
        <w:rPr>
          <w:rFonts w:ascii="Times New Roman" w:hAnsi="Times New Roman"/>
          <w:b/>
          <w:i/>
          <w:sz w:val="20"/>
          <w:szCs w:val="20"/>
        </w:rPr>
        <w:t>№ 1058-1 від 5.09.2019</w:t>
      </w:r>
      <w:r w:rsidR="00952938" w:rsidRPr="00744F37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744F37">
        <w:rPr>
          <w:rFonts w:ascii="Times New Roman" w:hAnsi="Times New Roman"/>
          <w:b/>
          <w:i/>
          <w:sz w:val="20"/>
          <w:szCs w:val="20"/>
        </w:rPr>
        <w:t>р</w:t>
      </w:r>
      <w:r w:rsidR="00952938" w:rsidRPr="00744F37">
        <w:rPr>
          <w:rFonts w:ascii="Times New Roman" w:hAnsi="Times New Roman"/>
          <w:b/>
          <w:i/>
          <w:sz w:val="20"/>
          <w:szCs w:val="20"/>
        </w:rPr>
        <w:t>.</w:t>
      </w:r>
    </w:p>
    <w:p w:rsidR="004A3CC1" w:rsidRDefault="004A3CC1" w:rsidP="00AA27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87292" w:rsidRDefault="00887292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5C51" w:rsidRPr="00F87B30" w:rsidRDefault="009D5C51" w:rsidP="00AA27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7D08" w:rsidRDefault="00887292" w:rsidP="00AA275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4A3CC1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51154" w:rsidRDefault="00551154" w:rsidP="00AA275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D5C51" w:rsidRDefault="009D5C51" w:rsidP="00AA275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D5C51" w:rsidRDefault="009D5C51" w:rsidP="00AA275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51154" w:rsidRDefault="00551154" w:rsidP="00AA275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124C8" w:rsidRDefault="00887292" w:rsidP="00AA27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B30">
        <w:rPr>
          <w:rFonts w:ascii="Times New Roman" w:hAnsi="Times New Roman"/>
          <w:sz w:val="28"/>
          <w:szCs w:val="28"/>
        </w:rPr>
        <w:t xml:space="preserve">Комітет Верховної Ради України з питань гуманітарної та інформаційної політики розглянув на своєму засіданні </w:t>
      </w:r>
      <w:r w:rsidR="006124C8">
        <w:rPr>
          <w:rFonts w:ascii="Times New Roman" w:hAnsi="Times New Roman"/>
          <w:sz w:val="28"/>
          <w:szCs w:val="28"/>
        </w:rPr>
        <w:t>9</w:t>
      </w:r>
      <w:r w:rsidRPr="00F87B30">
        <w:rPr>
          <w:rFonts w:ascii="Times New Roman" w:hAnsi="Times New Roman"/>
          <w:sz w:val="28"/>
          <w:szCs w:val="28"/>
        </w:rPr>
        <w:t xml:space="preserve"> вересня 2019 року (Протокол №</w:t>
      </w:r>
      <w:r w:rsidR="00154840" w:rsidRPr="00154840">
        <w:rPr>
          <w:rFonts w:ascii="Times New Roman" w:hAnsi="Times New Roman"/>
          <w:sz w:val="28"/>
          <w:szCs w:val="28"/>
        </w:rPr>
        <w:t xml:space="preserve"> 2</w:t>
      </w:r>
      <w:r w:rsidRPr="00F87B30">
        <w:rPr>
          <w:rFonts w:ascii="Times New Roman" w:hAnsi="Times New Roman"/>
          <w:sz w:val="28"/>
          <w:szCs w:val="28"/>
        </w:rPr>
        <w:t>) проект</w:t>
      </w:r>
      <w:r w:rsidR="006124C8">
        <w:rPr>
          <w:rFonts w:ascii="Times New Roman" w:hAnsi="Times New Roman"/>
          <w:sz w:val="28"/>
          <w:szCs w:val="28"/>
        </w:rPr>
        <w:t>и</w:t>
      </w:r>
      <w:r w:rsidRPr="00F87B30">
        <w:rPr>
          <w:rFonts w:ascii="Times New Roman" w:hAnsi="Times New Roman"/>
          <w:sz w:val="28"/>
          <w:szCs w:val="28"/>
        </w:rPr>
        <w:t xml:space="preserve"> </w:t>
      </w:r>
      <w:r w:rsidR="00B70131">
        <w:rPr>
          <w:rFonts w:ascii="Times New Roman" w:hAnsi="Times New Roman"/>
          <w:sz w:val="28"/>
          <w:szCs w:val="28"/>
        </w:rPr>
        <w:t>з</w:t>
      </w:r>
      <w:r w:rsidRPr="00F87B30">
        <w:rPr>
          <w:rFonts w:ascii="Times New Roman" w:hAnsi="Times New Roman"/>
          <w:sz w:val="28"/>
          <w:szCs w:val="28"/>
        </w:rPr>
        <w:t>акон</w:t>
      </w:r>
      <w:r w:rsidR="006124C8">
        <w:rPr>
          <w:rFonts w:ascii="Times New Roman" w:hAnsi="Times New Roman"/>
          <w:sz w:val="28"/>
          <w:szCs w:val="28"/>
        </w:rPr>
        <w:t>ів:</w:t>
      </w:r>
    </w:p>
    <w:p w:rsidR="006124C8" w:rsidRDefault="00887292" w:rsidP="00AA27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87B30">
        <w:rPr>
          <w:rFonts w:ascii="Times New Roman" w:hAnsi="Times New Roman"/>
          <w:sz w:val="28"/>
          <w:szCs w:val="28"/>
        </w:rPr>
        <w:t xml:space="preserve"> про внесення змін до Закону України «Про державну підтримку кінематографії в Україн</w:t>
      </w:r>
      <w:r w:rsidR="00B70131">
        <w:rPr>
          <w:rFonts w:ascii="Times New Roman" w:hAnsi="Times New Roman"/>
          <w:sz w:val="28"/>
          <w:szCs w:val="28"/>
        </w:rPr>
        <w:t>і</w:t>
      </w:r>
      <w:r w:rsidRPr="00F87B30">
        <w:rPr>
          <w:rFonts w:ascii="Times New Roman" w:hAnsi="Times New Roman"/>
          <w:sz w:val="28"/>
          <w:szCs w:val="28"/>
        </w:rPr>
        <w:t>» щодо державної субсидії для повернення частини кваліфікованих витрат, здійснених іноземним суб`єктом кінематографії  при виробництві (створенні) фільму в Україні (реєстр. № 1058 від 29.08.2019</w:t>
      </w:r>
      <w:r w:rsidR="00C07631">
        <w:rPr>
          <w:rFonts w:ascii="Times New Roman" w:hAnsi="Times New Roman"/>
          <w:sz w:val="28"/>
          <w:szCs w:val="28"/>
        </w:rPr>
        <w:t xml:space="preserve"> р.</w:t>
      </w:r>
      <w:r w:rsidR="00833374">
        <w:rPr>
          <w:rFonts w:ascii="Times New Roman" w:hAnsi="Times New Roman"/>
          <w:sz w:val="28"/>
          <w:szCs w:val="28"/>
        </w:rPr>
        <w:t>)</w:t>
      </w:r>
      <w:r w:rsidRPr="00F87B30">
        <w:rPr>
          <w:rFonts w:ascii="Times New Roman" w:hAnsi="Times New Roman"/>
          <w:sz w:val="28"/>
          <w:szCs w:val="28"/>
        </w:rPr>
        <w:t>, внесений народними депутатами України В. Безгіним, О.</w:t>
      </w:r>
      <w:r w:rsidR="00403611">
        <w:rPr>
          <w:rFonts w:ascii="Times New Roman" w:hAnsi="Times New Roman"/>
          <w:sz w:val="28"/>
          <w:szCs w:val="28"/>
        </w:rPr>
        <w:t xml:space="preserve"> Ткаченком, Є.Кравчук та ін</w:t>
      </w:r>
      <w:r w:rsidR="006124C8">
        <w:rPr>
          <w:rFonts w:ascii="Times New Roman" w:hAnsi="Times New Roman"/>
          <w:sz w:val="28"/>
          <w:szCs w:val="28"/>
        </w:rPr>
        <w:t>.;</w:t>
      </w:r>
    </w:p>
    <w:p w:rsidR="006124C8" w:rsidRDefault="006124C8" w:rsidP="00AA2756">
      <w:pPr>
        <w:pStyle w:val="3"/>
        <w:spacing w:before="0" w:beforeAutospacing="0" w:after="0" w:afterAutospacing="0"/>
        <w:ind w:right="-1" w:firstLine="567"/>
        <w:jc w:val="both"/>
        <w:rPr>
          <w:b w:val="0"/>
          <w:sz w:val="28"/>
          <w:szCs w:val="28"/>
        </w:rPr>
      </w:pPr>
      <w:r w:rsidRPr="00AA2756">
        <w:rPr>
          <w:b w:val="0"/>
          <w:sz w:val="28"/>
          <w:szCs w:val="28"/>
        </w:rPr>
        <w:t xml:space="preserve">про внесення змін до Закону України </w:t>
      </w:r>
      <w:r w:rsidR="00AA2756">
        <w:rPr>
          <w:b w:val="0"/>
          <w:sz w:val="28"/>
          <w:szCs w:val="28"/>
        </w:rPr>
        <w:t>«</w:t>
      </w:r>
      <w:r w:rsidRPr="00AA2756">
        <w:rPr>
          <w:b w:val="0"/>
          <w:sz w:val="28"/>
          <w:szCs w:val="28"/>
        </w:rPr>
        <w:t>Про державну підтримку кінематографії в Україні</w:t>
      </w:r>
      <w:r w:rsidR="00AA2756">
        <w:rPr>
          <w:b w:val="0"/>
          <w:sz w:val="28"/>
          <w:szCs w:val="28"/>
        </w:rPr>
        <w:t>»</w:t>
      </w:r>
      <w:r w:rsidRPr="00AA2756">
        <w:rPr>
          <w:b w:val="0"/>
          <w:sz w:val="28"/>
          <w:szCs w:val="28"/>
        </w:rPr>
        <w:t xml:space="preserve"> щодо державної субсидії для повернення частини кваліфікованих витрат, здійснених суб'єктом кінематографії при виробництві (створенні) фільму в Україні (реєстр. № 1058-1 від 5.09.2019</w:t>
      </w:r>
      <w:r w:rsidR="00B865F2">
        <w:rPr>
          <w:b w:val="0"/>
          <w:sz w:val="28"/>
          <w:szCs w:val="28"/>
        </w:rPr>
        <w:t xml:space="preserve"> </w:t>
      </w:r>
      <w:r w:rsidRPr="00AA2756">
        <w:rPr>
          <w:b w:val="0"/>
          <w:sz w:val="28"/>
          <w:szCs w:val="28"/>
        </w:rPr>
        <w:t>р.), внесений н</w:t>
      </w:r>
      <w:r w:rsidR="00B865F2">
        <w:rPr>
          <w:b w:val="0"/>
          <w:sz w:val="28"/>
          <w:szCs w:val="28"/>
        </w:rPr>
        <w:t>ародними депутатами України</w:t>
      </w:r>
      <w:r w:rsidRPr="00AA2756">
        <w:rPr>
          <w:b w:val="0"/>
          <w:sz w:val="28"/>
          <w:szCs w:val="28"/>
        </w:rPr>
        <w:t xml:space="preserve"> М. Княжицьким, М</w:t>
      </w:r>
      <w:r w:rsidR="00403611">
        <w:rPr>
          <w:b w:val="0"/>
          <w:sz w:val="28"/>
          <w:szCs w:val="28"/>
        </w:rPr>
        <w:t>. Забродським, І. Луценко та ін</w:t>
      </w:r>
      <w:r w:rsidRPr="00AA2756">
        <w:rPr>
          <w:b w:val="0"/>
          <w:sz w:val="28"/>
          <w:szCs w:val="28"/>
        </w:rPr>
        <w:t>.).</w:t>
      </w:r>
    </w:p>
    <w:p w:rsidR="00403611" w:rsidRDefault="00F54369" w:rsidP="00AA2756">
      <w:pPr>
        <w:pStyle w:val="3"/>
        <w:spacing w:before="0" w:beforeAutospacing="0" w:after="0" w:afterAutospacing="0"/>
        <w:ind w:right="-1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Зауважимо, що нині в</w:t>
      </w:r>
      <w:r w:rsidR="00403611">
        <w:rPr>
          <w:b w:val="0"/>
          <w:sz w:val="28"/>
          <w:szCs w:val="28"/>
        </w:rPr>
        <w:t>ідповідно</w:t>
      </w:r>
      <w:r>
        <w:rPr>
          <w:b w:val="0"/>
          <w:sz w:val="28"/>
          <w:szCs w:val="28"/>
        </w:rPr>
        <w:t xml:space="preserve"> до</w:t>
      </w:r>
      <w:r w:rsidR="00403611">
        <w:rPr>
          <w:b w:val="0"/>
          <w:sz w:val="28"/>
          <w:szCs w:val="28"/>
        </w:rPr>
        <w:t xml:space="preserve"> статті 7 Закону України «Про державну підтримку кінематографії в Україні» державна підтримка</w:t>
      </w:r>
      <w:r w:rsidR="00C43A39">
        <w:rPr>
          <w:b w:val="0"/>
          <w:sz w:val="28"/>
          <w:szCs w:val="28"/>
        </w:rPr>
        <w:t xml:space="preserve"> українських та іноземних суб’єктів кінематографії</w:t>
      </w:r>
      <w:r w:rsidR="009928DE">
        <w:rPr>
          <w:b w:val="0"/>
          <w:sz w:val="28"/>
          <w:szCs w:val="28"/>
        </w:rPr>
        <w:t xml:space="preserve"> </w:t>
      </w:r>
      <w:r w:rsidR="00403611">
        <w:rPr>
          <w:b w:val="0"/>
          <w:sz w:val="28"/>
          <w:szCs w:val="28"/>
        </w:rPr>
        <w:t>здійснюється щонайменше у десяти формах</w:t>
      </w:r>
      <w:r w:rsidR="009928DE">
        <w:rPr>
          <w:b w:val="0"/>
          <w:sz w:val="28"/>
          <w:szCs w:val="28"/>
        </w:rPr>
        <w:t>, і зокрема</w:t>
      </w:r>
      <w:r w:rsidR="00403611">
        <w:rPr>
          <w:b w:val="0"/>
          <w:sz w:val="28"/>
          <w:szCs w:val="28"/>
        </w:rPr>
        <w:t xml:space="preserve"> </w:t>
      </w:r>
      <w:r w:rsidR="009928DE">
        <w:rPr>
          <w:b w:val="0"/>
          <w:sz w:val="28"/>
          <w:szCs w:val="28"/>
        </w:rPr>
        <w:t xml:space="preserve">шляхом </w:t>
      </w:r>
      <w:r w:rsidR="007E405C" w:rsidRPr="007E405C">
        <w:rPr>
          <w:rStyle w:val="rvts0"/>
          <w:b w:val="0"/>
        </w:rPr>
        <w:t>надання державної субсидії для повернення частини кваліфікованих витрат, здійснених суб’єктом кінематографії при виробництві (створенні) фільму</w:t>
      </w:r>
      <w:r w:rsidR="007E405C">
        <w:rPr>
          <w:rStyle w:val="rvts0"/>
          <w:b w:val="0"/>
        </w:rPr>
        <w:t>.</w:t>
      </w:r>
      <w:r w:rsidR="007E405C">
        <w:rPr>
          <w:rStyle w:val="rvts0"/>
        </w:rPr>
        <w:t xml:space="preserve"> </w:t>
      </w:r>
      <w:r w:rsidR="00034129" w:rsidRPr="00034129">
        <w:rPr>
          <w:rStyle w:val="rvts0"/>
          <w:b w:val="0"/>
        </w:rPr>
        <w:t>У</w:t>
      </w:r>
      <w:r w:rsidR="007E405C">
        <w:rPr>
          <w:b w:val="0"/>
          <w:sz w:val="28"/>
          <w:szCs w:val="28"/>
        </w:rPr>
        <w:t xml:space="preserve"> </w:t>
      </w:r>
      <w:r w:rsidR="00600627" w:rsidRPr="00600627">
        <w:rPr>
          <w:b w:val="0"/>
          <w:sz w:val="28"/>
          <w:szCs w:val="28"/>
        </w:rPr>
        <w:t>Д</w:t>
      </w:r>
      <w:r w:rsidR="00403611">
        <w:rPr>
          <w:b w:val="0"/>
          <w:sz w:val="28"/>
          <w:szCs w:val="28"/>
        </w:rPr>
        <w:t>ержавному бюджеті України</w:t>
      </w:r>
      <w:r w:rsidR="00600627" w:rsidRPr="00600627">
        <w:rPr>
          <w:b w:val="0"/>
          <w:sz w:val="28"/>
          <w:szCs w:val="28"/>
        </w:rPr>
        <w:t xml:space="preserve"> на 2019 р</w:t>
      </w:r>
      <w:r w:rsidR="00600627">
        <w:rPr>
          <w:b w:val="0"/>
          <w:sz w:val="28"/>
          <w:szCs w:val="28"/>
        </w:rPr>
        <w:t>ік</w:t>
      </w:r>
      <w:r w:rsidR="00403611">
        <w:rPr>
          <w:b w:val="0"/>
          <w:sz w:val="28"/>
          <w:szCs w:val="28"/>
        </w:rPr>
        <w:t xml:space="preserve"> для цих цілей передбачено</w:t>
      </w:r>
      <w:r w:rsidR="009F0E14">
        <w:rPr>
          <w:b w:val="0"/>
          <w:sz w:val="28"/>
          <w:szCs w:val="28"/>
        </w:rPr>
        <w:t xml:space="preserve"> фінансування</w:t>
      </w:r>
      <w:r w:rsidR="007241D0">
        <w:rPr>
          <w:b w:val="0"/>
          <w:sz w:val="28"/>
          <w:szCs w:val="28"/>
        </w:rPr>
        <w:t xml:space="preserve"> за</w:t>
      </w:r>
      <w:r w:rsidR="00971360">
        <w:rPr>
          <w:b w:val="0"/>
          <w:sz w:val="28"/>
          <w:szCs w:val="28"/>
        </w:rPr>
        <w:t xml:space="preserve"> тр</w:t>
      </w:r>
      <w:r w:rsidR="007241D0">
        <w:rPr>
          <w:b w:val="0"/>
          <w:sz w:val="28"/>
          <w:szCs w:val="28"/>
        </w:rPr>
        <w:t>ьома</w:t>
      </w:r>
      <w:r w:rsidR="00403611">
        <w:rPr>
          <w:b w:val="0"/>
          <w:sz w:val="28"/>
          <w:szCs w:val="28"/>
        </w:rPr>
        <w:t xml:space="preserve"> бюджетн</w:t>
      </w:r>
      <w:r w:rsidR="007241D0">
        <w:rPr>
          <w:b w:val="0"/>
          <w:sz w:val="28"/>
          <w:szCs w:val="28"/>
        </w:rPr>
        <w:t>ими</w:t>
      </w:r>
      <w:r w:rsidR="00403611">
        <w:rPr>
          <w:b w:val="0"/>
          <w:sz w:val="28"/>
          <w:szCs w:val="28"/>
        </w:rPr>
        <w:t xml:space="preserve"> програм</w:t>
      </w:r>
      <w:r w:rsidR="007241D0">
        <w:rPr>
          <w:b w:val="0"/>
          <w:sz w:val="28"/>
          <w:szCs w:val="28"/>
        </w:rPr>
        <w:t>ами</w:t>
      </w:r>
      <w:r w:rsidR="00403611">
        <w:rPr>
          <w:b w:val="0"/>
          <w:sz w:val="28"/>
          <w:szCs w:val="28"/>
        </w:rPr>
        <w:t>:</w:t>
      </w:r>
      <w:r w:rsidR="00203604">
        <w:rPr>
          <w:b w:val="0"/>
          <w:sz w:val="28"/>
          <w:szCs w:val="28"/>
        </w:rPr>
        <w:t xml:space="preserve"> КПКВК</w:t>
      </w:r>
      <w:r w:rsidR="00403611">
        <w:rPr>
          <w:b w:val="0"/>
          <w:sz w:val="28"/>
          <w:szCs w:val="28"/>
        </w:rPr>
        <w:t xml:space="preserve"> </w:t>
      </w:r>
      <w:r w:rsidR="00203604">
        <w:rPr>
          <w:b w:val="0"/>
          <w:sz w:val="28"/>
          <w:szCs w:val="28"/>
        </w:rPr>
        <w:t>1806030 «</w:t>
      </w:r>
      <w:r w:rsidR="00203604" w:rsidRPr="00203604">
        <w:rPr>
          <w:b w:val="0"/>
          <w:sz w:val="28"/>
          <w:szCs w:val="28"/>
        </w:rPr>
        <w:t>Державна підтримка кінематографії</w:t>
      </w:r>
      <w:r w:rsidR="00971360">
        <w:rPr>
          <w:b w:val="0"/>
          <w:sz w:val="28"/>
          <w:szCs w:val="28"/>
        </w:rPr>
        <w:t>», КПКВК 1801180 «</w:t>
      </w:r>
      <w:r w:rsidR="00971360" w:rsidRPr="00971360">
        <w:rPr>
          <w:b w:val="0"/>
          <w:sz w:val="28"/>
          <w:szCs w:val="28"/>
        </w:rPr>
        <w:t>Виробництво (створення) та розповсюдження фільмів патріотичного спрямування</w:t>
      </w:r>
      <w:r w:rsidR="00971360">
        <w:rPr>
          <w:b w:val="0"/>
          <w:sz w:val="28"/>
          <w:szCs w:val="28"/>
        </w:rPr>
        <w:t>»</w:t>
      </w:r>
      <w:r w:rsidR="00661435">
        <w:rPr>
          <w:b w:val="0"/>
          <w:sz w:val="28"/>
          <w:szCs w:val="28"/>
        </w:rPr>
        <w:t xml:space="preserve"> і, частково,</w:t>
      </w:r>
      <w:r w:rsidR="00971360">
        <w:rPr>
          <w:b w:val="0"/>
          <w:sz w:val="28"/>
          <w:szCs w:val="28"/>
        </w:rPr>
        <w:t xml:space="preserve"> КПКВК 1801140 «</w:t>
      </w:r>
      <w:r w:rsidR="00971360" w:rsidRPr="00971360">
        <w:rPr>
          <w:b w:val="0"/>
          <w:sz w:val="28"/>
          <w:szCs w:val="28"/>
        </w:rPr>
        <w:t>Забезпечення функціонування Українського культурного фонду, у тому числі здійснення Фондом заходів з підтримки проектів</w:t>
      </w:r>
      <w:r w:rsidR="000F00E5">
        <w:rPr>
          <w:b w:val="0"/>
          <w:sz w:val="28"/>
          <w:szCs w:val="28"/>
        </w:rPr>
        <w:t>»</w:t>
      </w:r>
      <w:r w:rsidR="00AE274C">
        <w:rPr>
          <w:b w:val="0"/>
          <w:sz w:val="28"/>
          <w:szCs w:val="28"/>
        </w:rPr>
        <w:t>. Загальний обсяг фінансування зазначених</w:t>
      </w:r>
      <w:r w:rsidR="0068539C">
        <w:rPr>
          <w:b w:val="0"/>
          <w:sz w:val="28"/>
          <w:szCs w:val="28"/>
        </w:rPr>
        <w:t xml:space="preserve"> трьох</w:t>
      </w:r>
      <w:r w:rsidR="00911CD0">
        <w:rPr>
          <w:b w:val="0"/>
          <w:sz w:val="28"/>
          <w:szCs w:val="28"/>
        </w:rPr>
        <w:t xml:space="preserve"> бюджетних</w:t>
      </w:r>
      <w:r w:rsidR="00AE274C">
        <w:rPr>
          <w:b w:val="0"/>
          <w:sz w:val="28"/>
          <w:szCs w:val="28"/>
        </w:rPr>
        <w:t xml:space="preserve"> програм становить</w:t>
      </w:r>
      <w:r w:rsidR="001B6E83">
        <w:rPr>
          <w:b w:val="0"/>
          <w:sz w:val="28"/>
          <w:szCs w:val="28"/>
        </w:rPr>
        <w:t xml:space="preserve"> </w:t>
      </w:r>
      <w:r w:rsidR="00AE274C">
        <w:rPr>
          <w:b w:val="0"/>
          <w:sz w:val="28"/>
          <w:szCs w:val="28"/>
        </w:rPr>
        <w:t>1,25 млрд. грн.</w:t>
      </w:r>
    </w:p>
    <w:p w:rsidR="009B7E59" w:rsidRPr="005F6D13" w:rsidRDefault="00AE274C" w:rsidP="00AA2756">
      <w:pPr>
        <w:pStyle w:val="3"/>
        <w:spacing w:before="0" w:beforeAutospacing="0" w:after="0" w:afterAutospacing="0"/>
        <w:ind w:right="-1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Комітет вважає, що одну з форм державної підтримки</w:t>
      </w:r>
      <w:r w:rsidR="00F90C76">
        <w:rPr>
          <w:b w:val="0"/>
          <w:sz w:val="28"/>
          <w:szCs w:val="28"/>
        </w:rPr>
        <w:t xml:space="preserve"> кінематографії</w:t>
      </w:r>
      <w:r>
        <w:rPr>
          <w:b w:val="0"/>
          <w:sz w:val="28"/>
          <w:szCs w:val="28"/>
        </w:rPr>
        <w:t xml:space="preserve"> варто закцентувати на підтримці іноземних суб’єктів кінематографії. Це дасть змогу</w:t>
      </w:r>
      <w:r w:rsidR="009664A1">
        <w:rPr>
          <w:b w:val="0"/>
          <w:sz w:val="28"/>
          <w:szCs w:val="28"/>
        </w:rPr>
        <w:t xml:space="preserve"> не лише</w:t>
      </w:r>
      <w:r>
        <w:rPr>
          <w:b w:val="0"/>
          <w:sz w:val="28"/>
          <w:szCs w:val="28"/>
        </w:rPr>
        <w:t xml:space="preserve"> залучити</w:t>
      </w:r>
      <w:r w:rsidR="009664A1">
        <w:rPr>
          <w:b w:val="0"/>
          <w:sz w:val="28"/>
          <w:szCs w:val="28"/>
        </w:rPr>
        <w:t xml:space="preserve"> додаткові</w:t>
      </w:r>
      <w:r>
        <w:rPr>
          <w:b w:val="0"/>
          <w:sz w:val="28"/>
          <w:szCs w:val="28"/>
        </w:rPr>
        <w:t xml:space="preserve"> іноземні інвестиції до національної  галузі кінематографії</w:t>
      </w:r>
      <w:r w:rsidR="009664A1">
        <w:rPr>
          <w:b w:val="0"/>
          <w:sz w:val="28"/>
          <w:szCs w:val="28"/>
        </w:rPr>
        <w:t>, а й сприятиме просуванню позитивного іміджу України за кордоном, популяриз</w:t>
      </w:r>
      <w:r w:rsidR="00C4057B">
        <w:rPr>
          <w:b w:val="0"/>
          <w:sz w:val="28"/>
          <w:szCs w:val="28"/>
        </w:rPr>
        <w:t>ації</w:t>
      </w:r>
      <w:r w:rsidR="009664A1">
        <w:rPr>
          <w:b w:val="0"/>
          <w:sz w:val="28"/>
          <w:szCs w:val="28"/>
        </w:rPr>
        <w:t xml:space="preserve"> українських авторів</w:t>
      </w:r>
      <w:r w:rsidR="00C4057B">
        <w:rPr>
          <w:b w:val="0"/>
          <w:sz w:val="28"/>
          <w:szCs w:val="28"/>
        </w:rPr>
        <w:t xml:space="preserve"> та українських творів у світі.</w:t>
      </w:r>
      <w:r w:rsidR="00A31DDB">
        <w:rPr>
          <w:b w:val="0"/>
          <w:sz w:val="28"/>
          <w:szCs w:val="28"/>
        </w:rPr>
        <w:t xml:space="preserve"> </w:t>
      </w:r>
      <w:r w:rsidR="007F1652">
        <w:rPr>
          <w:b w:val="0"/>
          <w:sz w:val="28"/>
          <w:szCs w:val="28"/>
        </w:rPr>
        <w:t>При цьому варто зауважити,</w:t>
      </w:r>
      <w:r w:rsidR="00A31DDB">
        <w:rPr>
          <w:b w:val="0"/>
          <w:sz w:val="28"/>
          <w:szCs w:val="28"/>
        </w:rPr>
        <w:t xml:space="preserve"> що відповідно</w:t>
      </w:r>
      <w:r w:rsidR="00D468AF">
        <w:rPr>
          <w:b w:val="0"/>
          <w:sz w:val="28"/>
          <w:szCs w:val="28"/>
        </w:rPr>
        <w:t xml:space="preserve"> до</w:t>
      </w:r>
      <w:r w:rsidR="00A31DDB">
        <w:rPr>
          <w:b w:val="0"/>
          <w:sz w:val="28"/>
          <w:szCs w:val="28"/>
        </w:rPr>
        <w:t xml:space="preserve"> частини 13 статті 11 Закону України</w:t>
      </w:r>
      <w:r w:rsidR="007F1652">
        <w:rPr>
          <w:b w:val="0"/>
          <w:sz w:val="28"/>
          <w:szCs w:val="28"/>
        </w:rPr>
        <w:t xml:space="preserve"> «Про державну підтримку кінематографії в Україні» така державна підтримка </w:t>
      </w:r>
      <w:r w:rsidR="009D5254">
        <w:rPr>
          <w:b w:val="0"/>
          <w:sz w:val="28"/>
          <w:szCs w:val="28"/>
        </w:rPr>
        <w:t>іноземного</w:t>
      </w:r>
      <w:r w:rsidR="007F1652">
        <w:rPr>
          <w:b w:val="0"/>
          <w:sz w:val="28"/>
          <w:szCs w:val="28"/>
        </w:rPr>
        <w:t xml:space="preserve"> суб’єкта кінематографії</w:t>
      </w:r>
      <w:r w:rsidR="009D5254">
        <w:rPr>
          <w:b w:val="0"/>
          <w:sz w:val="28"/>
          <w:szCs w:val="28"/>
        </w:rPr>
        <w:t xml:space="preserve"> передбачатиме</w:t>
      </w:r>
      <w:r w:rsidR="008146A7">
        <w:rPr>
          <w:b w:val="0"/>
          <w:sz w:val="28"/>
          <w:szCs w:val="28"/>
        </w:rPr>
        <w:t xml:space="preserve"> також</w:t>
      </w:r>
      <w:r w:rsidR="009D5254">
        <w:rPr>
          <w:b w:val="0"/>
          <w:sz w:val="28"/>
          <w:szCs w:val="28"/>
        </w:rPr>
        <w:t xml:space="preserve"> залучення українського суб’єкта кінематографії до виробництва фільму на території </w:t>
      </w:r>
      <w:r w:rsidR="009D5254" w:rsidRPr="005F6D13">
        <w:rPr>
          <w:b w:val="0"/>
          <w:sz w:val="28"/>
          <w:szCs w:val="28"/>
        </w:rPr>
        <w:t>України.</w:t>
      </w:r>
    </w:p>
    <w:p w:rsidR="005F6D13" w:rsidRDefault="00325CA4" w:rsidP="005F6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Виходячи з цих міркувань</w:t>
      </w:r>
      <w:r w:rsidR="001C3371" w:rsidRPr="005F6D13">
        <w:rPr>
          <w:rFonts w:ascii="Times New Roman" w:hAnsi="Times New Roman"/>
          <w:sz w:val="28"/>
          <w:szCs w:val="28"/>
        </w:rPr>
        <w:t xml:space="preserve"> </w:t>
      </w:r>
      <w:r w:rsidR="006510AD" w:rsidRPr="005F6D13">
        <w:rPr>
          <w:rFonts w:ascii="Times New Roman" w:hAnsi="Times New Roman"/>
          <w:sz w:val="28"/>
          <w:szCs w:val="28"/>
        </w:rPr>
        <w:t>Комітет</w:t>
      </w:r>
      <w:r w:rsidR="005F6D13">
        <w:rPr>
          <w:rFonts w:ascii="Times New Roman" w:hAnsi="Times New Roman"/>
          <w:sz w:val="28"/>
          <w:szCs w:val="28"/>
        </w:rPr>
        <w:t xml:space="preserve"> </w:t>
      </w:r>
      <w:r w:rsidR="006510AD" w:rsidRPr="005F6D13">
        <w:rPr>
          <w:rFonts w:ascii="Times New Roman" w:hAnsi="Times New Roman"/>
          <w:sz w:val="28"/>
          <w:szCs w:val="28"/>
        </w:rPr>
        <w:t xml:space="preserve">пропонує </w:t>
      </w:r>
      <w:r w:rsidR="005F6D13">
        <w:rPr>
          <w:rFonts w:ascii="Times New Roman" w:hAnsi="Times New Roman"/>
          <w:sz w:val="28"/>
          <w:szCs w:val="28"/>
        </w:rPr>
        <w:t>з двох альтернативних законопроектів</w:t>
      </w:r>
      <w:r w:rsidR="005F6D13" w:rsidRPr="005F6D13">
        <w:rPr>
          <w:rFonts w:ascii="Times New Roman" w:hAnsi="Times New Roman"/>
          <w:sz w:val="28"/>
          <w:szCs w:val="28"/>
        </w:rPr>
        <w:t xml:space="preserve"> </w:t>
      </w:r>
      <w:r w:rsidR="006510AD" w:rsidRPr="005F6D13">
        <w:rPr>
          <w:rFonts w:ascii="Times New Roman" w:hAnsi="Times New Roman"/>
          <w:sz w:val="28"/>
          <w:szCs w:val="28"/>
        </w:rPr>
        <w:t>прийн</w:t>
      </w:r>
      <w:r w:rsidR="005F6D13" w:rsidRPr="005F6D13">
        <w:rPr>
          <w:rFonts w:ascii="Times New Roman" w:hAnsi="Times New Roman"/>
          <w:sz w:val="28"/>
          <w:szCs w:val="28"/>
        </w:rPr>
        <w:t>я</w:t>
      </w:r>
      <w:r w:rsidR="006510AD" w:rsidRPr="005F6D13">
        <w:rPr>
          <w:rFonts w:ascii="Times New Roman" w:hAnsi="Times New Roman"/>
          <w:sz w:val="28"/>
          <w:szCs w:val="28"/>
        </w:rPr>
        <w:t xml:space="preserve">ти </w:t>
      </w:r>
      <w:r w:rsidR="005F6D13" w:rsidRPr="005F6D13">
        <w:rPr>
          <w:rFonts w:ascii="Times New Roman" w:hAnsi="Times New Roman"/>
          <w:sz w:val="28"/>
          <w:szCs w:val="28"/>
        </w:rPr>
        <w:t>проект Закону</w:t>
      </w:r>
      <w:r w:rsidR="005F6D13">
        <w:rPr>
          <w:b/>
          <w:sz w:val="28"/>
          <w:szCs w:val="28"/>
        </w:rPr>
        <w:t xml:space="preserve"> </w:t>
      </w:r>
      <w:r w:rsidR="005F6D13" w:rsidRPr="00F87B30">
        <w:rPr>
          <w:rFonts w:ascii="Times New Roman" w:hAnsi="Times New Roman"/>
          <w:sz w:val="28"/>
          <w:szCs w:val="28"/>
        </w:rPr>
        <w:t>про внесення змін до Закону України «Про державну підтримку кінематографії в Україн</w:t>
      </w:r>
      <w:r w:rsidR="001C2513">
        <w:rPr>
          <w:rFonts w:ascii="Times New Roman" w:hAnsi="Times New Roman"/>
          <w:sz w:val="28"/>
          <w:szCs w:val="28"/>
        </w:rPr>
        <w:t>і</w:t>
      </w:r>
      <w:r w:rsidR="005F6D13" w:rsidRPr="00F87B30">
        <w:rPr>
          <w:rFonts w:ascii="Times New Roman" w:hAnsi="Times New Roman"/>
          <w:sz w:val="28"/>
          <w:szCs w:val="28"/>
        </w:rPr>
        <w:t>» щодо державної субсидії для повернення частини кваліфікованих витрат, здійснених іноземним суб`єктом кінематографії  при виробництві (створенні) фільму в Україні (</w:t>
      </w:r>
      <w:r w:rsidR="005F6D13" w:rsidRPr="00261F54">
        <w:rPr>
          <w:rFonts w:ascii="Times New Roman" w:hAnsi="Times New Roman"/>
          <w:b/>
          <w:sz w:val="28"/>
          <w:szCs w:val="28"/>
        </w:rPr>
        <w:t>реєстр. № 1058</w:t>
      </w:r>
      <w:r w:rsidR="005F6D13" w:rsidRPr="00F87B30">
        <w:rPr>
          <w:rFonts w:ascii="Times New Roman" w:hAnsi="Times New Roman"/>
          <w:sz w:val="28"/>
          <w:szCs w:val="28"/>
        </w:rPr>
        <w:t xml:space="preserve"> від 29.08.2019</w:t>
      </w:r>
      <w:r w:rsidR="00EF7125">
        <w:rPr>
          <w:rFonts w:ascii="Times New Roman" w:hAnsi="Times New Roman"/>
          <w:sz w:val="28"/>
          <w:szCs w:val="28"/>
        </w:rPr>
        <w:t xml:space="preserve"> р.</w:t>
      </w:r>
      <w:r w:rsidR="005F6D13" w:rsidRPr="00F87B30">
        <w:rPr>
          <w:rFonts w:ascii="Times New Roman" w:hAnsi="Times New Roman"/>
          <w:sz w:val="28"/>
          <w:szCs w:val="28"/>
        </w:rPr>
        <w:t>), внесений народними депутатами України В. Безгіним, О.</w:t>
      </w:r>
      <w:r w:rsidR="005F6D13">
        <w:rPr>
          <w:rFonts w:ascii="Times New Roman" w:hAnsi="Times New Roman"/>
          <w:sz w:val="28"/>
          <w:szCs w:val="28"/>
        </w:rPr>
        <w:t xml:space="preserve"> Ткаченком, Є. Кравчук та ін.</w:t>
      </w:r>
    </w:p>
    <w:p w:rsidR="005F6D13" w:rsidRDefault="005F6D13" w:rsidP="005F6D1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Комітет з питань бюджету</w:t>
      </w:r>
      <w:r w:rsidR="00335590">
        <w:rPr>
          <w:rFonts w:ascii="Times New Roman" w:hAnsi="Times New Roman"/>
          <w:sz w:val="28"/>
          <w:szCs w:val="28"/>
        </w:rPr>
        <w:t xml:space="preserve"> вважає, що законопроект № 1058</w:t>
      </w:r>
      <w:r w:rsidR="006D4E43">
        <w:rPr>
          <w:rFonts w:ascii="Times New Roman" w:hAnsi="Times New Roman"/>
          <w:sz w:val="28"/>
          <w:szCs w:val="28"/>
        </w:rPr>
        <w:t xml:space="preserve"> </w:t>
      </w:r>
      <w:r w:rsidR="00335590">
        <w:rPr>
          <w:rFonts w:ascii="Times New Roman" w:hAnsi="Times New Roman"/>
          <w:sz w:val="28"/>
          <w:szCs w:val="28"/>
        </w:rPr>
        <w:t>не матиме впливу на показники державного бюджету і може набирати чинності у термін, визначений авторами законопроекту.</w:t>
      </w:r>
    </w:p>
    <w:p w:rsidR="006D4E43" w:rsidRDefault="006D4E43" w:rsidP="006D4E43">
      <w:pPr>
        <w:pStyle w:val="3"/>
        <w:spacing w:before="0" w:beforeAutospacing="0" w:after="0" w:afterAutospacing="0"/>
        <w:ind w:right="-1" w:firstLine="567"/>
        <w:jc w:val="both"/>
        <w:rPr>
          <w:b w:val="0"/>
          <w:sz w:val="28"/>
          <w:szCs w:val="28"/>
        </w:rPr>
      </w:pPr>
      <w:r w:rsidRPr="006D4E43">
        <w:rPr>
          <w:b w:val="0"/>
          <w:sz w:val="28"/>
          <w:szCs w:val="28"/>
        </w:rPr>
        <w:t>Комітет з питань антикорупційної політики у своєму висновку зазначає про відсутність корупціогенних факторів</w:t>
      </w:r>
      <w:r>
        <w:rPr>
          <w:b w:val="0"/>
          <w:sz w:val="28"/>
          <w:szCs w:val="28"/>
        </w:rPr>
        <w:t xml:space="preserve"> у законопроекті</w:t>
      </w:r>
      <w:r w:rsidR="00F400DA">
        <w:rPr>
          <w:b w:val="0"/>
          <w:sz w:val="28"/>
          <w:szCs w:val="28"/>
        </w:rPr>
        <w:t xml:space="preserve"> за</w:t>
      </w:r>
      <w:r>
        <w:rPr>
          <w:b w:val="0"/>
          <w:sz w:val="28"/>
          <w:szCs w:val="28"/>
        </w:rPr>
        <w:t xml:space="preserve"> реєстр. № 1058.</w:t>
      </w:r>
    </w:p>
    <w:p w:rsidR="002C5FE1" w:rsidRDefault="002C5FE1" w:rsidP="006D4E43">
      <w:pPr>
        <w:pStyle w:val="3"/>
        <w:spacing w:before="0" w:beforeAutospacing="0" w:after="0" w:afterAutospacing="0"/>
        <w:ind w:right="-1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Комітет з питань інтеграції України з Європейським Союзом визнав законопроект за реєстр. № 1058 таким, що не суперечить праву Європейського Союзу та зобов’язанням України </w:t>
      </w:r>
      <w:r w:rsidR="008650A4">
        <w:rPr>
          <w:b w:val="0"/>
          <w:sz w:val="28"/>
          <w:szCs w:val="28"/>
        </w:rPr>
        <w:t>у</w:t>
      </w:r>
      <w:r>
        <w:rPr>
          <w:b w:val="0"/>
          <w:sz w:val="28"/>
          <w:szCs w:val="28"/>
        </w:rPr>
        <w:t xml:space="preserve"> сфері європейської інтеграції</w:t>
      </w:r>
      <w:r w:rsidR="008650A4">
        <w:rPr>
          <w:b w:val="0"/>
          <w:sz w:val="28"/>
          <w:szCs w:val="28"/>
        </w:rPr>
        <w:t>.</w:t>
      </w:r>
    </w:p>
    <w:p w:rsidR="006D4E43" w:rsidRDefault="00B43160" w:rsidP="006D4E43">
      <w:pPr>
        <w:pStyle w:val="3"/>
        <w:spacing w:before="0" w:beforeAutospacing="0" w:after="0" w:afterAutospacing="0"/>
        <w:ind w:right="-1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Головне науково-експертне управління</w:t>
      </w:r>
      <w:r w:rsidR="00EC69E9">
        <w:rPr>
          <w:b w:val="0"/>
          <w:sz w:val="28"/>
          <w:szCs w:val="28"/>
        </w:rPr>
        <w:t xml:space="preserve"> у своєму висновку висловило низку зауважень техніко-юридичного та редакційного характеру</w:t>
      </w:r>
      <w:r w:rsidR="004A5C39">
        <w:rPr>
          <w:b w:val="0"/>
          <w:sz w:val="28"/>
          <w:szCs w:val="28"/>
        </w:rPr>
        <w:t>, при врахуванні яких законопроект за реєстр. № 1058 може бути прийнятий за основу.</w:t>
      </w:r>
    </w:p>
    <w:p w:rsidR="008F4B43" w:rsidRDefault="003E67F1" w:rsidP="006D4E43">
      <w:pPr>
        <w:pStyle w:val="3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За результатами обговорення </w:t>
      </w:r>
      <w:r w:rsidR="00FB4E0A">
        <w:rPr>
          <w:b w:val="0"/>
          <w:sz w:val="28"/>
          <w:szCs w:val="28"/>
        </w:rPr>
        <w:t>Комітет</w:t>
      </w:r>
      <w:r>
        <w:rPr>
          <w:b w:val="0"/>
          <w:sz w:val="28"/>
          <w:szCs w:val="28"/>
        </w:rPr>
        <w:t xml:space="preserve"> ухвалив рішення</w:t>
      </w:r>
      <w:r w:rsidR="008F4B43">
        <w:rPr>
          <w:b w:val="0"/>
          <w:sz w:val="28"/>
          <w:szCs w:val="28"/>
        </w:rPr>
        <w:t xml:space="preserve"> врахувати зауваження Головного науково-експертного управління і</w:t>
      </w:r>
      <w:r>
        <w:rPr>
          <w:b w:val="0"/>
          <w:sz w:val="28"/>
          <w:szCs w:val="28"/>
        </w:rPr>
        <w:t xml:space="preserve"> </w:t>
      </w:r>
      <w:r w:rsidR="00607333">
        <w:rPr>
          <w:b w:val="0"/>
          <w:sz w:val="28"/>
          <w:szCs w:val="28"/>
        </w:rPr>
        <w:t xml:space="preserve">рекомендувати </w:t>
      </w:r>
      <w:r w:rsidR="008F2EA8">
        <w:rPr>
          <w:b w:val="0"/>
          <w:sz w:val="28"/>
          <w:szCs w:val="28"/>
        </w:rPr>
        <w:t xml:space="preserve"> Верховній Раді України</w:t>
      </w:r>
      <w:r w:rsidR="00AF3A1B">
        <w:rPr>
          <w:b w:val="0"/>
          <w:sz w:val="28"/>
          <w:szCs w:val="28"/>
        </w:rPr>
        <w:t xml:space="preserve"> проект Закону </w:t>
      </w:r>
      <w:r w:rsidR="00AF3A1B" w:rsidRPr="00AF3A1B">
        <w:rPr>
          <w:b w:val="0"/>
          <w:sz w:val="28"/>
          <w:szCs w:val="28"/>
        </w:rPr>
        <w:t>про внесення змін до Закону України «Про державну підтримку кінематографії в Україн</w:t>
      </w:r>
      <w:r w:rsidR="00FB4E0A">
        <w:rPr>
          <w:b w:val="0"/>
          <w:sz w:val="28"/>
          <w:szCs w:val="28"/>
        </w:rPr>
        <w:t>і</w:t>
      </w:r>
      <w:r w:rsidR="00AF3A1B" w:rsidRPr="00AF3A1B">
        <w:rPr>
          <w:b w:val="0"/>
          <w:sz w:val="28"/>
          <w:szCs w:val="28"/>
        </w:rPr>
        <w:t>» щодо державної субсидії для повернення частини кваліфікованих витрат, здійснених іноземним суб`єктом кінематографії  при виробництві  (створенні) фільму в Україні (реєстр. № 1058 від 29.08.2019</w:t>
      </w:r>
      <w:r w:rsidR="00292475">
        <w:rPr>
          <w:b w:val="0"/>
          <w:sz w:val="28"/>
          <w:szCs w:val="28"/>
        </w:rPr>
        <w:t xml:space="preserve"> р.</w:t>
      </w:r>
      <w:r w:rsidR="00AF3A1B" w:rsidRPr="00AF3A1B">
        <w:rPr>
          <w:b w:val="0"/>
          <w:sz w:val="28"/>
          <w:szCs w:val="28"/>
        </w:rPr>
        <w:t>), внесений народними депутатами України В. Безгіним, О. Ткаченком, Є. Кравчук та ін.</w:t>
      </w:r>
      <w:r w:rsidR="00292475">
        <w:rPr>
          <w:b w:val="0"/>
          <w:sz w:val="28"/>
          <w:szCs w:val="28"/>
        </w:rPr>
        <w:t>,</w:t>
      </w:r>
      <w:r w:rsidR="00AF3A1B">
        <w:rPr>
          <w:b w:val="0"/>
          <w:sz w:val="28"/>
          <w:szCs w:val="28"/>
        </w:rPr>
        <w:t xml:space="preserve"> </w:t>
      </w:r>
      <w:r w:rsidR="008F4B43" w:rsidRPr="008F4B43">
        <w:rPr>
          <w:sz w:val="28"/>
          <w:szCs w:val="28"/>
        </w:rPr>
        <w:t>прийняти</w:t>
      </w:r>
      <w:r w:rsidR="008F4B43" w:rsidRPr="00AF3A1B">
        <w:rPr>
          <w:sz w:val="28"/>
          <w:szCs w:val="28"/>
        </w:rPr>
        <w:t xml:space="preserve"> </w:t>
      </w:r>
      <w:r w:rsidR="00AF3A1B" w:rsidRPr="00AF3A1B">
        <w:rPr>
          <w:sz w:val="28"/>
          <w:szCs w:val="28"/>
        </w:rPr>
        <w:t>за основу та в цілому</w:t>
      </w:r>
      <w:r w:rsidR="00AF3A1B">
        <w:rPr>
          <w:sz w:val="28"/>
          <w:szCs w:val="28"/>
        </w:rPr>
        <w:t xml:space="preserve">, </w:t>
      </w:r>
      <w:r w:rsidR="008F4B43">
        <w:rPr>
          <w:sz w:val="28"/>
          <w:szCs w:val="28"/>
        </w:rPr>
        <w:t>виклавши у погодженій на засіданні Комітету редакції</w:t>
      </w:r>
      <w:r w:rsidR="00292475">
        <w:rPr>
          <w:sz w:val="28"/>
          <w:szCs w:val="28"/>
        </w:rPr>
        <w:t xml:space="preserve"> окремі положення законопроекту</w:t>
      </w:r>
      <w:r w:rsidR="00FF1E48">
        <w:rPr>
          <w:sz w:val="28"/>
          <w:szCs w:val="28"/>
        </w:rPr>
        <w:t>, а саме:</w:t>
      </w:r>
    </w:p>
    <w:p w:rsidR="009D5C51" w:rsidRDefault="009D5C51" w:rsidP="006D4E43">
      <w:pPr>
        <w:pStyle w:val="3"/>
        <w:spacing w:before="0" w:beforeAutospacing="0" w:after="0" w:afterAutospacing="0"/>
        <w:ind w:right="-1" w:firstLine="567"/>
        <w:jc w:val="both"/>
        <w:rPr>
          <w:sz w:val="28"/>
          <w:szCs w:val="28"/>
        </w:rPr>
      </w:pPr>
    </w:p>
    <w:p w:rsidR="007477A6" w:rsidRPr="00F31A18" w:rsidRDefault="00FD0CE6" w:rsidP="009E425A">
      <w:pPr>
        <w:pStyle w:val="3"/>
        <w:spacing w:before="0" w:beforeAutospacing="0" w:after="0" w:afterAutospacing="0"/>
        <w:ind w:left="567" w:right="-1"/>
        <w:jc w:val="both"/>
        <w:rPr>
          <w:sz w:val="28"/>
          <w:szCs w:val="28"/>
        </w:rPr>
      </w:pPr>
      <w:r w:rsidRPr="00F31A18">
        <w:rPr>
          <w:sz w:val="28"/>
          <w:szCs w:val="28"/>
        </w:rPr>
        <w:t>а</w:t>
      </w:r>
      <w:r w:rsidR="007477A6" w:rsidRPr="00F31A18">
        <w:rPr>
          <w:sz w:val="28"/>
          <w:szCs w:val="28"/>
        </w:rPr>
        <w:t>бзац другий пункту</w:t>
      </w:r>
      <w:r w:rsidR="00E9663F" w:rsidRPr="00F31A18">
        <w:rPr>
          <w:sz w:val="28"/>
          <w:szCs w:val="28"/>
        </w:rPr>
        <w:t xml:space="preserve"> 2) розділу І</w:t>
      </w:r>
      <w:r w:rsidR="009E425A" w:rsidRPr="00F31A18">
        <w:rPr>
          <w:sz w:val="28"/>
          <w:szCs w:val="28"/>
        </w:rPr>
        <w:t xml:space="preserve"> законопроекту:</w:t>
      </w:r>
    </w:p>
    <w:p w:rsidR="009E425A" w:rsidRDefault="009E425A" w:rsidP="009E425A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1035B7">
        <w:rPr>
          <w:rFonts w:ascii="Times New Roman" w:hAnsi="Times New Roman"/>
          <w:b/>
          <w:i/>
          <w:sz w:val="28"/>
          <w:szCs w:val="28"/>
        </w:rPr>
        <w:t>«Один фільм (серіал) може отримати державну підтримку лише в одній з форм</w:t>
      </w:r>
      <w:r w:rsidR="00602479" w:rsidRPr="001035B7">
        <w:rPr>
          <w:rFonts w:ascii="Times New Roman" w:hAnsi="Times New Roman"/>
          <w:b/>
          <w:i/>
          <w:sz w:val="28"/>
          <w:szCs w:val="28"/>
        </w:rPr>
        <w:t>,</w:t>
      </w:r>
      <w:r w:rsidRPr="001035B7">
        <w:rPr>
          <w:rFonts w:ascii="Times New Roman" w:hAnsi="Times New Roman"/>
          <w:b/>
          <w:i/>
          <w:sz w:val="28"/>
          <w:szCs w:val="28"/>
        </w:rPr>
        <w:t xml:space="preserve"> передбачених пунктами 1 </w:t>
      </w:r>
      <w:r w:rsidR="001035B7" w:rsidRPr="001035B7">
        <w:rPr>
          <w:rFonts w:ascii="Times New Roman" w:hAnsi="Times New Roman"/>
          <w:b/>
          <w:i/>
          <w:sz w:val="28"/>
          <w:szCs w:val="28"/>
        </w:rPr>
        <w:t>– 4 частини першої цієї статті»</w:t>
      </w:r>
      <w:r w:rsidR="003C0905" w:rsidRPr="003C0905">
        <w:rPr>
          <w:rFonts w:ascii="Times New Roman" w:hAnsi="Times New Roman"/>
          <w:sz w:val="28"/>
          <w:szCs w:val="28"/>
        </w:rPr>
        <w:t>;</w:t>
      </w:r>
    </w:p>
    <w:p w:rsidR="00734B3A" w:rsidRDefault="00734B3A" w:rsidP="009E425A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734B3A" w:rsidRPr="00F31A18" w:rsidRDefault="002D667D" w:rsidP="009E425A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b/>
          <w:sz w:val="28"/>
          <w:szCs w:val="28"/>
        </w:rPr>
      </w:pPr>
      <w:r w:rsidRPr="00F31A18">
        <w:rPr>
          <w:rFonts w:ascii="Times New Roman" w:hAnsi="Times New Roman"/>
          <w:b/>
          <w:sz w:val="28"/>
          <w:szCs w:val="28"/>
        </w:rPr>
        <w:t>а</w:t>
      </w:r>
      <w:r w:rsidR="00734B3A" w:rsidRPr="00F31A18">
        <w:rPr>
          <w:rFonts w:ascii="Times New Roman" w:hAnsi="Times New Roman"/>
          <w:b/>
          <w:sz w:val="28"/>
          <w:szCs w:val="28"/>
        </w:rPr>
        <w:t>бзац третій пункту 6) розділу І законопроекту:</w:t>
      </w:r>
      <w:r w:rsidR="006A79E8" w:rsidRPr="00F31A18">
        <w:rPr>
          <w:rFonts w:ascii="Times New Roman" w:hAnsi="Times New Roman"/>
          <w:b/>
          <w:sz w:val="28"/>
          <w:szCs w:val="28"/>
        </w:rPr>
        <w:t xml:space="preserve"> </w:t>
      </w:r>
    </w:p>
    <w:p w:rsidR="006A79E8" w:rsidRDefault="006A79E8" w:rsidP="009E425A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D001F4">
        <w:rPr>
          <w:rFonts w:ascii="Times New Roman" w:hAnsi="Times New Roman"/>
          <w:b/>
          <w:i/>
          <w:sz w:val="28"/>
          <w:szCs w:val="28"/>
        </w:rPr>
        <w:lastRenderedPageBreak/>
        <w:t>«Обов’язковою умовою отримання державної субсидії для повернення частини кваліфікованих витрат, здійснених іноземним суб’єктом кінематографії при виробництві (створенні) фільму, є відсутність резидентів України серед його власників, учасників, акціонерів, у тому числі кінцевих бенефіціарних власників (контролерів), а також посадових осіб</w:t>
      </w:r>
      <w:r w:rsidR="00AB6A48" w:rsidRPr="00D001F4">
        <w:rPr>
          <w:rFonts w:ascii="Times New Roman" w:hAnsi="Times New Roman"/>
          <w:b/>
          <w:i/>
          <w:sz w:val="28"/>
          <w:szCs w:val="28"/>
        </w:rPr>
        <w:t xml:space="preserve"> цього іноземного суб’єкта</w:t>
      </w:r>
      <w:r w:rsidR="00D001F4">
        <w:rPr>
          <w:rFonts w:ascii="Times New Roman" w:hAnsi="Times New Roman"/>
          <w:b/>
          <w:i/>
          <w:sz w:val="28"/>
          <w:szCs w:val="28"/>
        </w:rPr>
        <w:t xml:space="preserve"> кінематографії</w:t>
      </w:r>
      <w:r w:rsidRPr="00D001F4">
        <w:rPr>
          <w:rFonts w:ascii="Times New Roman" w:hAnsi="Times New Roman"/>
          <w:b/>
          <w:i/>
          <w:sz w:val="28"/>
          <w:szCs w:val="28"/>
        </w:rPr>
        <w:t>»</w:t>
      </w:r>
      <w:r w:rsidR="00C75F54" w:rsidRPr="00D001F4">
        <w:rPr>
          <w:rFonts w:ascii="Times New Roman" w:hAnsi="Times New Roman"/>
          <w:sz w:val="28"/>
          <w:szCs w:val="28"/>
        </w:rPr>
        <w:t>;</w:t>
      </w:r>
    </w:p>
    <w:p w:rsidR="002D667D" w:rsidRDefault="002D667D" w:rsidP="009E425A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D001F4" w:rsidRPr="00417EFB" w:rsidRDefault="00D55D2A" w:rsidP="009E425A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b/>
          <w:sz w:val="28"/>
          <w:szCs w:val="28"/>
        </w:rPr>
      </w:pPr>
      <w:r w:rsidRPr="00417EFB">
        <w:rPr>
          <w:rFonts w:ascii="Times New Roman" w:hAnsi="Times New Roman"/>
          <w:b/>
          <w:sz w:val="28"/>
          <w:szCs w:val="28"/>
        </w:rPr>
        <w:t>А</w:t>
      </w:r>
      <w:r w:rsidR="00F3105E" w:rsidRPr="00417EFB">
        <w:rPr>
          <w:rFonts w:ascii="Times New Roman" w:hAnsi="Times New Roman"/>
          <w:b/>
          <w:sz w:val="28"/>
          <w:szCs w:val="28"/>
        </w:rPr>
        <w:t>бзаци</w:t>
      </w:r>
      <w:r w:rsidRPr="00417EFB">
        <w:rPr>
          <w:rFonts w:ascii="Times New Roman" w:hAnsi="Times New Roman"/>
          <w:b/>
          <w:sz w:val="28"/>
          <w:szCs w:val="28"/>
        </w:rPr>
        <w:t xml:space="preserve"> третій і четвертий</w:t>
      </w:r>
      <w:r w:rsidR="00F20CEF" w:rsidRPr="00417EFB">
        <w:rPr>
          <w:rFonts w:ascii="Times New Roman" w:hAnsi="Times New Roman"/>
          <w:b/>
          <w:sz w:val="28"/>
          <w:szCs w:val="28"/>
        </w:rPr>
        <w:t xml:space="preserve"> пункту 7) розділу І</w:t>
      </w:r>
      <w:r w:rsidR="0052126B" w:rsidRPr="00417EFB">
        <w:rPr>
          <w:rFonts w:ascii="Times New Roman" w:hAnsi="Times New Roman"/>
          <w:b/>
          <w:sz w:val="28"/>
          <w:szCs w:val="28"/>
        </w:rPr>
        <w:t xml:space="preserve"> </w:t>
      </w:r>
      <w:r w:rsidR="00B82065" w:rsidRPr="00417EFB">
        <w:rPr>
          <w:rFonts w:ascii="Times New Roman" w:hAnsi="Times New Roman"/>
          <w:b/>
          <w:sz w:val="28"/>
          <w:szCs w:val="28"/>
        </w:rPr>
        <w:t>законопроекту</w:t>
      </w:r>
      <w:r w:rsidR="0052126B" w:rsidRPr="00417EFB">
        <w:rPr>
          <w:rFonts w:ascii="Times New Roman" w:hAnsi="Times New Roman"/>
          <w:b/>
          <w:sz w:val="28"/>
          <w:szCs w:val="28"/>
        </w:rPr>
        <w:t>:</w:t>
      </w:r>
    </w:p>
    <w:p w:rsidR="00B82065" w:rsidRPr="00B82065" w:rsidRDefault="00B82065" w:rsidP="00B820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B82065">
        <w:rPr>
          <w:rFonts w:ascii="Times New Roman" w:hAnsi="Times New Roman"/>
          <w:sz w:val="28"/>
          <w:szCs w:val="28"/>
        </w:rPr>
        <w:t>«</w:t>
      </w:r>
      <w:r w:rsidRPr="00B82065">
        <w:rPr>
          <w:rFonts w:ascii="Times New Roman" w:hAnsi="Times New Roman"/>
          <w:b/>
          <w:i/>
          <w:sz w:val="28"/>
          <w:szCs w:val="28"/>
        </w:rPr>
        <w:t>Додатково іноземний суб’єкт кінематографії може отримати:</w:t>
      </w:r>
    </w:p>
    <w:p w:rsidR="00B82065" w:rsidRDefault="00B82065" w:rsidP="00B820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065">
        <w:rPr>
          <w:rFonts w:ascii="Times New Roman" w:hAnsi="Times New Roman"/>
          <w:b/>
          <w:i/>
          <w:sz w:val="28"/>
          <w:szCs w:val="28"/>
        </w:rPr>
        <w:t>5 відсотків загального обсягу кваліфікованих витрат (платежів) у випадку, якщо мінімум чотири (4) культурні критерії культурного тесту є виключно українськими (наприклад, культура /історія /міфологія /релігія /архітектура /оточення/інше), або якщо фільм містить сцени (обсягом не менше 5 відсотків загальної тривалості фільму)</w:t>
      </w:r>
      <w:r>
        <w:rPr>
          <w:rFonts w:ascii="Times New Roman" w:hAnsi="Times New Roman"/>
          <w:b/>
          <w:i/>
          <w:sz w:val="28"/>
          <w:szCs w:val="28"/>
        </w:rPr>
        <w:t>,</w:t>
      </w:r>
      <w:r w:rsidRPr="00B82065">
        <w:rPr>
          <w:rFonts w:ascii="Times New Roman" w:hAnsi="Times New Roman"/>
          <w:b/>
          <w:i/>
          <w:sz w:val="28"/>
          <w:szCs w:val="28"/>
        </w:rPr>
        <w:t xml:space="preserve"> у яких герої (персонажі)  фільму читають книгу (книги)  українського автора, у тому числі й у перекладі іншою мовою, а сюжетна лінія/</w:t>
      </w:r>
      <w:r w:rsidRPr="00B82065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центральна тема</w:t>
      </w:r>
      <w:r w:rsidRPr="00B82065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B82065">
        <w:rPr>
          <w:rFonts w:ascii="Times New Roman" w:hAnsi="Times New Roman"/>
          <w:b/>
          <w:i/>
          <w:sz w:val="28"/>
          <w:szCs w:val="28"/>
        </w:rPr>
        <w:t>зосереджені на відповідних діях героїв (персонажів) фільму у спосіб, що дозволяє ідентифікувати книгу (книги) українського автора, або якщо сюжетна лінія/сценарій/центральна тема фільму базується на українському літературному творі</w:t>
      </w:r>
      <w:r w:rsidRPr="00B82065">
        <w:rPr>
          <w:rFonts w:ascii="Times New Roman" w:hAnsi="Times New Roman"/>
          <w:sz w:val="28"/>
          <w:szCs w:val="28"/>
        </w:rPr>
        <w:t>»</w:t>
      </w:r>
      <w:r w:rsidR="00AE0B8F">
        <w:rPr>
          <w:rFonts w:ascii="Times New Roman" w:hAnsi="Times New Roman"/>
          <w:sz w:val="28"/>
          <w:szCs w:val="28"/>
        </w:rPr>
        <w:t>.</w:t>
      </w:r>
    </w:p>
    <w:p w:rsidR="00F84503" w:rsidRDefault="00F84503" w:rsidP="00B8206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32D57" w:rsidRDefault="00132D57" w:rsidP="00132D57">
      <w:pPr>
        <w:pStyle w:val="14pt"/>
        <w:rPr>
          <w:bCs w:val="0"/>
        </w:rPr>
      </w:pPr>
      <w:r w:rsidRPr="00716D96">
        <w:rPr>
          <w:bCs w:val="0"/>
        </w:rPr>
        <w:t xml:space="preserve">Співдоповідачем з цього питання на пленарному засіданні Верховної Ради України визначено </w:t>
      </w:r>
      <w:r>
        <w:rPr>
          <w:bCs w:val="0"/>
        </w:rPr>
        <w:t>Го</w:t>
      </w:r>
      <w:r w:rsidRPr="00716D96">
        <w:rPr>
          <w:bCs w:val="0"/>
        </w:rPr>
        <w:t>лов</w:t>
      </w:r>
      <w:r>
        <w:rPr>
          <w:bCs w:val="0"/>
        </w:rPr>
        <w:t>у</w:t>
      </w:r>
      <w:r w:rsidRPr="00716D96">
        <w:rPr>
          <w:bCs w:val="0"/>
        </w:rPr>
        <w:t xml:space="preserve"> Комітету з питань </w:t>
      </w:r>
      <w:r>
        <w:rPr>
          <w:bCs w:val="0"/>
        </w:rPr>
        <w:t xml:space="preserve">гуманітарної та </w:t>
      </w:r>
      <w:r w:rsidR="00D468AF">
        <w:rPr>
          <w:bCs w:val="0"/>
        </w:rPr>
        <w:t>інформаційної</w:t>
      </w:r>
      <w:r>
        <w:rPr>
          <w:bCs w:val="0"/>
        </w:rPr>
        <w:t xml:space="preserve"> політики </w:t>
      </w:r>
      <w:r>
        <w:rPr>
          <w:bCs w:val="0"/>
          <w:i/>
        </w:rPr>
        <w:t>Ткаченк</w:t>
      </w:r>
      <w:r w:rsidR="00F84503">
        <w:rPr>
          <w:bCs w:val="0"/>
          <w:i/>
        </w:rPr>
        <w:t>а</w:t>
      </w:r>
      <w:r>
        <w:rPr>
          <w:bCs w:val="0"/>
          <w:i/>
        </w:rPr>
        <w:t xml:space="preserve"> Олександр</w:t>
      </w:r>
      <w:r w:rsidR="00F84503">
        <w:rPr>
          <w:bCs w:val="0"/>
          <w:i/>
        </w:rPr>
        <w:t>а</w:t>
      </w:r>
      <w:r>
        <w:rPr>
          <w:bCs w:val="0"/>
          <w:i/>
        </w:rPr>
        <w:t xml:space="preserve"> Владиславович</w:t>
      </w:r>
      <w:r w:rsidR="00F84503">
        <w:rPr>
          <w:bCs w:val="0"/>
          <w:i/>
        </w:rPr>
        <w:t>а</w:t>
      </w:r>
      <w:r w:rsidRPr="00716D96">
        <w:rPr>
          <w:bCs w:val="0"/>
        </w:rPr>
        <w:t>.</w:t>
      </w:r>
    </w:p>
    <w:p w:rsidR="000202A7" w:rsidRDefault="000202A7" w:rsidP="00132D57">
      <w:pPr>
        <w:pStyle w:val="14pt"/>
        <w:rPr>
          <w:bCs w:val="0"/>
        </w:rPr>
      </w:pPr>
    </w:p>
    <w:p w:rsidR="00744F37" w:rsidRDefault="00744F37" w:rsidP="00132D57">
      <w:pPr>
        <w:pStyle w:val="14pt"/>
        <w:rPr>
          <w:bCs w:val="0"/>
        </w:rPr>
      </w:pPr>
    </w:p>
    <w:p w:rsidR="000202A7" w:rsidRDefault="000202A7" w:rsidP="00132D57">
      <w:pPr>
        <w:pStyle w:val="14pt"/>
        <w:rPr>
          <w:bCs w:val="0"/>
        </w:rPr>
      </w:pPr>
      <w:r>
        <w:rPr>
          <w:bCs w:val="0"/>
        </w:rPr>
        <w:t>Додатк</w:t>
      </w:r>
      <w:r w:rsidR="00F84503">
        <w:rPr>
          <w:bCs w:val="0"/>
        </w:rPr>
        <w:t>и</w:t>
      </w:r>
      <w:r>
        <w:rPr>
          <w:bCs w:val="0"/>
        </w:rPr>
        <w:t xml:space="preserve">: висновки Головного науково-експертного управління, Комітету з питань бюджету, Комітету з питань антикорупційної політики на </w:t>
      </w:r>
      <w:r w:rsidR="008650A4">
        <w:rPr>
          <w:bCs w:val="0"/>
        </w:rPr>
        <w:t xml:space="preserve"> 10</w:t>
      </w:r>
      <w:r w:rsidR="0051588C">
        <w:rPr>
          <w:bCs w:val="0"/>
        </w:rPr>
        <w:t xml:space="preserve"> </w:t>
      </w:r>
      <w:r>
        <w:rPr>
          <w:bCs w:val="0"/>
        </w:rPr>
        <w:t xml:space="preserve"> арк.</w:t>
      </w:r>
    </w:p>
    <w:p w:rsidR="000202A7" w:rsidRDefault="000202A7" w:rsidP="00132D57">
      <w:pPr>
        <w:pStyle w:val="14pt"/>
        <w:rPr>
          <w:bCs w:val="0"/>
        </w:rPr>
      </w:pPr>
    </w:p>
    <w:p w:rsidR="000202A7" w:rsidRDefault="000202A7" w:rsidP="00132D57">
      <w:pPr>
        <w:pStyle w:val="14pt"/>
        <w:rPr>
          <w:bCs w:val="0"/>
        </w:rPr>
      </w:pPr>
    </w:p>
    <w:p w:rsidR="009D5C51" w:rsidRDefault="009D5C51" w:rsidP="00132D57">
      <w:pPr>
        <w:pStyle w:val="14pt"/>
        <w:rPr>
          <w:bCs w:val="0"/>
        </w:rPr>
      </w:pPr>
    </w:p>
    <w:p w:rsidR="00132D57" w:rsidRPr="00744F37" w:rsidRDefault="000202A7" w:rsidP="00744F37">
      <w:pPr>
        <w:pStyle w:val="14pt"/>
        <w:jc w:val="center"/>
        <w:rPr>
          <w:b/>
          <w:bCs w:val="0"/>
        </w:rPr>
      </w:pPr>
      <w:r w:rsidRPr="000202A7">
        <w:rPr>
          <w:b/>
          <w:bCs w:val="0"/>
        </w:rPr>
        <w:t>Голова Комітету</w:t>
      </w:r>
      <w:r w:rsidRPr="000202A7">
        <w:rPr>
          <w:b/>
          <w:bCs w:val="0"/>
        </w:rPr>
        <w:tab/>
      </w:r>
      <w:r w:rsidRPr="000202A7">
        <w:rPr>
          <w:b/>
          <w:bCs w:val="0"/>
        </w:rPr>
        <w:tab/>
      </w:r>
      <w:r w:rsidRPr="000202A7">
        <w:rPr>
          <w:b/>
          <w:bCs w:val="0"/>
        </w:rPr>
        <w:tab/>
      </w:r>
      <w:r w:rsidRPr="000202A7">
        <w:rPr>
          <w:b/>
          <w:bCs w:val="0"/>
        </w:rPr>
        <w:tab/>
      </w:r>
      <w:r w:rsidRPr="000202A7">
        <w:rPr>
          <w:b/>
          <w:bCs w:val="0"/>
        </w:rPr>
        <w:tab/>
      </w:r>
      <w:r w:rsidR="009D5C51">
        <w:rPr>
          <w:b/>
          <w:bCs w:val="0"/>
        </w:rPr>
        <w:tab/>
      </w:r>
      <w:r w:rsidRPr="000202A7">
        <w:rPr>
          <w:b/>
          <w:bCs w:val="0"/>
        </w:rPr>
        <w:t>О. ТКАЧЕНКО</w:t>
      </w:r>
    </w:p>
    <w:sectPr w:rsidR="00132D57" w:rsidRPr="00744F37" w:rsidSect="00744F37">
      <w:footerReference w:type="default" r:id="rId8"/>
      <w:pgSz w:w="11906" w:h="16838"/>
      <w:pgMar w:top="851" w:right="850" w:bottom="1134" w:left="1701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C22" w:rsidRDefault="00766C22" w:rsidP="00F87B30">
      <w:pPr>
        <w:spacing w:after="0" w:line="240" w:lineRule="auto"/>
      </w:pPr>
      <w:r>
        <w:separator/>
      </w:r>
    </w:p>
  </w:endnote>
  <w:endnote w:type="continuationSeparator" w:id="0">
    <w:p w:rsidR="00766C22" w:rsidRDefault="00766C22" w:rsidP="00F87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0935750"/>
      <w:docPartObj>
        <w:docPartGallery w:val="Page Numbers (Bottom of Page)"/>
        <w:docPartUnique/>
      </w:docPartObj>
    </w:sdtPr>
    <w:sdtEndPr/>
    <w:sdtContent>
      <w:p w:rsidR="008C1842" w:rsidRDefault="008C184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F37">
          <w:rPr>
            <w:noProof/>
          </w:rPr>
          <w:t>1</w:t>
        </w:r>
        <w:r>
          <w:fldChar w:fldCharType="end"/>
        </w:r>
      </w:p>
    </w:sdtContent>
  </w:sdt>
  <w:p w:rsidR="008C1842" w:rsidRDefault="008C18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C22" w:rsidRDefault="00766C22" w:rsidP="00F87B30">
      <w:pPr>
        <w:spacing w:after="0" w:line="240" w:lineRule="auto"/>
      </w:pPr>
      <w:r>
        <w:separator/>
      </w:r>
    </w:p>
  </w:footnote>
  <w:footnote w:type="continuationSeparator" w:id="0">
    <w:p w:rsidR="00766C22" w:rsidRDefault="00766C22" w:rsidP="00F87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837D0"/>
    <w:multiLevelType w:val="hybridMultilevel"/>
    <w:tmpl w:val="0F78F2C6"/>
    <w:lvl w:ilvl="0" w:tplc="4CA262B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292"/>
    <w:rsid w:val="000202A7"/>
    <w:rsid w:val="00034129"/>
    <w:rsid w:val="0007283F"/>
    <w:rsid w:val="000C1B46"/>
    <w:rsid w:val="000F00E5"/>
    <w:rsid w:val="001035B7"/>
    <w:rsid w:val="00132D57"/>
    <w:rsid w:val="00154840"/>
    <w:rsid w:val="00172B86"/>
    <w:rsid w:val="001A0173"/>
    <w:rsid w:val="001B6E83"/>
    <w:rsid w:val="001C0600"/>
    <w:rsid w:val="001C2513"/>
    <w:rsid w:val="001C3371"/>
    <w:rsid w:val="00203604"/>
    <w:rsid w:val="00226B31"/>
    <w:rsid w:val="00261F54"/>
    <w:rsid w:val="00263320"/>
    <w:rsid w:val="00292475"/>
    <w:rsid w:val="002B1567"/>
    <w:rsid w:val="002C2A06"/>
    <w:rsid w:val="002C5FE1"/>
    <w:rsid w:val="002D667D"/>
    <w:rsid w:val="00321980"/>
    <w:rsid w:val="00325CA4"/>
    <w:rsid w:val="00335590"/>
    <w:rsid w:val="003C0905"/>
    <w:rsid w:val="003E67F1"/>
    <w:rsid w:val="00403611"/>
    <w:rsid w:val="00417EFB"/>
    <w:rsid w:val="00427EF8"/>
    <w:rsid w:val="00437D08"/>
    <w:rsid w:val="004A3CC1"/>
    <w:rsid w:val="004A5C39"/>
    <w:rsid w:val="004B076E"/>
    <w:rsid w:val="004D6C98"/>
    <w:rsid w:val="00510C8E"/>
    <w:rsid w:val="0051588C"/>
    <w:rsid w:val="0052126B"/>
    <w:rsid w:val="00551154"/>
    <w:rsid w:val="005A25D7"/>
    <w:rsid w:val="005A2F23"/>
    <w:rsid w:val="005B62D5"/>
    <w:rsid w:val="005C3032"/>
    <w:rsid w:val="005F6D13"/>
    <w:rsid w:val="00600627"/>
    <w:rsid w:val="00602479"/>
    <w:rsid w:val="00604E5F"/>
    <w:rsid w:val="00607333"/>
    <w:rsid w:val="006124C8"/>
    <w:rsid w:val="006510AD"/>
    <w:rsid w:val="00661435"/>
    <w:rsid w:val="0068539C"/>
    <w:rsid w:val="006A79E8"/>
    <w:rsid w:val="006D4E43"/>
    <w:rsid w:val="00716D96"/>
    <w:rsid w:val="007241D0"/>
    <w:rsid w:val="00734B3A"/>
    <w:rsid w:val="00742B97"/>
    <w:rsid w:val="00744F37"/>
    <w:rsid w:val="007477A6"/>
    <w:rsid w:val="007655BD"/>
    <w:rsid w:val="00766C22"/>
    <w:rsid w:val="00796D29"/>
    <w:rsid w:val="007B633F"/>
    <w:rsid w:val="007D7FCD"/>
    <w:rsid w:val="007E405C"/>
    <w:rsid w:val="007F1652"/>
    <w:rsid w:val="008146A7"/>
    <w:rsid w:val="00833374"/>
    <w:rsid w:val="00847640"/>
    <w:rsid w:val="008650A4"/>
    <w:rsid w:val="008759C2"/>
    <w:rsid w:val="00887292"/>
    <w:rsid w:val="008C1842"/>
    <w:rsid w:val="008C1DB0"/>
    <w:rsid w:val="008F2EA8"/>
    <w:rsid w:val="008F4B43"/>
    <w:rsid w:val="00911CD0"/>
    <w:rsid w:val="00920DC4"/>
    <w:rsid w:val="00952938"/>
    <w:rsid w:val="00963E7B"/>
    <w:rsid w:val="009664A1"/>
    <w:rsid w:val="00971360"/>
    <w:rsid w:val="00972A46"/>
    <w:rsid w:val="009928DE"/>
    <w:rsid w:val="009A02DF"/>
    <w:rsid w:val="009B7E59"/>
    <w:rsid w:val="009D5254"/>
    <w:rsid w:val="009D5C51"/>
    <w:rsid w:val="009D6638"/>
    <w:rsid w:val="009E425A"/>
    <w:rsid w:val="009F0E14"/>
    <w:rsid w:val="00A31DDB"/>
    <w:rsid w:val="00A81559"/>
    <w:rsid w:val="00A959BC"/>
    <w:rsid w:val="00AA2756"/>
    <w:rsid w:val="00AB6A48"/>
    <w:rsid w:val="00AD1A26"/>
    <w:rsid w:val="00AE0B8F"/>
    <w:rsid w:val="00AE274C"/>
    <w:rsid w:val="00AF3A1B"/>
    <w:rsid w:val="00B00BE6"/>
    <w:rsid w:val="00B43160"/>
    <w:rsid w:val="00B70131"/>
    <w:rsid w:val="00B82065"/>
    <w:rsid w:val="00B865F2"/>
    <w:rsid w:val="00B94BD6"/>
    <w:rsid w:val="00BC32C6"/>
    <w:rsid w:val="00BF6A23"/>
    <w:rsid w:val="00C07631"/>
    <w:rsid w:val="00C14A78"/>
    <w:rsid w:val="00C4057B"/>
    <w:rsid w:val="00C43A39"/>
    <w:rsid w:val="00C75F54"/>
    <w:rsid w:val="00D001F4"/>
    <w:rsid w:val="00D247E6"/>
    <w:rsid w:val="00D468AF"/>
    <w:rsid w:val="00D55D2A"/>
    <w:rsid w:val="00D62851"/>
    <w:rsid w:val="00DA647E"/>
    <w:rsid w:val="00DD0366"/>
    <w:rsid w:val="00E076D2"/>
    <w:rsid w:val="00E47BA5"/>
    <w:rsid w:val="00E9663F"/>
    <w:rsid w:val="00EB4084"/>
    <w:rsid w:val="00EC69E9"/>
    <w:rsid w:val="00EF7125"/>
    <w:rsid w:val="00F20CEF"/>
    <w:rsid w:val="00F3105E"/>
    <w:rsid w:val="00F31A18"/>
    <w:rsid w:val="00F3648F"/>
    <w:rsid w:val="00F400DA"/>
    <w:rsid w:val="00F54369"/>
    <w:rsid w:val="00F84503"/>
    <w:rsid w:val="00F87B30"/>
    <w:rsid w:val="00F90C76"/>
    <w:rsid w:val="00FA288A"/>
    <w:rsid w:val="00FB4E0A"/>
    <w:rsid w:val="00FD0CE6"/>
    <w:rsid w:val="00FE0B88"/>
    <w:rsid w:val="00FE49F0"/>
    <w:rsid w:val="00FF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8E26C5D"/>
  <w14:defaultImageDpi w14:val="0"/>
  <w15:docId w15:val="{5FED3629-A36C-45B0-AAB3-3E22CD94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link w:val="30"/>
    <w:uiPriority w:val="9"/>
    <w:qFormat/>
    <w:rsid w:val="00BF6A2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BF6A23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header"/>
    <w:basedOn w:val="a"/>
    <w:link w:val="a4"/>
    <w:uiPriority w:val="99"/>
    <w:unhideWhenUsed/>
    <w:rsid w:val="00F87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87B30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87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F87B30"/>
    <w:rPr>
      <w:rFonts w:cs="Times New Roman"/>
    </w:rPr>
  </w:style>
  <w:style w:type="paragraph" w:customStyle="1" w:styleId="14pt">
    <w:name w:val="Звичайний + 14 pt"/>
    <w:aliases w:val="За шириною,Перший рядок:  1,25 см,ущільнений на  0,25 пт + ..."/>
    <w:basedOn w:val="a"/>
    <w:uiPriority w:val="99"/>
    <w:rsid w:val="00132D57"/>
    <w:pPr>
      <w:spacing w:after="0" w:line="240" w:lineRule="auto"/>
      <w:ind w:firstLine="708"/>
      <w:jc w:val="both"/>
    </w:pPr>
    <w:rPr>
      <w:rFonts w:ascii="Times New Roman" w:hAnsi="Times New Roman"/>
      <w:bCs/>
      <w:color w:val="000000"/>
      <w:spacing w:val="-5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1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551154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7E405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1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26C39-FB09-4B70-A9EE-442C4069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3956</Words>
  <Characters>2256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super.basha07@gmail.com</dc:creator>
  <cp:keywords/>
  <dc:description/>
  <cp:lastModifiedBy>Ірина Михайлівна Івасенко</cp:lastModifiedBy>
  <cp:revision>7</cp:revision>
  <cp:lastPrinted>2019-09-10T08:16:00Z</cp:lastPrinted>
  <dcterms:created xsi:type="dcterms:W3CDTF">2019-09-07T15:43:00Z</dcterms:created>
  <dcterms:modified xsi:type="dcterms:W3CDTF">2019-09-10T08:17:00Z</dcterms:modified>
</cp:coreProperties>
</file>