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715" w:rsidRDefault="00B45715" w:rsidP="00B45715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B45715" w:rsidRDefault="00B45715" w:rsidP="00B45715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B45715" w:rsidRDefault="00B45715" w:rsidP="00B45715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B45715" w:rsidRDefault="00B45715" w:rsidP="00B45715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2A1F58" w:rsidRDefault="002A1F58" w:rsidP="00B45715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  <w:bookmarkStart w:id="0" w:name="_GoBack"/>
      <w:bookmarkEnd w:id="0"/>
    </w:p>
    <w:p w:rsidR="00B45715" w:rsidRDefault="00B45715" w:rsidP="00B45715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B45715" w:rsidRDefault="00B45715" w:rsidP="00B45715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B45715" w:rsidRDefault="00B45715" w:rsidP="00B4571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B45715" w:rsidRDefault="00B45715" w:rsidP="00B45715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B45715" w:rsidRDefault="00B45715" w:rsidP="00B45715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45715" w:rsidRDefault="00B45715" w:rsidP="00B45715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проект Закону </w:t>
      </w:r>
      <w:r w:rsidRPr="00B45715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«Про статус народного депутата України» (щодо приведення Закону України «Про статус народного депутата України» у відповідність із Конституцією України)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45715" w:rsidRDefault="00B45715" w:rsidP="00B45715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eastAsia="uk-UA"/>
        </w:rPr>
      </w:pPr>
    </w:p>
    <w:p w:rsidR="00B45715" w:rsidRDefault="00B45715" w:rsidP="00B45715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B45715">
        <w:rPr>
          <w:rFonts w:ascii="Times New Roman" w:hAnsi="Times New Roman"/>
          <w:sz w:val="28"/>
          <w:szCs w:val="28"/>
          <w:shd w:val="clear" w:color="auto" w:fill="FFFFFF"/>
        </w:rPr>
        <w:t>1038-1 від 06.09.2019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р.</w:t>
      </w:r>
    </w:p>
    <w:p w:rsidR="00B45715" w:rsidRDefault="00B45715" w:rsidP="00B45715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народний депутат України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Pr="00B45715">
        <w:rPr>
          <w:rFonts w:ascii="Times New Roman" w:eastAsia="Times New Roman" w:hAnsi="Times New Roman"/>
          <w:sz w:val="28"/>
          <w:szCs w:val="24"/>
          <w:lang w:eastAsia="ru-RU"/>
        </w:rPr>
        <w:t>Шкрум</w:t>
      </w:r>
      <w:proofErr w:type="spellEnd"/>
      <w:r w:rsidRPr="00B45715">
        <w:rPr>
          <w:rFonts w:ascii="Times New Roman" w:eastAsia="Times New Roman" w:hAnsi="Times New Roman"/>
          <w:sz w:val="28"/>
          <w:szCs w:val="24"/>
          <w:lang w:eastAsia="ru-RU"/>
        </w:rPr>
        <w:t xml:space="preserve"> А.І.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</w:t>
      </w:r>
    </w:p>
    <w:p w:rsidR="00B45715" w:rsidRDefault="00B45715" w:rsidP="00326DD1">
      <w:pPr>
        <w:widowControl w:val="0"/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Комітет з питань Регламенту, депутатської етики та організації роботи Верховної Ради України</w:t>
      </w:r>
    </w:p>
    <w:p w:rsidR="00B45715" w:rsidRDefault="00B45715" w:rsidP="00B4571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5C340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5C340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5C340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виявлено </w:t>
      </w:r>
      <w:proofErr w:type="spellStart"/>
      <w:r w:rsidR="005C340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корупціогенні</w:t>
      </w:r>
      <w:proofErr w:type="spellEnd"/>
      <w:r w:rsidR="005C340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фактори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 w:rsidR="00912BDF" w:rsidRPr="00912BDF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не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відповідає вимогам антикорупційного законодавства (рішення Комітету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153478" w:rsidRPr="00153478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30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жовтня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 1</w:t>
      </w:r>
      <w:r w:rsidR="00985E4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B45715" w:rsidRDefault="00B45715" w:rsidP="00B4571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686C59" w:rsidRPr="00855F5F" w:rsidRDefault="001F5F85" w:rsidP="001F5F85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1F5F8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Разом з тим, варто звернути увагу, що законопроектом пропонується </w:t>
      </w:r>
      <w:r w:rsidR="00686C5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доповнити частиною четвертою статті 5 </w:t>
      </w:r>
      <w:r w:rsidR="00686C59" w:rsidRPr="00686C59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Закону України «Про статус народного депутата України»</w:t>
      </w:r>
      <w:r w:rsidR="00686C5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такого змісту</w:t>
      </w:r>
      <w:r w:rsidRPr="001F5F8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r w:rsidRPr="001F5F8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У разі </w:t>
      </w:r>
      <w:proofErr w:type="spellStart"/>
      <w:r w:rsidRPr="001F5F85">
        <w:rPr>
          <w:rFonts w:ascii="Times New Roman" w:eastAsia="Times New Roman" w:hAnsi="Times New Roman"/>
          <w:i/>
          <w:sz w:val="28"/>
          <w:szCs w:val="28"/>
          <w:lang w:eastAsia="ru-RU"/>
        </w:rPr>
        <w:t>невходження</w:t>
      </w:r>
      <w:proofErr w:type="spellEnd"/>
      <w:r w:rsidRPr="001F5F8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народного депутата до депутатської фракції політичної партії за списками якої його було обрано народним депутатом України у загальнодержавному багатомандатному виборчому окрузі чи яка була суб’єктом його висування у одномандатному виборчому окрузі, або вихід його з членства в такій фракції, </w:t>
      </w:r>
      <w:r w:rsidRPr="00855F5F">
        <w:rPr>
          <w:rFonts w:ascii="Times New Roman" w:eastAsia="Times New Roman" w:hAnsi="Times New Roman"/>
          <w:i/>
          <w:sz w:val="28"/>
          <w:szCs w:val="28"/>
          <w:lang w:eastAsia="ru-RU"/>
        </w:rPr>
        <w:t>його повноваження припиняються з моменту ухвалення рішення вищим керівним органом відповідної політичної партії в порядку, визначеному статутом політичної партії.»</w:t>
      </w:r>
      <w:r w:rsidR="00686C59" w:rsidRPr="00855F5F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</w:p>
    <w:p w:rsidR="00B54C2F" w:rsidRDefault="001F5F85" w:rsidP="001F5F8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DD117E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</w:t>
      </w:r>
      <w:r w:rsidR="00C40233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Отже</w:t>
      </w:r>
      <w:r w:rsidR="009C54AD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, </w:t>
      </w:r>
      <w:r w:rsidR="003D4DCD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керів</w:t>
      </w:r>
      <w:r w:rsidR="003D4DC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ництву</w:t>
      </w:r>
      <w:r w:rsidR="003D4DCD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партії </w:t>
      </w:r>
      <w:r w:rsidR="00B078DF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надаються </w:t>
      </w:r>
      <w:r w:rsidR="003D4DC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широкі дискреційні повноваження</w:t>
      </w:r>
      <w:r w:rsidR="00B078DF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, створюючи умови для </w:t>
      </w:r>
      <w:r w:rsidR="00A746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маніпулювання </w:t>
      </w:r>
      <w:r w:rsidR="003D4DC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народними депутатами</w:t>
      </w:r>
      <w:r w:rsidR="00B078DF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України,  оскільки </w:t>
      </w:r>
      <w:r w:rsidR="00686C59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на власний розсуд </w:t>
      </w:r>
      <w:r w:rsidR="00B078DF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керівного органу політичної партії може бути ухвалене рішення щодо припинення депутатських повноважень.</w:t>
      </w:r>
      <w:r w:rsidR="00C40233"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B078DF" w:rsidRPr="00DD117E" w:rsidRDefault="00C40233" w:rsidP="001F5F8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DD117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Таким чином, дане положення законопроекту несе у собі корупційні ризики.</w:t>
      </w:r>
    </w:p>
    <w:p w:rsidR="00B078DF" w:rsidRPr="00855F5F" w:rsidRDefault="00B078DF" w:rsidP="001F5F8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72D7" w:rsidRDefault="00C972D7" w:rsidP="00C40233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45715" w:rsidRDefault="00B45715" w:rsidP="00C40233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</w:t>
      </w:r>
      <w:r w:rsidR="00C402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sectPr w:rsidR="00B45715" w:rsidSect="002A1F58">
      <w:headerReference w:type="default" r:id="rId6"/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8B2" w:rsidRDefault="006018B2" w:rsidP="00B45715">
      <w:pPr>
        <w:spacing w:after="0" w:line="240" w:lineRule="auto"/>
      </w:pPr>
      <w:r>
        <w:separator/>
      </w:r>
    </w:p>
  </w:endnote>
  <w:endnote w:type="continuationSeparator" w:id="0">
    <w:p w:rsidR="006018B2" w:rsidRDefault="006018B2" w:rsidP="00B45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8B2" w:rsidRDefault="006018B2" w:rsidP="00B45715">
      <w:pPr>
        <w:spacing w:after="0" w:line="240" w:lineRule="auto"/>
      </w:pPr>
      <w:r>
        <w:separator/>
      </w:r>
    </w:p>
  </w:footnote>
  <w:footnote w:type="continuationSeparator" w:id="0">
    <w:p w:rsidR="006018B2" w:rsidRDefault="006018B2" w:rsidP="00B45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715" w:rsidRDefault="00B45715">
    <w:pPr>
      <w:pStyle w:val="a3"/>
    </w:pPr>
    <w:r>
      <w:tab/>
    </w:r>
    <w:r>
      <w:tab/>
      <w:t>До р</w:t>
    </w:r>
    <w:r w:rsidRPr="00B45715">
      <w:t>еєстр. № 1038-1</w:t>
    </w:r>
  </w:p>
  <w:p w:rsidR="00B45715" w:rsidRDefault="00B45715">
    <w:pPr>
      <w:pStyle w:val="a3"/>
    </w:pPr>
    <w:r>
      <w:tab/>
    </w:r>
    <w:r>
      <w:tab/>
    </w:r>
    <w:r w:rsidRPr="00B45715">
      <w:t xml:space="preserve"> від 06.09.2019 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715"/>
    <w:rsid w:val="00153478"/>
    <w:rsid w:val="00175A85"/>
    <w:rsid w:val="001F5F85"/>
    <w:rsid w:val="00204A16"/>
    <w:rsid w:val="002A1F58"/>
    <w:rsid w:val="00326DD1"/>
    <w:rsid w:val="003D4DCD"/>
    <w:rsid w:val="00407B9C"/>
    <w:rsid w:val="005066B7"/>
    <w:rsid w:val="005C340D"/>
    <w:rsid w:val="006018B2"/>
    <w:rsid w:val="00686C59"/>
    <w:rsid w:val="00855F5F"/>
    <w:rsid w:val="00907BFE"/>
    <w:rsid w:val="00912BDF"/>
    <w:rsid w:val="00985E40"/>
    <w:rsid w:val="009C54AD"/>
    <w:rsid w:val="00A7465D"/>
    <w:rsid w:val="00B078DF"/>
    <w:rsid w:val="00B45715"/>
    <w:rsid w:val="00B54C2F"/>
    <w:rsid w:val="00BD760A"/>
    <w:rsid w:val="00C40233"/>
    <w:rsid w:val="00C972D7"/>
    <w:rsid w:val="00D11852"/>
    <w:rsid w:val="00D632B8"/>
    <w:rsid w:val="00DD117E"/>
    <w:rsid w:val="00F7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B921C"/>
  <w15:chartTrackingRefBased/>
  <w15:docId w15:val="{A6301B1D-5F83-4053-9186-AC112E6CA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715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57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4571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457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4571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C3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C340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1222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19</cp:revision>
  <cp:lastPrinted>2019-10-31T09:12:00Z</cp:lastPrinted>
  <dcterms:created xsi:type="dcterms:W3CDTF">2019-10-15T13:16:00Z</dcterms:created>
  <dcterms:modified xsi:type="dcterms:W3CDTF">2019-10-31T12:14:00Z</dcterms:modified>
</cp:coreProperties>
</file>