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C01" w:rsidRPr="00EB4304" w:rsidRDefault="00331C01" w:rsidP="00331C01">
      <w:pPr>
        <w:autoSpaceDE/>
        <w:autoSpaceDN/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 xml:space="preserve">До реєстр. № </w:t>
      </w:r>
      <w:r>
        <w:rPr>
          <w:b/>
          <w:bCs/>
          <w:i/>
          <w:iCs/>
          <w:spacing w:val="-4"/>
          <w:sz w:val="22"/>
          <w:szCs w:val="22"/>
          <w:lang w:val="uk-UA"/>
        </w:rPr>
        <w:t>2106</w:t>
      </w: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 xml:space="preserve"> від </w:t>
      </w:r>
      <w:r w:rsidRPr="00331C01">
        <w:rPr>
          <w:b/>
          <w:bCs/>
          <w:i/>
          <w:iCs/>
          <w:spacing w:val="-4"/>
          <w:sz w:val="22"/>
          <w:szCs w:val="22"/>
          <w:lang w:val="uk-UA"/>
        </w:rPr>
        <w:t>10.09.2019</w:t>
      </w:r>
      <w:r>
        <w:rPr>
          <w:b/>
          <w:bCs/>
          <w:i/>
          <w:iCs/>
          <w:spacing w:val="-4"/>
          <w:sz w:val="22"/>
          <w:szCs w:val="22"/>
          <w:lang w:val="uk-UA"/>
        </w:rPr>
        <w:t xml:space="preserve"> </w:t>
      </w: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>р.</w:t>
      </w:r>
    </w:p>
    <w:p w:rsidR="00331C01" w:rsidRPr="00EB4304" w:rsidRDefault="00331C01" w:rsidP="00331C01">
      <w:pPr>
        <w:autoSpaceDE/>
        <w:autoSpaceDN/>
        <w:ind w:firstLine="709"/>
        <w:jc w:val="right"/>
        <w:rPr>
          <w:spacing w:val="-4"/>
          <w:sz w:val="28"/>
          <w:szCs w:val="28"/>
          <w:lang w:val="uk-UA"/>
        </w:rPr>
      </w:pPr>
    </w:p>
    <w:p w:rsidR="00331C01" w:rsidRPr="00EB4304" w:rsidRDefault="00331C01" w:rsidP="00331C01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331C01" w:rsidRPr="00EB4304" w:rsidRDefault="00331C01" w:rsidP="00331C01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331C01" w:rsidRPr="00EB4304" w:rsidRDefault="00331C01" w:rsidP="00331C01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331C01" w:rsidRPr="00EB4304" w:rsidRDefault="00331C01" w:rsidP="00331C01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331C01" w:rsidRPr="00EB4304" w:rsidRDefault="00331C01" w:rsidP="00331C01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331C01" w:rsidRPr="00EB4304" w:rsidRDefault="00331C01" w:rsidP="00331C01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331C01" w:rsidRPr="00EB4304" w:rsidRDefault="00331C01" w:rsidP="00331C01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331C01" w:rsidRPr="00EB4304" w:rsidRDefault="00331C01" w:rsidP="00331C01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331C01" w:rsidRPr="00EB4304" w:rsidRDefault="00331C01" w:rsidP="00331C01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331C01" w:rsidRPr="00EB4304" w:rsidRDefault="00331C01" w:rsidP="00331C01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331C01" w:rsidRPr="00EB4304" w:rsidRDefault="00331C01" w:rsidP="00331C01">
      <w:pPr>
        <w:autoSpaceDE/>
        <w:autoSpaceDN/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 w:rsidRPr="00EB4304"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331C01" w:rsidRPr="00EB4304" w:rsidRDefault="00331C01" w:rsidP="00331C01">
      <w:pPr>
        <w:autoSpaceDE/>
        <w:autoSpaceDN/>
        <w:ind w:firstLine="709"/>
        <w:jc w:val="both"/>
        <w:rPr>
          <w:spacing w:val="-4"/>
          <w:sz w:val="28"/>
          <w:szCs w:val="28"/>
          <w:lang w:val="uk-UA"/>
        </w:rPr>
      </w:pPr>
    </w:p>
    <w:p w:rsidR="00331C01" w:rsidRPr="00EB4304" w:rsidRDefault="00331C01" w:rsidP="00331C01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EB4304">
        <w:rPr>
          <w:sz w:val="28"/>
          <w:szCs w:val="28"/>
          <w:lang w:val="uk-UA"/>
        </w:rPr>
        <w:t xml:space="preserve">Комітет Верховної Ради України з питань правоохоронної діяльності за дорученням Голови Верховної Ради України Д. Разумкова розглянув на своєму засіданні 04 </w:t>
      </w:r>
      <w:r>
        <w:rPr>
          <w:sz w:val="28"/>
          <w:szCs w:val="28"/>
          <w:lang w:val="uk-UA"/>
        </w:rPr>
        <w:t>грудня</w:t>
      </w:r>
      <w:r w:rsidRPr="00EB4304">
        <w:rPr>
          <w:sz w:val="28"/>
          <w:szCs w:val="28"/>
          <w:lang w:val="uk-UA"/>
        </w:rPr>
        <w:t xml:space="preserve"> 2019 року (протокол № </w:t>
      </w:r>
      <w:r>
        <w:rPr>
          <w:sz w:val="28"/>
          <w:szCs w:val="28"/>
          <w:lang w:val="uk-UA"/>
        </w:rPr>
        <w:t>14</w:t>
      </w:r>
      <w:r w:rsidRPr="00EB4304">
        <w:rPr>
          <w:sz w:val="28"/>
          <w:szCs w:val="28"/>
          <w:lang w:val="uk-UA"/>
        </w:rPr>
        <w:t>)</w:t>
      </w:r>
      <w:r w:rsidRPr="00EB4304">
        <w:rPr>
          <w:b/>
          <w:sz w:val="28"/>
          <w:szCs w:val="28"/>
          <w:lang w:val="uk-UA"/>
        </w:rPr>
        <w:t xml:space="preserve"> </w:t>
      </w:r>
      <w:r w:rsidRPr="00EB4304">
        <w:rPr>
          <w:sz w:val="28"/>
          <w:szCs w:val="28"/>
          <w:lang w:val="uk-UA"/>
        </w:rPr>
        <w:t xml:space="preserve">проект Закону України «Про </w:t>
      </w:r>
      <w:r w:rsidR="00B85AEE" w:rsidRPr="00B85AEE">
        <w:rPr>
          <w:sz w:val="28"/>
          <w:szCs w:val="28"/>
          <w:lang w:val="uk-UA"/>
        </w:rPr>
        <w:t>внесення змін до Кримінального кодексу України (щодо посилення ефективності боротьби із корупцією шляхом встановлення єдиного тривалого строку давності для корупційних злочинів)</w:t>
      </w:r>
      <w:r w:rsidRPr="00EB4304">
        <w:rPr>
          <w:sz w:val="28"/>
          <w:szCs w:val="28"/>
          <w:lang w:val="uk-UA"/>
        </w:rPr>
        <w:t xml:space="preserve">» </w:t>
      </w:r>
      <w:r w:rsidRPr="00EB4304">
        <w:rPr>
          <w:b/>
          <w:sz w:val="28"/>
          <w:szCs w:val="28"/>
          <w:lang w:val="uk-UA"/>
        </w:rPr>
        <w:t xml:space="preserve">(реєстр. № </w:t>
      </w:r>
      <w:r w:rsidR="00B85AEE">
        <w:rPr>
          <w:b/>
          <w:sz w:val="28"/>
          <w:szCs w:val="28"/>
          <w:lang w:val="uk-UA"/>
        </w:rPr>
        <w:t>2106</w:t>
      </w:r>
      <w:r w:rsidRPr="00EB4304">
        <w:rPr>
          <w:b/>
          <w:sz w:val="28"/>
          <w:szCs w:val="28"/>
          <w:lang w:val="uk-UA"/>
        </w:rPr>
        <w:t>),</w:t>
      </w:r>
      <w:r w:rsidRPr="00EB4304">
        <w:rPr>
          <w:sz w:val="28"/>
          <w:szCs w:val="28"/>
          <w:lang w:val="uk-UA"/>
        </w:rPr>
        <w:t xml:space="preserve"> поданий народним депутатом України </w:t>
      </w:r>
      <w:r w:rsidR="00B85AEE" w:rsidRPr="00B85AEE">
        <w:rPr>
          <w:sz w:val="28"/>
          <w:szCs w:val="28"/>
          <w:lang w:val="uk-UA"/>
        </w:rPr>
        <w:t>Шахов</w:t>
      </w:r>
      <w:r w:rsidR="00B85AEE">
        <w:rPr>
          <w:sz w:val="28"/>
          <w:szCs w:val="28"/>
          <w:lang w:val="uk-UA"/>
        </w:rPr>
        <w:t>им</w:t>
      </w:r>
      <w:r w:rsidR="00B85AEE" w:rsidRPr="00B85AEE">
        <w:rPr>
          <w:sz w:val="28"/>
          <w:szCs w:val="28"/>
          <w:lang w:val="uk-UA"/>
        </w:rPr>
        <w:t xml:space="preserve"> С</w:t>
      </w:r>
      <w:r w:rsidR="00B85AEE">
        <w:rPr>
          <w:sz w:val="28"/>
          <w:szCs w:val="28"/>
          <w:lang w:val="uk-UA"/>
        </w:rPr>
        <w:t>.</w:t>
      </w:r>
      <w:r w:rsidR="00B85AEE" w:rsidRPr="00B85AEE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.</w:t>
      </w:r>
      <w:r w:rsidR="00B85AEE">
        <w:rPr>
          <w:sz w:val="28"/>
          <w:szCs w:val="28"/>
          <w:lang w:val="uk-UA"/>
        </w:rPr>
        <w:t xml:space="preserve"> та іншими народними депутатами України.</w:t>
      </w:r>
    </w:p>
    <w:p w:rsidR="00331C01" w:rsidRDefault="00331C01" w:rsidP="00331C01">
      <w:pPr>
        <w:ind w:firstLine="708"/>
        <w:jc w:val="both"/>
        <w:rPr>
          <w:spacing w:val="-4"/>
          <w:sz w:val="28"/>
          <w:szCs w:val="28"/>
          <w:lang w:val="uk-UA"/>
        </w:rPr>
      </w:pPr>
      <w:r w:rsidRPr="00EB4304">
        <w:rPr>
          <w:spacing w:val="-4"/>
          <w:sz w:val="28"/>
          <w:szCs w:val="28"/>
          <w:lang w:val="uk-UA"/>
        </w:rPr>
        <w:t xml:space="preserve">Законопроект розроблено з метою </w:t>
      </w:r>
      <w:r w:rsidR="00B85AEE" w:rsidRPr="00B85AEE">
        <w:rPr>
          <w:spacing w:val="-4"/>
          <w:sz w:val="28"/>
          <w:szCs w:val="28"/>
          <w:lang w:val="uk-UA"/>
        </w:rPr>
        <w:t>встановлення єдиного 15-річного строку давності притягнення до кримінальної відповідальності за вчинення будь-якого корупційного злочину.</w:t>
      </w:r>
    </w:p>
    <w:p w:rsidR="00034F4A" w:rsidRPr="00034F4A" w:rsidRDefault="00034F4A" w:rsidP="00331C01">
      <w:pPr>
        <w:ind w:firstLine="708"/>
        <w:jc w:val="both"/>
        <w:rPr>
          <w:spacing w:val="-4"/>
          <w:sz w:val="28"/>
          <w:szCs w:val="28"/>
          <w:lang w:val="uk-UA"/>
        </w:rPr>
      </w:pPr>
      <w:r w:rsidRPr="00034F4A">
        <w:rPr>
          <w:spacing w:val="-4"/>
          <w:sz w:val="28"/>
          <w:szCs w:val="28"/>
          <w:lang w:val="uk-UA"/>
        </w:rPr>
        <w:t>Автори про</w:t>
      </w:r>
      <w:r>
        <w:rPr>
          <w:spacing w:val="-4"/>
          <w:sz w:val="28"/>
          <w:szCs w:val="28"/>
          <w:lang w:val="uk-UA"/>
        </w:rPr>
        <w:t xml:space="preserve">екту пропонують </w:t>
      </w:r>
      <w:proofErr w:type="spellStart"/>
      <w:r>
        <w:rPr>
          <w:spacing w:val="-4"/>
          <w:sz w:val="28"/>
          <w:szCs w:val="28"/>
          <w:lang w:val="uk-UA"/>
        </w:rPr>
        <w:t>внести</w:t>
      </w:r>
      <w:proofErr w:type="spellEnd"/>
      <w:r>
        <w:rPr>
          <w:spacing w:val="-4"/>
          <w:sz w:val="28"/>
          <w:szCs w:val="28"/>
          <w:lang w:val="uk-UA"/>
        </w:rPr>
        <w:t xml:space="preserve"> зміни</w:t>
      </w:r>
      <w:r w:rsidRPr="00034F4A">
        <w:rPr>
          <w:spacing w:val="-4"/>
          <w:sz w:val="28"/>
          <w:szCs w:val="28"/>
          <w:lang w:val="uk-UA"/>
        </w:rPr>
        <w:t xml:space="preserve"> </w:t>
      </w:r>
      <w:r w:rsidRPr="002F7B5D">
        <w:rPr>
          <w:sz w:val="28"/>
          <w:szCs w:val="28"/>
          <w:lang w:val="uk-UA"/>
        </w:rPr>
        <w:t>до статей 49 та 80 Кримінального кодексу України</w:t>
      </w:r>
      <w:r w:rsidRPr="00034F4A">
        <w:rPr>
          <w:spacing w:val="-4"/>
          <w:sz w:val="28"/>
          <w:szCs w:val="28"/>
          <w:lang w:val="uk-UA"/>
        </w:rPr>
        <w:t xml:space="preserve">, </w:t>
      </w:r>
      <w:r>
        <w:rPr>
          <w:spacing w:val="-4"/>
          <w:sz w:val="28"/>
          <w:szCs w:val="28"/>
          <w:lang w:val="uk-UA"/>
        </w:rPr>
        <w:t>та</w:t>
      </w:r>
      <w:r w:rsidRPr="00034F4A">
        <w:rPr>
          <w:spacing w:val="-4"/>
          <w:sz w:val="28"/>
          <w:szCs w:val="28"/>
          <w:lang w:val="uk-UA"/>
        </w:rPr>
        <w:t xml:space="preserve"> </w:t>
      </w:r>
      <w:r w:rsidRPr="00034F4A">
        <w:rPr>
          <w:sz w:val="28"/>
          <w:szCs w:val="28"/>
          <w:lang w:val="uk-UA"/>
        </w:rPr>
        <w:t>встановити 15-річний строк давності притягнення до кримінальної відповідальності за вчинення будь-якого корупційного злочину, передбаченого ст</w:t>
      </w:r>
      <w:r>
        <w:rPr>
          <w:sz w:val="28"/>
          <w:szCs w:val="28"/>
          <w:lang w:val="uk-UA"/>
        </w:rPr>
        <w:t>аттею</w:t>
      </w:r>
      <w:r w:rsidRPr="00034F4A">
        <w:rPr>
          <w:sz w:val="28"/>
          <w:szCs w:val="28"/>
          <w:lang w:val="uk-UA"/>
        </w:rPr>
        <w:t xml:space="preserve"> 45 </w:t>
      </w:r>
      <w:r w:rsidRPr="002F7B5D">
        <w:rPr>
          <w:sz w:val="28"/>
          <w:szCs w:val="28"/>
          <w:lang w:val="uk-UA"/>
        </w:rPr>
        <w:t>Кримінального кодексу України</w:t>
      </w:r>
      <w:r w:rsidRPr="00034F4A">
        <w:rPr>
          <w:sz w:val="28"/>
          <w:szCs w:val="28"/>
          <w:lang w:val="uk-UA"/>
        </w:rPr>
        <w:t>.</w:t>
      </w:r>
    </w:p>
    <w:p w:rsidR="00034F4A" w:rsidRPr="00E34B38" w:rsidRDefault="00E34B38" w:rsidP="002F7B5D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 w:rsidRPr="00E34B38">
        <w:rPr>
          <w:sz w:val="28"/>
          <w:szCs w:val="28"/>
          <w:lang w:val="uk-UA"/>
        </w:rPr>
        <w:t>Також ініціатори внесення пропонують</w:t>
      </w:r>
      <w:r>
        <w:rPr>
          <w:sz w:val="28"/>
          <w:szCs w:val="28"/>
          <w:lang w:val="uk-UA"/>
        </w:rPr>
        <w:t xml:space="preserve"> </w:t>
      </w:r>
      <w:r w:rsidRPr="00E34B38">
        <w:rPr>
          <w:color w:val="000000"/>
          <w:sz w:val="28"/>
          <w:szCs w:val="28"/>
          <w:shd w:val="clear" w:color="auto" w:fill="FFFFFF"/>
          <w:lang w:val="uk-UA"/>
        </w:rPr>
        <w:t xml:space="preserve">встановити, що особа, яка вчинила корупційний злочин та ухилилася від </w:t>
      </w:r>
      <w:r w:rsidRPr="00E34B38">
        <w:rPr>
          <w:bCs/>
          <w:sz w:val="28"/>
          <w:szCs w:val="28"/>
          <w:lang w:val="uk-UA"/>
        </w:rPr>
        <w:t>досудового</w:t>
      </w:r>
      <w:r w:rsidRPr="00E34B38">
        <w:rPr>
          <w:color w:val="000000"/>
          <w:sz w:val="28"/>
          <w:szCs w:val="28"/>
          <w:shd w:val="clear" w:color="auto" w:fill="FFFFFF"/>
          <w:lang w:val="uk-UA"/>
        </w:rPr>
        <w:t xml:space="preserve"> слідства або суду, не може бути звільнена від кримінальної відповідальності, навіть якщо з часу вчинення злочину минуло 15 років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034F4A" w:rsidRDefault="00E34B38" w:rsidP="002F7B5D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 w:rsidRPr="00E34B38">
        <w:rPr>
          <w:sz w:val="28"/>
          <w:szCs w:val="28"/>
          <w:lang w:val="uk-UA"/>
        </w:rPr>
        <w:t xml:space="preserve">В ході обговорення народні депутати України – члени Комітету </w:t>
      </w:r>
      <w:r w:rsidR="001576DB">
        <w:rPr>
          <w:sz w:val="28"/>
          <w:szCs w:val="28"/>
          <w:lang w:val="uk-UA"/>
        </w:rPr>
        <w:t>зауважили</w:t>
      </w:r>
      <w:r w:rsidRPr="00E34B38">
        <w:rPr>
          <w:sz w:val="28"/>
          <w:szCs w:val="28"/>
          <w:lang w:val="uk-UA"/>
        </w:rPr>
        <w:t>, що</w:t>
      </w:r>
      <w:r w:rsidR="00874611">
        <w:rPr>
          <w:sz w:val="28"/>
          <w:szCs w:val="28"/>
          <w:lang w:val="uk-UA"/>
        </w:rPr>
        <w:t xml:space="preserve"> н</w:t>
      </w:r>
      <w:r w:rsidR="00874611" w:rsidRPr="00874611">
        <w:rPr>
          <w:sz w:val="28"/>
          <w:szCs w:val="28"/>
          <w:lang w:val="uk-UA"/>
        </w:rPr>
        <w:t>едоцільно застосовувати термін давності притягнення до кримінальної відповідальності</w:t>
      </w:r>
      <w:r w:rsidR="00237754">
        <w:rPr>
          <w:sz w:val="28"/>
          <w:szCs w:val="28"/>
          <w:lang w:val="uk-UA"/>
        </w:rPr>
        <w:t>,</w:t>
      </w:r>
      <w:r w:rsidR="00874611" w:rsidRPr="00874611">
        <w:rPr>
          <w:sz w:val="28"/>
          <w:szCs w:val="28"/>
          <w:lang w:val="uk-UA"/>
        </w:rPr>
        <w:t xml:space="preserve"> передбачений за вчинення о</w:t>
      </w:r>
      <w:r w:rsidR="001576DB">
        <w:rPr>
          <w:sz w:val="28"/>
          <w:szCs w:val="28"/>
          <w:lang w:val="uk-UA"/>
        </w:rPr>
        <w:t>собливо тяжких злочинів</w:t>
      </w:r>
      <w:r w:rsidR="00237754">
        <w:rPr>
          <w:sz w:val="28"/>
          <w:szCs w:val="28"/>
          <w:lang w:val="uk-UA"/>
        </w:rPr>
        <w:t>,</w:t>
      </w:r>
      <w:r w:rsidR="001576DB">
        <w:rPr>
          <w:sz w:val="28"/>
          <w:szCs w:val="28"/>
          <w:lang w:val="uk-UA"/>
        </w:rPr>
        <w:t xml:space="preserve"> до будь-</w:t>
      </w:r>
      <w:r w:rsidR="00874611" w:rsidRPr="00874611">
        <w:rPr>
          <w:sz w:val="28"/>
          <w:szCs w:val="28"/>
          <w:lang w:val="uk-UA"/>
        </w:rPr>
        <w:t>яких корупційних злочинів, які наразі не є особливо тяжкими.</w:t>
      </w:r>
      <w:r w:rsidR="001576DB">
        <w:rPr>
          <w:sz w:val="28"/>
          <w:szCs w:val="28"/>
          <w:lang w:val="uk-UA"/>
        </w:rPr>
        <w:t xml:space="preserve"> </w:t>
      </w:r>
    </w:p>
    <w:p w:rsidR="001576DB" w:rsidRPr="00874611" w:rsidRDefault="000556B2" w:rsidP="002F7B5D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Оскільки</w:t>
      </w:r>
      <w:r w:rsidR="001576DB">
        <w:rPr>
          <w:sz w:val="28"/>
          <w:szCs w:val="28"/>
          <w:lang w:val="uk-UA"/>
        </w:rPr>
        <w:t>, б</w:t>
      </w:r>
      <w:r w:rsidR="001576DB" w:rsidRPr="001576DB">
        <w:rPr>
          <w:sz w:val="28"/>
          <w:szCs w:val="28"/>
          <w:lang w:val="uk-UA"/>
        </w:rPr>
        <w:t>ільшість корупційних злочинів не тільки відрізняються за ступенем суспільної небезпеки від особливо тяжких злочинів, але й різняться між собою. Пропозиція передбачити 15-річний недиференційований строк давності притягнення до кримінальної відповідальності за вчинення будь-якого корупційного злочину виглядає необґрунтованою.</w:t>
      </w:r>
    </w:p>
    <w:p w:rsidR="00331C01" w:rsidRPr="00EC436D" w:rsidRDefault="00331C01" w:rsidP="00331C01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0E6D67">
        <w:rPr>
          <w:spacing w:val="-4"/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>
        <w:rPr>
          <w:spacing w:val="-4"/>
          <w:sz w:val="28"/>
          <w:szCs w:val="28"/>
          <w:lang w:val="uk-UA"/>
        </w:rPr>
        <w:t xml:space="preserve"> рекомендує </w:t>
      </w:r>
      <w:r w:rsidRPr="00EC436D">
        <w:rPr>
          <w:spacing w:val="-4"/>
          <w:sz w:val="28"/>
          <w:szCs w:val="28"/>
          <w:lang w:val="uk-UA"/>
        </w:rPr>
        <w:t xml:space="preserve">за результатами розгляду </w:t>
      </w:r>
      <w:r>
        <w:rPr>
          <w:spacing w:val="-4"/>
          <w:sz w:val="28"/>
          <w:szCs w:val="28"/>
          <w:lang w:val="uk-UA"/>
        </w:rPr>
        <w:t>в першому читанні законопроект</w:t>
      </w:r>
      <w:r w:rsidRPr="00EC436D">
        <w:rPr>
          <w:spacing w:val="-4"/>
          <w:sz w:val="28"/>
          <w:szCs w:val="28"/>
          <w:lang w:val="uk-UA"/>
        </w:rPr>
        <w:t xml:space="preserve"> </w:t>
      </w:r>
      <w:r w:rsidRPr="009615D0">
        <w:rPr>
          <w:spacing w:val="-4"/>
          <w:sz w:val="28"/>
          <w:szCs w:val="28"/>
          <w:lang w:val="uk-UA"/>
        </w:rPr>
        <w:t>відхилити.</w:t>
      </w:r>
    </w:p>
    <w:p w:rsidR="00331C01" w:rsidRDefault="00331C01" w:rsidP="00331C01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підкомітету </w:t>
      </w:r>
      <w:r w:rsidRPr="00176690">
        <w:rPr>
          <w:sz w:val="28"/>
          <w:szCs w:val="28"/>
          <w:lang w:val="uk-UA"/>
        </w:rPr>
        <w:t>з питань кримінального законодавства та протидії злочинності</w:t>
      </w:r>
      <w:r>
        <w:rPr>
          <w:sz w:val="28"/>
          <w:szCs w:val="28"/>
          <w:lang w:val="uk-UA"/>
        </w:rPr>
        <w:t xml:space="preserve">, Комітет рекомендує Верховній Раді України відповідно до </w:t>
      </w:r>
      <w:r>
        <w:rPr>
          <w:sz w:val="28"/>
          <w:szCs w:val="28"/>
          <w:lang w:val="uk-UA"/>
        </w:rPr>
        <w:lastRenderedPageBreak/>
        <w:t xml:space="preserve">пункту </w:t>
      </w:r>
      <w:r w:rsidR="004F3305">
        <w:rPr>
          <w:sz w:val="28"/>
          <w:szCs w:val="28"/>
          <w:lang w:val="uk-UA"/>
        </w:rPr>
        <w:t>3</w:t>
      </w:r>
      <w:bookmarkStart w:id="0" w:name="_GoBack"/>
      <w:bookmarkEnd w:id="0"/>
      <w:r>
        <w:rPr>
          <w:sz w:val="28"/>
          <w:szCs w:val="28"/>
          <w:lang w:val="uk-UA"/>
        </w:rPr>
        <w:t xml:space="preserve"> частини першої статті 114 Регламенту Верховної Ради України проект Закону України «</w:t>
      </w:r>
      <w:r w:rsidRPr="00176690">
        <w:rPr>
          <w:sz w:val="28"/>
          <w:szCs w:val="28"/>
          <w:lang w:val="uk-UA"/>
        </w:rPr>
        <w:t xml:space="preserve">Про </w:t>
      </w:r>
      <w:r w:rsidR="00660053" w:rsidRPr="00660053">
        <w:rPr>
          <w:sz w:val="28"/>
          <w:szCs w:val="28"/>
          <w:lang w:val="uk-UA"/>
        </w:rPr>
        <w:t>внесення змін до Кримінального кодексу України (щодо посилення ефективності боротьби із корупцією шляхом встановлення єдиного тривалого строку давності для корупційних злочинів)</w:t>
      </w:r>
      <w:r w:rsidRPr="00176690">
        <w:rPr>
          <w:sz w:val="28"/>
          <w:szCs w:val="28"/>
          <w:lang w:val="uk-UA"/>
        </w:rPr>
        <w:t xml:space="preserve">» (реєстр. № </w:t>
      </w:r>
      <w:r w:rsidR="00660053">
        <w:rPr>
          <w:sz w:val="28"/>
          <w:szCs w:val="28"/>
          <w:lang w:val="uk-UA"/>
        </w:rPr>
        <w:t>2106</w:t>
      </w:r>
      <w:r w:rsidRPr="00176690">
        <w:rPr>
          <w:sz w:val="28"/>
          <w:szCs w:val="28"/>
          <w:lang w:val="uk-UA"/>
        </w:rPr>
        <w:t>)</w:t>
      </w:r>
      <w:r w:rsidR="00660053" w:rsidRPr="00660053">
        <w:rPr>
          <w:sz w:val="28"/>
          <w:szCs w:val="28"/>
          <w:lang w:val="uk-UA"/>
        </w:rPr>
        <w:t xml:space="preserve"> за наслідками розгляду в першому читанні повернути суб’єктам права законодавчої ініціативи на доопрацювання.</w:t>
      </w:r>
    </w:p>
    <w:p w:rsidR="00331C01" w:rsidRDefault="00331C01" w:rsidP="00331C01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Співдоповідачем на засіданні Верховної Ради України визначено </w:t>
      </w:r>
      <w:r w:rsidRPr="00CD29A4">
        <w:rPr>
          <w:sz w:val="28"/>
          <w:szCs w:val="28"/>
          <w:lang w:val="uk-UA"/>
        </w:rPr>
        <w:t>Голов</w:t>
      </w:r>
      <w:r>
        <w:rPr>
          <w:sz w:val="28"/>
          <w:szCs w:val="28"/>
          <w:lang w:val="uk-UA"/>
        </w:rPr>
        <w:t>у</w:t>
      </w:r>
      <w:r w:rsidRPr="00CD29A4">
        <w:rPr>
          <w:sz w:val="28"/>
          <w:szCs w:val="28"/>
          <w:lang w:val="uk-UA"/>
        </w:rPr>
        <w:t xml:space="preserve"> підкомітету з питань кримінального законодавства та протидії злочинності</w:t>
      </w:r>
      <w:r w:rsidR="00237754">
        <w:rPr>
          <w:sz w:val="28"/>
          <w:szCs w:val="28"/>
          <w:lang w:val="uk-UA"/>
        </w:rPr>
        <w:t xml:space="preserve"> – народного депутата України</w:t>
      </w:r>
      <w:r>
        <w:rPr>
          <w:sz w:val="28"/>
          <w:szCs w:val="28"/>
          <w:lang w:val="uk-UA"/>
        </w:rPr>
        <w:t xml:space="preserve"> </w:t>
      </w:r>
      <w:proofErr w:type="spellStart"/>
      <w:r w:rsidRPr="00CD29A4">
        <w:rPr>
          <w:sz w:val="28"/>
          <w:szCs w:val="28"/>
          <w:lang w:val="uk-UA"/>
        </w:rPr>
        <w:t>Бакумов</w:t>
      </w:r>
      <w:r>
        <w:rPr>
          <w:sz w:val="28"/>
          <w:szCs w:val="28"/>
          <w:lang w:val="uk-UA"/>
        </w:rPr>
        <w:t>а</w:t>
      </w:r>
      <w:proofErr w:type="spellEnd"/>
      <w:r w:rsidRPr="00CD29A4">
        <w:rPr>
          <w:sz w:val="28"/>
          <w:szCs w:val="28"/>
          <w:lang w:val="uk-UA"/>
        </w:rPr>
        <w:t xml:space="preserve"> Олександр</w:t>
      </w:r>
      <w:r>
        <w:rPr>
          <w:sz w:val="28"/>
          <w:szCs w:val="28"/>
          <w:lang w:val="uk-UA"/>
        </w:rPr>
        <w:t>а</w:t>
      </w:r>
      <w:r w:rsidRPr="00CD29A4">
        <w:rPr>
          <w:sz w:val="28"/>
          <w:szCs w:val="28"/>
          <w:lang w:val="uk-UA"/>
        </w:rPr>
        <w:t xml:space="preserve"> Сергійович</w:t>
      </w:r>
      <w:r>
        <w:rPr>
          <w:sz w:val="28"/>
          <w:szCs w:val="28"/>
          <w:lang w:val="uk-UA"/>
        </w:rPr>
        <w:t>а.</w:t>
      </w:r>
    </w:p>
    <w:p w:rsidR="00331C01" w:rsidRDefault="00331C01" w:rsidP="00331C0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України та </w:t>
      </w:r>
      <w:proofErr w:type="spellStart"/>
      <w:r>
        <w:rPr>
          <w:sz w:val="28"/>
          <w:szCs w:val="28"/>
        </w:rPr>
        <w:t>висновок</w:t>
      </w:r>
      <w:proofErr w:type="spellEnd"/>
      <w:r>
        <w:rPr>
          <w:sz w:val="28"/>
          <w:szCs w:val="28"/>
        </w:rPr>
        <w:t xml:space="preserve"> Головного </w:t>
      </w:r>
      <w:proofErr w:type="spellStart"/>
      <w:r>
        <w:rPr>
          <w:sz w:val="28"/>
          <w:szCs w:val="28"/>
        </w:rPr>
        <w:t>науково-експертного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управління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Апарату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України </w:t>
      </w:r>
      <w:proofErr w:type="spellStart"/>
      <w:r>
        <w:rPr>
          <w:sz w:val="28"/>
          <w:szCs w:val="28"/>
        </w:rPr>
        <w:t>додаються</w:t>
      </w:r>
      <w:proofErr w:type="spellEnd"/>
      <w:r>
        <w:rPr>
          <w:sz w:val="28"/>
          <w:szCs w:val="28"/>
        </w:rPr>
        <w:t>.</w:t>
      </w:r>
    </w:p>
    <w:p w:rsidR="00331C01" w:rsidRDefault="00331C01" w:rsidP="00331C01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Просимо </w:t>
      </w:r>
      <w:proofErr w:type="spellStart"/>
      <w:r>
        <w:rPr>
          <w:sz w:val="28"/>
          <w:szCs w:val="28"/>
        </w:rPr>
        <w:t>розглянути</w:t>
      </w:r>
      <w:proofErr w:type="spellEnd"/>
      <w:r>
        <w:rPr>
          <w:sz w:val="28"/>
          <w:szCs w:val="28"/>
        </w:rPr>
        <w:t>.</w:t>
      </w:r>
    </w:p>
    <w:p w:rsidR="00331C01" w:rsidRDefault="00331C01" w:rsidP="00331C01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331C01" w:rsidRPr="00457403" w:rsidRDefault="00331C01" w:rsidP="00331C01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331C01" w:rsidRDefault="00331C01" w:rsidP="00331C01">
      <w:r w:rsidRPr="00EB4304">
        <w:rPr>
          <w:b/>
          <w:bCs/>
          <w:color w:val="000000"/>
          <w:sz w:val="28"/>
          <w:szCs w:val="28"/>
          <w:lang w:val="uk-UA"/>
        </w:rPr>
        <w:t xml:space="preserve">Голова Комітету                                                                         </w:t>
      </w:r>
      <w:r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EB4304">
        <w:rPr>
          <w:b/>
          <w:bCs/>
          <w:color w:val="000000"/>
          <w:sz w:val="28"/>
          <w:szCs w:val="28"/>
          <w:lang w:val="uk-UA"/>
        </w:rPr>
        <w:t>Д. Монастирський</w:t>
      </w:r>
    </w:p>
    <w:p w:rsidR="00D9689D" w:rsidRDefault="00D9689D"/>
    <w:sectPr w:rsidR="00D9689D" w:rsidSect="004F51DC">
      <w:pgSz w:w="11906" w:h="16838"/>
      <w:pgMar w:top="1134" w:right="707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C01"/>
    <w:rsid w:val="00034F4A"/>
    <w:rsid w:val="000556B2"/>
    <w:rsid w:val="001576DB"/>
    <w:rsid w:val="00237754"/>
    <w:rsid w:val="002F7B5D"/>
    <w:rsid w:val="00331C01"/>
    <w:rsid w:val="004F3305"/>
    <w:rsid w:val="00660053"/>
    <w:rsid w:val="00673A4C"/>
    <w:rsid w:val="007648FB"/>
    <w:rsid w:val="00874611"/>
    <w:rsid w:val="009F3EDC"/>
    <w:rsid w:val="00B85AEE"/>
    <w:rsid w:val="00D63CD2"/>
    <w:rsid w:val="00D9689D"/>
    <w:rsid w:val="00E3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86E21"/>
  <w15:chartTrackingRefBased/>
  <w15:docId w15:val="{4338088F-69C7-4D58-9D3F-1F03857EC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C0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31C01"/>
    <w:pPr>
      <w:ind w:firstLine="706"/>
      <w:jc w:val="both"/>
    </w:pPr>
    <w:rPr>
      <w:rFonts w:ascii="Arial" w:hAnsi="Arial" w:cs="Arial"/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rsid w:val="00331C01"/>
    <w:rPr>
      <w:rFonts w:ascii="Arial" w:eastAsia="Times New Roman" w:hAnsi="Arial" w:cs="Arial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1944</Words>
  <Characters>1109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5</cp:revision>
  <cp:lastPrinted>2019-12-09T12:26:00Z</cp:lastPrinted>
  <dcterms:created xsi:type="dcterms:W3CDTF">2019-12-05T15:21:00Z</dcterms:created>
  <dcterms:modified xsi:type="dcterms:W3CDTF">2019-12-09T12:27:00Z</dcterms:modified>
</cp:coreProperties>
</file>