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8F7C50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E6315A">
        <w:rPr>
          <w:sz w:val="24"/>
          <w:szCs w:val="24"/>
          <w:lang w:val="uk-UA"/>
        </w:rPr>
        <w:t>0</w:t>
      </w:r>
      <w:r w:rsidR="00061DC4">
        <w:rPr>
          <w:sz w:val="24"/>
          <w:szCs w:val="24"/>
          <w:lang w:val="uk-UA"/>
        </w:rPr>
        <w:t>004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061DC4">
        <w:rPr>
          <w:sz w:val="24"/>
          <w:szCs w:val="24"/>
          <w:lang w:val="ru-RU"/>
        </w:rPr>
        <w:t>10</w:t>
      </w:r>
      <w:r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061DC4">
        <w:rPr>
          <w:sz w:val="24"/>
          <w:szCs w:val="24"/>
          <w:lang w:val="uk-UA"/>
        </w:rPr>
        <w:t>9</w:t>
      </w:r>
      <w:r w:rsidRPr="00DC7D0A">
        <w:rPr>
          <w:sz w:val="24"/>
          <w:szCs w:val="24"/>
          <w:lang w:val="uk-UA"/>
        </w:rPr>
        <w:t>.201</w:t>
      </w:r>
      <w:r w:rsidR="00441A1C">
        <w:rPr>
          <w:sz w:val="24"/>
          <w:szCs w:val="24"/>
          <w:lang w:val="uk-UA"/>
        </w:rPr>
        <w:t>9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EB69E0" w:rsidRDefault="00EB69E0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814D96" w:rsidRDefault="00814D96" w:rsidP="009D5EE3">
      <w:pPr>
        <w:jc w:val="right"/>
        <w:rPr>
          <w:lang w:val="uk-UA"/>
        </w:rPr>
      </w:pPr>
    </w:p>
    <w:p w:rsidR="009D5EE3" w:rsidRDefault="009D5EE3" w:rsidP="009D5EE3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A97D6F" w:rsidRDefault="00A97D6F" w:rsidP="009D5EE3">
      <w:pPr>
        <w:jc w:val="right"/>
        <w:rPr>
          <w:lang w:val="uk-UA"/>
        </w:rPr>
      </w:pPr>
    </w:p>
    <w:p w:rsidR="00B30629" w:rsidRPr="00F9338F" w:rsidRDefault="00B30629" w:rsidP="009D5EE3">
      <w:pPr>
        <w:jc w:val="both"/>
        <w:rPr>
          <w:lang w:val="uk-UA"/>
        </w:rPr>
      </w:pPr>
    </w:p>
    <w:p w:rsidR="009D5EE3" w:rsidRPr="00F9338F" w:rsidRDefault="009D5EE3" w:rsidP="0043163B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Відповідно до статті </w:t>
      </w:r>
      <w:r w:rsidR="00E6315A" w:rsidRPr="00F9338F">
        <w:rPr>
          <w:lang w:val="uk-UA"/>
        </w:rPr>
        <w:t>197</w:t>
      </w:r>
      <w:r w:rsidRPr="00F9338F">
        <w:rPr>
          <w:lang w:val="uk-UA"/>
        </w:rPr>
        <w:t xml:space="preserve"> Регламенту Верховної Ради України Комітет розглянув внесений</w:t>
      </w:r>
      <w:r w:rsidR="00E24083" w:rsidRPr="00F9338F">
        <w:rPr>
          <w:lang w:val="uk-UA"/>
        </w:rPr>
        <w:t xml:space="preserve"> </w:t>
      </w:r>
      <w:r w:rsidR="00122BFF" w:rsidRPr="00F9338F">
        <w:rPr>
          <w:lang w:val="uk-UA"/>
        </w:rPr>
        <w:t>Кабінетом Міністрів України</w:t>
      </w:r>
      <w:r w:rsidR="00E6315A" w:rsidRPr="00F9338F">
        <w:rPr>
          <w:lang w:val="uk-UA"/>
        </w:rPr>
        <w:t xml:space="preserve"> проект Закону України</w:t>
      </w:r>
      <w:r w:rsidR="0043163B" w:rsidRPr="00F9338F">
        <w:rPr>
          <w:lang w:val="uk-UA"/>
        </w:rPr>
        <w:t xml:space="preserve"> «</w:t>
      </w:r>
      <w:r w:rsidR="00441A1C">
        <w:rPr>
          <w:lang w:val="uk-UA"/>
        </w:rPr>
        <w:t>П</w:t>
      </w:r>
      <w:r w:rsidR="00441A1C" w:rsidRPr="00441A1C">
        <w:rPr>
          <w:lang w:val="uk-UA"/>
        </w:rPr>
        <w:t>ро</w:t>
      </w:r>
      <w:r w:rsidR="009D7A51" w:rsidRPr="009D7A51">
        <w:rPr>
          <w:lang w:val="ru-RU"/>
        </w:rPr>
        <w:t xml:space="preserve"> </w:t>
      </w:r>
      <w:r w:rsidR="009D7A51" w:rsidRPr="009D7A51">
        <w:rPr>
          <w:lang w:val="uk-UA"/>
        </w:rPr>
        <w:t>ратифікацію Протоколу між Урядом України і Швейцарською Федеральною Радою про внесення змін до Конвенції між Урядом України і Швейцарською Федеральною Радою про уникнення подвійного оподаткування стосовно податків на доходи і на капітал та Протоколу до неї, вчинених у м. Києві 30 жовтня 2000 року</w:t>
      </w:r>
      <w:r w:rsidR="009D7A51">
        <w:rPr>
          <w:lang w:val="uk-UA"/>
        </w:rPr>
        <w:t>»</w:t>
      </w:r>
      <w:r w:rsidR="00E6315A" w:rsidRPr="00F9338F">
        <w:rPr>
          <w:lang w:val="uk-UA"/>
        </w:rPr>
        <w:t xml:space="preserve"> </w:t>
      </w:r>
      <w:r w:rsidRPr="00F9338F">
        <w:rPr>
          <w:lang w:val="uk-UA"/>
        </w:rPr>
        <w:t>(реєстр.№</w:t>
      </w:r>
      <w:r w:rsidR="00061DC4">
        <w:rPr>
          <w:lang w:val="uk-UA"/>
        </w:rPr>
        <w:t xml:space="preserve"> 0004</w:t>
      </w:r>
      <w:r w:rsidRPr="00F9338F">
        <w:rPr>
          <w:lang w:val="uk-UA"/>
        </w:rPr>
        <w:t xml:space="preserve"> від </w:t>
      </w:r>
      <w:r w:rsidR="009D7A51">
        <w:rPr>
          <w:lang w:val="uk-UA"/>
        </w:rPr>
        <w:t>10</w:t>
      </w:r>
      <w:r w:rsidRPr="00F9338F">
        <w:rPr>
          <w:lang w:val="uk-UA"/>
        </w:rPr>
        <w:t>.0</w:t>
      </w:r>
      <w:r w:rsidR="00061DC4">
        <w:rPr>
          <w:lang w:val="uk-UA"/>
        </w:rPr>
        <w:t>9</w:t>
      </w:r>
      <w:r w:rsidRPr="00F9338F">
        <w:rPr>
          <w:lang w:val="uk-UA"/>
        </w:rPr>
        <w:t>.201</w:t>
      </w:r>
      <w:r w:rsidR="00441A1C">
        <w:rPr>
          <w:lang w:val="uk-UA"/>
        </w:rPr>
        <w:t>9</w:t>
      </w:r>
      <w:r w:rsidRPr="00F9338F">
        <w:rPr>
          <w:lang w:val="uk-UA"/>
        </w:rPr>
        <w:t>).</w:t>
      </w:r>
    </w:p>
    <w:p w:rsidR="00061DC4" w:rsidRDefault="00061DC4" w:rsidP="00061DC4">
      <w:pPr>
        <w:ind w:firstLine="709"/>
        <w:jc w:val="both"/>
        <w:rPr>
          <w:lang w:val="uk-UA"/>
        </w:rPr>
      </w:pPr>
      <w:r w:rsidRPr="00061DC4">
        <w:rPr>
          <w:lang w:val="uk-UA"/>
        </w:rPr>
        <w:t xml:space="preserve">Метою законопроекту є ратифікація згаданого Протоколу, укладення якого пояснюється тим, що в процесі переговорів із </w:t>
      </w:r>
      <w:r>
        <w:rPr>
          <w:lang w:val="uk-UA"/>
        </w:rPr>
        <w:t>швейцарською</w:t>
      </w:r>
      <w:r w:rsidRPr="00061DC4">
        <w:rPr>
          <w:lang w:val="uk-UA"/>
        </w:rPr>
        <w:t xml:space="preserve"> стороною були узгоджені зміни, які необхідно внести до </w:t>
      </w:r>
      <w:r>
        <w:rPr>
          <w:lang w:val="uk-UA"/>
        </w:rPr>
        <w:t>Конвенції</w:t>
      </w:r>
      <w:r w:rsidRPr="00061DC4">
        <w:rPr>
          <w:lang w:val="uk-UA"/>
        </w:rPr>
        <w:t>. Такі зміни стосуються, зокрема,</w:t>
      </w:r>
      <w:r>
        <w:rPr>
          <w:lang w:val="uk-UA"/>
        </w:rPr>
        <w:t xml:space="preserve"> </w:t>
      </w:r>
      <w:r w:rsidRPr="00061DC4">
        <w:rPr>
          <w:lang w:val="uk-UA"/>
        </w:rPr>
        <w:t>збільшення розміру ставок оподаткування процентів та роялті;</w:t>
      </w:r>
      <w:r>
        <w:rPr>
          <w:lang w:val="uk-UA"/>
        </w:rPr>
        <w:t xml:space="preserve"> </w:t>
      </w:r>
      <w:r w:rsidRPr="00061DC4">
        <w:rPr>
          <w:lang w:val="uk-UA"/>
        </w:rPr>
        <w:t>доповнення новою статтею щодо вдосконалення процедури взаємного узгодження між уповноваженими органами Сторін в частині правильного застосування положень міжнародного договору, зокрема, в інтересах платника податків; нову редакція статті щодо обміну інформацією, якою передбачається значне розширення можливостей Сторін щодо обміну податковою інформацією;</w:t>
      </w:r>
      <w:r>
        <w:rPr>
          <w:lang w:val="uk-UA"/>
        </w:rPr>
        <w:t xml:space="preserve"> </w:t>
      </w:r>
      <w:r w:rsidRPr="00061DC4">
        <w:rPr>
          <w:lang w:val="uk-UA"/>
        </w:rPr>
        <w:t>норми щодо застосува</w:t>
      </w:r>
      <w:r w:rsidR="00B436F2">
        <w:rPr>
          <w:lang w:val="uk-UA"/>
        </w:rPr>
        <w:t>ння права на отримання переваг</w:t>
      </w:r>
      <w:r w:rsidRPr="00061DC4">
        <w:rPr>
          <w:lang w:val="uk-UA"/>
        </w:rPr>
        <w:t>.</w:t>
      </w:r>
    </w:p>
    <w:p w:rsidR="00061DC4" w:rsidRDefault="00B436F2" w:rsidP="007739BB">
      <w:pPr>
        <w:ind w:firstLine="709"/>
        <w:jc w:val="both"/>
        <w:rPr>
          <w:lang w:val="uk-UA"/>
        </w:rPr>
      </w:pPr>
      <w:r w:rsidRPr="00B436F2">
        <w:rPr>
          <w:lang w:val="uk-UA"/>
        </w:rPr>
        <w:t>Відповідно до пояснювальної записки за підписом Міністра фінансів України Маркарової О.С., реалізація Закону не потребуватиме додаткового бюджетного фінансування.</w:t>
      </w:r>
    </w:p>
    <w:p w:rsidR="008F7C50" w:rsidRPr="008F7C50" w:rsidRDefault="008F7C50" w:rsidP="008F7C50">
      <w:pPr>
        <w:ind w:firstLine="709"/>
        <w:jc w:val="both"/>
        <w:rPr>
          <w:lang w:val="uk-UA"/>
        </w:rPr>
      </w:pPr>
      <w:r w:rsidRPr="008F7C50">
        <w:rPr>
          <w:lang w:val="uk-UA"/>
        </w:rPr>
        <w:t>Головне науково-експертне управління Апарату Верховної Ради України у своєму висновку за підписом першого заступника керівника Головного управління Г</w:t>
      </w:r>
      <w:r w:rsidR="00B436F2">
        <w:rPr>
          <w:lang w:val="uk-UA"/>
        </w:rPr>
        <w:t xml:space="preserve">удзинського </w:t>
      </w:r>
      <w:r w:rsidRPr="008F7C50">
        <w:rPr>
          <w:lang w:val="uk-UA"/>
        </w:rPr>
        <w:t xml:space="preserve">С.О. </w:t>
      </w:r>
      <w:r w:rsidR="00B436F2" w:rsidRPr="00B436F2">
        <w:rPr>
          <w:lang w:val="uk-UA"/>
        </w:rPr>
        <w:t>від 13 вересня 2019 року № 16/3-463/0004</w:t>
      </w:r>
      <w:r w:rsidRPr="008F7C50">
        <w:rPr>
          <w:lang w:val="uk-UA"/>
        </w:rPr>
        <w:t xml:space="preserve"> </w:t>
      </w:r>
      <w:r w:rsidR="00014D48">
        <w:rPr>
          <w:lang w:val="uk-UA"/>
        </w:rPr>
        <w:t>вважає, що Протокол може бути ратифікований</w:t>
      </w:r>
      <w:r w:rsidRPr="008F7C50">
        <w:rPr>
          <w:lang w:val="uk-UA"/>
        </w:rPr>
        <w:t>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 xml:space="preserve">За наслідками розгляду законопроекту на засіданні </w:t>
      </w:r>
      <w:r w:rsidR="00B436F2">
        <w:rPr>
          <w:lang w:val="uk-UA"/>
        </w:rPr>
        <w:t>16 вересня</w:t>
      </w:r>
      <w:r w:rsidR="00E37C22">
        <w:rPr>
          <w:lang w:val="uk-UA"/>
        </w:rPr>
        <w:t xml:space="preserve"> </w:t>
      </w:r>
      <w:r>
        <w:rPr>
          <w:lang w:val="uk-UA"/>
        </w:rPr>
        <w:t>201</w:t>
      </w:r>
      <w:r w:rsidR="00D77185">
        <w:rPr>
          <w:lang w:val="uk-UA"/>
        </w:rPr>
        <w:t>9</w:t>
      </w:r>
      <w:r>
        <w:rPr>
          <w:lang w:val="uk-UA"/>
        </w:rPr>
        <w:t xml:space="preserve"> року (Протокол №</w:t>
      </w:r>
      <w:r w:rsidR="00B436F2">
        <w:rPr>
          <w:lang w:val="uk-UA"/>
        </w:rPr>
        <w:t xml:space="preserve"> 3</w:t>
      </w:r>
      <w:r w:rsidR="00433067">
        <w:rPr>
          <w:lang w:val="uk-UA"/>
        </w:rPr>
        <w:t>)</w:t>
      </w:r>
      <w:r>
        <w:rPr>
          <w:lang w:val="uk-UA"/>
        </w:rPr>
        <w:t xml:space="preserve"> Комітет ухвалив рішення рекомендувати Верховній Раді України прийняти згаданий проект Закону за основу та в цілому.</w:t>
      </w:r>
    </w:p>
    <w:p w:rsidR="00C56D9B" w:rsidRDefault="00B436F2" w:rsidP="008C0689">
      <w:pPr>
        <w:ind w:firstLine="709"/>
        <w:jc w:val="both"/>
        <w:rPr>
          <w:lang w:val="uk-UA"/>
        </w:rPr>
      </w:pPr>
      <w:r w:rsidRPr="00B436F2">
        <w:rPr>
          <w:lang w:val="uk-UA"/>
        </w:rPr>
        <w:t>Доповідачем з цього питання визначено Міністра фінансів України Маркарову О.С., співдоповідачем – Голову Комітету Верховної Ради України з питань зовнішньої політики та міжпарламентського співробітництва Яременка Б.В.</w:t>
      </w:r>
      <w:bookmarkStart w:id="0" w:name="_GoBack"/>
      <w:bookmarkEnd w:id="0"/>
    </w:p>
    <w:p w:rsidR="009D5EE3" w:rsidRDefault="009D5EE3" w:rsidP="008C0689">
      <w:pPr>
        <w:ind w:firstLine="709"/>
        <w:jc w:val="both"/>
        <w:rPr>
          <w:lang w:val="uk-UA"/>
        </w:rPr>
      </w:pPr>
      <w:r w:rsidRPr="00DC7D0A">
        <w:rPr>
          <w:lang w:val="uk-UA"/>
        </w:rPr>
        <w:tab/>
      </w:r>
    </w:p>
    <w:p w:rsidR="004618E9" w:rsidRDefault="004618E9" w:rsidP="008C0689">
      <w:pPr>
        <w:ind w:firstLine="709"/>
        <w:jc w:val="both"/>
        <w:rPr>
          <w:lang w:val="uk-UA"/>
        </w:rPr>
      </w:pPr>
    </w:p>
    <w:p w:rsidR="009D5EE3" w:rsidRPr="00807918" w:rsidRDefault="009D5EE3" w:rsidP="00B436F2">
      <w:pPr>
        <w:jc w:val="both"/>
        <w:rPr>
          <w:lang w:val="ru-RU"/>
        </w:rPr>
      </w:pPr>
      <w:r w:rsidRPr="00DC7D0A">
        <w:rPr>
          <w:lang w:val="uk-UA"/>
        </w:rPr>
        <w:t>Голов</w:t>
      </w:r>
      <w:r w:rsidR="00A03AD9"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</w:t>
      </w:r>
      <w:r w:rsidR="00B436F2">
        <w:rPr>
          <w:lang w:val="uk-UA"/>
        </w:rPr>
        <w:t xml:space="preserve">                           Б.ЯРЕМЕНКО</w:t>
      </w:r>
    </w:p>
    <w:sectPr w:rsidR="009D5EE3" w:rsidRPr="00807918" w:rsidSect="00951BA1">
      <w:headerReference w:type="even" r:id="rId8"/>
      <w:headerReference w:type="default" r:id="rId9"/>
      <w:pgSz w:w="11906" w:h="16838"/>
      <w:pgMar w:top="1134" w:right="1134" w:bottom="28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C7E" w:rsidRDefault="00C67C7E">
      <w:r>
        <w:separator/>
      </w:r>
    </w:p>
  </w:endnote>
  <w:endnote w:type="continuationSeparator" w:id="0">
    <w:p w:rsidR="00C67C7E" w:rsidRDefault="00C6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C7E" w:rsidRDefault="00C67C7E">
      <w:r>
        <w:separator/>
      </w:r>
    </w:p>
  </w:footnote>
  <w:footnote w:type="continuationSeparator" w:id="0">
    <w:p w:rsidR="00C67C7E" w:rsidRDefault="00C67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436F2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EE3"/>
    <w:rsid w:val="00002C18"/>
    <w:rsid w:val="00005ED9"/>
    <w:rsid w:val="00014D48"/>
    <w:rsid w:val="00031593"/>
    <w:rsid w:val="00061DC4"/>
    <w:rsid w:val="00075525"/>
    <w:rsid w:val="00085177"/>
    <w:rsid w:val="000A7CF9"/>
    <w:rsid w:val="000B7152"/>
    <w:rsid w:val="000C0636"/>
    <w:rsid w:val="000C4375"/>
    <w:rsid w:val="000C5ABF"/>
    <w:rsid w:val="000D22F3"/>
    <w:rsid w:val="000D392F"/>
    <w:rsid w:val="001058AE"/>
    <w:rsid w:val="00116EC5"/>
    <w:rsid w:val="0012240A"/>
    <w:rsid w:val="00122BFF"/>
    <w:rsid w:val="001457AA"/>
    <w:rsid w:val="0017569A"/>
    <w:rsid w:val="00186E69"/>
    <w:rsid w:val="00193E49"/>
    <w:rsid w:val="0019520E"/>
    <w:rsid w:val="001D06DE"/>
    <w:rsid w:val="001D6A01"/>
    <w:rsid w:val="001E2CAB"/>
    <w:rsid w:val="001F15EC"/>
    <w:rsid w:val="001F3DF0"/>
    <w:rsid w:val="00215685"/>
    <w:rsid w:val="00231687"/>
    <w:rsid w:val="00236377"/>
    <w:rsid w:val="00246A66"/>
    <w:rsid w:val="00275559"/>
    <w:rsid w:val="002A385C"/>
    <w:rsid w:val="002A4012"/>
    <w:rsid w:val="002B01AC"/>
    <w:rsid w:val="002C7C48"/>
    <w:rsid w:val="002F56D2"/>
    <w:rsid w:val="002F5E12"/>
    <w:rsid w:val="00305167"/>
    <w:rsid w:val="00321F7B"/>
    <w:rsid w:val="0033205C"/>
    <w:rsid w:val="00333E00"/>
    <w:rsid w:val="00342615"/>
    <w:rsid w:val="00396B89"/>
    <w:rsid w:val="003971B6"/>
    <w:rsid w:val="003A070B"/>
    <w:rsid w:val="003A3399"/>
    <w:rsid w:val="003C1CAF"/>
    <w:rsid w:val="0041620A"/>
    <w:rsid w:val="0043163B"/>
    <w:rsid w:val="00433067"/>
    <w:rsid w:val="00433E54"/>
    <w:rsid w:val="00441A1C"/>
    <w:rsid w:val="00454936"/>
    <w:rsid w:val="004618E9"/>
    <w:rsid w:val="00463B1F"/>
    <w:rsid w:val="00472285"/>
    <w:rsid w:val="00474DF0"/>
    <w:rsid w:val="0048012C"/>
    <w:rsid w:val="0048241A"/>
    <w:rsid w:val="00490913"/>
    <w:rsid w:val="004C1A00"/>
    <w:rsid w:val="004E330A"/>
    <w:rsid w:val="0052069B"/>
    <w:rsid w:val="005275C7"/>
    <w:rsid w:val="00535BFD"/>
    <w:rsid w:val="00552B25"/>
    <w:rsid w:val="00552F95"/>
    <w:rsid w:val="00565D94"/>
    <w:rsid w:val="00574BB5"/>
    <w:rsid w:val="005A7DB1"/>
    <w:rsid w:val="005F580B"/>
    <w:rsid w:val="00607C31"/>
    <w:rsid w:val="00622D95"/>
    <w:rsid w:val="00651E65"/>
    <w:rsid w:val="00655D18"/>
    <w:rsid w:val="00666B97"/>
    <w:rsid w:val="00694428"/>
    <w:rsid w:val="006B09EC"/>
    <w:rsid w:val="006E3BCE"/>
    <w:rsid w:val="006F0760"/>
    <w:rsid w:val="006F5C8E"/>
    <w:rsid w:val="00704579"/>
    <w:rsid w:val="00743368"/>
    <w:rsid w:val="00755D23"/>
    <w:rsid w:val="0076592F"/>
    <w:rsid w:val="007739BB"/>
    <w:rsid w:val="00794349"/>
    <w:rsid w:val="00795E6B"/>
    <w:rsid w:val="007A721B"/>
    <w:rsid w:val="007B066F"/>
    <w:rsid w:val="007B4EA4"/>
    <w:rsid w:val="007B796F"/>
    <w:rsid w:val="007C21FA"/>
    <w:rsid w:val="007D44D4"/>
    <w:rsid w:val="007E1D9D"/>
    <w:rsid w:val="007E26B8"/>
    <w:rsid w:val="007F10CA"/>
    <w:rsid w:val="007F767B"/>
    <w:rsid w:val="00807918"/>
    <w:rsid w:val="00814D96"/>
    <w:rsid w:val="008216A0"/>
    <w:rsid w:val="00821A2C"/>
    <w:rsid w:val="008440BB"/>
    <w:rsid w:val="00870646"/>
    <w:rsid w:val="0087116C"/>
    <w:rsid w:val="00873D6A"/>
    <w:rsid w:val="008842B7"/>
    <w:rsid w:val="00895418"/>
    <w:rsid w:val="008A3381"/>
    <w:rsid w:val="008C0689"/>
    <w:rsid w:val="008D3C98"/>
    <w:rsid w:val="008D6C96"/>
    <w:rsid w:val="008F2700"/>
    <w:rsid w:val="008F7C50"/>
    <w:rsid w:val="0090530F"/>
    <w:rsid w:val="0090571C"/>
    <w:rsid w:val="009072A4"/>
    <w:rsid w:val="00925174"/>
    <w:rsid w:val="00930CD9"/>
    <w:rsid w:val="009430D5"/>
    <w:rsid w:val="00951BA1"/>
    <w:rsid w:val="00962472"/>
    <w:rsid w:val="00970DAC"/>
    <w:rsid w:val="009A39E7"/>
    <w:rsid w:val="009C27DE"/>
    <w:rsid w:val="009C60A8"/>
    <w:rsid w:val="009D5EE3"/>
    <w:rsid w:val="009D6D97"/>
    <w:rsid w:val="009D7A51"/>
    <w:rsid w:val="009F67D8"/>
    <w:rsid w:val="00A01E64"/>
    <w:rsid w:val="00A03AD9"/>
    <w:rsid w:val="00A1142F"/>
    <w:rsid w:val="00A256E8"/>
    <w:rsid w:val="00A45C52"/>
    <w:rsid w:val="00A66DA4"/>
    <w:rsid w:val="00A772A8"/>
    <w:rsid w:val="00A929B8"/>
    <w:rsid w:val="00A97D6F"/>
    <w:rsid w:val="00AC1FE0"/>
    <w:rsid w:val="00AD43E7"/>
    <w:rsid w:val="00AD506D"/>
    <w:rsid w:val="00AD634D"/>
    <w:rsid w:val="00AF20D3"/>
    <w:rsid w:val="00AF4DEB"/>
    <w:rsid w:val="00AF6524"/>
    <w:rsid w:val="00B0465E"/>
    <w:rsid w:val="00B06D32"/>
    <w:rsid w:val="00B06FCF"/>
    <w:rsid w:val="00B07F4A"/>
    <w:rsid w:val="00B16BA7"/>
    <w:rsid w:val="00B30629"/>
    <w:rsid w:val="00B436F2"/>
    <w:rsid w:val="00B505FA"/>
    <w:rsid w:val="00B739D7"/>
    <w:rsid w:val="00B81015"/>
    <w:rsid w:val="00BA437D"/>
    <w:rsid w:val="00C279C5"/>
    <w:rsid w:val="00C458EF"/>
    <w:rsid w:val="00C524A5"/>
    <w:rsid w:val="00C56D9B"/>
    <w:rsid w:val="00C66027"/>
    <w:rsid w:val="00C676CB"/>
    <w:rsid w:val="00C67C7E"/>
    <w:rsid w:val="00C771B9"/>
    <w:rsid w:val="00C85DD4"/>
    <w:rsid w:val="00C8640E"/>
    <w:rsid w:val="00C9096E"/>
    <w:rsid w:val="00CA137C"/>
    <w:rsid w:val="00CC2EB3"/>
    <w:rsid w:val="00CC2EC6"/>
    <w:rsid w:val="00CE77BD"/>
    <w:rsid w:val="00D26584"/>
    <w:rsid w:val="00D30A7F"/>
    <w:rsid w:val="00D34E83"/>
    <w:rsid w:val="00D3638E"/>
    <w:rsid w:val="00D62FE2"/>
    <w:rsid w:val="00D77185"/>
    <w:rsid w:val="00D93937"/>
    <w:rsid w:val="00D95D7C"/>
    <w:rsid w:val="00DB692B"/>
    <w:rsid w:val="00DB7058"/>
    <w:rsid w:val="00DD2686"/>
    <w:rsid w:val="00DD5CC8"/>
    <w:rsid w:val="00DD609E"/>
    <w:rsid w:val="00E24083"/>
    <w:rsid w:val="00E246E8"/>
    <w:rsid w:val="00E25918"/>
    <w:rsid w:val="00E31E4E"/>
    <w:rsid w:val="00E37C22"/>
    <w:rsid w:val="00E40BF2"/>
    <w:rsid w:val="00E528F8"/>
    <w:rsid w:val="00E6315A"/>
    <w:rsid w:val="00E668D7"/>
    <w:rsid w:val="00E968D0"/>
    <w:rsid w:val="00EB1DFD"/>
    <w:rsid w:val="00EB6806"/>
    <w:rsid w:val="00EB69E0"/>
    <w:rsid w:val="00EC6430"/>
    <w:rsid w:val="00EF6D4C"/>
    <w:rsid w:val="00F1433B"/>
    <w:rsid w:val="00F2172C"/>
    <w:rsid w:val="00F32187"/>
    <w:rsid w:val="00F41677"/>
    <w:rsid w:val="00F82F24"/>
    <w:rsid w:val="00F9338F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F3ABB8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F4D33-A626-40DF-A571-8E7459EE6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Василенко Олег Ігорович</cp:lastModifiedBy>
  <cp:revision>3</cp:revision>
  <cp:lastPrinted>2019-05-29T14:34:00Z</cp:lastPrinted>
  <dcterms:created xsi:type="dcterms:W3CDTF">2019-09-16T14:18:00Z</dcterms:created>
  <dcterms:modified xsi:type="dcterms:W3CDTF">2019-09-16T14:18:00Z</dcterms:modified>
</cp:coreProperties>
</file>