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33BE2" w:rsidRDefault="001B2FF7">
      <w:pPr>
        <w:pStyle w:val="a3"/>
        <w:rPr>
          <w:b w:val="0"/>
          <w:bCs w:val="0"/>
          <w:szCs w:val="28"/>
        </w:rPr>
      </w:pPr>
    </w:p>
    <w:p w:rsidR="001B2FF7" w:rsidRPr="00182F97" w:rsidRDefault="001B2FF7">
      <w:pPr>
        <w:pStyle w:val="a3"/>
        <w:rPr>
          <w:b w:val="0"/>
          <w:bCs w:val="0"/>
          <w:szCs w:val="28"/>
        </w:rPr>
      </w:pPr>
    </w:p>
    <w:p w:rsidR="001B2FF7" w:rsidRPr="00182F97" w:rsidRDefault="001B2FF7">
      <w:pPr>
        <w:pStyle w:val="a3"/>
        <w:rPr>
          <w:b w:val="0"/>
          <w:bCs w:val="0"/>
          <w:szCs w:val="28"/>
        </w:rPr>
      </w:pPr>
    </w:p>
    <w:p w:rsidR="001B2FF7" w:rsidRDefault="001B2FF7">
      <w:pPr>
        <w:pStyle w:val="a3"/>
        <w:rPr>
          <w:b w:val="0"/>
          <w:bCs w:val="0"/>
          <w:szCs w:val="28"/>
        </w:rPr>
      </w:pPr>
    </w:p>
    <w:p w:rsidR="00BC63FA" w:rsidRDefault="00BC63FA">
      <w:pPr>
        <w:pStyle w:val="a3"/>
        <w:rPr>
          <w:b w:val="0"/>
          <w:bCs w:val="0"/>
          <w:szCs w:val="28"/>
        </w:rPr>
      </w:pPr>
    </w:p>
    <w:p w:rsidR="00BC63FA" w:rsidRDefault="00BC63FA">
      <w:pPr>
        <w:pStyle w:val="a3"/>
        <w:rPr>
          <w:b w:val="0"/>
          <w:bCs w:val="0"/>
          <w:szCs w:val="28"/>
        </w:rPr>
      </w:pPr>
    </w:p>
    <w:p w:rsidR="00BC63FA" w:rsidRPr="00182F97" w:rsidRDefault="00BC63FA">
      <w:pPr>
        <w:pStyle w:val="a3"/>
        <w:rPr>
          <w:b w:val="0"/>
          <w:bCs w:val="0"/>
          <w:szCs w:val="28"/>
        </w:rPr>
      </w:pPr>
    </w:p>
    <w:p w:rsidR="001B2FF7" w:rsidRPr="00BC63FA" w:rsidRDefault="001B2FF7" w:rsidP="00BC63FA">
      <w:pPr>
        <w:pStyle w:val="a3"/>
        <w:rPr>
          <w:b w:val="0"/>
          <w:bCs w:val="0"/>
          <w:szCs w:val="28"/>
        </w:rPr>
      </w:pPr>
    </w:p>
    <w:p w:rsidR="001B2FF7" w:rsidRPr="00BC63FA" w:rsidRDefault="001B2FF7" w:rsidP="00BC63FA">
      <w:pPr>
        <w:pStyle w:val="a3"/>
        <w:rPr>
          <w:b w:val="0"/>
          <w:bCs w:val="0"/>
          <w:szCs w:val="28"/>
        </w:rPr>
      </w:pPr>
    </w:p>
    <w:p w:rsidR="002219C7" w:rsidRPr="00BC63FA" w:rsidRDefault="002219C7" w:rsidP="00BC63FA">
      <w:pPr>
        <w:pStyle w:val="a3"/>
        <w:rPr>
          <w:b w:val="0"/>
          <w:bCs w:val="0"/>
          <w:szCs w:val="28"/>
        </w:rPr>
      </w:pPr>
    </w:p>
    <w:p w:rsidR="00F90EF2" w:rsidRPr="00182F97" w:rsidRDefault="00F90EF2" w:rsidP="00BC63FA">
      <w:pPr>
        <w:pStyle w:val="20"/>
        <w:ind w:left="5387"/>
        <w:jc w:val="left"/>
        <w:rPr>
          <w:b/>
          <w:bCs/>
        </w:rPr>
      </w:pPr>
      <w:r w:rsidRPr="00182F97">
        <w:rPr>
          <w:b/>
          <w:bCs/>
        </w:rPr>
        <w:t xml:space="preserve">Комітет Верховної Ради України з питань </w:t>
      </w:r>
      <w:r w:rsidR="008B74FB" w:rsidRPr="008B74FB">
        <w:rPr>
          <w:b/>
          <w:bCs/>
        </w:rPr>
        <w:t>фінансів, податкової та митної політики</w:t>
      </w:r>
    </w:p>
    <w:p w:rsidR="00A67F94" w:rsidRPr="00375C9C" w:rsidRDefault="00A67F94" w:rsidP="00D73D73">
      <w:pPr>
        <w:tabs>
          <w:tab w:val="left" w:pos="4344"/>
        </w:tabs>
        <w:jc w:val="both"/>
        <w:rPr>
          <w:b/>
          <w:bCs/>
          <w:sz w:val="10"/>
          <w:szCs w:val="28"/>
          <w:lang w:val="uk-UA"/>
        </w:rPr>
      </w:pPr>
    </w:p>
    <w:p w:rsidR="005E7E17" w:rsidRPr="00BC63FA" w:rsidRDefault="005E7E17" w:rsidP="00BC63FA">
      <w:pPr>
        <w:pStyle w:val="HTML"/>
        <w:widowControl w:val="0"/>
        <w:spacing w:before="360"/>
        <w:ind w:firstLine="709"/>
        <w:jc w:val="both"/>
        <w:rPr>
          <w:rFonts w:ascii="Times New Roman" w:hAnsi="Times New Roman"/>
          <w:sz w:val="28"/>
          <w:szCs w:val="26"/>
          <w:lang w:val="uk-UA"/>
        </w:rPr>
      </w:pPr>
      <w:r w:rsidRPr="00BC63FA">
        <w:rPr>
          <w:rFonts w:ascii="Times New Roman" w:hAnsi="Times New Roman"/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AD0654" w:rsidRPr="00AD0654">
        <w:rPr>
          <w:rFonts w:ascii="Times New Roman" w:hAnsi="Times New Roman"/>
          <w:sz w:val="28"/>
          <w:szCs w:val="26"/>
          <w:lang w:val="uk-UA"/>
        </w:rPr>
        <w:t>27 листопада 2019 року (протокол № 14)</w:t>
      </w:r>
      <w:bookmarkEnd w:id="0"/>
      <w:r w:rsidRPr="00BC63FA">
        <w:rPr>
          <w:rFonts w:ascii="Times New Roman" w:hAnsi="Times New Roman"/>
          <w:sz w:val="28"/>
          <w:szCs w:val="26"/>
          <w:lang w:val="uk-UA"/>
        </w:rPr>
        <w:t xml:space="preserve"> відповідно до стат</w:t>
      </w:r>
      <w:r w:rsidR="008B74FB" w:rsidRPr="00BC63FA">
        <w:rPr>
          <w:rFonts w:ascii="Times New Roman" w:hAnsi="Times New Roman"/>
          <w:sz w:val="28"/>
          <w:szCs w:val="26"/>
          <w:lang w:val="uk-UA"/>
        </w:rPr>
        <w:t>ей </w:t>
      </w:r>
      <w:r w:rsidRPr="00BC63FA">
        <w:rPr>
          <w:rFonts w:ascii="Times New Roman" w:hAnsi="Times New Roman"/>
          <w:sz w:val="28"/>
          <w:szCs w:val="26"/>
          <w:lang w:val="uk-UA"/>
        </w:rPr>
        <w:t>27</w:t>
      </w:r>
      <w:r w:rsidR="00171851" w:rsidRPr="00BC63FA">
        <w:rPr>
          <w:rFonts w:ascii="Times New Roman" w:hAnsi="Times New Roman"/>
          <w:sz w:val="28"/>
          <w:szCs w:val="26"/>
          <w:lang w:val="uk-UA"/>
        </w:rPr>
        <w:t xml:space="preserve"> і 109</w:t>
      </w:r>
      <w:r w:rsidRPr="00BC63FA">
        <w:rPr>
          <w:rFonts w:ascii="Times New Roman" w:hAnsi="Times New Roman"/>
          <w:sz w:val="28"/>
          <w:szCs w:val="26"/>
          <w:lang w:val="uk-UA"/>
        </w:rPr>
        <w:t xml:space="preserve"> Бюджетного кодексу України та статті</w:t>
      </w:r>
      <w:r w:rsidR="008B74FB" w:rsidRPr="00BC63FA">
        <w:rPr>
          <w:rFonts w:ascii="Times New Roman" w:hAnsi="Times New Roman"/>
          <w:sz w:val="28"/>
          <w:szCs w:val="26"/>
          <w:lang w:val="uk-UA"/>
        </w:rPr>
        <w:t> </w:t>
      </w:r>
      <w:r w:rsidRPr="00BC63FA">
        <w:rPr>
          <w:rFonts w:ascii="Times New Roman" w:hAnsi="Times New Roman"/>
          <w:sz w:val="28"/>
          <w:szCs w:val="26"/>
          <w:lang w:val="uk-UA"/>
        </w:rPr>
        <w:t xml:space="preserve">93 Регламенту Верховної Ради України розглянув проект Закону України </w:t>
      </w:r>
      <w:r w:rsidR="00A13FD5" w:rsidRPr="00BC63FA">
        <w:rPr>
          <w:rFonts w:ascii="Times New Roman" w:hAnsi="Times New Roman"/>
          <w:sz w:val="28"/>
          <w:szCs w:val="26"/>
          <w:lang w:val="uk-UA"/>
        </w:rPr>
        <w:t xml:space="preserve">про </w:t>
      </w:r>
      <w:r w:rsidR="005D7157" w:rsidRPr="00BC63FA">
        <w:rPr>
          <w:rFonts w:ascii="Times New Roman" w:hAnsi="Times New Roman"/>
          <w:sz w:val="28"/>
          <w:szCs w:val="26"/>
          <w:lang w:val="uk-UA"/>
        </w:rPr>
        <w:t>внесення змін до статті 288 Податкового кодексу України щодо встановлення мінімального розміру плати за оренду земельних ділянок під зоологічні парки</w:t>
      </w:r>
      <w:r w:rsidR="001544EF" w:rsidRPr="00BC63FA">
        <w:rPr>
          <w:rFonts w:ascii="Times New Roman" w:hAnsi="Times New Roman"/>
          <w:sz w:val="28"/>
          <w:szCs w:val="26"/>
          <w:lang w:val="uk-UA"/>
        </w:rPr>
        <w:t xml:space="preserve"> </w:t>
      </w:r>
      <w:r w:rsidR="003F6A7A" w:rsidRPr="00BC63FA">
        <w:rPr>
          <w:rFonts w:ascii="Times New Roman" w:hAnsi="Times New Roman"/>
          <w:sz w:val="28"/>
          <w:szCs w:val="26"/>
          <w:lang w:val="uk-UA"/>
        </w:rPr>
        <w:t>(</w:t>
      </w:r>
      <w:r w:rsidR="0031513E" w:rsidRPr="00BC63FA">
        <w:rPr>
          <w:rFonts w:ascii="Times New Roman" w:hAnsi="Times New Roman"/>
          <w:sz w:val="28"/>
          <w:szCs w:val="26"/>
          <w:lang w:val="uk-UA"/>
        </w:rPr>
        <w:t>реєстр. </w:t>
      </w:r>
      <w:r w:rsidR="00D72E46" w:rsidRPr="00BC63FA">
        <w:rPr>
          <w:rFonts w:ascii="Times New Roman" w:hAnsi="Times New Roman"/>
          <w:sz w:val="28"/>
          <w:szCs w:val="26"/>
          <w:lang w:val="uk-UA"/>
        </w:rPr>
        <w:t>№ 2114 від 10.09.2019</w:t>
      </w:r>
      <w:r w:rsidR="003F6A7A" w:rsidRPr="00BC63FA">
        <w:rPr>
          <w:rFonts w:ascii="Times New Roman" w:hAnsi="Times New Roman"/>
          <w:sz w:val="28"/>
          <w:szCs w:val="26"/>
          <w:lang w:val="uk-UA"/>
        </w:rPr>
        <w:t>)</w:t>
      </w:r>
      <w:r w:rsidR="00F07387" w:rsidRPr="00BC63FA">
        <w:rPr>
          <w:rFonts w:ascii="Times New Roman" w:hAnsi="Times New Roman"/>
          <w:sz w:val="28"/>
          <w:szCs w:val="26"/>
          <w:lang w:val="uk-UA"/>
        </w:rPr>
        <w:t xml:space="preserve">, </w:t>
      </w:r>
      <w:r w:rsidR="008B181E" w:rsidRPr="00BC63FA">
        <w:rPr>
          <w:rFonts w:ascii="Times New Roman" w:hAnsi="Times New Roman"/>
          <w:sz w:val="28"/>
          <w:szCs w:val="26"/>
          <w:lang w:val="uk-UA"/>
        </w:rPr>
        <w:t>поданий народним депутат</w:t>
      </w:r>
      <w:r w:rsidR="007075AB" w:rsidRPr="00BC63FA">
        <w:rPr>
          <w:rFonts w:ascii="Times New Roman" w:hAnsi="Times New Roman"/>
          <w:sz w:val="28"/>
          <w:szCs w:val="26"/>
          <w:lang w:val="uk-UA"/>
        </w:rPr>
        <w:t>о</w:t>
      </w:r>
      <w:r w:rsidR="003F6A7A" w:rsidRPr="00BC63FA">
        <w:rPr>
          <w:rFonts w:ascii="Times New Roman" w:hAnsi="Times New Roman"/>
          <w:sz w:val="28"/>
          <w:szCs w:val="26"/>
          <w:lang w:val="uk-UA"/>
        </w:rPr>
        <w:t xml:space="preserve">м </w:t>
      </w:r>
      <w:r w:rsidR="008B181E" w:rsidRPr="00BC63FA">
        <w:rPr>
          <w:rFonts w:ascii="Times New Roman" w:hAnsi="Times New Roman"/>
          <w:sz w:val="28"/>
          <w:szCs w:val="26"/>
          <w:lang w:val="uk-UA"/>
        </w:rPr>
        <w:t>України</w:t>
      </w:r>
      <w:r w:rsidR="00204233" w:rsidRPr="00BC63FA">
        <w:rPr>
          <w:rFonts w:ascii="Times New Roman" w:hAnsi="Times New Roman"/>
          <w:sz w:val="28"/>
          <w:szCs w:val="26"/>
          <w:lang w:val="uk-UA"/>
        </w:rPr>
        <w:t xml:space="preserve"> </w:t>
      </w:r>
      <w:r w:rsidR="002718E3" w:rsidRPr="00BC63FA">
        <w:rPr>
          <w:rFonts w:ascii="Times New Roman" w:hAnsi="Times New Roman"/>
          <w:sz w:val="28"/>
          <w:szCs w:val="26"/>
          <w:lang w:val="uk-UA"/>
        </w:rPr>
        <w:t>Соболєвим С.В.</w:t>
      </w:r>
    </w:p>
    <w:p w:rsidR="00DB74A4" w:rsidRPr="00BC63FA" w:rsidRDefault="005566D1" w:rsidP="00375C9C">
      <w:pPr>
        <w:pStyle w:val="20"/>
        <w:ind w:firstLine="709"/>
        <w:rPr>
          <w:szCs w:val="26"/>
        </w:rPr>
      </w:pPr>
      <w:r w:rsidRPr="00BC63FA">
        <w:rPr>
          <w:szCs w:val="26"/>
        </w:rPr>
        <w:t>Законопроектом пропонується</w:t>
      </w:r>
      <w:r w:rsidR="00BC500D" w:rsidRPr="00BC63FA">
        <w:rPr>
          <w:szCs w:val="26"/>
        </w:rPr>
        <w:t xml:space="preserve"> з 1 січня 2020 року</w:t>
      </w:r>
      <w:r w:rsidRPr="00BC63FA">
        <w:rPr>
          <w:szCs w:val="26"/>
        </w:rPr>
        <w:t xml:space="preserve"> встановити</w:t>
      </w:r>
      <w:r w:rsidR="00DB74A4" w:rsidRPr="00BC63FA">
        <w:rPr>
          <w:szCs w:val="26"/>
        </w:rPr>
        <w:t xml:space="preserve"> </w:t>
      </w:r>
      <w:r w:rsidR="00BC500D" w:rsidRPr="00BC63FA">
        <w:rPr>
          <w:szCs w:val="26"/>
        </w:rPr>
        <w:t xml:space="preserve">мінімальний та </w:t>
      </w:r>
      <w:r w:rsidR="00DB74A4" w:rsidRPr="00BC63FA">
        <w:rPr>
          <w:szCs w:val="26"/>
        </w:rPr>
        <w:t xml:space="preserve">максимальний розмір орендної плати за землі державної та комунальної власності для зоологічних парків усіх форм власності </w:t>
      </w:r>
      <w:r w:rsidR="00BC500D" w:rsidRPr="00BC63FA">
        <w:rPr>
          <w:szCs w:val="26"/>
        </w:rPr>
        <w:t>на рівні відповідно 0,3% та</w:t>
      </w:r>
      <w:r w:rsidR="00DB74A4" w:rsidRPr="00BC63FA">
        <w:rPr>
          <w:szCs w:val="26"/>
        </w:rPr>
        <w:t xml:space="preserve"> 1% </w:t>
      </w:r>
      <w:r w:rsidR="00BC500D" w:rsidRPr="00BC63FA">
        <w:rPr>
          <w:szCs w:val="26"/>
        </w:rPr>
        <w:t xml:space="preserve">їх </w:t>
      </w:r>
      <w:r w:rsidR="00DB74A4" w:rsidRPr="00BC63FA">
        <w:rPr>
          <w:szCs w:val="26"/>
        </w:rPr>
        <w:t>нормативної грошової оцінки.</w:t>
      </w:r>
    </w:p>
    <w:p w:rsidR="00BC63FA" w:rsidRPr="00BC63FA" w:rsidRDefault="00BC63FA" w:rsidP="00375C9C">
      <w:pPr>
        <w:pStyle w:val="20"/>
        <w:ind w:firstLine="709"/>
        <w:rPr>
          <w:szCs w:val="26"/>
        </w:rPr>
      </w:pPr>
      <w:r w:rsidRPr="00BC63FA">
        <w:rPr>
          <w:szCs w:val="26"/>
        </w:rPr>
        <w:t>Згідно з пояснювальною запискою прийняття законопроекту зменшить фінансовий тягар, який загрожує існуванню зоологічних парків, що сплачують надвисокі суми за оренду земельних ділянок.</w:t>
      </w:r>
    </w:p>
    <w:p w:rsidR="004F189B" w:rsidRPr="00BC63FA" w:rsidRDefault="00F32724" w:rsidP="00375C9C">
      <w:pPr>
        <w:ind w:firstLine="709"/>
        <w:jc w:val="both"/>
        <w:rPr>
          <w:rStyle w:val="ad"/>
          <w:rFonts w:ascii="Times New Roman" w:hAnsi="Times New Roman"/>
          <w:b w:val="0"/>
          <w:sz w:val="28"/>
          <w:szCs w:val="26"/>
        </w:rPr>
      </w:pPr>
      <w:r w:rsidRPr="00BC63FA">
        <w:rPr>
          <w:rStyle w:val="ad"/>
          <w:rFonts w:ascii="Times New Roman" w:hAnsi="Times New Roman"/>
          <w:b w:val="0"/>
          <w:sz w:val="28"/>
          <w:szCs w:val="26"/>
        </w:rPr>
        <w:t>Відповідно до пункту</w:t>
      </w:r>
      <w:r w:rsidRPr="00BC63FA">
        <w:rPr>
          <w:rStyle w:val="ad"/>
          <w:rFonts w:ascii="Times New Roman" w:hAnsi="Times New Roman"/>
          <w:b w:val="0"/>
          <w:sz w:val="28"/>
          <w:szCs w:val="26"/>
          <w:lang w:val="ru-RU"/>
        </w:rPr>
        <w:t> </w:t>
      </w:r>
      <w:r w:rsidRPr="00BC63FA">
        <w:rPr>
          <w:rStyle w:val="ad"/>
          <w:rFonts w:ascii="Times New Roman" w:hAnsi="Times New Roman"/>
          <w:b w:val="0"/>
          <w:sz w:val="28"/>
          <w:szCs w:val="26"/>
        </w:rPr>
        <w:t>19 частини першої статті </w:t>
      </w:r>
      <w:r w:rsidR="004F189B" w:rsidRPr="00BC63FA">
        <w:rPr>
          <w:rStyle w:val="ad"/>
          <w:rFonts w:ascii="Times New Roman" w:hAnsi="Times New Roman"/>
          <w:b w:val="0"/>
          <w:sz w:val="28"/>
          <w:szCs w:val="26"/>
        </w:rPr>
        <w:t>64 та</w:t>
      </w:r>
      <w:r w:rsidRPr="00BC63FA">
        <w:rPr>
          <w:rStyle w:val="ad"/>
          <w:rFonts w:ascii="Times New Roman" w:hAnsi="Times New Roman"/>
          <w:b w:val="0"/>
          <w:sz w:val="28"/>
          <w:szCs w:val="26"/>
        </w:rPr>
        <w:t xml:space="preserve"> пункту</w:t>
      </w:r>
      <w:r w:rsidRPr="00BC63FA">
        <w:rPr>
          <w:rStyle w:val="ad"/>
          <w:rFonts w:ascii="Times New Roman" w:hAnsi="Times New Roman"/>
          <w:b w:val="0"/>
          <w:sz w:val="28"/>
          <w:szCs w:val="26"/>
          <w:lang w:val="en-US"/>
        </w:rPr>
        <w:t> </w:t>
      </w:r>
      <w:r w:rsidRPr="00BC63FA">
        <w:rPr>
          <w:rStyle w:val="ad"/>
          <w:rFonts w:ascii="Times New Roman" w:hAnsi="Times New Roman"/>
          <w:b w:val="0"/>
          <w:sz w:val="28"/>
          <w:szCs w:val="26"/>
        </w:rPr>
        <w:t>4 частини першої статті </w:t>
      </w:r>
      <w:r w:rsidR="004F189B" w:rsidRPr="00BC63FA">
        <w:rPr>
          <w:rStyle w:val="ad"/>
          <w:rFonts w:ascii="Times New Roman" w:hAnsi="Times New Roman"/>
          <w:b w:val="0"/>
          <w:sz w:val="28"/>
          <w:szCs w:val="26"/>
        </w:rPr>
        <w:t>69 Бюджетного кодексу України податок на майно (до складу якого належить плата за землю та відповідно орендна плата за земельну ділянку) належить до доходів бюджетів місцевого самоврядування.</w:t>
      </w:r>
    </w:p>
    <w:p w:rsidR="00727B84" w:rsidRPr="00BC63FA" w:rsidRDefault="00E82983" w:rsidP="00375C9C">
      <w:pPr>
        <w:ind w:firstLine="709"/>
        <w:jc w:val="both"/>
        <w:rPr>
          <w:sz w:val="28"/>
          <w:szCs w:val="26"/>
          <w:lang w:val="uk-UA"/>
        </w:rPr>
      </w:pPr>
      <w:r w:rsidRPr="00BC63FA">
        <w:rPr>
          <w:sz w:val="28"/>
          <w:szCs w:val="26"/>
          <w:lang w:val="uk-UA"/>
        </w:rPr>
        <w:t xml:space="preserve">Міністерство фінансів України у своєму експертному висновку зазначає, що </w:t>
      </w:r>
      <w:r w:rsidR="00727B84" w:rsidRPr="00BC63FA">
        <w:rPr>
          <w:sz w:val="28"/>
          <w:szCs w:val="26"/>
          <w:lang w:val="uk-UA"/>
        </w:rPr>
        <w:t xml:space="preserve">реалізація положень </w:t>
      </w:r>
      <w:r w:rsidR="00DB74A4" w:rsidRPr="00BC63FA">
        <w:rPr>
          <w:sz w:val="28"/>
          <w:szCs w:val="26"/>
          <w:lang w:val="uk-UA"/>
        </w:rPr>
        <w:t>законопроекту</w:t>
      </w:r>
      <w:r w:rsidR="00727B84" w:rsidRPr="00BC63FA">
        <w:rPr>
          <w:sz w:val="28"/>
          <w:szCs w:val="26"/>
          <w:lang w:val="uk-UA"/>
        </w:rPr>
        <w:t xml:space="preserve"> може</w:t>
      </w:r>
      <w:r w:rsidR="00DB74A4" w:rsidRPr="00BC63FA">
        <w:rPr>
          <w:sz w:val="28"/>
          <w:szCs w:val="26"/>
          <w:lang w:val="uk-UA"/>
        </w:rPr>
        <w:t xml:space="preserve"> призве</w:t>
      </w:r>
      <w:r w:rsidR="00727B84" w:rsidRPr="00BC63FA">
        <w:rPr>
          <w:sz w:val="28"/>
          <w:szCs w:val="26"/>
          <w:lang w:val="uk-UA"/>
        </w:rPr>
        <w:t>сти</w:t>
      </w:r>
      <w:r w:rsidR="00DB74A4" w:rsidRPr="00BC63FA">
        <w:rPr>
          <w:sz w:val="28"/>
          <w:szCs w:val="26"/>
          <w:lang w:val="uk-UA"/>
        </w:rPr>
        <w:t xml:space="preserve"> до втрат </w:t>
      </w:r>
      <w:r w:rsidR="00727B84" w:rsidRPr="00BC63FA">
        <w:rPr>
          <w:sz w:val="28"/>
          <w:szCs w:val="26"/>
          <w:lang w:val="uk-UA"/>
        </w:rPr>
        <w:t xml:space="preserve">доходів </w:t>
      </w:r>
      <w:r w:rsidR="00DB74A4" w:rsidRPr="00BC63FA">
        <w:rPr>
          <w:sz w:val="28"/>
          <w:szCs w:val="26"/>
          <w:lang w:val="uk-UA"/>
        </w:rPr>
        <w:t>місцевих</w:t>
      </w:r>
      <w:r w:rsidR="00727B84" w:rsidRPr="00BC63FA">
        <w:rPr>
          <w:sz w:val="28"/>
          <w:szCs w:val="26"/>
          <w:lang w:val="uk-UA"/>
        </w:rPr>
        <w:t xml:space="preserve"> бюджетів. При цьому, вартісна величина впливу законопроекту на показники бюджетів </w:t>
      </w:r>
      <w:proofErr w:type="spellStart"/>
      <w:r w:rsidR="00727B84" w:rsidRPr="00BC63FA">
        <w:rPr>
          <w:sz w:val="28"/>
          <w:szCs w:val="26"/>
          <w:lang w:val="uk-UA"/>
        </w:rPr>
        <w:t>залежатиме</w:t>
      </w:r>
      <w:proofErr w:type="spellEnd"/>
      <w:r w:rsidR="00727B84" w:rsidRPr="00BC63FA">
        <w:rPr>
          <w:sz w:val="28"/>
          <w:szCs w:val="26"/>
          <w:lang w:val="uk-UA"/>
        </w:rPr>
        <w:t xml:space="preserve"> від площі та нормативної грошової оцінки земельних ділянок, які надані або будуть надаватис</w:t>
      </w:r>
      <w:r w:rsidR="00BC63FA" w:rsidRPr="00BC63FA">
        <w:rPr>
          <w:sz w:val="28"/>
          <w:szCs w:val="26"/>
          <w:lang w:val="uk-UA"/>
        </w:rPr>
        <w:t>я</w:t>
      </w:r>
      <w:r w:rsidR="00727B84" w:rsidRPr="00BC63FA">
        <w:rPr>
          <w:sz w:val="28"/>
          <w:szCs w:val="26"/>
          <w:lang w:val="uk-UA"/>
        </w:rPr>
        <w:t xml:space="preserve"> в оренду зоологічним паркам та встановленої їм ставки орендної плати, проте оцінити вплив </w:t>
      </w:r>
      <w:r w:rsidR="00BC63FA" w:rsidRPr="00BC63FA">
        <w:rPr>
          <w:sz w:val="28"/>
          <w:szCs w:val="26"/>
          <w:lang w:val="uk-UA"/>
        </w:rPr>
        <w:t xml:space="preserve">законопроекту на показники бюджету </w:t>
      </w:r>
      <w:r w:rsidR="00727B84" w:rsidRPr="00BC63FA">
        <w:rPr>
          <w:sz w:val="28"/>
          <w:szCs w:val="26"/>
          <w:lang w:val="uk-UA"/>
        </w:rPr>
        <w:t>неможливо через відсутність необхідних для розрахунку даних.</w:t>
      </w:r>
    </w:p>
    <w:p w:rsidR="00A0027C" w:rsidRPr="00BC63FA" w:rsidRDefault="00BC63FA" w:rsidP="00375C9C">
      <w:pPr>
        <w:pStyle w:val="20"/>
        <w:ind w:firstLine="709"/>
        <w:rPr>
          <w:szCs w:val="26"/>
        </w:rPr>
      </w:pPr>
      <w:r w:rsidRPr="00BC63FA">
        <w:rPr>
          <w:szCs w:val="26"/>
        </w:rPr>
        <w:t>До</w:t>
      </w:r>
      <w:r w:rsidR="00A0027C" w:rsidRPr="00BC63FA">
        <w:rPr>
          <w:szCs w:val="26"/>
        </w:rPr>
        <w:t xml:space="preserve">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бюджету. Це не відповіда</w:t>
      </w:r>
      <w:r w:rsidR="00727B84" w:rsidRPr="00BC63FA">
        <w:rPr>
          <w:szCs w:val="26"/>
        </w:rPr>
        <w:t>є вимогам частини першої статті </w:t>
      </w:r>
      <w:r w:rsidR="00A0027C" w:rsidRPr="00BC63FA">
        <w:rPr>
          <w:szCs w:val="26"/>
        </w:rPr>
        <w:t>27 Бюджетного кодексу України та частини третьої статті 91 Регламенту Верховної Ради України.</w:t>
      </w:r>
    </w:p>
    <w:p w:rsidR="007075AB" w:rsidRPr="00BC63FA" w:rsidRDefault="007075AB" w:rsidP="00375C9C">
      <w:pPr>
        <w:pStyle w:val="20"/>
        <w:ind w:firstLine="709"/>
        <w:rPr>
          <w:szCs w:val="26"/>
        </w:rPr>
      </w:pPr>
      <w:r w:rsidRPr="00BC63FA">
        <w:rPr>
          <w:szCs w:val="26"/>
        </w:rPr>
        <w:lastRenderedPageBreak/>
        <w:t>Крім того, передбачена законопроектом дата набрання чинності відповідного закону (</w:t>
      </w:r>
      <w:r w:rsidR="008B74FB" w:rsidRPr="00BC63FA">
        <w:rPr>
          <w:szCs w:val="26"/>
        </w:rPr>
        <w:t>з дня наступного за днем його опублікування</w:t>
      </w:r>
      <w:r w:rsidRPr="00BC63FA">
        <w:rPr>
          <w:szCs w:val="26"/>
        </w:rPr>
        <w:t>) не відповідає</w:t>
      </w:r>
      <w:r w:rsidR="008B74FB" w:rsidRPr="00BC63FA">
        <w:rPr>
          <w:szCs w:val="26"/>
        </w:rPr>
        <w:t xml:space="preserve"> вимогам частини третьої статті </w:t>
      </w:r>
      <w:r w:rsidRPr="00BC63FA">
        <w:rPr>
          <w:szCs w:val="26"/>
        </w:rPr>
        <w:t>27 Бюджетного кодексу України щодо терміну введення в дію законів, які мають вплив на показн</w:t>
      </w:r>
      <w:r w:rsidR="008B74FB" w:rsidRPr="00BC63FA">
        <w:rPr>
          <w:szCs w:val="26"/>
        </w:rPr>
        <w:t>ики бюджету, а також підпункту </w:t>
      </w:r>
      <w:r w:rsidRPr="00BC63FA">
        <w:rPr>
          <w:szCs w:val="26"/>
        </w:rPr>
        <w:t xml:space="preserve">4.1.9 </w:t>
      </w:r>
      <w:r w:rsidR="008B74FB" w:rsidRPr="00BC63FA">
        <w:rPr>
          <w:szCs w:val="26"/>
        </w:rPr>
        <w:t xml:space="preserve">і пункту 4.5 </w:t>
      </w:r>
      <w:r w:rsidR="00C45F79" w:rsidRPr="00BC63FA">
        <w:rPr>
          <w:szCs w:val="26"/>
        </w:rPr>
        <w:t>статті </w:t>
      </w:r>
      <w:r w:rsidRPr="00BC63FA">
        <w:rPr>
          <w:szCs w:val="26"/>
        </w:rPr>
        <w:t>4 Податкового кодексу України щодо стабільності податкового законодавства.</w:t>
      </w:r>
    </w:p>
    <w:p w:rsidR="00E82983" w:rsidRPr="00BC63FA" w:rsidRDefault="00E82983" w:rsidP="00375C9C">
      <w:pPr>
        <w:ind w:firstLine="709"/>
        <w:jc w:val="both"/>
        <w:rPr>
          <w:sz w:val="28"/>
          <w:szCs w:val="26"/>
          <w:lang w:val="uk-UA"/>
        </w:rPr>
      </w:pPr>
      <w:r w:rsidRPr="00BC63FA">
        <w:rPr>
          <w:sz w:val="28"/>
          <w:szCs w:val="26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C31BA5" w:rsidRPr="00BC63FA">
        <w:rPr>
          <w:sz w:val="28"/>
          <w:szCs w:val="26"/>
          <w:lang w:val="uk-UA"/>
        </w:rPr>
        <w:t xml:space="preserve">може </w:t>
      </w:r>
      <w:r w:rsidRPr="00BC63FA">
        <w:rPr>
          <w:sz w:val="28"/>
          <w:szCs w:val="26"/>
          <w:lang w:val="uk-UA"/>
        </w:rPr>
        <w:t>призве</w:t>
      </w:r>
      <w:r w:rsidR="00C31BA5" w:rsidRPr="00BC63FA">
        <w:rPr>
          <w:sz w:val="28"/>
          <w:szCs w:val="26"/>
          <w:lang w:val="uk-UA"/>
        </w:rPr>
        <w:t>сти</w:t>
      </w:r>
      <w:r w:rsidRPr="00BC63FA">
        <w:rPr>
          <w:sz w:val="28"/>
          <w:szCs w:val="26"/>
          <w:lang w:val="uk-UA"/>
        </w:rPr>
        <w:t xml:space="preserve"> до зменшення доходів бюджетів місцевого самоврядування </w:t>
      </w:r>
      <w:r w:rsidR="004F189B" w:rsidRPr="00BC63FA">
        <w:rPr>
          <w:sz w:val="28"/>
          <w:szCs w:val="26"/>
          <w:lang w:val="uk-UA"/>
        </w:rPr>
        <w:t xml:space="preserve">від орендної плати </w:t>
      </w:r>
      <w:r w:rsidR="004F189B" w:rsidRPr="00BC63FA">
        <w:rPr>
          <w:bCs/>
          <w:iCs/>
          <w:sz w:val="28"/>
          <w:szCs w:val="26"/>
          <w:lang w:val="uk-UA"/>
        </w:rPr>
        <w:t>за земельні ділянки</w:t>
      </w:r>
      <w:r w:rsidRPr="00BC63FA">
        <w:rPr>
          <w:sz w:val="28"/>
          <w:szCs w:val="26"/>
          <w:lang w:val="uk-UA"/>
        </w:rPr>
        <w:t xml:space="preserve">). </w:t>
      </w:r>
      <w:r w:rsidR="005D7157" w:rsidRPr="00BC63FA">
        <w:rPr>
          <w:sz w:val="28"/>
          <w:szCs w:val="26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EA0467" w:rsidRDefault="00EA0467" w:rsidP="00905560">
      <w:pPr>
        <w:pStyle w:val="30"/>
        <w:spacing w:after="0"/>
        <w:ind w:firstLine="0"/>
      </w:pPr>
    </w:p>
    <w:p w:rsidR="00BC63FA" w:rsidRDefault="00BC63FA" w:rsidP="00905560">
      <w:pPr>
        <w:pStyle w:val="30"/>
        <w:spacing w:after="0"/>
        <w:ind w:firstLine="0"/>
      </w:pPr>
    </w:p>
    <w:p w:rsidR="00BC63FA" w:rsidRPr="00EA0467" w:rsidRDefault="00BC63FA" w:rsidP="00905560">
      <w:pPr>
        <w:pStyle w:val="30"/>
        <w:spacing w:after="0"/>
        <w:ind w:firstLine="0"/>
      </w:pPr>
    </w:p>
    <w:p w:rsidR="00D65F7F" w:rsidRPr="00CA3A4A" w:rsidRDefault="005D7157" w:rsidP="00D65F7F">
      <w:pPr>
        <w:jc w:val="both"/>
        <w:rPr>
          <w:lang w:val="uk-UA"/>
        </w:rPr>
      </w:pPr>
      <w:r w:rsidRPr="0033500A">
        <w:rPr>
          <w:b/>
          <w:sz w:val="28"/>
          <w:szCs w:val="28"/>
          <w:lang w:val="uk-UA"/>
        </w:rPr>
        <w:t>Голова Комітету</w:t>
      </w:r>
      <w:r>
        <w:rPr>
          <w:b/>
          <w:sz w:val="28"/>
          <w:szCs w:val="28"/>
          <w:lang w:val="uk-UA"/>
        </w:rPr>
        <w:t xml:space="preserve">                                                        </w:t>
      </w:r>
      <w:r w:rsidR="008B74FB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                             Ю.Ю. Арістов</w:t>
      </w:r>
    </w:p>
    <w:p w:rsidR="00375C9C" w:rsidRDefault="00375C9C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BC63FA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375C9C" w:rsidRDefault="00375C9C" w:rsidP="00106FC9">
      <w:pPr>
        <w:ind w:right="57"/>
        <w:jc w:val="both"/>
        <w:rPr>
          <w:i/>
          <w:sz w:val="16"/>
          <w:szCs w:val="16"/>
          <w:lang w:val="uk-UA"/>
        </w:rPr>
      </w:pPr>
    </w:p>
    <w:p w:rsidR="00BC63FA" w:rsidRDefault="00A67F94" w:rsidP="00106FC9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075545">
        <w:rPr>
          <w:i/>
          <w:sz w:val="16"/>
          <w:szCs w:val="16"/>
          <w:lang w:val="uk-UA"/>
        </w:rPr>
        <w:t>Вик</w:t>
      </w:r>
      <w:proofErr w:type="spellEnd"/>
      <w:r w:rsidRPr="00075545">
        <w:rPr>
          <w:i/>
          <w:sz w:val="16"/>
          <w:szCs w:val="16"/>
          <w:lang w:val="uk-UA"/>
        </w:rPr>
        <w:t>.</w:t>
      </w:r>
      <w:r w:rsidRPr="00FA7A97">
        <w:rPr>
          <w:i/>
          <w:sz w:val="16"/>
          <w:szCs w:val="16"/>
          <w:lang w:val="uk-UA"/>
        </w:rPr>
        <w:t xml:space="preserve"> Шпак В.П.</w:t>
      </w:r>
    </w:p>
    <w:p w:rsidR="00771322" w:rsidRPr="00182F97" w:rsidRDefault="00A67F94" w:rsidP="00106FC9">
      <w:pPr>
        <w:ind w:right="57"/>
        <w:jc w:val="both"/>
        <w:rPr>
          <w:lang w:val="uk-UA"/>
        </w:rPr>
      </w:pPr>
      <w:r w:rsidRPr="00FA7A97">
        <w:rPr>
          <w:i/>
          <w:sz w:val="16"/>
          <w:szCs w:val="16"/>
          <w:lang w:val="uk-UA"/>
        </w:rPr>
        <w:t>255-47-49</w:t>
      </w:r>
    </w:p>
    <w:sectPr w:rsidR="00771322" w:rsidRPr="00182F97" w:rsidSect="00E379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4" w:right="707" w:bottom="709" w:left="156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849" w:rsidRDefault="00314849">
      <w:r>
        <w:separator/>
      </w:r>
    </w:p>
  </w:endnote>
  <w:endnote w:type="continuationSeparator" w:id="0">
    <w:p w:rsidR="00314849" w:rsidRDefault="00314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296B68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1452E">
      <w:rPr>
        <w:rStyle w:val="ac"/>
        <w:noProof/>
      </w:rPr>
      <w:t>2</w:t>
    </w:r>
    <w:r>
      <w:rPr>
        <w:rStyle w:val="ac"/>
      </w:rPr>
      <w:fldChar w:fldCharType="end"/>
    </w:r>
  </w:p>
  <w:p w:rsidR="006E5FE9" w:rsidRDefault="006E5FE9" w:rsidP="006413A4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6413A4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849" w:rsidRDefault="00314849">
      <w:r>
        <w:separator/>
      </w:r>
    </w:p>
  </w:footnote>
  <w:footnote w:type="continuationSeparator" w:id="0">
    <w:p w:rsidR="00314849" w:rsidRDefault="00314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5E2E36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1452E">
      <w:rPr>
        <w:rStyle w:val="ac"/>
        <w:noProof/>
      </w:rPr>
      <w:t>2</w:t>
    </w:r>
    <w:r>
      <w:rPr>
        <w:rStyle w:val="ac"/>
      </w:rPr>
      <w:fldChar w:fldCharType="end"/>
    </w:r>
  </w:p>
  <w:p w:rsidR="006E5FE9" w:rsidRDefault="006E5FE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Default="006E5FE9" w:rsidP="00F204FD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D0654">
      <w:rPr>
        <w:rStyle w:val="ac"/>
        <w:noProof/>
      </w:rPr>
      <w:t>2</w:t>
    </w:r>
    <w:r>
      <w:rPr>
        <w:rStyle w:val="ac"/>
      </w:rPr>
      <w:fldChar w:fldCharType="end"/>
    </w:r>
  </w:p>
  <w:p w:rsidR="006E5FE9" w:rsidRPr="009E7C7E" w:rsidRDefault="006E5FE9" w:rsidP="009E7C7E">
    <w:pPr>
      <w:pStyle w:val="a3"/>
      <w:jc w:val="right"/>
      <w:rPr>
        <w:b w:val="0"/>
        <w:bCs w:val="0"/>
        <w:sz w:val="20"/>
        <w:lang w:val="ru-RU"/>
      </w:rPr>
    </w:pPr>
    <w:r w:rsidRPr="00CE6194">
      <w:rPr>
        <w:b w:val="0"/>
        <w:bCs w:val="0"/>
        <w:sz w:val="20"/>
      </w:rPr>
      <w:t xml:space="preserve">До реєстр. </w:t>
    </w:r>
    <w:r w:rsidR="00D72E46">
      <w:rPr>
        <w:b w:val="0"/>
        <w:bCs w:val="0"/>
        <w:sz w:val="20"/>
      </w:rPr>
      <w:t>№ 2114</w:t>
    </w:r>
    <w:r w:rsidR="00D72E46" w:rsidRPr="00CE6194">
      <w:rPr>
        <w:b w:val="0"/>
        <w:bCs w:val="0"/>
        <w:sz w:val="20"/>
      </w:rPr>
      <w:t xml:space="preserve"> від </w:t>
    </w:r>
    <w:r w:rsidR="00D72E46">
      <w:rPr>
        <w:b w:val="0"/>
        <w:bCs w:val="0"/>
        <w:sz w:val="20"/>
      </w:rPr>
      <w:t>10</w:t>
    </w:r>
    <w:r w:rsidR="00D72E46" w:rsidRPr="00CE6194">
      <w:rPr>
        <w:b w:val="0"/>
        <w:bCs w:val="0"/>
        <w:sz w:val="20"/>
      </w:rPr>
      <w:t>.0</w:t>
    </w:r>
    <w:r w:rsidR="00D72E46">
      <w:rPr>
        <w:b w:val="0"/>
        <w:bCs w:val="0"/>
        <w:sz w:val="20"/>
        <w:lang w:val="en-US"/>
      </w:rPr>
      <w:t>9</w:t>
    </w:r>
    <w:r w:rsidR="00D72E46" w:rsidRPr="00CE6194">
      <w:rPr>
        <w:b w:val="0"/>
        <w:bCs w:val="0"/>
        <w:sz w:val="20"/>
      </w:rPr>
      <w:t>.201</w:t>
    </w:r>
    <w:r w:rsidR="00D72E46">
      <w:rPr>
        <w:b w:val="0"/>
        <w:bCs w:val="0"/>
        <w:sz w:val="20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FE9" w:rsidRPr="009E7C7E" w:rsidRDefault="006E5FE9" w:rsidP="009E7C7E">
    <w:pPr>
      <w:pStyle w:val="a3"/>
      <w:jc w:val="right"/>
      <w:rPr>
        <w:b w:val="0"/>
        <w:bCs w:val="0"/>
        <w:sz w:val="20"/>
        <w:lang w:val="ru-RU"/>
      </w:rPr>
    </w:pPr>
    <w:r w:rsidRPr="00CE6194">
      <w:rPr>
        <w:b w:val="0"/>
        <w:bCs w:val="0"/>
        <w:sz w:val="20"/>
      </w:rPr>
      <w:t>Д</w:t>
    </w:r>
    <w:r w:rsidR="00D72E46">
      <w:rPr>
        <w:b w:val="0"/>
        <w:bCs w:val="0"/>
        <w:sz w:val="20"/>
      </w:rPr>
      <w:t>о реєстр. № 2114</w:t>
    </w:r>
    <w:r w:rsidRPr="00CE6194">
      <w:rPr>
        <w:b w:val="0"/>
        <w:bCs w:val="0"/>
        <w:sz w:val="20"/>
      </w:rPr>
      <w:t xml:space="preserve"> від </w:t>
    </w:r>
    <w:r w:rsidR="00D72E46">
      <w:rPr>
        <w:b w:val="0"/>
        <w:bCs w:val="0"/>
        <w:sz w:val="20"/>
      </w:rPr>
      <w:t>10</w:t>
    </w:r>
    <w:r w:rsidRPr="00CE6194">
      <w:rPr>
        <w:b w:val="0"/>
        <w:bCs w:val="0"/>
        <w:sz w:val="20"/>
      </w:rPr>
      <w:t>.0</w:t>
    </w:r>
    <w:r w:rsidR="002718E3">
      <w:rPr>
        <w:b w:val="0"/>
        <w:bCs w:val="0"/>
        <w:sz w:val="20"/>
        <w:lang w:val="en-US"/>
      </w:rPr>
      <w:t>9</w:t>
    </w:r>
    <w:r w:rsidRPr="00CE6194">
      <w:rPr>
        <w:b w:val="0"/>
        <w:bCs w:val="0"/>
        <w:sz w:val="20"/>
      </w:rPr>
      <w:t>.201</w:t>
    </w:r>
    <w:r w:rsidR="00D72E46">
      <w:rPr>
        <w:b w:val="0"/>
        <w:bCs w:val="0"/>
        <w:sz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DA8"/>
    <w:rsid w:val="00002BE7"/>
    <w:rsid w:val="00005465"/>
    <w:rsid w:val="000134EA"/>
    <w:rsid w:val="000200FA"/>
    <w:rsid w:val="0002274B"/>
    <w:rsid w:val="000248F6"/>
    <w:rsid w:val="000255E8"/>
    <w:rsid w:val="00026832"/>
    <w:rsid w:val="00027223"/>
    <w:rsid w:val="0004151A"/>
    <w:rsid w:val="000459BC"/>
    <w:rsid w:val="00051044"/>
    <w:rsid w:val="000544A0"/>
    <w:rsid w:val="00054C52"/>
    <w:rsid w:val="00055C42"/>
    <w:rsid w:val="00067AC4"/>
    <w:rsid w:val="00071901"/>
    <w:rsid w:val="0007287F"/>
    <w:rsid w:val="0008120F"/>
    <w:rsid w:val="00081668"/>
    <w:rsid w:val="000906F6"/>
    <w:rsid w:val="000913C9"/>
    <w:rsid w:val="00092E2B"/>
    <w:rsid w:val="00095769"/>
    <w:rsid w:val="000965B2"/>
    <w:rsid w:val="000966F8"/>
    <w:rsid w:val="000B3B90"/>
    <w:rsid w:val="000B4941"/>
    <w:rsid w:val="000B6B99"/>
    <w:rsid w:val="000B7AB2"/>
    <w:rsid w:val="000B7B91"/>
    <w:rsid w:val="000C1710"/>
    <w:rsid w:val="000C220A"/>
    <w:rsid w:val="000C40FB"/>
    <w:rsid w:val="000C42ED"/>
    <w:rsid w:val="000C5272"/>
    <w:rsid w:val="000C584C"/>
    <w:rsid w:val="000C7A10"/>
    <w:rsid w:val="000D11EF"/>
    <w:rsid w:val="000D156A"/>
    <w:rsid w:val="000D1C29"/>
    <w:rsid w:val="000D55B4"/>
    <w:rsid w:val="000E009D"/>
    <w:rsid w:val="000E0FC3"/>
    <w:rsid w:val="000E5DBC"/>
    <w:rsid w:val="000E6EC7"/>
    <w:rsid w:val="000F58B5"/>
    <w:rsid w:val="000F694D"/>
    <w:rsid w:val="00101855"/>
    <w:rsid w:val="00102A13"/>
    <w:rsid w:val="00103D47"/>
    <w:rsid w:val="00104D7F"/>
    <w:rsid w:val="00104E2A"/>
    <w:rsid w:val="00105EE6"/>
    <w:rsid w:val="00106FC9"/>
    <w:rsid w:val="00110D10"/>
    <w:rsid w:val="00113124"/>
    <w:rsid w:val="00114A95"/>
    <w:rsid w:val="00114BE8"/>
    <w:rsid w:val="00116790"/>
    <w:rsid w:val="001169A6"/>
    <w:rsid w:val="001210D5"/>
    <w:rsid w:val="0012170B"/>
    <w:rsid w:val="00121C3F"/>
    <w:rsid w:val="00122852"/>
    <w:rsid w:val="00124AF9"/>
    <w:rsid w:val="0013735A"/>
    <w:rsid w:val="001374CA"/>
    <w:rsid w:val="00140D7E"/>
    <w:rsid w:val="00145F33"/>
    <w:rsid w:val="001544EF"/>
    <w:rsid w:val="0015469A"/>
    <w:rsid w:val="00156879"/>
    <w:rsid w:val="001618C8"/>
    <w:rsid w:val="00162EAC"/>
    <w:rsid w:val="001641D7"/>
    <w:rsid w:val="00170616"/>
    <w:rsid w:val="00170F90"/>
    <w:rsid w:val="00171851"/>
    <w:rsid w:val="00182F97"/>
    <w:rsid w:val="00185C94"/>
    <w:rsid w:val="0019175A"/>
    <w:rsid w:val="00191832"/>
    <w:rsid w:val="0019260D"/>
    <w:rsid w:val="00197513"/>
    <w:rsid w:val="001B0A2B"/>
    <w:rsid w:val="001B19D3"/>
    <w:rsid w:val="001B1D57"/>
    <w:rsid w:val="001B2FCB"/>
    <w:rsid w:val="001B2FF7"/>
    <w:rsid w:val="001B3CE5"/>
    <w:rsid w:val="001B4AB4"/>
    <w:rsid w:val="001B4C65"/>
    <w:rsid w:val="001C03FC"/>
    <w:rsid w:val="001C0637"/>
    <w:rsid w:val="001C1634"/>
    <w:rsid w:val="001C448D"/>
    <w:rsid w:val="001D192D"/>
    <w:rsid w:val="001D3DFD"/>
    <w:rsid w:val="001D7CD1"/>
    <w:rsid w:val="001E7436"/>
    <w:rsid w:val="001F5ADD"/>
    <w:rsid w:val="002034B5"/>
    <w:rsid w:val="00204233"/>
    <w:rsid w:val="00204D13"/>
    <w:rsid w:val="00214425"/>
    <w:rsid w:val="0021456F"/>
    <w:rsid w:val="002219C7"/>
    <w:rsid w:val="002351D3"/>
    <w:rsid w:val="0023718D"/>
    <w:rsid w:val="0024557D"/>
    <w:rsid w:val="002463B5"/>
    <w:rsid w:val="0025050C"/>
    <w:rsid w:val="002510BA"/>
    <w:rsid w:val="002516E6"/>
    <w:rsid w:val="0025655C"/>
    <w:rsid w:val="00265169"/>
    <w:rsid w:val="002718E3"/>
    <w:rsid w:val="00273AF8"/>
    <w:rsid w:val="00281BDD"/>
    <w:rsid w:val="002864BE"/>
    <w:rsid w:val="00291077"/>
    <w:rsid w:val="00292093"/>
    <w:rsid w:val="00292CE4"/>
    <w:rsid w:val="0029542E"/>
    <w:rsid w:val="00296B68"/>
    <w:rsid w:val="002A1D15"/>
    <w:rsid w:val="002A3550"/>
    <w:rsid w:val="002A7AC5"/>
    <w:rsid w:val="002B6E1B"/>
    <w:rsid w:val="002C2948"/>
    <w:rsid w:val="002C57B0"/>
    <w:rsid w:val="002D4A09"/>
    <w:rsid w:val="002D754F"/>
    <w:rsid w:val="002D77B2"/>
    <w:rsid w:val="002E18AC"/>
    <w:rsid w:val="002E43CD"/>
    <w:rsid w:val="002F10B9"/>
    <w:rsid w:val="002F6FF8"/>
    <w:rsid w:val="00302052"/>
    <w:rsid w:val="00303631"/>
    <w:rsid w:val="00312831"/>
    <w:rsid w:val="00314849"/>
    <w:rsid w:val="0031513E"/>
    <w:rsid w:val="00316158"/>
    <w:rsid w:val="003364F4"/>
    <w:rsid w:val="00342EC0"/>
    <w:rsid w:val="0034426A"/>
    <w:rsid w:val="00346DE7"/>
    <w:rsid w:val="00351316"/>
    <w:rsid w:val="00353F98"/>
    <w:rsid w:val="00355F85"/>
    <w:rsid w:val="00357005"/>
    <w:rsid w:val="00361C6B"/>
    <w:rsid w:val="00362618"/>
    <w:rsid w:val="00372AE2"/>
    <w:rsid w:val="00373230"/>
    <w:rsid w:val="00374823"/>
    <w:rsid w:val="00375C9C"/>
    <w:rsid w:val="003812DE"/>
    <w:rsid w:val="00381B96"/>
    <w:rsid w:val="00386889"/>
    <w:rsid w:val="00387C14"/>
    <w:rsid w:val="00390E5D"/>
    <w:rsid w:val="00391F3B"/>
    <w:rsid w:val="00395294"/>
    <w:rsid w:val="003A0773"/>
    <w:rsid w:val="003B0043"/>
    <w:rsid w:val="003C299C"/>
    <w:rsid w:val="003C4223"/>
    <w:rsid w:val="003C6C4B"/>
    <w:rsid w:val="003C7633"/>
    <w:rsid w:val="003E05D5"/>
    <w:rsid w:val="003E1858"/>
    <w:rsid w:val="003E2442"/>
    <w:rsid w:val="003E3A89"/>
    <w:rsid w:val="003E5219"/>
    <w:rsid w:val="003E55BE"/>
    <w:rsid w:val="003F0628"/>
    <w:rsid w:val="003F0742"/>
    <w:rsid w:val="003F25E9"/>
    <w:rsid w:val="003F4CF2"/>
    <w:rsid w:val="003F6A7A"/>
    <w:rsid w:val="0040143D"/>
    <w:rsid w:val="004151B1"/>
    <w:rsid w:val="00420FFC"/>
    <w:rsid w:val="00422985"/>
    <w:rsid w:val="00422DA5"/>
    <w:rsid w:val="0042630C"/>
    <w:rsid w:val="00431F4F"/>
    <w:rsid w:val="00433159"/>
    <w:rsid w:val="004374FB"/>
    <w:rsid w:val="0044144B"/>
    <w:rsid w:val="00442661"/>
    <w:rsid w:val="00442931"/>
    <w:rsid w:val="00443CC2"/>
    <w:rsid w:val="00444289"/>
    <w:rsid w:val="00455928"/>
    <w:rsid w:val="0046651F"/>
    <w:rsid w:val="004713A4"/>
    <w:rsid w:val="00473E6F"/>
    <w:rsid w:val="00474B17"/>
    <w:rsid w:val="00480653"/>
    <w:rsid w:val="004860AA"/>
    <w:rsid w:val="004865BA"/>
    <w:rsid w:val="004A1318"/>
    <w:rsid w:val="004A1CCB"/>
    <w:rsid w:val="004A2717"/>
    <w:rsid w:val="004A373F"/>
    <w:rsid w:val="004A6FC8"/>
    <w:rsid w:val="004B3B93"/>
    <w:rsid w:val="004B46BD"/>
    <w:rsid w:val="004B767B"/>
    <w:rsid w:val="004B77E4"/>
    <w:rsid w:val="004D0872"/>
    <w:rsid w:val="004D0B0B"/>
    <w:rsid w:val="004D5898"/>
    <w:rsid w:val="004E2152"/>
    <w:rsid w:val="004E3D4F"/>
    <w:rsid w:val="004E63CD"/>
    <w:rsid w:val="004E665B"/>
    <w:rsid w:val="004E79D1"/>
    <w:rsid w:val="004F0D33"/>
    <w:rsid w:val="004F189B"/>
    <w:rsid w:val="004F5F08"/>
    <w:rsid w:val="00500F30"/>
    <w:rsid w:val="005026EA"/>
    <w:rsid w:val="00524BFE"/>
    <w:rsid w:val="00526A75"/>
    <w:rsid w:val="00527DB4"/>
    <w:rsid w:val="005311A1"/>
    <w:rsid w:val="0053368E"/>
    <w:rsid w:val="005356F6"/>
    <w:rsid w:val="00540891"/>
    <w:rsid w:val="00542056"/>
    <w:rsid w:val="00543A55"/>
    <w:rsid w:val="005566D1"/>
    <w:rsid w:val="0055777F"/>
    <w:rsid w:val="005609CF"/>
    <w:rsid w:val="00565934"/>
    <w:rsid w:val="00577FD3"/>
    <w:rsid w:val="00581907"/>
    <w:rsid w:val="00582BC3"/>
    <w:rsid w:val="0058635C"/>
    <w:rsid w:val="00587E93"/>
    <w:rsid w:val="00591F3E"/>
    <w:rsid w:val="0059577F"/>
    <w:rsid w:val="005A1E8F"/>
    <w:rsid w:val="005A48E5"/>
    <w:rsid w:val="005A4EA8"/>
    <w:rsid w:val="005A5589"/>
    <w:rsid w:val="005B11BB"/>
    <w:rsid w:val="005B2D8C"/>
    <w:rsid w:val="005B3A98"/>
    <w:rsid w:val="005C29D3"/>
    <w:rsid w:val="005C7150"/>
    <w:rsid w:val="005C7674"/>
    <w:rsid w:val="005D7157"/>
    <w:rsid w:val="005E2E36"/>
    <w:rsid w:val="005E4ADF"/>
    <w:rsid w:val="005E50B0"/>
    <w:rsid w:val="005E651D"/>
    <w:rsid w:val="005E6E05"/>
    <w:rsid w:val="005E7E17"/>
    <w:rsid w:val="005F7769"/>
    <w:rsid w:val="00614F0B"/>
    <w:rsid w:val="006164AD"/>
    <w:rsid w:val="00617B0A"/>
    <w:rsid w:val="00622175"/>
    <w:rsid w:val="0062315F"/>
    <w:rsid w:val="0062396B"/>
    <w:rsid w:val="00624CA9"/>
    <w:rsid w:val="006271A7"/>
    <w:rsid w:val="00632126"/>
    <w:rsid w:val="0064023C"/>
    <w:rsid w:val="006413A4"/>
    <w:rsid w:val="00644D1B"/>
    <w:rsid w:val="006450B6"/>
    <w:rsid w:val="00646863"/>
    <w:rsid w:val="0065368B"/>
    <w:rsid w:val="006574EB"/>
    <w:rsid w:val="00664424"/>
    <w:rsid w:val="00664D6F"/>
    <w:rsid w:val="00667AEB"/>
    <w:rsid w:val="0067179A"/>
    <w:rsid w:val="006722AF"/>
    <w:rsid w:val="006726A8"/>
    <w:rsid w:val="006738F8"/>
    <w:rsid w:val="00681F45"/>
    <w:rsid w:val="0068206E"/>
    <w:rsid w:val="00685251"/>
    <w:rsid w:val="006933D2"/>
    <w:rsid w:val="006935A4"/>
    <w:rsid w:val="006941A9"/>
    <w:rsid w:val="006A04F3"/>
    <w:rsid w:val="006A40CE"/>
    <w:rsid w:val="006A45FC"/>
    <w:rsid w:val="006B7082"/>
    <w:rsid w:val="006C7187"/>
    <w:rsid w:val="006C7759"/>
    <w:rsid w:val="006D0A8F"/>
    <w:rsid w:val="006D5B94"/>
    <w:rsid w:val="006E23DD"/>
    <w:rsid w:val="006E426B"/>
    <w:rsid w:val="006E5FE9"/>
    <w:rsid w:val="006E6644"/>
    <w:rsid w:val="006F6B05"/>
    <w:rsid w:val="00701F96"/>
    <w:rsid w:val="007062EB"/>
    <w:rsid w:val="007075AB"/>
    <w:rsid w:val="007121F7"/>
    <w:rsid w:val="007126DE"/>
    <w:rsid w:val="00713DDF"/>
    <w:rsid w:val="00727B84"/>
    <w:rsid w:val="0075026F"/>
    <w:rsid w:val="00750580"/>
    <w:rsid w:val="00767C6C"/>
    <w:rsid w:val="00771322"/>
    <w:rsid w:val="00772737"/>
    <w:rsid w:val="00776384"/>
    <w:rsid w:val="007769CF"/>
    <w:rsid w:val="00777974"/>
    <w:rsid w:val="0078368D"/>
    <w:rsid w:val="0079321E"/>
    <w:rsid w:val="007A1F85"/>
    <w:rsid w:val="007A758E"/>
    <w:rsid w:val="007A7B8E"/>
    <w:rsid w:val="007B3D61"/>
    <w:rsid w:val="007B4678"/>
    <w:rsid w:val="007C0DE8"/>
    <w:rsid w:val="007C2690"/>
    <w:rsid w:val="007C33D1"/>
    <w:rsid w:val="007C539E"/>
    <w:rsid w:val="007D348D"/>
    <w:rsid w:val="007D78BB"/>
    <w:rsid w:val="007E576B"/>
    <w:rsid w:val="007E7DEB"/>
    <w:rsid w:val="007F1178"/>
    <w:rsid w:val="007F2236"/>
    <w:rsid w:val="007F3DCF"/>
    <w:rsid w:val="007F3EFD"/>
    <w:rsid w:val="007F4996"/>
    <w:rsid w:val="00807409"/>
    <w:rsid w:val="00812082"/>
    <w:rsid w:val="00813A52"/>
    <w:rsid w:val="00814DA8"/>
    <w:rsid w:val="008155DA"/>
    <w:rsid w:val="00822485"/>
    <w:rsid w:val="00826C8A"/>
    <w:rsid w:val="00837793"/>
    <w:rsid w:val="008423CD"/>
    <w:rsid w:val="00853B00"/>
    <w:rsid w:val="00871CA9"/>
    <w:rsid w:val="00871E8D"/>
    <w:rsid w:val="008738DF"/>
    <w:rsid w:val="008743D2"/>
    <w:rsid w:val="00880084"/>
    <w:rsid w:val="00881576"/>
    <w:rsid w:val="00883862"/>
    <w:rsid w:val="00887609"/>
    <w:rsid w:val="008877FA"/>
    <w:rsid w:val="00887826"/>
    <w:rsid w:val="008915D8"/>
    <w:rsid w:val="008958D7"/>
    <w:rsid w:val="00897760"/>
    <w:rsid w:val="008A12D0"/>
    <w:rsid w:val="008A1530"/>
    <w:rsid w:val="008B11FB"/>
    <w:rsid w:val="008B181E"/>
    <w:rsid w:val="008B3F87"/>
    <w:rsid w:val="008B74FB"/>
    <w:rsid w:val="008D1925"/>
    <w:rsid w:val="008D3939"/>
    <w:rsid w:val="008D3BE2"/>
    <w:rsid w:val="008D741C"/>
    <w:rsid w:val="008D7B60"/>
    <w:rsid w:val="008D7F69"/>
    <w:rsid w:val="008E0242"/>
    <w:rsid w:val="008E4BCE"/>
    <w:rsid w:val="008F0370"/>
    <w:rsid w:val="008F24E5"/>
    <w:rsid w:val="008F4E60"/>
    <w:rsid w:val="009016B4"/>
    <w:rsid w:val="00905009"/>
    <w:rsid w:val="00905560"/>
    <w:rsid w:val="009060AF"/>
    <w:rsid w:val="00907BC3"/>
    <w:rsid w:val="0091016B"/>
    <w:rsid w:val="0091227C"/>
    <w:rsid w:val="00914683"/>
    <w:rsid w:val="00914E3B"/>
    <w:rsid w:val="00914ED9"/>
    <w:rsid w:val="00915401"/>
    <w:rsid w:val="00915A1C"/>
    <w:rsid w:val="00917928"/>
    <w:rsid w:val="009210B1"/>
    <w:rsid w:val="00923DE2"/>
    <w:rsid w:val="00927E6A"/>
    <w:rsid w:val="00932465"/>
    <w:rsid w:val="00933588"/>
    <w:rsid w:val="009336BD"/>
    <w:rsid w:val="009374C9"/>
    <w:rsid w:val="00940D2A"/>
    <w:rsid w:val="00943E48"/>
    <w:rsid w:val="00947322"/>
    <w:rsid w:val="00956BB9"/>
    <w:rsid w:val="00962C32"/>
    <w:rsid w:val="0096317E"/>
    <w:rsid w:val="009656C6"/>
    <w:rsid w:val="00965ADB"/>
    <w:rsid w:val="00966D06"/>
    <w:rsid w:val="00972A7A"/>
    <w:rsid w:val="009758A2"/>
    <w:rsid w:val="009760AF"/>
    <w:rsid w:val="009767C3"/>
    <w:rsid w:val="00984310"/>
    <w:rsid w:val="009845ED"/>
    <w:rsid w:val="009903E4"/>
    <w:rsid w:val="00991104"/>
    <w:rsid w:val="00992BEE"/>
    <w:rsid w:val="0099335D"/>
    <w:rsid w:val="009951D8"/>
    <w:rsid w:val="00996EB1"/>
    <w:rsid w:val="009A358E"/>
    <w:rsid w:val="009B206D"/>
    <w:rsid w:val="009B4231"/>
    <w:rsid w:val="009B50F3"/>
    <w:rsid w:val="009B6602"/>
    <w:rsid w:val="009B6D1A"/>
    <w:rsid w:val="009B7A68"/>
    <w:rsid w:val="009C08C8"/>
    <w:rsid w:val="009C0B75"/>
    <w:rsid w:val="009C1008"/>
    <w:rsid w:val="009C7AC3"/>
    <w:rsid w:val="009D6CF9"/>
    <w:rsid w:val="009E1BFC"/>
    <w:rsid w:val="009E2649"/>
    <w:rsid w:val="009E4C25"/>
    <w:rsid w:val="009E7C7E"/>
    <w:rsid w:val="00A0027C"/>
    <w:rsid w:val="00A0353E"/>
    <w:rsid w:val="00A04440"/>
    <w:rsid w:val="00A13FD5"/>
    <w:rsid w:val="00A15484"/>
    <w:rsid w:val="00A15AFD"/>
    <w:rsid w:val="00A35C65"/>
    <w:rsid w:val="00A36A58"/>
    <w:rsid w:val="00A37514"/>
    <w:rsid w:val="00A41D1F"/>
    <w:rsid w:val="00A44827"/>
    <w:rsid w:val="00A50077"/>
    <w:rsid w:val="00A54732"/>
    <w:rsid w:val="00A5487E"/>
    <w:rsid w:val="00A54CFE"/>
    <w:rsid w:val="00A54DD9"/>
    <w:rsid w:val="00A6240B"/>
    <w:rsid w:val="00A64409"/>
    <w:rsid w:val="00A66A1D"/>
    <w:rsid w:val="00A67DD8"/>
    <w:rsid w:val="00A67F94"/>
    <w:rsid w:val="00A70695"/>
    <w:rsid w:val="00A7094D"/>
    <w:rsid w:val="00A71329"/>
    <w:rsid w:val="00A74446"/>
    <w:rsid w:val="00A7492F"/>
    <w:rsid w:val="00A7589E"/>
    <w:rsid w:val="00A77A15"/>
    <w:rsid w:val="00A77D2B"/>
    <w:rsid w:val="00A83BD3"/>
    <w:rsid w:val="00A94136"/>
    <w:rsid w:val="00AA0B01"/>
    <w:rsid w:val="00AA51A9"/>
    <w:rsid w:val="00AB4A8F"/>
    <w:rsid w:val="00AB4E1B"/>
    <w:rsid w:val="00AC5389"/>
    <w:rsid w:val="00AD0654"/>
    <w:rsid w:val="00AD091F"/>
    <w:rsid w:val="00AD24B2"/>
    <w:rsid w:val="00AE12A4"/>
    <w:rsid w:val="00AE4E40"/>
    <w:rsid w:val="00AF09D2"/>
    <w:rsid w:val="00B0453C"/>
    <w:rsid w:val="00B12C7D"/>
    <w:rsid w:val="00B174C9"/>
    <w:rsid w:val="00B25A33"/>
    <w:rsid w:val="00B32040"/>
    <w:rsid w:val="00B3343A"/>
    <w:rsid w:val="00B40AF0"/>
    <w:rsid w:val="00B42EA4"/>
    <w:rsid w:val="00B45A02"/>
    <w:rsid w:val="00B503C6"/>
    <w:rsid w:val="00B50585"/>
    <w:rsid w:val="00B50F3B"/>
    <w:rsid w:val="00B56CAE"/>
    <w:rsid w:val="00B57B47"/>
    <w:rsid w:val="00B62D4B"/>
    <w:rsid w:val="00B71B13"/>
    <w:rsid w:val="00B81EBC"/>
    <w:rsid w:val="00B865B6"/>
    <w:rsid w:val="00B879AC"/>
    <w:rsid w:val="00B90048"/>
    <w:rsid w:val="00B97902"/>
    <w:rsid w:val="00BA061C"/>
    <w:rsid w:val="00BA6593"/>
    <w:rsid w:val="00BB43AC"/>
    <w:rsid w:val="00BB5822"/>
    <w:rsid w:val="00BB7696"/>
    <w:rsid w:val="00BC3405"/>
    <w:rsid w:val="00BC3CC9"/>
    <w:rsid w:val="00BC500D"/>
    <w:rsid w:val="00BC59DA"/>
    <w:rsid w:val="00BC63FA"/>
    <w:rsid w:val="00BD6F09"/>
    <w:rsid w:val="00BE113F"/>
    <w:rsid w:val="00BE3B31"/>
    <w:rsid w:val="00BE55DA"/>
    <w:rsid w:val="00BF49D8"/>
    <w:rsid w:val="00BF6EE9"/>
    <w:rsid w:val="00C0131E"/>
    <w:rsid w:val="00C03855"/>
    <w:rsid w:val="00C0598A"/>
    <w:rsid w:val="00C07FF0"/>
    <w:rsid w:val="00C20029"/>
    <w:rsid w:val="00C279B2"/>
    <w:rsid w:val="00C315F5"/>
    <w:rsid w:val="00C31BA5"/>
    <w:rsid w:val="00C33D24"/>
    <w:rsid w:val="00C402BA"/>
    <w:rsid w:val="00C40ABB"/>
    <w:rsid w:val="00C45F79"/>
    <w:rsid w:val="00C47B42"/>
    <w:rsid w:val="00C47EF6"/>
    <w:rsid w:val="00C50FB6"/>
    <w:rsid w:val="00C5211E"/>
    <w:rsid w:val="00C539D3"/>
    <w:rsid w:val="00C54B10"/>
    <w:rsid w:val="00C6035D"/>
    <w:rsid w:val="00C6294D"/>
    <w:rsid w:val="00C62A1D"/>
    <w:rsid w:val="00C711D6"/>
    <w:rsid w:val="00C7136F"/>
    <w:rsid w:val="00C713F2"/>
    <w:rsid w:val="00C714C9"/>
    <w:rsid w:val="00C743B4"/>
    <w:rsid w:val="00C774CB"/>
    <w:rsid w:val="00C77506"/>
    <w:rsid w:val="00C77AFE"/>
    <w:rsid w:val="00C824C5"/>
    <w:rsid w:val="00C82FDD"/>
    <w:rsid w:val="00C926D9"/>
    <w:rsid w:val="00C973EF"/>
    <w:rsid w:val="00CA13FD"/>
    <w:rsid w:val="00CA291E"/>
    <w:rsid w:val="00CA37C1"/>
    <w:rsid w:val="00CB2356"/>
    <w:rsid w:val="00CB23B6"/>
    <w:rsid w:val="00CB5868"/>
    <w:rsid w:val="00CB5D56"/>
    <w:rsid w:val="00CC44D4"/>
    <w:rsid w:val="00CC789C"/>
    <w:rsid w:val="00CD3278"/>
    <w:rsid w:val="00CD7FDF"/>
    <w:rsid w:val="00CE36BA"/>
    <w:rsid w:val="00CE6194"/>
    <w:rsid w:val="00CE7626"/>
    <w:rsid w:val="00CF2274"/>
    <w:rsid w:val="00D007E1"/>
    <w:rsid w:val="00D01C35"/>
    <w:rsid w:val="00D0307B"/>
    <w:rsid w:val="00D1485B"/>
    <w:rsid w:val="00D163ED"/>
    <w:rsid w:val="00D24796"/>
    <w:rsid w:val="00D31599"/>
    <w:rsid w:val="00D32F8F"/>
    <w:rsid w:val="00D3531E"/>
    <w:rsid w:val="00D375D9"/>
    <w:rsid w:val="00D40587"/>
    <w:rsid w:val="00D457CC"/>
    <w:rsid w:val="00D52F88"/>
    <w:rsid w:val="00D57561"/>
    <w:rsid w:val="00D60C94"/>
    <w:rsid w:val="00D61C4F"/>
    <w:rsid w:val="00D65F7F"/>
    <w:rsid w:val="00D72005"/>
    <w:rsid w:val="00D7227D"/>
    <w:rsid w:val="00D72E46"/>
    <w:rsid w:val="00D73D73"/>
    <w:rsid w:val="00D758CD"/>
    <w:rsid w:val="00D76D4F"/>
    <w:rsid w:val="00D86BE3"/>
    <w:rsid w:val="00D908DE"/>
    <w:rsid w:val="00D9094A"/>
    <w:rsid w:val="00D92CE4"/>
    <w:rsid w:val="00DB191E"/>
    <w:rsid w:val="00DB5343"/>
    <w:rsid w:val="00DB74A4"/>
    <w:rsid w:val="00DB78EE"/>
    <w:rsid w:val="00DC014F"/>
    <w:rsid w:val="00DC77EB"/>
    <w:rsid w:val="00DD4661"/>
    <w:rsid w:val="00DD51D3"/>
    <w:rsid w:val="00DE323D"/>
    <w:rsid w:val="00DE4C48"/>
    <w:rsid w:val="00DE674F"/>
    <w:rsid w:val="00DE7E83"/>
    <w:rsid w:val="00E125BD"/>
    <w:rsid w:val="00E26111"/>
    <w:rsid w:val="00E26748"/>
    <w:rsid w:val="00E27170"/>
    <w:rsid w:val="00E33BE2"/>
    <w:rsid w:val="00E353F9"/>
    <w:rsid w:val="00E379D4"/>
    <w:rsid w:val="00E4070F"/>
    <w:rsid w:val="00E45A6D"/>
    <w:rsid w:val="00E55EEB"/>
    <w:rsid w:val="00E5628F"/>
    <w:rsid w:val="00E6108E"/>
    <w:rsid w:val="00E666DA"/>
    <w:rsid w:val="00E815F7"/>
    <w:rsid w:val="00E82983"/>
    <w:rsid w:val="00E83B35"/>
    <w:rsid w:val="00E90A92"/>
    <w:rsid w:val="00E92CC6"/>
    <w:rsid w:val="00E9344A"/>
    <w:rsid w:val="00E977E6"/>
    <w:rsid w:val="00EA0467"/>
    <w:rsid w:val="00EB2918"/>
    <w:rsid w:val="00EB390D"/>
    <w:rsid w:val="00EB646D"/>
    <w:rsid w:val="00EC147C"/>
    <w:rsid w:val="00EC36EB"/>
    <w:rsid w:val="00EC472B"/>
    <w:rsid w:val="00ED12B6"/>
    <w:rsid w:val="00ED258B"/>
    <w:rsid w:val="00ED3C32"/>
    <w:rsid w:val="00ED3DCD"/>
    <w:rsid w:val="00ED49F9"/>
    <w:rsid w:val="00EE6FD4"/>
    <w:rsid w:val="00EF1B40"/>
    <w:rsid w:val="00EF403D"/>
    <w:rsid w:val="00F005E8"/>
    <w:rsid w:val="00F069E0"/>
    <w:rsid w:val="00F07387"/>
    <w:rsid w:val="00F07B7A"/>
    <w:rsid w:val="00F117CC"/>
    <w:rsid w:val="00F1452E"/>
    <w:rsid w:val="00F204FD"/>
    <w:rsid w:val="00F240AD"/>
    <w:rsid w:val="00F24BE0"/>
    <w:rsid w:val="00F24E41"/>
    <w:rsid w:val="00F27504"/>
    <w:rsid w:val="00F30F31"/>
    <w:rsid w:val="00F31043"/>
    <w:rsid w:val="00F3130A"/>
    <w:rsid w:val="00F32724"/>
    <w:rsid w:val="00F32B8E"/>
    <w:rsid w:val="00F3444B"/>
    <w:rsid w:val="00F35F51"/>
    <w:rsid w:val="00F37FB4"/>
    <w:rsid w:val="00F429A4"/>
    <w:rsid w:val="00F50876"/>
    <w:rsid w:val="00F55143"/>
    <w:rsid w:val="00F560DB"/>
    <w:rsid w:val="00F57152"/>
    <w:rsid w:val="00F57E7D"/>
    <w:rsid w:val="00F63E58"/>
    <w:rsid w:val="00F668A8"/>
    <w:rsid w:val="00F67186"/>
    <w:rsid w:val="00F7122D"/>
    <w:rsid w:val="00F753BD"/>
    <w:rsid w:val="00F7651E"/>
    <w:rsid w:val="00F774EB"/>
    <w:rsid w:val="00F8224F"/>
    <w:rsid w:val="00F85FC7"/>
    <w:rsid w:val="00F8713A"/>
    <w:rsid w:val="00F87731"/>
    <w:rsid w:val="00F90EF2"/>
    <w:rsid w:val="00FA07A2"/>
    <w:rsid w:val="00FA1117"/>
    <w:rsid w:val="00FA7113"/>
    <w:rsid w:val="00FC0F1A"/>
    <w:rsid w:val="00FC50CA"/>
    <w:rsid w:val="00FC67FB"/>
    <w:rsid w:val="00FC7201"/>
    <w:rsid w:val="00FD0446"/>
    <w:rsid w:val="00FD1356"/>
    <w:rsid w:val="00FD616F"/>
    <w:rsid w:val="00FD7ABD"/>
    <w:rsid w:val="00FE4284"/>
    <w:rsid w:val="00FF27D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24D83A-1321-4139-8921-34CEDE7BB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aliases w:val="Знак Знак1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A77A15"/>
    <w:rPr>
      <w:rFonts w:cs="Times New Roman"/>
    </w:rPr>
  </w:style>
  <w:style w:type="character" w:customStyle="1" w:styleId="rvts0">
    <w:name w:val="rvts0"/>
    <w:rsid w:val="00051044"/>
  </w:style>
  <w:style w:type="paragraph" w:customStyle="1" w:styleId="rvps2">
    <w:name w:val="rvps2"/>
    <w:basedOn w:val="a"/>
    <w:rsid w:val="00A64409"/>
    <w:pPr>
      <w:spacing w:before="100" w:beforeAutospacing="1" w:after="100" w:afterAutospacing="1"/>
    </w:pPr>
    <w:rPr>
      <w:lang w:val="uk-UA" w:eastAsia="uk-UA"/>
    </w:rPr>
  </w:style>
  <w:style w:type="paragraph" w:styleId="af">
    <w:name w:val="Title"/>
    <w:basedOn w:val="a"/>
    <w:link w:val="af0"/>
    <w:qFormat/>
    <w:rsid w:val="00D9094A"/>
    <w:pPr>
      <w:jc w:val="center"/>
    </w:pPr>
    <w:rPr>
      <w:b/>
      <w:bCs/>
      <w:color w:val="000000"/>
      <w:sz w:val="28"/>
      <w:szCs w:val="28"/>
      <w:lang w:val="uk-UA"/>
    </w:rPr>
  </w:style>
  <w:style w:type="character" w:customStyle="1" w:styleId="af0">
    <w:name w:val="Назва Знак"/>
    <w:link w:val="af"/>
    <w:locked/>
    <w:rsid w:val="00D9094A"/>
    <w:rPr>
      <w:b/>
      <w:bCs/>
      <w:color w:val="000000"/>
      <w:sz w:val="28"/>
      <w:szCs w:val="28"/>
      <w:lang w:val="uk-UA" w:eastAsia="ru-RU" w:bidi="ar-SA"/>
    </w:rPr>
  </w:style>
  <w:style w:type="paragraph" w:customStyle="1" w:styleId="af1">
    <w:name w:val="Стиль"/>
    <w:basedOn w:val="a"/>
    <w:rsid w:val="003F0628"/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 Знак Знак Знак Знак1 Знак"/>
    <w:basedOn w:val="a"/>
    <w:rsid w:val="001544EF"/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азва документа"/>
    <w:basedOn w:val="a"/>
    <w:next w:val="a"/>
    <w:uiPriority w:val="99"/>
    <w:rsid w:val="009E7C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HTML0">
    <w:name w:val="Стандартний HTML Знак"/>
    <w:aliases w:val="Знак Знак1 Знак"/>
    <w:link w:val="HTML"/>
    <w:locked/>
    <w:rsid w:val="000D11EF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styleId="af3">
    <w:name w:val="Emphasis"/>
    <w:basedOn w:val="a0"/>
    <w:uiPriority w:val="20"/>
    <w:qFormat/>
    <w:rsid w:val="002718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30B97-228C-4575-977D-C5627572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2043</Words>
  <Characters>1166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13</cp:revision>
  <cp:lastPrinted>2019-11-20T09:00:00Z</cp:lastPrinted>
  <dcterms:created xsi:type="dcterms:W3CDTF">2019-11-19T14:18:00Z</dcterms:created>
  <dcterms:modified xsi:type="dcterms:W3CDTF">2019-11-27T09:24:00Z</dcterms:modified>
</cp:coreProperties>
</file>