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276" w:rsidRPr="009C0661" w:rsidRDefault="00F24276" w:rsidP="00F24276">
      <w:pPr>
        <w:jc w:val="center"/>
        <w:rPr>
          <w:b/>
          <w:color w:val="000000" w:themeColor="text1"/>
          <w:szCs w:val="28"/>
        </w:rPr>
      </w:pPr>
      <w:r w:rsidRPr="009C0661">
        <w:rPr>
          <w:b/>
          <w:color w:val="000000" w:themeColor="text1"/>
          <w:szCs w:val="28"/>
        </w:rPr>
        <w:t>ПОРІВНЯЛЬНА ТАБЛИЦЯ</w:t>
      </w:r>
    </w:p>
    <w:p w:rsidR="00F24276" w:rsidRPr="009C0661" w:rsidRDefault="00F24276" w:rsidP="00F24276">
      <w:pPr>
        <w:jc w:val="center"/>
        <w:rPr>
          <w:b/>
          <w:color w:val="000000" w:themeColor="text1"/>
          <w:szCs w:val="28"/>
        </w:rPr>
      </w:pPr>
      <w:r w:rsidRPr="009C0661">
        <w:rPr>
          <w:b/>
          <w:color w:val="000000" w:themeColor="text1"/>
          <w:szCs w:val="28"/>
        </w:rPr>
        <w:t>щодо врахування Бюджетних висновків Верховної Ради України</w:t>
      </w:r>
    </w:p>
    <w:p w:rsidR="00F24276" w:rsidRPr="009C0661" w:rsidRDefault="00F24276" w:rsidP="00F24276">
      <w:pPr>
        <w:jc w:val="center"/>
        <w:rPr>
          <w:b/>
          <w:color w:val="000000" w:themeColor="text1"/>
          <w:szCs w:val="28"/>
        </w:rPr>
      </w:pPr>
      <w:r w:rsidRPr="009C0661">
        <w:rPr>
          <w:b/>
          <w:color w:val="000000" w:themeColor="text1"/>
          <w:szCs w:val="28"/>
        </w:rPr>
        <w:t>при доопрацюванні проекту Закону України</w:t>
      </w:r>
    </w:p>
    <w:p w:rsidR="00F24276" w:rsidRPr="009C0661" w:rsidRDefault="00F24276" w:rsidP="00F24276">
      <w:pPr>
        <w:jc w:val="center"/>
        <w:rPr>
          <w:b/>
          <w:color w:val="000000" w:themeColor="text1"/>
          <w:szCs w:val="28"/>
        </w:rPr>
      </w:pPr>
      <w:r w:rsidRPr="009C0661">
        <w:rPr>
          <w:b/>
          <w:color w:val="000000" w:themeColor="text1"/>
          <w:szCs w:val="28"/>
        </w:rPr>
        <w:t>"Про Державний бюджет України на 20</w:t>
      </w:r>
      <w:r w:rsidR="00A05524" w:rsidRPr="009C0661">
        <w:rPr>
          <w:b/>
          <w:color w:val="000000" w:themeColor="text1"/>
          <w:szCs w:val="28"/>
        </w:rPr>
        <w:t>20</w:t>
      </w:r>
      <w:r w:rsidRPr="009C0661">
        <w:rPr>
          <w:b/>
          <w:color w:val="000000" w:themeColor="text1"/>
          <w:szCs w:val="28"/>
        </w:rPr>
        <w:t xml:space="preserve"> рік"</w:t>
      </w:r>
    </w:p>
    <w:p w:rsidR="00F24276" w:rsidRPr="009C0661" w:rsidRDefault="00F24276" w:rsidP="00F24276">
      <w:pPr>
        <w:jc w:val="center"/>
        <w:rPr>
          <w:b/>
          <w:color w:val="000000" w:themeColor="text1"/>
          <w:szCs w:val="28"/>
        </w:rPr>
      </w:pPr>
    </w:p>
    <w:tbl>
      <w:tblPr>
        <w:tblStyle w:val="a4"/>
        <w:tblW w:w="14596" w:type="dxa"/>
        <w:tblLayout w:type="fixed"/>
        <w:tblLook w:val="04A0" w:firstRow="1" w:lastRow="0" w:firstColumn="1" w:lastColumn="0" w:noHBand="0" w:noVBand="1"/>
      </w:tblPr>
      <w:tblGrid>
        <w:gridCol w:w="8075"/>
        <w:gridCol w:w="6521"/>
      </w:tblGrid>
      <w:tr w:rsidR="00F24276" w:rsidRPr="009C0661" w:rsidTr="00604C20">
        <w:trPr>
          <w:trHeight w:val="922"/>
          <w:tblHeader/>
        </w:trPr>
        <w:tc>
          <w:tcPr>
            <w:tcW w:w="8075" w:type="dxa"/>
            <w:shd w:val="pct70" w:color="D9D9D9" w:themeColor="background1" w:themeShade="D9" w:fill="7F7F7F" w:themeFill="text1" w:themeFillTint="80"/>
            <w:vAlign w:val="center"/>
          </w:tcPr>
          <w:p w:rsidR="00F24276" w:rsidRPr="009C0661" w:rsidRDefault="00F24276" w:rsidP="00604C20">
            <w:pPr>
              <w:autoSpaceDE w:val="0"/>
              <w:autoSpaceDN w:val="0"/>
              <w:ind w:right="-288"/>
              <w:jc w:val="center"/>
              <w:rPr>
                <w:b/>
                <w:color w:val="000000" w:themeColor="text1"/>
                <w:sz w:val="24"/>
              </w:rPr>
            </w:pPr>
            <w:r w:rsidRPr="009C0661">
              <w:rPr>
                <w:b/>
                <w:color w:val="000000" w:themeColor="text1"/>
                <w:sz w:val="24"/>
              </w:rPr>
              <w:t>Бюджетні висновки Верховної Ради України</w:t>
            </w:r>
          </w:p>
          <w:p w:rsidR="00F24276" w:rsidRPr="009C0661" w:rsidRDefault="00F24276" w:rsidP="00604C20">
            <w:pPr>
              <w:autoSpaceDE w:val="0"/>
              <w:autoSpaceDN w:val="0"/>
              <w:ind w:right="-288"/>
              <w:jc w:val="center"/>
              <w:rPr>
                <w:b/>
                <w:color w:val="000000" w:themeColor="text1"/>
                <w:sz w:val="24"/>
              </w:rPr>
            </w:pPr>
            <w:r w:rsidRPr="009C0661">
              <w:rPr>
                <w:b/>
                <w:color w:val="000000" w:themeColor="text1"/>
                <w:sz w:val="24"/>
              </w:rPr>
              <w:t>до проекту Закону України "Про Державний</w:t>
            </w:r>
          </w:p>
          <w:p w:rsidR="00F24276" w:rsidRPr="009C0661" w:rsidRDefault="00F24276" w:rsidP="00A05524">
            <w:pPr>
              <w:tabs>
                <w:tab w:val="left" w:pos="709"/>
                <w:tab w:val="left" w:pos="768"/>
              </w:tabs>
              <w:autoSpaceDE w:val="0"/>
              <w:autoSpaceDN w:val="0"/>
              <w:ind w:right="-288"/>
              <w:jc w:val="center"/>
              <w:rPr>
                <w:b/>
                <w:color w:val="000000" w:themeColor="text1"/>
                <w:sz w:val="24"/>
              </w:rPr>
            </w:pPr>
            <w:r w:rsidRPr="009C0661">
              <w:rPr>
                <w:b/>
                <w:color w:val="000000" w:themeColor="text1"/>
                <w:sz w:val="24"/>
              </w:rPr>
              <w:t>бюджет України на 20</w:t>
            </w:r>
            <w:r w:rsidR="00A05524" w:rsidRPr="009C0661">
              <w:rPr>
                <w:b/>
                <w:color w:val="000000" w:themeColor="text1"/>
                <w:sz w:val="24"/>
              </w:rPr>
              <w:t>20</w:t>
            </w:r>
            <w:r w:rsidRPr="009C0661">
              <w:rPr>
                <w:b/>
                <w:color w:val="000000" w:themeColor="text1"/>
                <w:sz w:val="24"/>
              </w:rPr>
              <w:t xml:space="preserve"> рік"</w:t>
            </w:r>
          </w:p>
        </w:tc>
        <w:tc>
          <w:tcPr>
            <w:tcW w:w="6521" w:type="dxa"/>
            <w:shd w:val="pct70" w:color="D9D9D9" w:themeColor="background1" w:themeShade="D9" w:fill="7F7F7F" w:themeFill="text1" w:themeFillTint="80"/>
            <w:vAlign w:val="center"/>
          </w:tcPr>
          <w:p w:rsidR="00F24276" w:rsidRPr="009C0661" w:rsidRDefault="00F24276" w:rsidP="00604C20">
            <w:pPr>
              <w:jc w:val="center"/>
              <w:rPr>
                <w:b/>
                <w:color w:val="000000" w:themeColor="text1"/>
                <w:sz w:val="24"/>
                <w:lang w:val="ru-RU"/>
              </w:rPr>
            </w:pPr>
            <w:r w:rsidRPr="009C0661">
              <w:rPr>
                <w:b/>
                <w:color w:val="000000" w:themeColor="text1"/>
                <w:sz w:val="24"/>
              </w:rPr>
              <w:t>Пояснення щодо ступеню врахування</w:t>
            </w:r>
          </w:p>
          <w:p w:rsidR="00F24276" w:rsidRPr="009C0661" w:rsidRDefault="00F24276" w:rsidP="00604C20">
            <w:pPr>
              <w:jc w:val="center"/>
              <w:rPr>
                <w:b/>
                <w:color w:val="000000" w:themeColor="text1"/>
                <w:sz w:val="24"/>
              </w:rPr>
            </w:pPr>
            <w:r w:rsidRPr="009C0661">
              <w:rPr>
                <w:b/>
                <w:color w:val="000000" w:themeColor="text1"/>
                <w:sz w:val="24"/>
              </w:rPr>
              <w:t>Бюджетних висновків Верховної Ради України</w:t>
            </w:r>
          </w:p>
        </w:tc>
      </w:tr>
      <w:tr w:rsidR="00F24276" w:rsidRPr="009C0661" w:rsidTr="00604C20">
        <w:trPr>
          <w:trHeight w:val="708"/>
        </w:trPr>
        <w:tc>
          <w:tcPr>
            <w:tcW w:w="8075" w:type="dxa"/>
          </w:tcPr>
          <w:p w:rsidR="00F24276" w:rsidRPr="009C0661" w:rsidRDefault="00F24276" w:rsidP="004D3EBE">
            <w:pPr>
              <w:tabs>
                <w:tab w:val="left" w:pos="1134"/>
              </w:tabs>
              <w:spacing w:before="120"/>
              <w:jc w:val="both"/>
              <w:rPr>
                <w:b/>
                <w:iCs/>
                <w:sz w:val="24"/>
              </w:rPr>
            </w:pPr>
            <w:r w:rsidRPr="009C0661">
              <w:rPr>
                <w:b/>
                <w:iCs/>
                <w:sz w:val="24"/>
              </w:rPr>
              <w:t xml:space="preserve">До розділу І. </w:t>
            </w:r>
            <w:r w:rsidR="00134AE1" w:rsidRPr="009C0661">
              <w:rPr>
                <w:b/>
                <w:iCs/>
                <w:sz w:val="24"/>
              </w:rPr>
              <w:t>При підготовці проекту Закону України про Державний бюджет України на 2020 рік до другого читання врахувати такі зміни:</w:t>
            </w:r>
          </w:p>
          <w:p w:rsidR="00134AE1" w:rsidRPr="009C0661" w:rsidRDefault="00134AE1" w:rsidP="004D3EBE">
            <w:pPr>
              <w:tabs>
                <w:tab w:val="left" w:pos="1134"/>
              </w:tabs>
              <w:spacing w:before="120"/>
              <w:jc w:val="both"/>
              <w:rPr>
                <w:b/>
                <w:iCs/>
                <w:sz w:val="24"/>
              </w:rPr>
            </w:pPr>
          </w:p>
        </w:tc>
        <w:tc>
          <w:tcPr>
            <w:tcW w:w="6521" w:type="dxa"/>
            <w:shd w:val="clear" w:color="auto" w:fill="auto"/>
          </w:tcPr>
          <w:p w:rsidR="00F24276" w:rsidRPr="009C0661" w:rsidRDefault="00F24276" w:rsidP="00D21398">
            <w:pPr>
              <w:pStyle w:val="a3"/>
              <w:tabs>
                <w:tab w:val="left" w:pos="1418"/>
              </w:tabs>
              <w:ind w:left="0" w:firstLine="711"/>
              <w:contextualSpacing w:val="0"/>
              <w:jc w:val="both"/>
              <w:rPr>
                <w:sz w:val="24"/>
              </w:rPr>
            </w:pPr>
          </w:p>
        </w:tc>
      </w:tr>
      <w:tr w:rsidR="00F24276" w:rsidRPr="009C0661" w:rsidTr="00604C20">
        <w:tc>
          <w:tcPr>
            <w:tcW w:w="8075" w:type="dxa"/>
          </w:tcPr>
          <w:p w:rsidR="00F24276" w:rsidRPr="009C0661" w:rsidRDefault="00F24276" w:rsidP="00604C20">
            <w:pPr>
              <w:tabs>
                <w:tab w:val="left" w:pos="709"/>
                <w:tab w:val="left" w:pos="768"/>
              </w:tabs>
              <w:ind w:firstLine="284"/>
              <w:jc w:val="both"/>
              <w:rPr>
                <w:b/>
                <w:sz w:val="24"/>
              </w:rPr>
            </w:pPr>
            <w:r w:rsidRPr="009C0661">
              <w:rPr>
                <w:color w:val="000000" w:themeColor="text1"/>
                <w:sz w:val="24"/>
              </w:rPr>
              <w:t>у тексті:</w:t>
            </w:r>
          </w:p>
        </w:tc>
        <w:tc>
          <w:tcPr>
            <w:tcW w:w="6521" w:type="dxa"/>
            <w:shd w:val="clear" w:color="auto" w:fill="auto"/>
          </w:tcPr>
          <w:p w:rsidR="00F24276" w:rsidRPr="009C0661" w:rsidRDefault="00F24276" w:rsidP="004D770D">
            <w:pPr>
              <w:pStyle w:val="a3"/>
              <w:tabs>
                <w:tab w:val="left" w:pos="1418"/>
              </w:tabs>
              <w:ind w:left="0" w:firstLine="711"/>
              <w:contextualSpacing w:val="0"/>
              <w:jc w:val="both"/>
              <w:rPr>
                <w:sz w:val="24"/>
              </w:rPr>
            </w:pPr>
          </w:p>
        </w:tc>
      </w:tr>
      <w:tr w:rsidR="004B26CC" w:rsidRPr="009C0661" w:rsidTr="00604C20">
        <w:tc>
          <w:tcPr>
            <w:tcW w:w="8075" w:type="dxa"/>
          </w:tcPr>
          <w:p w:rsidR="004B26CC" w:rsidRPr="009C0661" w:rsidRDefault="004B26CC" w:rsidP="004B26CC">
            <w:pPr>
              <w:numPr>
                <w:ilvl w:val="1"/>
                <w:numId w:val="2"/>
              </w:numPr>
              <w:tabs>
                <w:tab w:val="left" w:pos="1418"/>
              </w:tabs>
              <w:ind w:left="0" w:firstLine="709"/>
              <w:jc w:val="both"/>
              <w:rPr>
                <w:sz w:val="24"/>
              </w:rPr>
            </w:pPr>
            <w:r w:rsidRPr="009C0661">
              <w:rPr>
                <w:sz w:val="24"/>
              </w:rPr>
              <w:t>"У статті 4 законопроекту слово "банків" замінити словами "іноземних фінансових установ".</w:t>
            </w:r>
          </w:p>
        </w:tc>
        <w:tc>
          <w:tcPr>
            <w:tcW w:w="6521" w:type="dxa"/>
            <w:shd w:val="clear" w:color="auto" w:fill="auto"/>
          </w:tcPr>
          <w:p w:rsidR="004B26CC" w:rsidRPr="009C0661" w:rsidRDefault="00B63233" w:rsidP="004D770D">
            <w:pPr>
              <w:pStyle w:val="a3"/>
              <w:tabs>
                <w:tab w:val="left" w:pos="1418"/>
              </w:tabs>
              <w:ind w:left="0" w:firstLine="711"/>
              <w:contextualSpacing w:val="0"/>
              <w:jc w:val="both"/>
              <w:rPr>
                <w:sz w:val="24"/>
              </w:rPr>
            </w:pPr>
            <w:r w:rsidRPr="009C0661">
              <w:rPr>
                <w:b/>
                <w:sz w:val="24"/>
              </w:rPr>
              <w:t>Враховано</w:t>
            </w:r>
            <w:r w:rsidRPr="00B63233">
              <w:rPr>
                <w:b/>
                <w:sz w:val="24"/>
              </w:rPr>
              <w:t>.</w:t>
            </w: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t>Частину другу статті 7 законопроекту перенести до розділу "Прикінцеві положення" законопроекту, виклавши її окремим пунктом цього розділу та замінивши слова "рішучі кроки" словом "заходи".</w:t>
            </w:r>
          </w:p>
        </w:tc>
        <w:tc>
          <w:tcPr>
            <w:tcW w:w="6521" w:type="dxa"/>
            <w:shd w:val="clear" w:color="auto" w:fill="auto"/>
          </w:tcPr>
          <w:p w:rsidR="00211042" w:rsidRPr="009C0661" w:rsidRDefault="00B63233" w:rsidP="004D770D">
            <w:pPr>
              <w:pStyle w:val="a3"/>
              <w:tabs>
                <w:tab w:val="left" w:pos="1418"/>
              </w:tabs>
              <w:ind w:left="0" w:firstLine="711"/>
              <w:contextualSpacing w:val="0"/>
              <w:jc w:val="both"/>
              <w:rPr>
                <w:sz w:val="24"/>
              </w:rPr>
            </w:pPr>
            <w:r>
              <w:rPr>
                <w:b/>
                <w:sz w:val="24"/>
              </w:rPr>
              <w:t>Враховано.</w:t>
            </w: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t>У статті 15 законопроекту цифри "40.709.000" замінити цифрами "44.209.000" та у додатку № 1 до законопроекту передбачити збільшення доходів загального фонду проекту державного бюджету на 2020 рік за кодом 21020000 "Кошти, що перераховуються Національним банком України відповідно до Закону України "Про Національний банк України" на 3.500.000 тис. грн (з уточненням відповідних підсумкових показників у цьому додатку та статті 1 законопроекту).</w:t>
            </w:r>
          </w:p>
        </w:tc>
        <w:tc>
          <w:tcPr>
            <w:tcW w:w="6521" w:type="dxa"/>
            <w:shd w:val="clear" w:color="auto" w:fill="auto"/>
          </w:tcPr>
          <w:p w:rsidR="0019404D" w:rsidRPr="0019404D" w:rsidRDefault="0019404D" w:rsidP="009C6162">
            <w:pPr>
              <w:pStyle w:val="a3"/>
              <w:tabs>
                <w:tab w:val="left" w:pos="1418"/>
              </w:tabs>
              <w:ind w:left="-105" w:firstLine="851"/>
              <w:jc w:val="both"/>
              <w:rPr>
                <w:b/>
                <w:sz w:val="24"/>
              </w:rPr>
            </w:pPr>
            <w:r w:rsidRPr="0019404D">
              <w:rPr>
                <w:b/>
                <w:sz w:val="24"/>
              </w:rPr>
              <w:t xml:space="preserve">Не </w:t>
            </w:r>
            <w:r w:rsidR="00416A30">
              <w:rPr>
                <w:b/>
                <w:sz w:val="24"/>
              </w:rPr>
              <w:t>враховано</w:t>
            </w:r>
            <w:r w:rsidRPr="0019404D">
              <w:rPr>
                <w:b/>
                <w:sz w:val="24"/>
              </w:rPr>
              <w:t>.</w:t>
            </w:r>
          </w:p>
          <w:p w:rsidR="00211042" w:rsidRPr="009C0661" w:rsidRDefault="0019404D" w:rsidP="009C6162">
            <w:pPr>
              <w:pStyle w:val="a3"/>
              <w:tabs>
                <w:tab w:val="left" w:pos="1418"/>
              </w:tabs>
              <w:ind w:left="-105" w:firstLine="851"/>
              <w:contextualSpacing w:val="0"/>
              <w:jc w:val="both"/>
              <w:rPr>
                <w:sz w:val="24"/>
              </w:rPr>
            </w:pPr>
            <w:r w:rsidRPr="0019404D">
              <w:rPr>
                <w:sz w:val="24"/>
              </w:rPr>
              <w:t>З метою уникнення недовиконання доходної частини державного бюджету у 2020 році пропозиція потребує узгодження з Національним банком.</w:t>
            </w: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t>Статтю 18 законопроекту виключити.</w:t>
            </w:r>
          </w:p>
        </w:tc>
        <w:tc>
          <w:tcPr>
            <w:tcW w:w="6521" w:type="dxa"/>
            <w:shd w:val="clear" w:color="auto" w:fill="auto"/>
          </w:tcPr>
          <w:p w:rsidR="00211042" w:rsidRPr="009C0661" w:rsidRDefault="00E314B8" w:rsidP="004D770D">
            <w:pPr>
              <w:pStyle w:val="a3"/>
              <w:tabs>
                <w:tab w:val="left" w:pos="1418"/>
              </w:tabs>
              <w:ind w:left="0" w:firstLine="711"/>
              <w:contextualSpacing w:val="0"/>
              <w:jc w:val="both"/>
              <w:rPr>
                <w:sz w:val="24"/>
              </w:rPr>
            </w:pPr>
            <w:r>
              <w:rPr>
                <w:b/>
                <w:sz w:val="24"/>
              </w:rPr>
              <w:t>Враховано.</w:t>
            </w: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t>Статтю 20 законопроекту виключити.</w:t>
            </w:r>
          </w:p>
        </w:tc>
        <w:tc>
          <w:tcPr>
            <w:tcW w:w="6521" w:type="dxa"/>
            <w:shd w:val="clear" w:color="auto" w:fill="auto"/>
          </w:tcPr>
          <w:p w:rsidR="00211042" w:rsidRPr="009C0661" w:rsidRDefault="00E314B8" w:rsidP="004D770D">
            <w:pPr>
              <w:pStyle w:val="a3"/>
              <w:tabs>
                <w:tab w:val="left" w:pos="1418"/>
              </w:tabs>
              <w:ind w:left="0" w:firstLine="711"/>
              <w:contextualSpacing w:val="0"/>
              <w:jc w:val="both"/>
              <w:rPr>
                <w:sz w:val="24"/>
              </w:rPr>
            </w:pPr>
            <w:r>
              <w:rPr>
                <w:b/>
                <w:sz w:val="24"/>
              </w:rPr>
              <w:t>Враховано.</w:t>
            </w: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t>Статтю 21 законопроекту виключити.</w:t>
            </w:r>
          </w:p>
        </w:tc>
        <w:tc>
          <w:tcPr>
            <w:tcW w:w="6521" w:type="dxa"/>
            <w:shd w:val="clear" w:color="auto" w:fill="auto"/>
          </w:tcPr>
          <w:p w:rsidR="00211042" w:rsidRPr="005C0091" w:rsidRDefault="00E314B8" w:rsidP="004D770D">
            <w:pPr>
              <w:pStyle w:val="a3"/>
              <w:tabs>
                <w:tab w:val="left" w:pos="1418"/>
              </w:tabs>
              <w:ind w:left="0" w:firstLine="711"/>
              <w:contextualSpacing w:val="0"/>
              <w:jc w:val="both"/>
              <w:rPr>
                <w:sz w:val="24"/>
                <w:lang w:val="en-US"/>
              </w:rPr>
            </w:pPr>
            <w:r>
              <w:rPr>
                <w:b/>
                <w:sz w:val="24"/>
              </w:rPr>
              <w:t>Враховано.</w:t>
            </w: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t>Статтю 22 законопроекту виключити.</w:t>
            </w:r>
          </w:p>
        </w:tc>
        <w:tc>
          <w:tcPr>
            <w:tcW w:w="6521" w:type="dxa"/>
            <w:shd w:val="clear" w:color="auto" w:fill="auto"/>
          </w:tcPr>
          <w:p w:rsidR="00211042" w:rsidRPr="009C0661" w:rsidRDefault="00E314B8" w:rsidP="004D770D">
            <w:pPr>
              <w:pStyle w:val="a3"/>
              <w:tabs>
                <w:tab w:val="left" w:pos="1418"/>
              </w:tabs>
              <w:ind w:left="0" w:firstLine="711"/>
              <w:contextualSpacing w:val="0"/>
              <w:jc w:val="both"/>
              <w:rPr>
                <w:sz w:val="24"/>
              </w:rPr>
            </w:pPr>
            <w:r>
              <w:rPr>
                <w:b/>
                <w:sz w:val="24"/>
              </w:rPr>
              <w:t>Враховано.</w:t>
            </w: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t>У статті 23 законопроекту слова "медичної субвенції з державного бюджету місцевим бюджетам, що утворилися" замінити словами "за медичною субвенцією".</w:t>
            </w:r>
          </w:p>
        </w:tc>
        <w:tc>
          <w:tcPr>
            <w:tcW w:w="6521" w:type="dxa"/>
            <w:shd w:val="clear" w:color="auto" w:fill="auto"/>
          </w:tcPr>
          <w:p w:rsidR="00211042" w:rsidRPr="009C0661" w:rsidRDefault="00E314B8" w:rsidP="004D770D">
            <w:pPr>
              <w:pStyle w:val="a3"/>
              <w:tabs>
                <w:tab w:val="left" w:pos="1418"/>
              </w:tabs>
              <w:ind w:left="0" w:firstLine="711"/>
              <w:contextualSpacing w:val="0"/>
              <w:jc w:val="both"/>
              <w:rPr>
                <w:sz w:val="24"/>
              </w:rPr>
            </w:pPr>
            <w:r>
              <w:rPr>
                <w:b/>
                <w:sz w:val="24"/>
              </w:rPr>
              <w:t>Враховано.</w:t>
            </w: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t>Статтю 24 законопроекту виключити.</w:t>
            </w:r>
          </w:p>
        </w:tc>
        <w:tc>
          <w:tcPr>
            <w:tcW w:w="6521" w:type="dxa"/>
            <w:shd w:val="clear" w:color="auto" w:fill="auto"/>
          </w:tcPr>
          <w:p w:rsidR="00211042" w:rsidRPr="009C0661" w:rsidRDefault="00E314B8" w:rsidP="004D770D">
            <w:pPr>
              <w:pStyle w:val="a3"/>
              <w:tabs>
                <w:tab w:val="left" w:pos="1418"/>
              </w:tabs>
              <w:ind w:left="0" w:firstLine="711"/>
              <w:contextualSpacing w:val="0"/>
              <w:jc w:val="both"/>
              <w:rPr>
                <w:sz w:val="24"/>
              </w:rPr>
            </w:pPr>
            <w:r>
              <w:rPr>
                <w:b/>
                <w:sz w:val="24"/>
              </w:rPr>
              <w:t>Враховано.</w:t>
            </w: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lastRenderedPageBreak/>
              <w:t>Статтю 25 законопроекту та видатки загального фонду проекту державного бюджету на 2020 рік за бюджетною програмою "Державні капітальні вкладення на розроблення та реалізацію державних інвестиційних проектів" (код 1211120) у сумі 2.339.432,6 тис. грн виключити, при цьому збільшити обсяг зазначених видатків до 4.000.000 тис. грн та здійснити відповідно до вимог статті 33-1 Бюджетного кодексу України розподіл таких коштів між відповідними бюджетними програмами головних розпорядників коштів державного бюджету  на підставі рішення Міжвідомчої комісії з питань державних інвестиційних проектів (з внесенням відповідних змін до статті 1 та додатка № 3 до законопроекту).</w:t>
            </w:r>
          </w:p>
        </w:tc>
        <w:tc>
          <w:tcPr>
            <w:tcW w:w="6521" w:type="dxa"/>
            <w:shd w:val="clear" w:color="auto" w:fill="auto"/>
          </w:tcPr>
          <w:p w:rsidR="000C24EF" w:rsidRPr="009C11A5" w:rsidRDefault="000C24EF" w:rsidP="004D770D">
            <w:pPr>
              <w:tabs>
                <w:tab w:val="left" w:pos="1418"/>
              </w:tabs>
              <w:spacing w:before="60"/>
              <w:ind w:left="-111" w:firstLine="711"/>
              <w:contextualSpacing/>
              <w:jc w:val="both"/>
              <w:rPr>
                <w:sz w:val="24"/>
              </w:rPr>
            </w:pPr>
            <w:r w:rsidRPr="009C11A5">
              <w:rPr>
                <w:b/>
                <w:sz w:val="24"/>
              </w:rPr>
              <w:t>Враховано частково</w:t>
            </w:r>
            <w:r w:rsidRPr="009C11A5">
              <w:rPr>
                <w:sz w:val="24"/>
              </w:rPr>
              <w:t xml:space="preserve">. </w:t>
            </w:r>
          </w:p>
          <w:p w:rsidR="000C24EF" w:rsidRPr="009C11A5" w:rsidRDefault="000C24EF" w:rsidP="004D770D">
            <w:pPr>
              <w:tabs>
                <w:tab w:val="left" w:pos="1418"/>
              </w:tabs>
              <w:spacing w:before="60"/>
              <w:ind w:left="-111" w:firstLine="711"/>
              <w:contextualSpacing/>
              <w:jc w:val="both"/>
              <w:rPr>
                <w:sz w:val="24"/>
              </w:rPr>
            </w:pPr>
            <w:r w:rsidRPr="009C11A5">
              <w:rPr>
                <w:sz w:val="24"/>
              </w:rPr>
              <w:t>Розподіл коштів між відповідними бюджетними програмами здійснено на підставі відповідного рішення Міжвідомчої комісії з питань державних інвестиційних проектів на обсяг 1</w:t>
            </w:r>
            <w:r>
              <w:rPr>
                <w:sz w:val="24"/>
              </w:rPr>
              <w:t> </w:t>
            </w:r>
            <w:r w:rsidRPr="009C11A5">
              <w:rPr>
                <w:sz w:val="24"/>
              </w:rPr>
              <w:t>839</w:t>
            </w:r>
            <w:r>
              <w:rPr>
                <w:sz w:val="24"/>
              </w:rPr>
              <w:t> </w:t>
            </w:r>
            <w:r w:rsidRPr="009C11A5">
              <w:rPr>
                <w:sz w:val="24"/>
              </w:rPr>
              <w:t>432,6 тис. гривень.</w:t>
            </w:r>
          </w:p>
          <w:p w:rsidR="00211042" w:rsidRPr="009C0661" w:rsidRDefault="00211042" w:rsidP="004D770D">
            <w:pPr>
              <w:pStyle w:val="a3"/>
              <w:tabs>
                <w:tab w:val="left" w:pos="1418"/>
              </w:tabs>
              <w:ind w:left="0" w:firstLine="711"/>
              <w:contextualSpacing w:val="0"/>
              <w:jc w:val="both"/>
              <w:rPr>
                <w:sz w:val="24"/>
              </w:rPr>
            </w:pP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t>Статтю 26 законопроекту та видатки загального фонду проекту державного бюджету на 2020 рік за бюджетною програмою "Нерозподілені видатки на національну безпеку і оборону" (код 6501060) у сумі 27.986.146,6 тис. грн виключити, здійснивши розподіл таких коштів між відповідними бюджетними програмами головних розпорядників коштів державного бюджету з урахуванням рішення Ради національної безпеки і оборони України (з внесенням відповідних змін до додатка № 3 до законопроекту).</w:t>
            </w:r>
          </w:p>
        </w:tc>
        <w:tc>
          <w:tcPr>
            <w:tcW w:w="6521" w:type="dxa"/>
            <w:shd w:val="clear" w:color="auto" w:fill="auto"/>
          </w:tcPr>
          <w:p w:rsidR="00211042" w:rsidRPr="009C0661" w:rsidRDefault="00677570" w:rsidP="004D770D">
            <w:pPr>
              <w:pStyle w:val="a3"/>
              <w:tabs>
                <w:tab w:val="left" w:pos="1418"/>
              </w:tabs>
              <w:ind w:left="0" w:firstLine="711"/>
              <w:contextualSpacing w:val="0"/>
              <w:jc w:val="both"/>
              <w:rPr>
                <w:sz w:val="24"/>
              </w:rPr>
            </w:pPr>
            <w:r w:rsidRPr="00333A23">
              <w:rPr>
                <w:b/>
                <w:sz w:val="24"/>
              </w:rPr>
              <w:t>Враховано.</w:t>
            </w:r>
          </w:p>
        </w:tc>
      </w:tr>
      <w:tr w:rsidR="00246274" w:rsidRPr="009C0661" w:rsidTr="00604C20">
        <w:tc>
          <w:tcPr>
            <w:tcW w:w="8075" w:type="dxa"/>
          </w:tcPr>
          <w:p w:rsidR="00246274" w:rsidRPr="009C0661" w:rsidRDefault="00246274" w:rsidP="00246274">
            <w:pPr>
              <w:numPr>
                <w:ilvl w:val="1"/>
                <w:numId w:val="2"/>
              </w:numPr>
              <w:tabs>
                <w:tab w:val="left" w:pos="1418"/>
              </w:tabs>
              <w:ind w:left="0" w:firstLine="709"/>
              <w:jc w:val="both"/>
              <w:rPr>
                <w:sz w:val="24"/>
              </w:rPr>
            </w:pPr>
            <w:r w:rsidRPr="009C0661">
              <w:rPr>
                <w:sz w:val="24"/>
              </w:rPr>
              <w:t>Статтю 27 законопроекту виключити.</w:t>
            </w:r>
          </w:p>
        </w:tc>
        <w:tc>
          <w:tcPr>
            <w:tcW w:w="6521" w:type="dxa"/>
            <w:shd w:val="clear" w:color="auto" w:fill="auto"/>
          </w:tcPr>
          <w:p w:rsidR="00246274" w:rsidRPr="00246274" w:rsidRDefault="00246274" w:rsidP="009C6162">
            <w:pPr>
              <w:tabs>
                <w:tab w:val="left" w:pos="1418"/>
              </w:tabs>
              <w:spacing w:before="60"/>
              <w:ind w:left="-111" w:firstLine="857"/>
              <w:contextualSpacing/>
              <w:jc w:val="both"/>
              <w:rPr>
                <w:b/>
                <w:sz w:val="24"/>
              </w:rPr>
            </w:pPr>
            <w:r w:rsidRPr="00246274">
              <w:rPr>
                <w:b/>
                <w:sz w:val="24"/>
              </w:rPr>
              <w:t>Не враховано.</w:t>
            </w:r>
          </w:p>
          <w:p w:rsidR="00246274" w:rsidRPr="00246274" w:rsidRDefault="00246274" w:rsidP="009C6162">
            <w:pPr>
              <w:tabs>
                <w:tab w:val="left" w:pos="1418"/>
              </w:tabs>
              <w:spacing w:before="60"/>
              <w:ind w:left="-111" w:firstLine="857"/>
              <w:contextualSpacing/>
              <w:jc w:val="both"/>
              <w:rPr>
                <w:sz w:val="24"/>
              </w:rPr>
            </w:pPr>
            <w:r w:rsidRPr="00246274">
              <w:rPr>
                <w:sz w:val="24"/>
              </w:rPr>
              <w:t xml:space="preserve">Протягом 2020 року продовжуватиметься реалізація за рахунок позики ЄІБ Надзвичайної кредитної програми для відновлення України. На етапі складання проекту закону про державний бюджет на 2020 рік </w:t>
            </w:r>
            <w:proofErr w:type="spellStart"/>
            <w:r w:rsidRPr="00246274">
              <w:rPr>
                <w:sz w:val="24"/>
              </w:rPr>
              <w:t>Мінрегіоном</w:t>
            </w:r>
            <w:proofErr w:type="spellEnd"/>
            <w:r w:rsidRPr="00246274">
              <w:rPr>
                <w:sz w:val="24"/>
              </w:rPr>
              <w:t xml:space="preserve"> як відповідальним виконавцем цієї програми не сформовано остаточний перелік </w:t>
            </w:r>
            <w:proofErr w:type="spellStart"/>
            <w:r w:rsidRPr="00246274">
              <w:rPr>
                <w:sz w:val="24"/>
              </w:rPr>
              <w:t>субпроектів</w:t>
            </w:r>
            <w:proofErr w:type="spellEnd"/>
            <w:r w:rsidRPr="00246274">
              <w:rPr>
                <w:sz w:val="24"/>
              </w:rPr>
              <w:t xml:space="preserve"> (станом на 29.10.2019 ЄІБ погоджено 294</w:t>
            </w:r>
            <w:r>
              <w:rPr>
                <w:sz w:val="24"/>
              </w:rPr>
              <w:t> </w:t>
            </w:r>
            <w:proofErr w:type="spellStart"/>
            <w:r w:rsidRPr="00246274">
              <w:rPr>
                <w:sz w:val="24"/>
              </w:rPr>
              <w:t>субпроекти</w:t>
            </w:r>
            <w:proofErr w:type="spellEnd"/>
            <w:r w:rsidRPr="00246274">
              <w:rPr>
                <w:sz w:val="24"/>
              </w:rPr>
              <w:t xml:space="preserve">), які будуть впроваджуватися протягом наступного року та в яких саме обсягах. Перелік зазначених вище </w:t>
            </w:r>
            <w:proofErr w:type="spellStart"/>
            <w:r w:rsidRPr="00246274">
              <w:rPr>
                <w:sz w:val="24"/>
              </w:rPr>
              <w:t>субпроектів</w:t>
            </w:r>
            <w:proofErr w:type="spellEnd"/>
            <w:r w:rsidRPr="00246274">
              <w:rPr>
                <w:sz w:val="24"/>
              </w:rPr>
              <w:t xml:space="preserve"> формується на підставі заявок, наданих місцевими органами влади </w:t>
            </w:r>
            <w:proofErr w:type="spellStart"/>
            <w:r w:rsidRPr="00246274">
              <w:rPr>
                <w:sz w:val="24"/>
              </w:rPr>
              <w:t>Мінрегіону</w:t>
            </w:r>
            <w:proofErr w:type="spellEnd"/>
            <w:r w:rsidRPr="00246274">
              <w:rPr>
                <w:sz w:val="24"/>
              </w:rPr>
              <w:t xml:space="preserve">. З загальної кількості заявок буде сформований перелік розпорядників/одержувачів субвенції за місцевими бюджетами, які визначатимуться </w:t>
            </w:r>
            <w:r w:rsidRPr="00246274">
              <w:rPr>
                <w:sz w:val="24"/>
              </w:rPr>
              <w:lastRenderedPageBreak/>
              <w:t>рішенням відповідної місцевої ради чи цивільно-військової адміністрації про такий бюджет.</w:t>
            </w:r>
          </w:p>
          <w:p w:rsidR="00246274" w:rsidRPr="00246274" w:rsidRDefault="00246274" w:rsidP="009C6162">
            <w:pPr>
              <w:tabs>
                <w:tab w:val="left" w:pos="1418"/>
              </w:tabs>
              <w:spacing w:before="60"/>
              <w:ind w:left="-111" w:firstLine="857"/>
              <w:contextualSpacing/>
              <w:jc w:val="both"/>
              <w:rPr>
                <w:sz w:val="24"/>
              </w:rPr>
            </w:pPr>
            <w:r w:rsidRPr="00246274">
              <w:rPr>
                <w:sz w:val="24"/>
              </w:rPr>
              <w:t xml:space="preserve">Сформований перелік </w:t>
            </w:r>
            <w:proofErr w:type="spellStart"/>
            <w:r w:rsidRPr="00246274">
              <w:rPr>
                <w:sz w:val="24"/>
              </w:rPr>
              <w:t>субпроектів</w:t>
            </w:r>
            <w:proofErr w:type="spellEnd"/>
            <w:r w:rsidRPr="00246274">
              <w:rPr>
                <w:sz w:val="24"/>
              </w:rPr>
              <w:t xml:space="preserve"> з визначенням розміру субвенції на реалізацію кожного з них затверджуватиметься рішенням Кабінету Міністрів України за погодженням з Комітетом Верховної Ради України з питань бюджету. </w:t>
            </w:r>
          </w:p>
          <w:p w:rsidR="00246274" w:rsidRPr="00FD62C2" w:rsidRDefault="00246274" w:rsidP="009C6162">
            <w:pPr>
              <w:tabs>
                <w:tab w:val="left" w:pos="1418"/>
              </w:tabs>
              <w:spacing w:before="60"/>
              <w:ind w:left="-111" w:firstLine="857"/>
              <w:contextualSpacing/>
              <w:jc w:val="both"/>
              <w:rPr>
                <w:sz w:val="24"/>
              </w:rPr>
            </w:pPr>
            <w:r w:rsidRPr="00246274">
              <w:rPr>
                <w:sz w:val="24"/>
              </w:rPr>
              <w:t>Положення зазначеної статті є такими, що узгоджуються з пунктом 11 статті 40 Б</w:t>
            </w:r>
            <w:r w:rsidR="00FD62C2">
              <w:rPr>
                <w:sz w:val="24"/>
              </w:rPr>
              <w:t>юджетного кодексу України</w:t>
            </w:r>
            <w:r w:rsidRPr="00246274">
              <w:rPr>
                <w:sz w:val="24"/>
              </w:rPr>
              <w:t>, відповідно до якої законом про Державний бюджет України на відповідний рік можуть визначатися додаткові положення, що регламентують процес виконання державного бюджету.</w:t>
            </w:r>
          </w:p>
        </w:tc>
      </w:tr>
      <w:tr w:rsidR="009923D6" w:rsidRPr="009C0661" w:rsidTr="00604C20">
        <w:tc>
          <w:tcPr>
            <w:tcW w:w="8075" w:type="dxa"/>
          </w:tcPr>
          <w:p w:rsidR="009923D6" w:rsidRPr="009C0661" w:rsidRDefault="009923D6" w:rsidP="009923D6">
            <w:pPr>
              <w:numPr>
                <w:ilvl w:val="1"/>
                <w:numId w:val="2"/>
              </w:numPr>
              <w:tabs>
                <w:tab w:val="left" w:pos="1418"/>
              </w:tabs>
              <w:ind w:left="0" w:firstLine="709"/>
              <w:jc w:val="both"/>
              <w:rPr>
                <w:sz w:val="24"/>
              </w:rPr>
            </w:pPr>
            <w:r w:rsidRPr="009C0661">
              <w:rPr>
                <w:sz w:val="24"/>
              </w:rPr>
              <w:lastRenderedPageBreak/>
              <w:t>Статтю 28 законопроекту виключити.</w:t>
            </w:r>
          </w:p>
        </w:tc>
        <w:tc>
          <w:tcPr>
            <w:tcW w:w="6521" w:type="dxa"/>
            <w:shd w:val="clear" w:color="auto" w:fill="auto"/>
          </w:tcPr>
          <w:p w:rsidR="009923D6" w:rsidRPr="009923D6" w:rsidRDefault="009923D6" w:rsidP="004D770D">
            <w:pPr>
              <w:tabs>
                <w:tab w:val="left" w:pos="1418"/>
              </w:tabs>
              <w:ind w:firstLine="711"/>
              <w:contextualSpacing/>
              <w:jc w:val="both"/>
              <w:rPr>
                <w:b/>
                <w:sz w:val="24"/>
              </w:rPr>
            </w:pPr>
            <w:r w:rsidRPr="009923D6">
              <w:rPr>
                <w:b/>
                <w:sz w:val="24"/>
              </w:rPr>
              <w:t xml:space="preserve">Не враховано. </w:t>
            </w:r>
          </w:p>
          <w:p w:rsidR="009923D6" w:rsidRPr="009923D6" w:rsidRDefault="009923D6" w:rsidP="004D770D">
            <w:pPr>
              <w:pStyle w:val="a5"/>
              <w:keepLines/>
              <w:tabs>
                <w:tab w:val="left" w:pos="1418"/>
              </w:tabs>
              <w:spacing w:before="0"/>
              <w:ind w:firstLine="711"/>
              <w:contextualSpacing/>
              <w:rPr>
                <w:rFonts w:ascii="Times New Roman" w:hAnsi="Times New Roman"/>
                <w:sz w:val="24"/>
                <w:szCs w:val="24"/>
                <w:lang w:val="uk-UA"/>
              </w:rPr>
            </w:pPr>
            <w:r w:rsidRPr="009923D6">
              <w:rPr>
                <w:rFonts w:ascii="Times New Roman" w:hAnsi="Times New Roman"/>
                <w:sz w:val="24"/>
                <w:szCs w:val="24"/>
                <w:lang w:val="uk-UA"/>
              </w:rPr>
              <w:t xml:space="preserve">У проекті державного бюджету на 2020 рік за бюджетною програмою </w:t>
            </w:r>
            <w:r w:rsidR="00222B36">
              <w:rPr>
                <w:rFonts w:ascii="Times New Roman" w:hAnsi="Times New Roman"/>
                <w:sz w:val="24"/>
                <w:szCs w:val="24"/>
                <w:lang w:val="uk-UA"/>
              </w:rPr>
              <w:t xml:space="preserve">КПКВК </w:t>
            </w:r>
            <w:r w:rsidRPr="009923D6">
              <w:rPr>
                <w:rFonts w:ascii="Times New Roman" w:hAnsi="Times New Roman"/>
                <w:sz w:val="24"/>
                <w:szCs w:val="24"/>
                <w:lang w:val="uk-UA"/>
              </w:rPr>
              <w:t xml:space="preserve">3511650 відображатиметься реалізація спільного з МБРР проекту </w:t>
            </w:r>
            <w:r w:rsidR="00222B36">
              <w:rPr>
                <w:sz w:val="24"/>
              </w:rPr>
              <w:t>"</w:t>
            </w:r>
            <w:r w:rsidRPr="009923D6">
              <w:rPr>
                <w:rFonts w:ascii="Times New Roman" w:hAnsi="Times New Roman"/>
                <w:sz w:val="24"/>
                <w:szCs w:val="24"/>
                <w:lang w:val="uk-UA"/>
              </w:rPr>
              <w:t xml:space="preserve">Програма </w:t>
            </w:r>
            <w:r w:rsidR="00222B36">
              <w:rPr>
                <w:sz w:val="24"/>
              </w:rPr>
              <w:t>"</w:t>
            </w:r>
            <w:r w:rsidRPr="009923D6">
              <w:rPr>
                <w:rFonts w:ascii="Times New Roman" w:hAnsi="Times New Roman"/>
                <w:sz w:val="24"/>
                <w:szCs w:val="24"/>
                <w:lang w:val="uk-UA"/>
              </w:rPr>
              <w:t>Прискорення інвестицій у сільське господарство України</w:t>
            </w:r>
            <w:r w:rsidR="00222B36">
              <w:rPr>
                <w:sz w:val="24"/>
              </w:rPr>
              <w:t>"</w:t>
            </w:r>
            <w:r w:rsidRPr="009923D6">
              <w:rPr>
                <w:rFonts w:ascii="Times New Roman" w:hAnsi="Times New Roman"/>
                <w:sz w:val="24"/>
                <w:szCs w:val="24"/>
                <w:lang w:val="uk-UA"/>
              </w:rPr>
              <w:t>, на яку у спеціальному фонді враховано видатки в сумі 600</w:t>
            </w:r>
            <w:r w:rsidR="00222B36">
              <w:rPr>
                <w:rFonts w:ascii="Times New Roman" w:hAnsi="Times New Roman"/>
                <w:sz w:val="24"/>
                <w:szCs w:val="24"/>
                <w:lang w:val="uk-UA"/>
              </w:rPr>
              <w:t> </w:t>
            </w:r>
            <w:r w:rsidRPr="009923D6">
              <w:rPr>
                <w:rFonts w:ascii="Times New Roman" w:hAnsi="Times New Roman"/>
                <w:sz w:val="24"/>
                <w:szCs w:val="24"/>
                <w:lang w:val="uk-UA"/>
              </w:rPr>
              <w:t>000</w:t>
            </w:r>
            <w:r w:rsidR="00222B36">
              <w:rPr>
                <w:rFonts w:ascii="Times New Roman" w:hAnsi="Times New Roman"/>
                <w:sz w:val="24"/>
                <w:szCs w:val="24"/>
                <w:lang w:val="uk-UA"/>
              </w:rPr>
              <w:t> </w:t>
            </w:r>
            <w:r w:rsidRPr="009923D6">
              <w:rPr>
                <w:rFonts w:ascii="Times New Roman" w:hAnsi="Times New Roman"/>
                <w:sz w:val="24"/>
                <w:szCs w:val="24"/>
                <w:lang w:val="uk-UA"/>
              </w:rPr>
              <w:t>тис. гривень. Виконавцями проекту будуть 5</w:t>
            </w:r>
            <w:r w:rsidR="00222B36">
              <w:rPr>
                <w:rFonts w:ascii="Times New Roman" w:hAnsi="Times New Roman"/>
                <w:sz w:val="24"/>
                <w:szCs w:val="24"/>
                <w:lang w:val="uk-UA"/>
              </w:rPr>
              <w:t> </w:t>
            </w:r>
            <w:r w:rsidRPr="009923D6">
              <w:rPr>
                <w:rFonts w:ascii="Times New Roman" w:hAnsi="Times New Roman"/>
                <w:sz w:val="24"/>
                <w:szCs w:val="24"/>
                <w:lang w:val="uk-UA"/>
              </w:rPr>
              <w:t xml:space="preserve">міністерств і відомств, серед яких буде розподілений зазначений обсяг видатків. </w:t>
            </w:r>
          </w:p>
          <w:p w:rsidR="009923D6" w:rsidRPr="009923D6" w:rsidRDefault="009923D6" w:rsidP="004D770D">
            <w:pPr>
              <w:tabs>
                <w:tab w:val="left" w:pos="1418"/>
              </w:tabs>
              <w:ind w:firstLine="711"/>
              <w:contextualSpacing/>
              <w:jc w:val="both"/>
              <w:rPr>
                <w:sz w:val="24"/>
              </w:rPr>
            </w:pPr>
            <w:r w:rsidRPr="009923D6">
              <w:rPr>
                <w:sz w:val="24"/>
              </w:rPr>
              <w:t>За умовами Угоди про позику між Україною та МБРР Банк на підставі індикаторів, які виконуватимуться кожним із 5 учасників, здійснюватиме перерахування коштів позики до загального фонду державного бюджету протягом усього строку реалізації проекту.</w:t>
            </w:r>
          </w:p>
          <w:p w:rsidR="009923D6" w:rsidRPr="009923D6" w:rsidRDefault="009923D6" w:rsidP="004D770D">
            <w:pPr>
              <w:tabs>
                <w:tab w:val="left" w:pos="1418"/>
              </w:tabs>
              <w:ind w:firstLine="711"/>
              <w:contextualSpacing/>
              <w:jc w:val="both"/>
              <w:rPr>
                <w:sz w:val="24"/>
              </w:rPr>
            </w:pPr>
            <w:r w:rsidRPr="009923D6">
              <w:rPr>
                <w:sz w:val="24"/>
              </w:rPr>
              <w:t xml:space="preserve">Визначити потребу в коштах для виконання цих індикаторів кожним з 5 учасників стане можливим лише після набрання Угодою про позику між Україною та МБРР чинності, а також після остаточного визначення обсягів </w:t>
            </w:r>
            <w:r w:rsidRPr="009923D6">
              <w:rPr>
                <w:sz w:val="24"/>
              </w:rPr>
              <w:lastRenderedPageBreak/>
              <w:t>видатків, які будуть передбачені у загальному фонді державного бюджету за іншими бюджетними програмами на виконання індикаторів, визначених Угодою.</w:t>
            </w:r>
          </w:p>
          <w:p w:rsidR="009923D6" w:rsidRPr="009923D6" w:rsidRDefault="009923D6" w:rsidP="004D770D">
            <w:pPr>
              <w:tabs>
                <w:tab w:val="left" w:pos="1418"/>
              </w:tabs>
              <w:ind w:firstLine="711"/>
              <w:contextualSpacing/>
              <w:jc w:val="both"/>
              <w:rPr>
                <w:sz w:val="24"/>
              </w:rPr>
            </w:pPr>
            <w:r w:rsidRPr="009923D6">
              <w:rPr>
                <w:sz w:val="24"/>
              </w:rPr>
              <w:t>При цьому Мінфін за Угодою про позику не є відповідальним виконавцем жодного з індикаторів, а виступає виключно представником позичальника від імені України.</w:t>
            </w:r>
          </w:p>
          <w:p w:rsidR="009923D6" w:rsidRPr="009923D6" w:rsidRDefault="009923D6" w:rsidP="004D770D">
            <w:pPr>
              <w:tabs>
                <w:tab w:val="left" w:pos="1418"/>
              </w:tabs>
              <w:ind w:firstLine="711"/>
              <w:contextualSpacing/>
              <w:jc w:val="both"/>
              <w:rPr>
                <w:sz w:val="24"/>
              </w:rPr>
            </w:pPr>
            <w:r w:rsidRPr="009923D6">
              <w:rPr>
                <w:sz w:val="24"/>
              </w:rPr>
              <w:t>Отже, під час розподілу видатків в сумі 600</w:t>
            </w:r>
            <w:r w:rsidR="00222B36">
              <w:rPr>
                <w:sz w:val="24"/>
              </w:rPr>
              <w:t> </w:t>
            </w:r>
            <w:r w:rsidRPr="009923D6">
              <w:rPr>
                <w:sz w:val="24"/>
              </w:rPr>
              <w:t>000</w:t>
            </w:r>
            <w:r w:rsidR="00222B36">
              <w:rPr>
                <w:sz w:val="24"/>
              </w:rPr>
              <w:t> </w:t>
            </w:r>
            <w:r w:rsidRPr="009923D6">
              <w:rPr>
                <w:sz w:val="24"/>
              </w:rPr>
              <w:t>тис.</w:t>
            </w:r>
            <w:r w:rsidR="00222B36">
              <w:rPr>
                <w:sz w:val="24"/>
              </w:rPr>
              <w:t> </w:t>
            </w:r>
            <w:r w:rsidRPr="009923D6">
              <w:rPr>
                <w:sz w:val="24"/>
              </w:rPr>
              <w:t>грн між 5 учасниками Мінфін не здійснюватиме передачу повноважень на виконання функцій або надання послуг, на яке надано бюджетне призначення, як це передбачено пунктом 6 статті 23 Б</w:t>
            </w:r>
            <w:r w:rsidR="00222B36">
              <w:rPr>
                <w:sz w:val="24"/>
              </w:rPr>
              <w:t xml:space="preserve">юджетного кодексу </w:t>
            </w:r>
            <w:r w:rsidRPr="009923D6">
              <w:rPr>
                <w:sz w:val="24"/>
              </w:rPr>
              <w:t>У</w:t>
            </w:r>
            <w:r w:rsidR="00222B36">
              <w:rPr>
                <w:sz w:val="24"/>
              </w:rPr>
              <w:t>країни</w:t>
            </w:r>
            <w:r w:rsidRPr="009923D6">
              <w:rPr>
                <w:sz w:val="24"/>
              </w:rPr>
              <w:t>.</w:t>
            </w:r>
          </w:p>
          <w:p w:rsidR="009923D6" w:rsidRPr="009923D6" w:rsidRDefault="009923D6" w:rsidP="004D770D">
            <w:pPr>
              <w:tabs>
                <w:tab w:val="left" w:pos="1418"/>
              </w:tabs>
              <w:ind w:firstLine="711"/>
              <w:contextualSpacing/>
              <w:jc w:val="both"/>
              <w:rPr>
                <w:sz w:val="24"/>
              </w:rPr>
            </w:pPr>
            <w:r w:rsidRPr="009923D6">
              <w:rPr>
                <w:sz w:val="24"/>
              </w:rPr>
              <w:t>Таким чином, передбачення зазначеної статті у проекті державного бюджету на 2020 рік  дозволить Міністерству фінансів України на підставі рішення К</w:t>
            </w:r>
            <w:r w:rsidR="00222B36">
              <w:rPr>
                <w:sz w:val="24"/>
              </w:rPr>
              <w:t xml:space="preserve">абінету </w:t>
            </w:r>
            <w:r w:rsidRPr="009923D6">
              <w:rPr>
                <w:sz w:val="24"/>
              </w:rPr>
              <w:t>М</w:t>
            </w:r>
            <w:r w:rsidR="00222B36">
              <w:rPr>
                <w:sz w:val="24"/>
              </w:rPr>
              <w:t xml:space="preserve">іністрів </w:t>
            </w:r>
            <w:r w:rsidRPr="009923D6">
              <w:rPr>
                <w:sz w:val="24"/>
              </w:rPr>
              <w:t>У</w:t>
            </w:r>
            <w:r w:rsidR="00222B36">
              <w:rPr>
                <w:sz w:val="24"/>
              </w:rPr>
              <w:t>країни</w:t>
            </w:r>
            <w:r w:rsidRPr="009923D6">
              <w:rPr>
                <w:sz w:val="24"/>
              </w:rPr>
              <w:t>, погодженого з комітетом В</w:t>
            </w:r>
            <w:r w:rsidR="00222B36">
              <w:rPr>
                <w:sz w:val="24"/>
              </w:rPr>
              <w:t xml:space="preserve">ерховною </w:t>
            </w:r>
            <w:r w:rsidRPr="009923D6">
              <w:rPr>
                <w:sz w:val="24"/>
              </w:rPr>
              <w:t>Р</w:t>
            </w:r>
            <w:r w:rsidR="00222B36">
              <w:rPr>
                <w:sz w:val="24"/>
              </w:rPr>
              <w:t xml:space="preserve">адою </w:t>
            </w:r>
            <w:r w:rsidRPr="009923D6">
              <w:rPr>
                <w:sz w:val="24"/>
              </w:rPr>
              <w:t>У</w:t>
            </w:r>
            <w:r w:rsidR="00222B36">
              <w:rPr>
                <w:sz w:val="24"/>
              </w:rPr>
              <w:t>країни</w:t>
            </w:r>
            <w:r w:rsidRPr="009923D6">
              <w:rPr>
                <w:sz w:val="24"/>
              </w:rPr>
              <w:t xml:space="preserve"> з питань бюджету, розподілити бюджетні призначення між 5 учасниками для виконання визначених Угодою про позику між Україною та МБРР індикаторів  з урахуванням механізму, визначеного цією ж Угодою. </w:t>
            </w:r>
          </w:p>
          <w:p w:rsidR="009923D6" w:rsidRPr="009923D6" w:rsidRDefault="009923D6" w:rsidP="004D770D">
            <w:pPr>
              <w:tabs>
                <w:tab w:val="left" w:pos="1418"/>
              </w:tabs>
              <w:ind w:firstLine="711"/>
              <w:contextualSpacing/>
              <w:jc w:val="both"/>
              <w:rPr>
                <w:sz w:val="24"/>
              </w:rPr>
            </w:pPr>
            <w:r w:rsidRPr="009923D6">
              <w:rPr>
                <w:sz w:val="24"/>
              </w:rPr>
              <w:t xml:space="preserve">Положення зазначеної статті є такими, що узгоджуються з пунктом 11 статті 40 </w:t>
            </w:r>
            <w:r w:rsidR="00B80207" w:rsidRPr="009923D6">
              <w:rPr>
                <w:sz w:val="24"/>
              </w:rPr>
              <w:t>Б</w:t>
            </w:r>
            <w:r w:rsidR="00B80207">
              <w:rPr>
                <w:sz w:val="24"/>
              </w:rPr>
              <w:t xml:space="preserve">юджетного кодексу </w:t>
            </w:r>
            <w:r w:rsidR="00B80207" w:rsidRPr="009923D6">
              <w:rPr>
                <w:sz w:val="24"/>
              </w:rPr>
              <w:t>У</w:t>
            </w:r>
            <w:r w:rsidR="00B80207">
              <w:rPr>
                <w:sz w:val="24"/>
              </w:rPr>
              <w:t>країни</w:t>
            </w:r>
            <w:r w:rsidRPr="009923D6">
              <w:rPr>
                <w:sz w:val="24"/>
              </w:rPr>
              <w:t>, відповідно до якої законом про Державний бюджет України на відповідний рік можуть визначатися додаткові положення, що регламентують процес виконання державного бюджету</w:t>
            </w:r>
            <w:r w:rsidR="00B80207">
              <w:rPr>
                <w:sz w:val="24"/>
              </w:rPr>
              <w:t>.</w:t>
            </w: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lastRenderedPageBreak/>
              <w:t>Статтю 29 законопроекту виключити.</w:t>
            </w:r>
          </w:p>
        </w:tc>
        <w:tc>
          <w:tcPr>
            <w:tcW w:w="6521" w:type="dxa"/>
            <w:shd w:val="clear" w:color="auto" w:fill="auto"/>
          </w:tcPr>
          <w:p w:rsidR="00211042" w:rsidRPr="00AA5417" w:rsidRDefault="00211042" w:rsidP="004D770D">
            <w:pPr>
              <w:tabs>
                <w:tab w:val="left" w:pos="1418"/>
              </w:tabs>
              <w:ind w:firstLine="711"/>
              <w:jc w:val="both"/>
              <w:rPr>
                <w:b/>
                <w:sz w:val="24"/>
              </w:rPr>
            </w:pPr>
            <w:r w:rsidRPr="009C0661">
              <w:rPr>
                <w:b/>
                <w:sz w:val="24"/>
              </w:rPr>
              <w:t>Враховано.</w:t>
            </w: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t>Законопроект доповнити новими статтями такого змісту:</w:t>
            </w:r>
          </w:p>
        </w:tc>
        <w:tc>
          <w:tcPr>
            <w:tcW w:w="6521" w:type="dxa"/>
            <w:shd w:val="clear" w:color="auto" w:fill="auto"/>
          </w:tcPr>
          <w:p w:rsidR="00211042" w:rsidRPr="009C0661" w:rsidRDefault="00211042" w:rsidP="004D770D">
            <w:pPr>
              <w:pStyle w:val="a3"/>
              <w:tabs>
                <w:tab w:val="left" w:pos="1418"/>
              </w:tabs>
              <w:ind w:left="0" w:firstLine="711"/>
              <w:contextualSpacing w:val="0"/>
              <w:jc w:val="both"/>
              <w:rPr>
                <w:sz w:val="24"/>
              </w:rPr>
            </w:pPr>
          </w:p>
        </w:tc>
      </w:tr>
      <w:tr w:rsidR="00211042" w:rsidRPr="009C0661" w:rsidTr="00604C20">
        <w:tc>
          <w:tcPr>
            <w:tcW w:w="8075" w:type="dxa"/>
          </w:tcPr>
          <w:p w:rsidR="00211042" w:rsidRPr="009C0661" w:rsidRDefault="00211042" w:rsidP="00211042">
            <w:pPr>
              <w:numPr>
                <w:ilvl w:val="2"/>
                <w:numId w:val="2"/>
              </w:numPr>
              <w:tabs>
                <w:tab w:val="left" w:pos="1701"/>
              </w:tabs>
              <w:ind w:left="0" w:firstLine="709"/>
              <w:jc w:val="both"/>
              <w:rPr>
                <w:sz w:val="24"/>
              </w:rPr>
            </w:pPr>
            <w:r w:rsidRPr="009C0661">
              <w:rPr>
                <w:sz w:val="24"/>
              </w:rPr>
              <w:t xml:space="preserve">"Стаття __. Установити, що для розподілу коштів за напрямами (об’єктами, заходами) за бюджетною програмою "Фонд розвитку </w:t>
            </w:r>
            <w:r w:rsidRPr="009C0661">
              <w:rPr>
                <w:sz w:val="24"/>
              </w:rPr>
              <w:lastRenderedPageBreak/>
              <w:t>закладів вищої освіти" (код 2201140) Міністерство освіти і науки України утворює комісію, до 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w:t>
            </w:r>
          </w:p>
        </w:tc>
        <w:tc>
          <w:tcPr>
            <w:tcW w:w="6521" w:type="dxa"/>
            <w:shd w:val="clear" w:color="auto" w:fill="auto"/>
          </w:tcPr>
          <w:p w:rsidR="00E353C9" w:rsidRPr="00E353C9" w:rsidRDefault="00E353C9" w:rsidP="004D770D">
            <w:pPr>
              <w:ind w:firstLine="711"/>
              <w:jc w:val="both"/>
              <w:rPr>
                <w:b/>
                <w:sz w:val="24"/>
              </w:rPr>
            </w:pPr>
            <w:r w:rsidRPr="00E353C9">
              <w:rPr>
                <w:b/>
                <w:sz w:val="24"/>
              </w:rPr>
              <w:lastRenderedPageBreak/>
              <w:t>Не враховано.</w:t>
            </w:r>
          </w:p>
          <w:p w:rsidR="00211042" w:rsidRPr="00AF58B4" w:rsidRDefault="00E353C9" w:rsidP="004D770D">
            <w:pPr>
              <w:pStyle w:val="a3"/>
              <w:ind w:left="0" w:firstLine="711"/>
              <w:contextualSpacing w:val="0"/>
              <w:jc w:val="both"/>
              <w:rPr>
                <w:sz w:val="24"/>
              </w:rPr>
            </w:pPr>
            <w:r>
              <w:rPr>
                <w:sz w:val="24"/>
              </w:rPr>
              <w:lastRenderedPageBreak/>
              <w:t>Повноваження щодо</w:t>
            </w:r>
            <w:r w:rsidRPr="00850BB4">
              <w:rPr>
                <w:sz w:val="24"/>
              </w:rPr>
              <w:t xml:space="preserve"> визначення пріоритетності об’єктів та заходів, які будуть фінансуватися за рахунок </w:t>
            </w:r>
            <w:r w:rsidRPr="00BA4F0A">
              <w:rPr>
                <w:sz w:val="24"/>
              </w:rPr>
              <w:t>Фонд</w:t>
            </w:r>
            <w:r>
              <w:rPr>
                <w:sz w:val="24"/>
              </w:rPr>
              <w:t>у</w:t>
            </w:r>
            <w:r w:rsidRPr="00BA4F0A">
              <w:rPr>
                <w:sz w:val="24"/>
              </w:rPr>
              <w:t xml:space="preserve"> розвитку закладів вищої освіти</w:t>
            </w:r>
            <w:r>
              <w:rPr>
                <w:sz w:val="24"/>
              </w:rPr>
              <w:t>, належить до компетенції Кабінету Міністрів України</w:t>
            </w:r>
            <w:r w:rsidRPr="00850BB4">
              <w:rPr>
                <w:sz w:val="24"/>
              </w:rPr>
              <w:t>.</w:t>
            </w:r>
          </w:p>
        </w:tc>
      </w:tr>
      <w:tr w:rsidR="00211042" w:rsidRPr="009C0661" w:rsidTr="00604C20">
        <w:tc>
          <w:tcPr>
            <w:tcW w:w="8075" w:type="dxa"/>
          </w:tcPr>
          <w:p w:rsidR="00211042" w:rsidRPr="009C0661" w:rsidRDefault="00211042" w:rsidP="00211042">
            <w:pPr>
              <w:numPr>
                <w:ilvl w:val="2"/>
                <w:numId w:val="2"/>
              </w:numPr>
              <w:tabs>
                <w:tab w:val="left" w:pos="1701"/>
              </w:tabs>
              <w:ind w:left="0" w:firstLine="709"/>
              <w:jc w:val="both"/>
              <w:rPr>
                <w:sz w:val="24"/>
              </w:rPr>
            </w:pPr>
            <w:r w:rsidRPr="009C0661">
              <w:rPr>
                <w:sz w:val="24"/>
              </w:rPr>
              <w:lastRenderedPageBreak/>
              <w:t>"Стаття __. Установити, що у 2020 році реалізація  державних гарантій медичного обслуговування населення за програмою медичних гарантій здійснюється у порядку, встановленому Кабінетом Міністрів України".</w:t>
            </w:r>
          </w:p>
        </w:tc>
        <w:tc>
          <w:tcPr>
            <w:tcW w:w="6521" w:type="dxa"/>
            <w:shd w:val="clear" w:color="auto" w:fill="auto"/>
          </w:tcPr>
          <w:p w:rsidR="00211042" w:rsidRPr="009C0661" w:rsidRDefault="004D6E29" w:rsidP="004D770D">
            <w:pPr>
              <w:tabs>
                <w:tab w:val="left" w:pos="1701"/>
              </w:tabs>
              <w:ind w:firstLine="711"/>
              <w:jc w:val="both"/>
              <w:rPr>
                <w:sz w:val="24"/>
              </w:rPr>
            </w:pPr>
            <w:r>
              <w:rPr>
                <w:b/>
                <w:sz w:val="24"/>
              </w:rPr>
              <w:t>Враховано.</w:t>
            </w: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t>Пункт 3 розділу "Прикінцеві положення" законопроекту доповнити абзацом такого змісту: "абзацу першого частини п’ятої статті 4 Закону України "Про державні фінансові гарантії медичного обслуговування населення" (Відомості Верховної Ради України, 2018 р., № 5, ст. 31)".</w:t>
            </w:r>
          </w:p>
        </w:tc>
        <w:tc>
          <w:tcPr>
            <w:tcW w:w="6521" w:type="dxa"/>
            <w:shd w:val="clear" w:color="auto" w:fill="auto"/>
          </w:tcPr>
          <w:p w:rsidR="00211042" w:rsidRPr="009C0661" w:rsidRDefault="005A4C20" w:rsidP="004D770D">
            <w:pPr>
              <w:pStyle w:val="a3"/>
              <w:tabs>
                <w:tab w:val="left" w:pos="1418"/>
              </w:tabs>
              <w:ind w:left="0" w:firstLine="711"/>
              <w:contextualSpacing w:val="0"/>
              <w:jc w:val="both"/>
              <w:rPr>
                <w:sz w:val="24"/>
              </w:rPr>
            </w:pPr>
            <w:r>
              <w:rPr>
                <w:b/>
                <w:sz w:val="24"/>
              </w:rPr>
              <w:t>Враховано.</w:t>
            </w: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t>Пункт 5 розділу "Прикінцеві положення" законопроекту виключити.</w:t>
            </w:r>
          </w:p>
        </w:tc>
        <w:tc>
          <w:tcPr>
            <w:tcW w:w="6521" w:type="dxa"/>
            <w:shd w:val="clear" w:color="auto" w:fill="auto"/>
          </w:tcPr>
          <w:p w:rsidR="00211042" w:rsidRPr="009C0661" w:rsidRDefault="005A4C20" w:rsidP="004D770D">
            <w:pPr>
              <w:pStyle w:val="a3"/>
              <w:tabs>
                <w:tab w:val="left" w:pos="1418"/>
              </w:tabs>
              <w:ind w:left="0" w:firstLine="711"/>
              <w:contextualSpacing w:val="0"/>
              <w:jc w:val="both"/>
              <w:rPr>
                <w:sz w:val="24"/>
              </w:rPr>
            </w:pPr>
            <w:r>
              <w:rPr>
                <w:b/>
                <w:sz w:val="24"/>
              </w:rPr>
              <w:t>Враховано.</w:t>
            </w: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t>Пункт 7 розділу "Прикінцеві положення" законопроекту виключити.</w:t>
            </w:r>
          </w:p>
        </w:tc>
        <w:tc>
          <w:tcPr>
            <w:tcW w:w="6521" w:type="dxa"/>
            <w:shd w:val="clear" w:color="auto" w:fill="auto"/>
          </w:tcPr>
          <w:p w:rsidR="00211042" w:rsidRPr="009C0661" w:rsidRDefault="00084871" w:rsidP="004D770D">
            <w:pPr>
              <w:pStyle w:val="a3"/>
              <w:tabs>
                <w:tab w:val="left" w:pos="1418"/>
              </w:tabs>
              <w:ind w:left="0" w:firstLine="711"/>
              <w:contextualSpacing w:val="0"/>
              <w:jc w:val="both"/>
              <w:rPr>
                <w:sz w:val="24"/>
              </w:rPr>
            </w:pPr>
            <w:r w:rsidRPr="0097274A">
              <w:rPr>
                <w:b/>
                <w:sz w:val="24"/>
              </w:rPr>
              <w:t>Враховано</w:t>
            </w:r>
            <w:r>
              <w:rPr>
                <w:b/>
                <w:sz w:val="24"/>
              </w:rPr>
              <w:t xml:space="preserve">. </w:t>
            </w: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t>У пункті 8 розділу "Прикінцеві положення" законопроекту слова "головних розпорядників коштів, до сфери управління яких вони належать" замінити словами "головних розпорядників бюджетних коштів, до сфери управління яких належать такі заклади охорони здоров’я".</w:t>
            </w:r>
          </w:p>
        </w:tc>
        <w:tc>
          <w:tcPr>
            <w:tcW w:w="6521" w:type="dxa"/>
            <w:shd w:val="clear" w:color="auto" w:fill="auto"/>
          </w:tcPr>
          <w:p w:rsidR="00211042" w:rsidRPr="009C0661" w:rsidRDefault="005A4C20" w:rsidP="004D770D">
            <w:pPr>
              <w:pStyle w:val="a3"/>
              <w:tabs>
                <w:tab w:val="left" w:pos="1418"/>
              </w:tabs>
              <w:ind w:left="0" w:firstLine="711"/>
              <w:contextualSpacing w:val="0"/>
              <w:jc w:val="both"/>
              <w:rPr>
                <w:sz w:val="24"/>
              </w:rPr>
            </w:pPr>
            <w:r>
              <w:rPr>
                <w:b/>
                <w:sz w:val="24"/>
              </w:rPr>
              <w:t>Враховано.</w:t>
            </w:r>
          </w:p>
        </w:tc>
      </w:tr>
      <w:tr w:rsidR="00211042" w:rsidRPr="009C0661" w:rsidTr="00604C20">
        <w:tc>
          <w:tcPr>
            <w:tcW w:w="8075" w:type="dxa"/>
          </w:tcPr>
          <w:p w:rsidR="00211042" w:rsidRPr="009C0661" w:rsidRDefault="00211042" w:rsidP="00211042">
            <w:pPr>
              <w:numPr>
                <w:ilvl w:val="1"/>
                <w:numId w:val="2"/>
              </w:numPr>
              <w:tabs>
                <w:tab w:val="left" w:pos="1418"/>
              </w:tabs>
              <w:ind w:left="0" w:firstLine="709"/>
              <w:jc w:val="both"/>
              <w:rPr>
                <w:sz w:val="24"/>
              </w:rPr>
            </w:pPr>
            <w:r w:rsidRPr="009C0661">
              <w:rPr>
                <w:sz w:val="24"/>
              </w:rPr>
              <w:t>Збільшити доходи загального фонду проекту державного бюджету на 2020 рік у додатку № 1 до законопроекту (з уточненням відповідних підсумкових показників у цьому додатку та статті 1 законопроекту):</w:t>
            </w:r>
          </w:p>
        </w:tc>
        <w:tc>
          <w:tcPr>
            <w:tcW w:w="6521" w:type="dxa"/>
            <w:shd w:val="clear" w:color="auto" w:fill="auto"/>
          </w:tcPr>
          <w:p w:rsidR="00211042" w:rsidRPr="009C0661" w:rsidRDefault="00211042" w:rsidP="004D770D">
            <w:pPr>
              <w:pStyle w:val="a3"/>
              <w:tabs>
                <w:tab w:val="left" w:pos="1418"/>
              </w:tabs>
              <w:ind w:left="0" w:firstLine="711"/>
              <w:contextualSpacing w:val="0"/>
              <w:jc w:val="both"/>
              <w:rPr>
                <w:sz w:val="24"/>
              </w:rPr>
            </w:pPr>
          </w:p>
        </w:tc>
      </w:tr>
      <w:tr w:rsidR="00211042" w:rsidRPr="009C0661" w:rsidTr="00604C20">
        <w:tc>
          <w:tcPr>
            <w:tcW w:w="8075" w:type="dxa"/>
          </w:tcPr>
          <w:p w:rsidR="00211042" w:rsidRPr="009C0661" w:rsidRDefault="00211042" w:rsidP="00211042">
            <w:pPr>
              <w:numPr>
                <w:ilvl w:val="2"/>
                <w:numId w:val="2"/>
              </w:numPr>
              <w:tabs>
                <w:tab w:val="left" w:pos="1701"/>
              </w:tabs>
              <w:ind w:left="0" w:firstLine="709"/>
              <w:jc w:val="both"/>
              <w:rPr>
                <w:sz w:val="24"/>
              </w:rPr>
            </w:pPr>
            <w:r w:rsidRPr="009C0661">
              <w:rPr>
                <w:sz w:val="24"/>
              </w:rPr>
              <w:t>за кодом 14060000 "Податок на додану вартість з вироблених в Україні товарів (робіт, послуг) з урахуванням бюджетного відшкодування" на 1.100.000 тис. грн;</w:t>
            </w:r>
          </w:p>
        </w:tc>
        <w:tc>
          <w:tcPr>
            <w:tcW w:w="6521" w:type="dxa"/>
            <w:shd w:val="clear" w:color="auto" w:fill="auto"/>
          </w:tcPr>
          <w:p w:rsidR="00211042" w:rsidRPr="009C0661" w:rsidRDefault="0047689D" w:rsidP="004D770D">
            <w:pPr>
              <w:pStyle w:val="a3"/>
              <w:tabs>
                <w:tab w:val="left" w:pos="1418"/>
              </w:tabs>
              <w:ind w:left="0" w:firstLine="711"/>
              <w:contextualSpacing w:val="0"/>
              <w:jc w:val="both"/>
              <w:rPr>
                <w:sz w:val="24"/>
              </w:rPr>
            </w:pPr>
            <w:r>
              <w:rPr>
                <w:b/>
                <w:sz w:val="24"/>
              </w:rPr>
              <w:t>Враховано.</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за кодом 14070000 "Податок на додану вартість з ввезених на митну територію України товарів" на 5.600.000 тис. грн;</w:t>
            </w:r>
          </w:p>
        </w:tc>
        <w:tc>
          <w:tcPr>
            <w:tcW w:w="6521" w:type="dxa"/>
            <w:shd w:val="clear" w:color="auto" w:fill="auto"/>
          </w:tcPr>
          <w:p w:rsidR="0047689D" w:rsidRPr="0047689D" w:rsidRDefault="0047689D" w:rsidP="004D770D">
            <w:pPr>
              <w:pStyle w:val="a3"/>
              <w:ind w:left="0" w:firstLine="711"/>
              <w:contextualSpacing w:val="0"/>
              <w:jc w:val="both"/>
              <w:rPr>
                <w:b/>
                <w:sz w:val="24"/>
              </w:rPr>
            </w:pPr>
            <w:r w:rsidRPr="0047689D">
              <w:rPr>
                <w:b/>
                <w:sz w:val="24"/>
              </w:rPr>
              <w:t>Не враховано.</w:t>
            </w:r>
          </w:p>
          <w:p w:rsidR="0047689D" w:rsidRPr="00A45FD4" w:rsidRDefault="0047689D" w:rsidP="004D770D">
            <w:pPr>
              <w:pStyle w:val="a3"/>
              <w:ind w:left="0" w:firstLine="711"/>
              <w:contextualSpacing w:val="0"/>
              <w:jc w:val="both"/>
              <w:rPr>
                <w:sz w:val="24"/>
              </w:rPr>
            </w:pPr>
            <w:r w:rsidRPr="00A45FD4">
              <w:rPr>
                <w:sz w:val="24"/>
              </w:rPr>
              <w:t xml:space="preserve">Із врахуванням уточнених </w:t>
            </w:r>
            <w:proofErr w:type="spellStart"/>
            <w:r w:rsidRPr="00A45FD4">
              <w:rPr>
                <w:sz w:val="24"/>
              </w:rPr>
              <w:t>макропоказників</w:t>
            </w:r>
            <w:proofErr w:type="spellEnd"/>
            <w:r w:rsidRPr="00A45FD4">
              <w:rPr>
                <w:sz w:val="24"/>
              </w:rPr>
              <w:t xml:space="preserve"> на 2020 рік прогнозний показник податку зменшено на </w:t>
            </w:r>
            <w:r w:rsidRPr="00A45FD4">
              <w:rPr>
                <w:sz w:val="24"/>
              </w:rPr>
              <w:lastRenderedPageBreak/>
              <w:t>7,4</w:t>
            </w:r>
            <w:r>
              <w:rPr>
                <w:sz w:val="24"/>
              </w:rPr>
              <w:t> </w:t>
            </w:r>
            <w:r w:rsidRPr="00A45FD4">
              <w:rPr>
                <w:sz w:val="24"/>
              </w:rPr>
              <w:t>млрд</w:t>
            </w:r>
            <w:r>
              <w:rPr>
                <w:sz w:val="24"/>
              </w:rPr>
              <w:t>. </w:t>
            </w:r>
            <w:r w:rsidRPr="00A45FD4">
              <w:rPr>
                <w:sz w:val="24"/>
              </w:rPr>
              <w:t xml:space="preserve">грн (за рахунок зниження середнього обмінного курсу гривні до </w:t>
            </w:r>
            <w:proofErr w:type="spellStart"/>
            <w:r w:rsidRPr="00A45FD4">
              <w:rPr>
                <w:sz w:val="24"/>
              </w:rPr>
              <w:t>дол</w:t>
            </w:r>
            <w:proofErr w:type="spellEnd"/>
            <w:r w:rsidRPr="00A45FD4">
              <w:rPr>
                <w:sz w:val="24"/>
              </w:rPr>
              <w:t>. США з 28,2 грн/$ до 27 грн/$).</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lastRenderedPageBreak/>
              <w:t>за кодом 21010000 "Частина чистого прибутку (доходу) державних або комунальних унітарних підприємств та їх об'єднань, що вилучається до відповідного бюджету, та дивіденди (дохід), нараховані на акції (частки) господарських товариств, у статутних капіталах яких є державна або комунальна власність" на 6.000.000 тис. грн;</w:t>
            </w:r>
          </w:p>
        </w:tc>
        <w:tc>
          <w:tcPr>
            <w:tcW w:w="6521" w:type="dxa"/>
            <w:shd w:val="clear" w:color="auto" w:fill="auto"/>
          </w:tcPr>
          <w:p w:rsidR="0047689D" w:rsidRPr="009C0661" w:rsidRDefault="0047689D" w:rsidP="004D770D">
            <w:pPr>
              <w:pStyle w:val="a3"/>
              <w:tabs>
                <w:tab w:val="left" w:pos="1418"/>
              </w:tabs>
              <w:ind w:left="0" w:firstLine="711"/>
              <w:contextualSpacing w:val="0"/>
              <w:jc w:val="both"/>
              <w:rPr>
                <w:sz w:val="24"/>
              </w:rPr>
            </w:pPr>
            <w:r>
              <w:rPr>
                <w:b/>
                <w:sz w:val="24"/>
              </w:rPr>
              <w:t>В</w:t>
            </w:r>
            <w:r w:rsidRPr="00CD60F1">
              <w:rPr>
                <w:b/>
                <w:sz w:val="24"/>
              </w:rPr>
              <w:t>раховано</w:t>
            </w:r>
            <w:r>
              <w:rPr>
                <w:b/>
                <w:sz w:val="24"/>
              </w:rPr>
              <w:t>.</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за кодом 22080000 "Надходження від орендної плати за користування цілісним майновим комплексом та іншим державним майном" на 1.571.547,7 тис. грн.;</w:t>
            </w:r>
          </w:p>
        </w:tc>
        <w:tc>
          <w:tcPr>
            <w:tcW w:w="6521" w:type="dxa"/>
            <w:shd w:val="clear" w:color="auto" w:fill="auto"/>
          </w:tcPr>
          <w:p w:rsidR="0047689D" w:rsidRPr="001E4EA5" w:rsidRDefault="00053519" w:rsidP="003F593B">
            <w:pPr>
              <w:pStyle w:val="a3"/>
              <w:tabs>
                <w:tab w:val="left" w:pos="1418"/>
              </w:tabs>
              <w:spacing w:before="100" w:beforeAutospacing="1"/>
              <w:ind w:left="0" w:firstLine="711"/>
              <w:jc w:val="both"/>
              <w:rPr>
                <w:sz w:val="24"/>
              </w:rPr>
            </w:pPr>
            <w:r w:rsidRPr="00053519">
              <w:rPr>
                <w:b/>
                <w:sz w:val="24"/>
              </w:rPr>
              <w:t>Враховано.</w:t>
            </w:r>
          </w:p>
        </w:tc>
      </w:tr>
      <w:tr w:rsidR="0047689D" w:rsidRPr="009C0661" w:rsidTr="00604C20">
        <w:tc>
          <w:tcPr>
            <w:tcW w:w="8075" w:type="dxa"/>
          </w:tcPr>
          <w:p w:rsidR="0047689D" w:rsidRPr="009C0661" w:rsidRDefault="0047689D" w:rsidP="0047689D">
            <w:pPr>
              <w:numPr>
                <w:ilvl w:val="1"/>
                <w:numId w:val="2"/>
              </w:numPr>
              <w:tabs>
                <w:tab w:val="left" w:pos="1418"/>
              </w:tabs>
              <w:ind w:left="0" w:firstLine="709"/>
              <w:jc w:val="both"/>
              <w:rPr>
                <w:sz w:val="24"/>
              </w:rPr>
            </w:pPr>
            <w:r w:rsidRPr="009C0661">
              <w:rPr>
                <w:sz w:val="24"/>
              </w:rPr>
              <w:t>У додатку № 2 до законопроекту за загальним фондом проекту державного бюджету на 2020 рік збільшити показник за кодом 501000 "Надходження від приватизації державного майна" на 8.000.000 тис. грн з одночасним зменшенням на цю суму показника за кодом 401000 "Запозичення" (з уточненням відповідних підсумкових показників у цьому додатку), а також у статті 5 законопроекту цифри "2.127.687.340,5" замінити цифрами "2.119.687.340,5" та у додатку № 3 до законопроекту зменшити видатки загального фонду проекту державного бюджету на 2020 рік за бюджетною програмою "Обслуговування державного боргу" (код 3511350) на 400.000 тис грн (з уточненням відповідних підсумкових показників у цьому додатку та статті 1 законопроекту).</w:t>
            </w:r>
          </w:p>
        </w:tc>
        <w:tc>
          <w:tcPr>
            <w:tcW w:w="6521" w:type="dxa"/>
            <w:shd w:val="clear" w:color="auto" w:fill="auto"/>
          </w:tcPr>
          <w:p w:rsidR="0047689D" w:rsidRPr="00F16FB9" w:rsidRDefault="0047689D" w:rsidP="004D770D">
            <w:pPr>
              <w:pStyle w:val="a3"/>
              <w:tabs>
                <w:tab w:val="left" w:pos="1418"/>
              </w:tabs>
              <w:ind w:left="0" w:firstLine="711"/>
              <w:contextualSpacing w:val="0"/>
              <w:jc w:val="both"/>
              <w:rPr>
                <w:b/>
                <w:sz w:val="24"/>
              </w:rPr>
            </w:pPr>
            <w:r w:rsidRPr="00F16FB9">
              <w:rPr>
                <w:b/>
                <w:sz w:val="24"/>
              </w:rPr>
              <w:t>Враховано частково.</w:t>
            </w:r>
          </w:p>
          <w:p w:rsidR="008760C4" w:rsidRDefault="0047689D" w:rsidP="009C6162">
            <w:pPr>
              <w:pStyle w:val="a3"/>
              <w:tabs>
                <w:tab w:val="left" w:pos="1418"/>
              </w:tabs>
              <w:ind w:left="0" w:firstLine="714"/>
              <w:contextualSpacing w:val="0"/>
              <w:jc w:val="both"/>
              <w:rPr>
                <w:b/>
                <w:sz w:val="24"/>
              </w:rPr>
            </w:pPr>
            <w:r w:rsidRPr="00414C66">
              <w:rPr>
                <w:sz w:val="24"/>
              </w:rPr>
              <w:t xml:space="preserve">За </w:t>
            </w:r>
            <w:r w:rsidR="008D2326">
              <w:rPr>
                <w:sz w:val="24"/>
              </w:rPr>
              <w:t>інформацією Фонду держмайна</w:t>
            </w:r>
            <w:r>
              <w:rPr>
                <w:sz w:val="24"/>
              </w:rPr>
              <w:t xml:space="preserve"> </w:t>
            </w:r>
            <w:r w:rsidR="008D2326">
              <w:rPr>
                <w:sz w:val="24"/>
              </w:rPr>
              <w:t xml:space="preserve">від 28.10.2019 р. </w:t>
            </w:r>
            <w:r w:rsidRPr="00414C66">
              <w:rPr>
                <w:sz w:val="24"/>
              </w:rPr>
              <w:t>у про</w:t>
            </w:r>
            <w:r w:rsidR="00110C1A">
              <w:rPr>
                <w:sz w:val="24"/>
              </w:rPr>
              <w:t>е</w:t>
            </w:r>
            <w:r w:rsidRPr="00414C66">
              <w:rPr>
                <w:sz w:val="24"/>
              </w:rPr>
              <w:t xml:space="preserve">кті державного бюджету на 2020 рік враховано </w:t>
            </w:r>
            <w:r w:rsidRPr="004A71B2">
              <w:rPr>
                <w:sz w:val="24"/>
              </w:rPr>
              <w:t xml:space="preserve">надходження коштів від приватизації державного майна у розмірі </w:t>
            </w:r>
            <w:r>
              <w:rPr>
                <w:sz w:val="24"/>
              </w:rPr>
              <w:t>12</w:t>
            </w:r>
            <w:r w:rsidR="008D2326">
              <w:rPr>
                <w:sz w:val="24"/>
              </w:rPr>
              <w:t> </w:t>
            </w:r>
            <w:r>
              <w:rPr>
                <w:sz w:val="24"/>
              </w:rPr>
              <w:t>000</w:t>
            </w:r>
            <w:r w:rsidR="008D2326">
              <w:rPr>
                <w:sz w:val="24"/>
              </w:rPr>
              <w:t> </w:t>
            </w:r>
            <w:r>
              <w:rPr>
                <w:sz w:val="24"/>
              </w:rPr>
              <w:t>млн.</w:t>
            </w:r>
            <w:r w:rsidRPr="004A71B2">
              <w:rPr>
                <w:sz w:val="24"/>
              </w:rPr>
              <w:t xml:space="preserve"> гр</w:t>
            </w:r>
            <w:r>
              <w:rPr>
                <w:sz w:val="24"/>
              </w:rPr>
              <w:t>иве</w:t>
            </w:r>
            <w:r w:rsidRPr="004A71B2">
              <w:rPr>
                <w:sz w:val="24"/>
              </w:rPr>
              <w:t>н</w:t>
            </w:r>
            <w:r>
              <w:rPr>
                <w:sz w:val="24"/>
              </w:rPr>
              <w:t>ь</w:t>
            </w:r>
            <w:r w:rsidRPr="004A71B2">
              <w:rPr>
                <w:sz w:val="24"/>
              </w:rPr>
              <w:t>.</w:t>
            </w:r>
            <w:r w:rsidRPr="006D1B5D">
              <w:rPr>
                <w:b/>
                <w:sz w:val="24"/>
              </w:rPr>
              <w:t xml:space="preserve"> </w:t>
            </w:r>
          </w:p>
          <w:p w:rsidR="0047689D" w:rsidRPr="00081E6F" w:rsidRDefault="0047689D" w:rsidP="009C6162">
            <w:pPr>
              <w:pStyle w:val="a3"/>
              <w:tabs>
                <w:tab w:val="left" w:pos="1418"/>
              </w:tabs>
              <w:ind w:left="0" w:firstLine="714"/>
              <w:contextualSpacing w:val="0"/>
              <w:jc w:val="both"/>
              <w:rPr>
                <w:sz w:val="24"/>
              </w:rPr>
            </w:pPr>
            <w:r w:rsidRPr="00081E6F">
              <w:rPr>
                <w:sz w:val="24"/>
              </w:rPr>
              <w:t>Внаслідок збільшення надходжень від приватизації державного майна на 7 млрд</w:t>
            </w:r>
            <w:r w:rsidRPr="00DA3F98">
              <w:rPr>
                <w:sz w:val="24"/>
              </w:rPr>
              <w:t>.</w:t>
            </w:r>
            <w:r w:rsidRPr="00081E6F">
              <w:rPr>
                <w:sz w:val="24"/>
              </w:rPr>
              <w:t xml:space="preserve"> грн зменшено на цю суму обсяг державних запозичень на 2020 рік та перераховано платежі з обслуговування державного боргу на 2020 рік, економія склала 367,5 млн гривень.</w:t>
            </w:r>
          </w:p>
          <w:p w:rsidR="0047689D" w:rsidRPr="00081E6F" w:rsidRDefault="0047689D" w:rsidP="008760C4">
            <w:pPr>
              <w:pStyle w:val="a3"/>
              <w:tabs>
                <w:tab w:val="left" w:pos="1418"/>
              </w:tabs>
              <w:ind w:left="0" w:firstLine="711"/>
              <w:contextualSpacing w:val="0"/>
              <w:jc w:val="both"/>
              <w:rPr>
                <w:sz w:val="24"/>
              </w:rPr>
            </w:pPr>
            <w:r w:rsidRPr="00081E6F">
              <w:rPr>
                <w:sz w:val="24"/>
              </w:rPr>
              <w:t>При цьому необхідно врахувати, що в разі необхідності заміщення недонадходження коштів від приватизації державного майна у 2019 році, видатки з обслуговування державн</w:t>
            </w:r>
            <w:r>
              <w:rPr>
                <w:sz w:val="24"/>
              </w:rPr>
              <w:t>ого боргу у 2020 році зростуть.</w:t>
            </w:r>
          </w:p>
        </w:tc>
      </w:tr>
      <w:tr w:rsidR="0047689D" w:rsidRPr="009C0661" w:rsidTr="00604C20">
        <w:tc>
          <w:tcPr>
            <w:tcW w:w="8075" w:type="dxa"/>
          </w:tcPr>
          <w:p w:rsidR="0047689D" w:rsidRPr="009C0661" w:rsidRDefault="0047689D" w:rsidP="0047689D">
            <w:pPr>
              <w:numPr>
                <w:ilvl w:val="1"/>
                <w:numId w:val="2"/>
              </w:numPr>
              <w:tabs>
                <w:tab w:val="left" w:pos="1418"/>
              </w:tabs>
              <w:ind w:left="0" w:firstLine="709"/>
              <w:jc w:val="both"/>
              <w:rPr>
                <w:sz w:val="24"/>
              </w:rPr>
            </w:pPr>
            <w:proofErr w:type="spellStart"/>
            <w:r w:rsidRPr="009C0661">
              <w:rPr>
                <w:sz w:val="24"/>
              </w:rPr>
              <w:t>Внести</w:t>
            </w:r>
            <w:proofErr w:type="spellEnd"/>
            <w:r w:rsidRPr="009C0661">
              <w:rPr>
                <w:sz w:val="24"/>
              </w:rPr>
              <w:t xml:space="preserve"> такі зміни до видатків проекту державного бюджету на 2020 рік у додатку № 3 до законопроекту (з уточненням відповідних підсумкових показників у цьому додатку та статті 1 законопроекту):</w:t>
            </w:r>
          </w:p>
        </w:tc>
        <w:tc>
          <w:tcPr>
            <w:tcW w:w="6521" w:type="dxa"/>
            <w:shd w:val="clear" w:color="auto" w:fill="auto"/>
          </w:tcPr>
          <w:p w:rsidR="0047689D" w:rsidRPr="009C0661" w:rsidRDefault="0047689D" w:rsidP="004D770D">
            <w:pPr>
              <w:pStyle w:val="a3"/>
              <w:tabs>
                <w:tab w:val="left" w:pos="1418"/>
              </w:tabs>
              <w:ind w:left="0" w:firstLine="711"/>
              <w:contextualSpacing w:val="0"/>
              <w:jc w:val="both"/>
              <w:rPr>
                <w:sz w:val="24"/>
              </w:rPr>
            </w:pPr>
          </w:p>
        </w:tc>
      </w:tr>
      <w:tr w:rsidR="0047689D" w:rsidRPr="009C0661" w:rsidTr="00480724">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за бюджетною програмою "Здійснення законотворчої діяльності Верховної Ради України" (код 0111010) на 159.370,2 тис. грн, у тому числі видатки споживання – на 27.157,2 тис. грн, видатки розвитку – на 132.213 тис. грн;</w:t>
            </w:r>
          </w:p>
        </w:tc>
        <w:tc>
          <w:tcPr>
            <w:tcW w:w="6521" w:type="dxa"/>
            <w:shd w:val="clear" w:color="auto" w:fill="FFFFFF" w:themeFill="background1"/>
          </w:tcPr>
          <w:p w:rsidR="0047689D" w:rsidRPr="00480724" w:rsidRDefault="000E036F" w:rsidP="004D770D">
            <w:pPr>
              <w:pStyle w:val="a3"/>
              <w:tabs>
                <w:tab w:val="left" w:pos="1418"/>
              </w:tabs>
              <w:ind w:left="0" w:firstLine="711"/>
              <w:contextualSpacing w:val="0"/>
              <w:jc w:val="both"/>
              <w:rPr>
                <w:b/>
                <w:sz w:val="24"/>
              </w:rPr>
            </w:pPr>
            <w:r w:rsidRPr="00480724">
              <w:rPr>
                <w:b/>
                <w:sz w:val="24"/>
              </w:rPr>
              <w:t>Не враховано.</w:t>
            </w:r>
          </w:p>
          <w:p w:rsidR="00480724" w:rsidRPr="00480724" w:rsidRDefault="002142AD" w:rsidP="004D770D">
            <w:pPr>
              <w:pStyle w:val="a3"/>
              <w:tabs>
                <w:tab w:val="left" w:pos="1418"/>
              </w:tabs>
              <w:ind w:left="0" w:firstLine="711"/>
              <w:contextualSpacing w:val="0"/>
              <w:jc w:val="both"/>
              <w:rPr>
                <w:b/>
                <w:sz w:val="24"/>
              </w:rPr>
            </w:pPr>
            <w:r>
              <w:rPr>
                <w:sz w:val="24"/>
              </w:rPr>
              <w:t>Питання оплати проживання народних депутатів України в готелях м.</w:t>
            </w:r>
            <w:r>
              <w:rPr>
                <w:sz w:val="24"/>
                <w:lang w:val="ru-RU"/>
              </w:rPr>
              <w:t> </w:t>
            </w:r>
            <w:r>
              <w:rPr>
                <w:sz w:val="24"/>
              </w:rPr>
              <w:t xml:space="preserve">Києва, оновлення мережевого обладнання та проведення ремонту в адміністративних </w:t>
            </w:r>
            <w:r>
              <w:rPr>
                <w:sz w:val="24"/>
              </w:rPr>
              <w:lastRenderedPageBreak/>
              <w:t xml:space="preserve">будівлях </w:t>
            </w:r>
            <w:r w:rsidRPr="009D19FC">
              <w:rPr>
                <w:sz w:val="24"/>
              </w:rPr>
              <w:t>може бути вирішене шляхом перегляду напрямів використання загального обсягу бюджетних призначень за програмою та визначення пріоритетності їх спрямування.</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lastRenderedPageBreak/>
              <w:t>збільшити за загальним фондом видатки за бюджетною програмою "Обслуговування та організаційне, інформаційно-аналітичне, матеріально-технічне забезпечення діяльності Верховної Ради України" (код 0111020) на 227.822,6 тис. грн, у тому числі видатки споживання – на 204.938,7 тис. грн та видатки розвитку – на 22.883,9 тис. грн;</w:t>
            </w:r>
          </w:p>
        </w:tc>
        <w:tc>
          <w:tcPr>
            <w:tcW w:w="6521" w:type="dxa"/>
            <w:shd w:val="clear" w:color="auto" w:fill="auto"/>
          </w:tcPr>
          <w:p w:rsidR="00F71875" w:rsidRDefault="00F71875" w:rsidP="004D770D">
            <w:pPr>
              <w:pStyle w:val="a3"/>
              <w:tabs>
                <w:tab w:val="left" w:pos="1418"/>
              </w:tabs>
              <w:ind w:left="0" w:firstLine="711"/>
              <w:contextualSpacing w:val="0"/>
              <w:jc w:val="both"/>
              <w:rPr>
                <w:b/>
                <w:sz w:val="24"/>
              </w:rPr>
            </w:pPr>
            <w:r w:rsidRPr="00E316A4">
              <w:rPr>
                <w:b/>
                <w:sz w:val="24"/>
              </w:rPr>
              <w:t>Враховано частково</w:t>
            </w:r>
            <w:r>
              <w:rPr>
                <w:b/>
                <w:sz w:val="24"/>
              </w:rPr>
              <w:t>.</w:t>
            </w:r>
          </w:p>
          <w:p w:rsidR="0047689D" w:rsidRPr="007225FA" w:rsidRDefault="00F71875" w:rsidP="004D770D">
            <w:pPr>
              <w:pStyle w:val="a3"/>
              <w:tabs>
                <w:tab w:val="left" w:pos="1418"/>
              </w:tabs>
              <w:ind w:left="0" w:firstLine="711"/>
              <w:contextualSpacing w:val="0"/>
              <w:jc w:val="both"/>
              <w:rPr>
                <w:sz w:val="24"/>
              </w:rPr>
            </w:pPr>
            <w:r w:rsidRPr="00F71875">
              <w:rPr>
                <w:sz w:val="24"/>
              </w:rPr>
              <w:t>Передбачено видатки в сумі 50 000 тис. грн на проведення весняної сесії Парламентської асамблеї Організації Північно-Атлантичного договору, обслуговування протокольних заходів, придбання обладнання.</w:t>
            </w:r>
          </w:p>
        </w:tc>
      </w:tr>
      <w:tr w:rsidR="0047689D" w:rsidRPr="009C0661" w:rsidTr="009C7118">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споживання за бюджетною програмою "Висвітлення діяльності Верховної Ради України через засоби телебачення і радіомовлення та фінансова підтримка видання газети "Голос України"" (код 0111090) на 29.930 тис. грн;</w:t>
            </w:r>
          </w:p>
        </w:tc>
        <w:tc>
          <w:tcPr>
            <w:tcW w:w="6521" w:type="dxa"/>
            <w:shd w:val="clear" w:color="auto" w:fill="auto"/>
          </w:tcPr>
          <w:p w:rsidR="0047689D" w:rsidRPr="009C7118" w:rsidRDefault="0047689D" w:rsidP="004D770D">
            <w:pPr>
              <w:pStyle w:val="a3"/>
              <w:ind w:left="0" w:firstLine="711"/>
              <w:jc w:val="both"/>
              <w:rPr>
                <w:b/>
                <w:bCs/>
                <w:sz w:val="24"/>
              </w:rPr>
            </w:pPr>
            <w:r w:rsidRPr="009C7118">
              <w:rPr>
                <w:b/>
                <w:bCs/>
                <w:sz w:val="24"/>
              </w:rPr>
              <w:t>Не враховано.</w:t>
            </w:r>
          </w:p>
          <w:p w:rsidR="0047689D" w:rsidRPr="009C0661" w:rsidRDefault="0047689D" w:rsidP="004D770D">
            <w:pPr>
              <w:pStyle w:val="a3"/>
              <w:tabs>
                <w:tab w:val="left" w:pos="1418"/>
              </w:tabs>
              <w:ind w:left="0" w:firstLine="711"/>
              <w:contextualSpacing w:val="0"/>
              <w:jc w:val="both"/>
              <w:rPr>
                <w:sz w:val="24"/>
              </w:rPr>
            </w:pPr>
            <w:r w:rsidRPr="009C7118">
              <w:rPr>
                <w:sz w:val="24"/>
              </w:rPr>
              <w:t xml:space="preserve">Питання оплати телекомунікаційних послуг з розповсюдження програм телеканалу </w:t>
            </w:r>
            <w:r>
              <w:rPr>
                <w:sz w:val="24"/>
              </w:rPr>
              <w:t>"</w:t>
            </w:r>
            <w:r w:rsidRPr="009C7118">
              <w:rPr>
                <w:sz w:val="24"/>
              </w:rPr>
              <w:t>Рада</w:t>
            </w:r>
            <w:r>
              <w:rPr>
                <w:sz w:val="24"/>
              </w:rPr>
              <w:t>"</w:t>
            </w:r>
            <w:r w:rsidRPr="009C7118">
              <w:rPr>
                <w:sz w:val="24"/>
              </w:rPr>
              <w:t xml:space="preserve"> у цифровому форматі може бути вирішене шляхом перегляду напрямів використання загального обсягу бюджетних призначень за програмою та визначення пріоритетності їх спрямування.</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передбачити за загальним фондом видатки розвитку за бюджетною програмою "Фінансова підтримка санаторно-курортних закладів та закладів оздоровлення" (код 0301060) у сумі 9.800 тис. грн;</w:t>
            </w:r>
          </w:p>
        </w:tc>
        <w:tc>
          <w:tcPr>
            <w:tcW w:w="6521" w:type="dxa"/>
            <w:shd w:val="clear" w:color="auto" w:fill="auto"/>
          </w:tcPr>
          <w:p w:rsidR="0047689D" w:rsidRPr="009C0661" w:rsidRDefault="007225FA" w:rsidP="004D770D">
            <w:pPr>
              <w:pStyle w:val="a3"/>
              <w:tabs>
                <w:tab w:val="left" w:pos="1418"/>
              </w:tabs>
              <w:ind w:left="0" w:firstLine="711"/>
              <w:contextualSpacing w:val="0"/>
              <w:jc w:val="both"/>
              <w:rPr>
                <w:sz w:val="24"/>
              </w:rPr>
            </w:pPr>
            <w:r>
              <w:rPr>
                <w:b/>
                <w:sz w:val="24"/>
              </w:rPr>
              <w:t>Враховано.</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 xml:space="preserve">за бюджетною програмою "Забезпечення здійснення правосуддя місцевими, апеляційними судами та функціонування органів і установ системи правосуддя" (код 0501020) за загальним фондом зменшити видатки споживання на 236.200 тис. грн (у тому числі збільшивши видатки на оплату праці – на 205.286,2 тис. грн) та передбачити видатки розвитку у сумі 236.200 тис. грн (з внесенням відповідних змін до додатка № 7 до законопроекту), а також у додатку № 7 до законопроекту за загальним фондом у рядку "Виплата вихідних допомог, різниці в оплаті праці суддів після проходження кваліфікаційного оцінювання, видатки на збільшення чисельності суддів та працівників апарату судів" зменшити видатки споживання на 859.481,5 тис. грн (з них оплата праці – на 304.713,8 тис. грн) та у рядку "Служба судової охорони" збільшити видатки на 859.481,5 тис. грн, у тому числі збільшивши видатки споживання на 623.281,5 тис. грн (з </w:t>
            </w:r>
            <w:r w:rsidRPr="009C0661">
              <w:rPr>
                <w:sz w:val="24"/>
              </w:rPr>
              <w:lastRenderedPageBreak/>
              <w:t>них передбачивши видатки на оплату праці у сумі 510.000 тис. грн) та передбачивши видатки розвитку у сумі 236.200 тис. грн;</w:t>
            </w:r>
          </w:p>
        </w:tc>
        <w:tc>
          <w:tcPr>
            <w:tcW w:w="6521" w:type="dxa"/>
            <w:shd w:val="clear" w:color="auto" w:fill="auto"/>
          </w:tcPr>
          <w:p w:rsidR="0047689D" w:rsidRPr="009C0661" w:rsidRDefault="00F7400A" w:rsidP="004D770D">
            <w:pPr>
              <w:pStyle w:val="a3"/>
              <w:tabs>
                <w:tab w:val="left" w:pos="1418"/>
              </w:tabs>
              <w:ind w:left="0" w:firstLine="711"/>
              <w:contextualSpacing w:val="0"/>
              <w:jc w:val="both"/>
              <w:rPr>
                <w:sz w:val="24"/>
              </w:rPr>
            </w:pPr>
            <w:r>
              <w:rPr>
                <w:b/>
                <w:sz w:val="24"/>
              </w:rPr>
              <w:lastRenderedPageBreak/>
              <w:t>Враховано.</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споживання за бюджетною програмою "Забезпечення конституційної юрисдикції в Україні" (код 0801010) на 59.118,6 тис. грн (з них оплата праці – на 41.969,3 тис. грн, комунальні послуги та енергоносії – на 49,2 тис. грн);</w:t>
            </w:r>
          </w:p>
        </w:tc>
        <w:tc>
          <w:tcPr>
            <w:tcW w:w="6521" w:type="dxa"/>
            <w:shd w:val="clear" w:color="auto" w:fill="auto"/>
          </w:tcPr>
          <w:p w:rsidR="0047689D" w:rsidRDefault="00F7400A" w:rsidP="004D770D">
            <w:pPr>
              <w:pStyle w:val="a3"/>
              <w:tabs>
                <w:tab w:val="left" w:pos="1418"/>
              </w:tabs>
              <w:ind w:left="0" w:firstLine="711"/>
              <w:contextualSpacing w:val="0"/>
              <w:jc w:val="both"/>
              <w:rPr>
                <w:b/>
                <w:sz w:val="24"/>
              </w:rPr>
            </w:pPr>
            <w:r w:rsidRPr="00E674BA">
              <w:rPr>
                <w:b/>
                <w:sz w:val="24"/>
              </w:rPr>
              <w:t>Не враховано</w:t>
            </w:r>
            <w:r>
              <w:rPr>
                <w:b/>
                <w:sz w:val="24"/>
              </w:rPr>
              <w:t>.</w:t>
            </w:r>
          </w:p>
          <w:p w:rsidR="00A25EB6" w:rsidRPr="009C0661" w:rsidRDefault="0088711E" w:rsidP="004D770D">
            <w:pPr>
              <w:pStyle w:val="a3"/>
              <w:tabs>
                <w:tab w:val="left" w:pos="1418"/>
              </w:tabs>
              <w:ind w:left="0" w:firstLine="711"/>
              <w:contextualSpacing w:val="0"/>
              <w:jc w:val="both"/>
              <w:rPr>
                <w:sz w:val="24"/>
              </w:rPr>
            </w:pPr>
            <w:r>
              <w:rPr>
                <w:sz w:val="24"/>
              </w:rPr>
              <w:t>У зв’язку з необхідністю додержанням балансу бюджету та відсутності реальних джерел для здійснення відповідних видатків.</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виключити бюджетну програму "Придбання пожежної та іншої спеціальної техніки вітчизняного виробництва" (код 1006090) з обсягом видатків розвитку за загальним фондом у сумі 600.835,7 тис. грн, здійснивши розподіл таких коштів за іншими бюджетними програмами Міністерства внутрішніх справ України з урахуванням пункту 1.11 частини першої та пункту 2.19 частини другої цих Бюджетних висновків;</w:t>
            </w:r>
          </w:p>
        </w:tc>
        <w:tc>
          <w:tcPr>
            <w:tcW w:w="6521" w:type="dxa"/>
            <w:shd w:val="clear" w:color="auto" w:fill="auto"/>
          </w:tcPr>
          <w:p w:rsidR="0047689D" w:rsidRPr="009C0661" w:rsidRDefault="00066D45" w:rsidP="004D770D">
            <w:pPr>
              <w:pStyle w:val="a3"/>
              <w:tabs>
                <w:tab w:val="left" w:pos="1418"/>
              </w:tabs>
              <w:ind w:left="0" w:firstLine="711"/>
              <w:contextualSpacing w:val="0"/>
              <w:jc w:val="both"/>
              <w:rPr>
                <w:sz w:val="24"/>
              </w:rPr>
            </w:pPr>
            <w:r w:rsidRPr="00333A23">
              <w:rPr>
                <w:b/>
                <w:sz w:val="24"/>
              </w:rPr>
              <w:t>Враховано.</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споживання за бюджетною програмою "Забезпечення двостороннього співробітництва України з іноземними державами та міжнародними організаціями, інформаційне та організаційне забезпечення участі України у міжнародних форумах, конференціях, виставках" (код 1201030) на 50.000 тис. грн;</w:t>
            </w:r>
          </w:p>
        </w:tc>
        <w:tc>
          <w:tcPr>
            <w:tcW w:w="6521" w:type="dxa"/>
            <w:shd w:val="clear" w:color="auto" w:fill="auto"/>
          </w:tcPr>
          <w:p w:rsidR="0047689D" w:rsidRPr="00C51244" w:rsidRDefault="0047689D" w:rsidP="004D770D">
            <w:pPr>
              <w:pStyle w:val="a3"/>
              <w:tabs>
                <w:tab w:val="left" w:pos="1418"/>
              </w:tabs>
              <w:ind w:left="0" w:firstLine="711"/>
              <w:contextualSpacing w:val="0"/>
              <w:jc w:val="both"/>
              <w:rPr>
                <w:b/>
                <w:sz w:val="24"/>
              </w:rPr>
            </w:pPr>
            <w:r w:rsidRPr="00C51244">
              <w:rPr>
                <w:b/>
                <w:sz w:val="24"/>
              </w:rPr>
              <w:t>Не враховано.</w:t>
            </w:r>
          </w:p>
          <w:p w:rsidR="0047689D" w:rsidRPr="009C0661" w:rsidRDefault="0047689D" w:rsidP="004D770D">
            <w:pPr>
              <w:pStyle w:val="a3"/>
              <w:tabs>
                <w:tab w:val="left" w:pos="1418"/>
              </w:tabs>
              <w:ind w:left="0" w:firstLine="711"/>
              <w:contextualSpacing w:val="0"/>
              <w:jc w:val="both"/>
              <w:rPr>
                <w:sz w:val="24"/>
              </w:rPr>
            </w:pPr>
            <w:r>
              <w:rPr>
                <w:sz w:val="24"/>
              </w:rPr>
              <w:t xml:space="preserve">В рамках цієї програми </w:t>
            </w:r>
            <w:r w:rsidRPr="00C51244">
              <w:rPr>
                <w:sz w:val="24"/>
              </w:rPr>
              <w:t xml:space="preserve">забезпечується участь України у міжнародних форумах, конференціях та виставках. Крім того, у 2020 році підприємства можуть взяти участь у Всесвітній виставці </w:t>
            </w:r>
            <w:r>
              <w:rPr>
                <w:sz w:val="24"/>
              </w:rPr>
              <w:t>"</w:t>
            </w:r>
            <w:r w:rsidRPr="00C51244">
              <w:rPr>
                <w:sz w:val="24"/>
              </w:rPr>
              <w:t>Експо-2020</w:t>
            </w:r>
            <w:r>
              <w:rPr>
                <w:sz w:val="24"/>
              </w:rPr>
              <w:t>"</w:t>
            </w:r>
            <w:r w:rsidRPr="00C51244">
              <w:rPr>
                <w:sz w:val="24"/>
              </w:rPr>
              <w:t>, яка проходитиме у м.</w:t>
            </w:r>
            <w:r>
              <w:rPr>
                <w:sz w:val="24"/>
              </w:rPr>
              <w:t xml:space="preserve"> </w:t>
            </w:r>
            <w:r w:rsidRPr="00C51244">
              <w:rPr>
                <w:sz w:val="24"/>
              </w:rPr>
              <w:t>Дубаї (Об’єднані Арабські Емірати).</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розвитку за бюджетною програмою "Наукова і науково-технічна діяльність у сфері лісового господарства" (код 1205020) на 30.000 тис. грн;</w:t>
            </w:r>
          </w:p>
        </w:tc>
        <w:tc>
          <w:tcPr>
            <w:tcW w:w="6521" w:type="dxa"/>
            <w:shd w:val="clear" w:color="auto" w:fill="auto"/>
          </w:tcPr>
          <w:p w:rsidR="0047689D" w:rsidRPr="006F408A" w:rsidRDefault="0047689D" w:rsidP="004D770D">
            <w:pPr>
              <w:pStyle w:val="a3"/>
              <w:tabs>
                <w:tab w:val="left" w:pos="1418"/>
              </w:tabs>
              <w:ind w:left="0" w:firstLine="711"/>
              <w:contextualSpacing w:val="0"/>
              <w:jc w:val="both"/>
              <w:rPr>
                <w:b/>
                <w:sz w:val="24"/>
              </w:rPr>
            </w:pPr>
            <w:r w:rsidRPr="006F408A">
              <w:rPr>
                <w:b/>
                <w:sz w:val="24"/>
              </w:rPr>
              <w:t xml:space="preserve">Не враховано. </w:t>
            </w:r>
          </w:p>
          <w:p w:rsidR="0047689D" w:rsidRPr="004A6E41" w:rsidRDefault="0047689D" w:rsidP="004D770D">
            <w:pPr>
              <w:pStyle w:val="a3"/>
              <w:tabs>
                <w:tab w:val="left" w:pos="1418"/>
              </w:tabs>
              <w:ind w:left="0" w:firstLine="711"/>
              <w:contextualSpacing w:val="0"/>
              <w:jc w:val="both"/>
              <w:rPr>
                <w:sz w:val="24"/>
              </w:rPr>
            </w:pPr>
            <w:r w:rsidRPr="004A6E41">
              <w:rPr>
                <w:sz w:val="24"/>
              </w:rPr>
              <w:t xml:space="preserve">Починаючи з 2019 року запроваджено новий механізм фінансування наукових досліджень на конкурсній основі. Відбір та надання грантової підтримки науковим дослідженням і науково-технічним (експериментальним) розробкам наукових установ незалежно від їх відомчого підпорядкування здійснюватиме Національний фонд досліджень України. </w:t>
            </w:r>
          </w:p>
          <w:p w:rsidR="0047689D" w:rsidRDefault="0047689D" w:rsidP="004D770D">
            <w:pPr>
              <w:pStyle w:val="a3"/>
              <w:tabs>
                <w:tab w:val="left" w:pos="1418"/>
              </w:tabs>
              <w:ind w:left="0" w:firstLine="711"/>
              <w:contextualSpacing w:val="0"/>
              <w:jc w:val="both"/>
              <w:rPr>
                <w:sz w:val="24"/>
              </w:rPr>
            </w:pPr>
            <w:r w:rsidRPr="004A6E41">
              <w:rPr>
                <w:sz w:val="24"/>
              </w:rPr>
              <w:t>Проведення наукової і науково-технічної діяльності у сфері лісового господарства може здійснюватися із залученням коштів Національного фонду досліджень України.</w:t>
            </w:r>
            <w:r>
              <w:rPr>
                <w:sz w:val="24"/>
              </w:rPr>
              <w:t xml:space="preserve"> </w:t>
            </w:r>
          </w:p>
          <w:p w:rsidR="0047689D" w:rsidRPr="009C0661" w:rsidRDefault="0047689D" w:rsidP="004D770D">
            <w:pPr>
              <w:pStyle w:val="a3"/>
              <w:tabs>
                <w:tab w:val="left" w:pos="1418"/>
              </w:tabs>
              <w:ind w:left="0" w:firstLine="711"/>
              <w:contextualSpacing w:val="0"/>
              <w:jc w:val="both"/>
              <w:rPr>
                <w:sz w:val="24"/>
              </w:rPr>
            </w:pPr>
            <w:r w:rsidRPr="002E6CE9">
              <w:rPr>
                <w:sz w:val="24"/>
              </w:rPr>
              <w:lastRenderedPageBreak/>
              <w:t>У проекті Державного бюджету України на 2020 рік видатки на забезпечення діяльності Національного фонду досліджень враховані у обсязі 526</w:t>
            </w:r>
            <w:r>
              <w:rPr>
                <w:sz w:val="24"/>
              </w:rPr>
              <w:t> </w:t>
            </w:r>
            <w:r w:rsidRPr="002E6CE9">
              <w:rPr>
                <w:sz w:val="24"/>
              </w:rPr>
              <w:t xml:space="preserve">420,9 тис. грн, що </w:t>
            </w:r>
            <w:r>
              <w:rPr>
                <w:sz w:val="24"/>
              </w:rPr>
              <w:t>у</w:t>
            </w:r>
            <w:r w:rsidRPr="002E6CE9">
              <w:rPr>
                <w:sz w:val="24"/>
              </w:rPr>
              <w:t xml:space="preserve"> 2 рази перевищує обсяг видатків на цю мету у поточному році</w:t>
            </w:r>
            <w:r>
              <w:rPr>
                <w:sz w:val="24"/>
              </w:rPr>
              <w:t>.</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lastRenderedPageBreak/>
              <w:t>збільшити за загальним фондом видатки розвитку за бюджетною програмою "Забезпечення діяльності Державної спеціальної служби транспорту" (код 2105010) на 20.000 тис. грн;</w:t>
            </w:r>
          </w:p>
        </w:tc>
        <w:tc>
          <w:tcPr>
            <w:tcW w:w="6521" w:type="dxa"/>
            <w:shd w:val="clear" w:color="auto" w:fill="auto"/>
          </w:tcPr>
          <w:p w:rsidR="0047689D" w:rsidRPr="009C0661" w:rsidRDefault="001004EB" w:rsidP="004D770D">
            <w:pPr>
              <w:pStyle w:val="a3"/>
              <w:tabs>
                <w:tab w:val="left" w:pos="1418"/>
              </w:tabs>
              <w:ind w:left="0" w:firstLine="711"/>
              <w:contextualSpacing w:val="0"/>
              <w:jc w:val="both"/>
              <w:rPr>
                <w:sz w:val="24"/>
              </w:rPr>
            </w:pPr>
            <w:r w:rsidRPr="00333A23">
              <w:rPr>
                <w:b/>
                <w:sz w:val="24"/>
              </w:rPr>
              <w:t>Враховано.</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розвитку за бюджетною програмою "Забезпечення діяльності Національного центру "Мала академія наук України"", надання позашкільної освіти державними закладами позашкільної освіти, заходи з позашкільної роботи» (код 2201120) на 47.000 тис. грн;</w:t>
            </w:r>
          </w:p>
        </w:tc>
        <w:tc>
          <w:tcPr>
            <w:tcW w:w="6521" w:type="dxa"/>
            <w:shd w:val="clear" w:color="auto" w:fill="auto"/>
          </w:tcPr>
          <w:p w:rsidR="0047689D" w:rsidRPr="007A5756" w:rsidRDefault="0047689D" w:rsidP="004D770D">
            <w:pPr>
              <w:pStyle w:val="a3"/>
              <w:tabs>
                <w:tab w:val="left" w:pos="1418"/>
              </w:tabs>
              <w:ind w:left="0" w:firstLine="711"/>
              <w:contextualSpacing w:val="0"/>
              <w:jc w:val="both"/>
              <w:rPr>
                <w:b/>
                <w:sz w:val="24"/>
              </w:rPr>
            </w:pPr>
            <w:r w:rsidRPr="007A5756">
              <w:rPr>
                <w:b/>
                <w:sz w:val="24"/>
              </w:rPr>
              <w:t>Не враховано.</w:t>
            </w:r>
          </w:p>
          <w:p w:rsidR="0047689D" w:rsidRDefault="0047689D" w:rsidP="004D770D">
            <w:pPr>
              <w:pStyle w:val="a3"/>
              <w:tabs>
                <w:tab w:val="left" w:pos="1418"/>
              </w:tabs>
              <w:ind w:left="0" w:firstLine="711"/>
              <w:contextualSpacing w:val="0"/>
              <w:jc w:val="both"/>
              <w:rPr>
                <w:sz w:val="24"/>
              </w:rPr>
            </w:pPr>
            <w:r>
              <w:rPr>
                <w:sz w:val="24"/>
              </w:rPr>
              <w:t>Н</w:t>
            </w:r>
            <w:r w:rsidRPr="00850BB4">
              <w:rPr>
                <w:sz w:val="24"/>
              </w:rPr>
              <w:t xml:space="preserve">а </w:t>
            </w:r>
            <w:r>
              <w:rPr>
                <w:sz w:val="24"/>
              </w:rPr>
              <w:t>сьогодні</w:t>
            </w:r>
            <w:r w:rsidRPr="00850BB4">
              <w:rPr>
                <w:sz w:val="24"/>
              </w:rPr>
              <w:t xml:space="preserve"> М</w:t>
            </w:r>
            <w:r>
              <w:rPr>
                <w:sz w:val="24"/>
              </w:rPr>
              <w:t xml:space="preserve">іністерством освіти і науки </w:t>
            </w:r>
            <w:r w:rsidRPr="00850BB4">
              <w:rPr>
                <w:sz w:val="24"/>
              </w:rPr>
              <w:t>розроблено проект постанови про внесення змін до постанови К</w:t>
            </w:r>
            <w:r>
              <w:rPr>
                <w:sz w:val="24"/>
              </w:rPr>
              <w:t>абінету Міністрів України</w:t>
            </w:r>
            <w:r w:rsidRPr="00850BB4">
              <w:rPr>
                <w:sz w:val="24"/>
              </w:rPr>
              <w:t xml:space="preserve"> від 23.04.2014 №</w:t>
            </w:r>
            <w:r>
              <w:rPr>
                <w:sz w:val="24"/>
                <w:lang w:val="en-US"/>
              </w:rPr>
              <w:t> </w:t>
            </w:r>
            <w:r w:rsidRPr="00850BB4">
              <w:rPr>
                <w:sz w:val="24"/>
              </w:rPr>
              <w:t>117 у частині можливості попередньої оплати на строк не більше 6 місяців для придбання обладнання і предметів довгострокового користування для оснащення лабораторій, учбових майстерень та експозицій для науково-освітнього простору</w:t>
            </w:r>
            <w:r>
              <w:rPr>
                <w:sz w:val="24"/>
              </w:rPr>
              <w:t xml:space="preserve"> </w:t>
            </w:r>
            <w:r w:rsidRPr="00850BB4">
              <w:rPr>
                <w:sz w:val="24"/>
              </w:rPr>
              <w:t>Музею науки у місті Києві у розмірі до 100 % їх вартості.</w:t>
            </w:r>
          </w:p>
          <w:p w:rsidR="0047689D" w:rsidRDefault="0047689D" w:rsidP="004D770D">
            <w:pPr>
              <w:pStyle w:val="a3"/>
              <w:tabs>
                <w:tab w:val="left" w:pos="1418"/>
              </w:tabs>
              <w:ind w:left="0" w:firstLine="711"/>
              <w:contextualSpacing w:val="0"/>
              <w:jc w:val="both"/>
              <w:rPr>
                <w:sz w:val="24"/>
              </w:rPr>
            </w:pPr>
            <w:r>
              <w:rPr>
                <w:sz w:val="24"/>
              </w:rPr>
              <w:t>Таким чином, питання створення Музею науки буде врегульовано у поточному році шляхом прийняття відповідної постанови.</w:t>
            </w:r>
          </w:p>
        </w:tc>
      </w:tr>
      <w:tr w:rsidR="0047689D" w:rsidRPr="009C0661" w:rsidTr="0072407C">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розвитку за бюджетною програмою "Фонд розвитку закладів вищої освіти" (код 2201140) на 400.000 тис. грн;</w:t>
            </w:r>
          </w:p>
        </w:tc>
        <w:tc>
          <w:tcPr>
            <w:tcW w:w="6521" w:type="dxa"/>
            <w:shd w:val="clear" w:color="auto" w:fill="FFFFFF" w:themeFill="background1"/>
          </w:tcPr>
          <w:p w:rsidR="0047689D" w:rsidRPr="0072407C" w:rsidRDefault="0047689D" w:rsidP="004D770D">
            <w:pPr>
              <w:pStyle w:val="a3"/>
              <w:tabs>
                <w:tab w:val="left" w:pos="1418"/>
              </w:tabs>
              <w:ind w:left="0" w:firstLine="711"/>
              <w:contextualSpacing w:val="0"/>
              <w:jc w:val="both"/>
              <w:rPr>
                <w:b/>
                <w:sz w:val="24"/>
              </w:rPr>
            </w:pPr>
            <w:r w:rsidRPr="0072407C">
              <w:rPr>
                <w:b/>
                <w:sz w:val="24"/>
              </w:rPr>
              <w:t>Не враховано.</w:t>
            </w:r>
          </w:p>
          <w:p w:rsidR="0047689D" w:rsidRPr="0072407C" w:rsidRDefault="0047689D" w:rsidP="004D770D">
            <w:pPr>
              <w:pStyle w:val="a3"/>
              <w:tabs>
                <w:tab w:val="left" w:pos="1418"/>
              </w:tabs>
              <w:ind w:left="0" w:firstLine="711"/>
              <w:contextualSpacing w:val="0"/>
              <w:jc w:val="both"/>
              <w:rPr>
                <w:sz w:val="24"/>
              </w:rPr>
            </w:pPr>
            <w:r w:rsidRPr="0072407C">
              <w:rPr>
                <w:sz w:val="24"/>
              </w:rPr>
              <w:t xml:space="preserve">У проекті бюджету на 2020 рік передбачені кошти за бюджетною програмою </w:t>
            </w:r>
            <w:r w:rsidR="00110C1A" w:rsidRPr="0072407C">
              <w:rPr>
                <w:sz w:val="24"/>
              </w:rPr>
              <w:t xml:space="preserve">КПКВК </w:t>
            </w:r>
            <w:r w:rsidRPr="0072407C">
              <w:rPr>
                <w:sz w:val="24"/>
              </w:rPr>
              <w:t xml:space="preserve">2201140 "Фонд розвитку закладів вищої освіти" в обсязі 250 млн. гривень. </w:t>
            </w:r>
            <w:r w:rsidR="0072407C" w:rsidRPr="0072407C">
              <w:rPr>
                <w:sz w:val="24"/>
              </w:rPr>
              <w:t>Пріоритетність об’єктів та заходів, які будуть фінансуватися за рахунок Фонду розвитку закладів вищої освіти, буде визначатися за прозорим механізмом відповідно до порядку, встановленому Урядом.</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передбачити за загальним фондом видатки розвитку за бюджетною програмою "Підготовка кадрів Київським національним університетом імені Тараса Шевченка" (код 2201280) у сумі 47.500 тис. грн;</w:t>
            </w:r>
          </w:p>
        </w:tc>
        <w:tc>
          <w:tcPr>
            <w:tcW w:w="6521" w:type="dxa"/>
            <w:shd w:val="clear" w:color="auto" w:fill="auto"/>
          </w:tcPr>
          <w:p w:rsidR="0047689D" w:rsidRPr="0072407C" w:rsidRDefault="0047689D" w:rsidP="004D770D">
            <w:pPr>
              <w:pStyle w:val="a3"/>
              <w:tabs>
                <w:tab w:val="left" w:pos="1418"/>
              </w:tabs>
              <w:ind w:left="0" w:firstLine="711"/>
              <w:contextualSpacing w:val="0"/>
              <w:jc w:val="both"/>
              <w:rPr>
                <w:b/>
                <w:sz w:val="24"/>
              </w:rPr>
            </w:pPr>
            <w:r w:rsidRPr="0072407C">
              <w:rPr>
                <w:b/>
                <w:sz w:val="24"/>
              </w:rPr>
              <w:t>Не враховано.</w:t>
            </w:r>
          </w:p>
          <w:p w:rsidR="0047689D" w:rsidRPr="0072407C" w:rsidRDefault="0047689D" w:rsidP="004D770D">
            <w:pPr>
              <w:pStyle w:val="a3"/>
              <w:tabs>
                <w:tab w:val="left" w:pos="1418"/>
              </w:tabs>
              <w:ind w:left="0" w:firstLine="711"/>
              <w:contextualSpacing w:val="0"/>
              <w:jc w:val="both"/>
              <w:rPr>
                <w:sz w:val="24"/>
              </w:rPr>
            </w:pPr>
            <w:r w:rsidRPr="0072407C">
              <w:rPr>
                <w:sz w:val="24"/>
              </w:rPr>
              <w:t xml:space="preserve">У проекті бюджету на 2020 рік передбачені кошти за бюджетною програмою </w:t>
            </w:r>
            <w:r w:rsidR="00110C1A" w:rsidRPr="0072407C">
              <w:rPr>
                <w:sz w:val="24"/>
              </w:rPr>
              <w:t xml:space="preserve">КПКВК </w:t>
            </w:r>
            <w:r w:rsidRPr="0072407C">
              <w:rPr>
                <w:sz w:val="24"/>
              </w:rPr>
              <w:t xml:space="preserve">2201140 "Фонд розвитку закладів вищої освіти" в обсязі 250 млн. гривень. </w:t>
            </w:r>
            <w:r w:rsidR="0072407C" w:rsidRPr="0072407C">
              <w:rPr>
                <w:sz w:val="24"/>
              </w:rPr>
              <w:lastRenderedPageBreak/>
              <w:t>Пріоритетність об’єктів та заходів, які будуть фінансуватися за рахунок Фонду розвитку закладів вищої освіти, буде визначатися за прозорим механізмом відповідно до порядку, встановленому Урядом.</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lastRenderedPageBreak/>
              <w:t>збільшити за загальним фондом видатки за бюджетною програмою "Фізична і спортивна підготовка учнівської та студентської молоді" (код 2201310) на 29.000 тис. грн, у тому числі збільшивши видатки споживання на 24.000 тис. грн та передбачивши видатки розвитку у сумі 5.000 тис. грн;</w:t>
            </w:r>
          </w:p>
        </w:tc>
        <w:tc>
          <w:tcPr>
            <w:tcW w:w="6521" w:type="dxa"/>
            <w:shd w:val="clear" w:color="auto" w:fill="auto"/>
          </w:tcPr>
          <w:p w:rsidR="0047689D" w:rsidRPr="005D2B3C" w:rsidRDefault="0047689D" w:rsidP="004D770D">
            <w:pPr>
              <w:pStyle w:val="a3"/>
              <w:tabs>
                <w:tab w:val="left" w:pos="1418"/>
              </w:tabs>
              <w:ind w:left="0" w:firstLine="711"/>
              <w:contextualSpacing w:val="0"/>
              <w:jc w:val="both"/>
              <w:rPr>
                <w:b/>
                <w:sz w:val="24"/>
              </w:rPr>
            </w:pPr>
            <w:r w:rsidRPr="005D2B3C">
              <w:rPr>
                <w:b/>
                <w:sz w:val="24"/>
              </w:rPr>
              <w:t>Не враховано.</w:t>
            </w:r>
          </w:p>
          <w:p w:rsidR="0047689D" w:rsidRPr="009C0661" w:rsidRDefault="0047689D" w:rsidP="004D770D">
            <w:pPr>
              <w:pStyle w:val="a3"/>
              <w:tabs>
                <w:tab w:val="left" w:pos="1418"/>
              </w:tabs>
              <w:ind w:left="0" w:firstLine="711"/>
              <w:contextualSpacing w:val="0"/>
              <w:jc w:val="both"/>
              <w:rPr>
                <w:sz w:val="24"/>
              </w:rPr>
            </w:pPr>
            <w:r w:rsidRPr="009C0661">
              <w:rPr>
                <w:sz w:val="24"/>
              </w:rPr>
              <w:t xml:space="preserve">Видатки </w:t>
            </w:r>
            <w:r w:rsidRPr="005D2B3C">
              <w:rPr>
                <w:sz w:val="24"/>
              </w:rPr>
              <w:t>Мініст</w:t>
            </w:r>
            <w:r>
              <w:rPr>
                <w:sz w:val="24"/>
              </w:rPr>
              <w:t>ерству о</w:t>
            </w:r>
            <w:r w:rsidRPr="005D2B3C">
              <w:rPr>
                <w:sz w:val="24"/>
              </w:rPr>
              <w:t>світи і науки України</w:t>
            </w:r>
            <w:r w:rsidRPr="009C0661">
              <w:rPr>
                <w:sz w:val="24"/>
              </w:rPr>
              <w:t xml:space="preserve"> за вказаною програмою враховані у проекті на 2020 рік за потребою у обсязі, передбаченому у Державній цільовій програмі з розвитку фізичної культури і спорту (постанова К</w:t>
            </w:r>
            <w:r>
              <w:rPr>
                <w:sz w:val="24"/>
              </w:rPr>
              <w:t xml:space="preserve">абінету </w:t>
            </w:r>
            <w:r w:rsidRPr="009C0661">
              <w:rPr>
                <w:sz w:val="24"/>
              </w:rPr>
              <w:t>М</w:t>
            </w:r>
            <w:r>
              <w:rPr>
                <w:sz w:val="24"/>
              </w:rPr>
              <w:t xml:space="preserve">іністрів </w:t>
            </w:r>
            <w:r w:rsidRPr="009C0661">
              <w:rPr>
                <w:sz w:val="24"/>
              </w:rPr>
              <w:t>У</w:t>
            </w:r>
            <w:r>
              <w:rPr>
                <w:sz w:val="24"/>
              </w:rPr>
              <w:t>країни</w:t>
            </w:r>
            <w:r w:rsidRPr="009C0661">
              <w:rPr>
                <w:sz w:val="24"/>
              </w:rPr>
              <w:t xml:space="preserve"> від 01.03.2017 № 115). </w:t>
            </w:r>
          </w:p>
          <w:p w:rsidR="0047689D" w:rsidRPr="009C0661" w:rsidRDefault="0047689D" w:rsidP="004D770D">
            <w:pPr>
              <w:pStyle w:val="a3"/>
              <w:tabs>
                <w:tab w:val="left" w:pos="1418"/>
              </w:tabs>
              <w:ind w:left="0" w:firstLine="711"/>
              <w:contextualSpacing w:val="0"/>
              <w:jc w:val="both"/>
              <w:rPr>
                <w:sz w:val="24"/>
              </w:rPr>
            </w:pPr>
            <w:r w:rsidRPr="009C0661">
              <w:rPr>
                <w:sz w:val="24"/>
              </w:rPr>
              <w:t xml:space="preserve">Пропозиція спрямована на виділення коштів для підтримки діяльності двох громадських організацій - Спортивної студентської спілки та Української федерації учнівського спорту, а також продовження будівельно-ремонтних робіт Центральної дитячо-юнацької навчально-спортивної бази </w:t>
            </w:r>
            <w:r>
              <w:rPr>
                <w:sz w:val="24"/>
              </w:rPr>
              <w:t>"</w:t>
            </w:r>
            <w:r w:rsidRPr="009C0661">
              <w:rPr>
                <w:sz w:val="24"/>
              </w:rPr>
              <w:t>Трудові резерви</w:t>
            </w:r>
            <w:r>
              <w:rPr>
                <w:sz w:val="24"/>
              </w:rPr>
              <w:t>"</w:t>
            </w:r>
            <w:r w:rsidRPr="009C0661">
              <w:rPr>
                <w:sz w:val="24"/>
              </w:rPr>
              <w:t>, для чого відсутні законодавчі підстави (</w:t>
            </w:r>
            <w:r>
              <w:rPr>
                <w:sz w:val="24"/>
              </w:rPr>
              <w:t>Бюджетним кодексом</w:t>
            </w:r>
            <w:r w:rsidRPr="009C0661">
              <w:rPr>
                <w:sz w:val="24"/>
              </w:rPr>
              <w:t xml:space="preserve"> та Державною цільовою програмою з розвитку фізичної культури і спорту не передбачено спрямування коштів на Спілку та Федерацію, а також відсутня затверджена проектно-кошторисна документація на виконання ремонтно-будівельних робіт спортивної бази "Трудові резерви").</w:t>
            </w:r>
          </w:p>
          <w:p w:rsidR="0047689D" w:rsidRPr="009C0661" w:rsidRDefault="0047689D" w:rsidP="004D770D">
            <w:pPr>
              <w:pStyle w:val="a3"/>
              <w:tabs>
                <w:tab w:val="left" w:pos="1418"/>
              </w:tabs>
              <w:ind w:left="0" w:firstLine="711"/>
              <w:contextualSpacing w:val="0"/>
              <w:jc w:val="both"/>
              <w:rPr>
                <w:sz w:val="24"/>
              </w:rPr>
            </w:pPr>
            <w:r w:rsidRPr="009C0661">
              <w:rPr>
                <w:sz w:val="24"/>
              </w:rPr>
              <w:t xml:space="preserve">Фізкультурно-спортивну роботу серед учнів та студентів на сьогодні здійснює Комітет з фізичного виховання та спорту </w:t>
            </w:r>
            <w:r>
              <w:rPr>
                <w:sz w:val="24"/>
              </w:rPr>
              <w:t>Міністерства освіти і науки України</w:t>
            </w:r>
            <w:r w:rsidRPr="009C0661">
              <w:rPr>
                <w:sz w:val="24"/>
              </w:rPr>
              <w:t xml:space="preserve">, який виконує бюджетну програму </w:t>
            </w:r>
            <w:r w:rsidR="00110C1A">
              <w:rPr>
                <w:sz w:val="24"/>
              </w:rPr>
              <w:t>КПКВК</w:t>
            </w:r>
            <w:r w:rsidR="00110C1A" w:rsidRPr="009C0661">
              <w:rPr>
                <w:sz w:val="24"/>
              </w:rPr>
              <w:t xml:space="preserve"> </w:t>
            </w:r>
            <w:r w:rsidRPr="009C0661">
              <w:rPr>
                <w:sz w:val="24"/>
              </w:rPr>
              <w:t>2201310 з обсягом 148,6 млн</w:t>
            </w:r>
            <w:r>
              <w:rPr>
                <w:sz w:val="24"/>
              </w:rPr>
              <w:t>.</w:t>
            </w:r>
            <w:r w:rsidRPr="009C0661">
              <w:rPr>
                <w:sz w:val="24"/>
              </w:rPr>
              <w:t xml:space="preserve"> гр</w:t>
            </w:r>
            <w:r>
              <w:rPr>
                <w:sz w:val="24"/>
              </w:rPr>
              <w:t>иве</w:t>
            </w:r>
            <w:r w:rsidRPr="009C0661">
              <w:rPr>
                <w:sz w:val="24"/>
              </w:rPr>
              <w:t>н</w:t>
            </w:r>
            <w:r>
              <w:rPr>
                <w:sz w:val="24"/>
              </w:rPr>
              <w:t>ь</w:t>
            </w:r>
            <w:r w:rsidRPr="009C0661">
              <w:rPr>
                <w:sz w:val="24"/>
              </w:rPr>
              <w:t>. Виділення коштів на підтримку Спілки та Федерації призведе як до дублювання функцій Комітету, так і до розпорошення бюджетних коштів, та з метою уникнення такої ситуації потребуватиме перегляду функцій громадських організацій або ліквідації Комітету.</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lastRenderedPageBreak/>
              <w:t>передбачити за загальним фондом видатки розвитку за новою бюджетною програмою "Субвенція з державного бюджету місцевим бюджетам на створення та ремонт існуючих спортивних комплексів при загальноосвітніх навчальних закладах усіх ступенів" (код 2211240) у сумі 300.000 тис. грн для Міністерства освіти і науки України (з внесенням відповідних змін до додатка № 6 до законопроекту);</w:t>
            </w:r>
          </w:p>
        </w:tc>
        <w:tc>
          <w:tcPr>
            <w:tcW w:w="6521" w:type="dxa"/>
            <w:shd w:val="clear" w:color="auto" w:fill="auto"/>
          </w:tcPr>
          <w:p w:rsidR="0047689D" w:rsidRPr="007F4982" w:rsidRDefault="0047689D" w:rsidP="004D770D">
            <w:pPr>
              <w:pStyle w:val="a3"/>
              <w:tabs>
                <w:tab w:val="left" w:pos="1418"/>
              </w:tabs>
              <w:ind w:left="0" w:firstLine="711"/>
              <w:contextualSpacing w:val="0"/>
              <w:jc w:val="both"/>
              <w:rPr>
                <w:b/>
                <w:sz w:val="24"/>
              </w:rPr>
            </w:pPr>
            <w:r w:rsidRPr="007F4982">
              <w:rPr>
                <w:b/>
                <w:sz w:val="24"/>
              </w:rPr>
              <w:t>Враховано.</w:t>
            </w:r>
          </w:p>
          <w:p w:rsidR="00DD7945" w:rsidRPr="007F4982" w:rsidRDefault="00DD7945" w:rsidP="007F4982">
            <w:pPr>
              <w:pStyle w:val="a3"/>
              <w:tabs>
                <w:tab w:val="left" w:pos="1418"/>
              </w:tabs>
              <w:ind w:left="0" w:firstLine="711"/>
              <w:contextualSpacing w:val="0"/>
              <w:jc w:val="both"/>
              <w:rPr>
                <w:sz w:val="24"/>
              </w:rPr>
            </w:pPr>
            <w:r w:rsidRPr="007F4982">
              <w:rPr>
                <w:sz w:val="24"/>
              </w:rPr>
              <w:t>У доопрацьованому Кабінетом Міністрів України проекті держбюджету на 2020 рік до ІІ читання передбачено кошти за новою субвенцією з державного бюджету місцевим бюджетам</w:t>
            </w:r>
            <w:r w:rsidRPr="007F4982">
              <w:rPr>
                <w:sz w:val="24"/>
                <w:lang w:val="ru-RU"/>
              </w:rPr>
              <w:t xml:space="preserve"> на реал</w:t>
            </w:r>
            <w:proofErr w:type="spellStart"/>
            <w:r w:rsidRPr="007F4982">
              <w:rPr>
                <w:sz w:val="24"/>
              </w:rPr>
              <w:t>ізацію</w:t>
            </w:r>
            <w:proofErr w:type="spellEnd"/>
            <w:r w:rsidRPr="007F4982">
              <w:rPr>
                <w:sz w:val="24"/>
              </w:rPr>
              <w:t xml:space="preserve"> програми </w:t>
            </w:r>
            <w:r w:rsidR="007F4982" w:rsidRPr="007F4982">
              <w:rPr>
                <w:sz w:val="24"/>
              </w:rPr>
              <w:t>"</w:t>
            </w:r>
            <w:r w:rsidRPr="007F4982">
              <w:rPr>
                <w:sz w:val="24"/>
              </w:rPr>
              <w:t>Спроможна школа для кращих результатів</w:t>
            </w:r>
            <w:r w:rsidR="007F4982" w:rsidRPr="007F4982">
              <w:rPr>
                <w:sz w:val="24"/>
              </w:rPr>
              <w:t>"</w:t>
            </w:r>
            <w:r w:rsidRPr="007F4982">
              <w:rPr>
                <w:sz w:val="24"/>
              </w:rPr>
              <w:t xml:space="preserve"> у обсязі 3</w:t>
            </w:r>
            <w:r w:rsidR="007F4982" w:rsidRPr="007F4982">
              <w:rPr>
                <w:sz w:val="24"/>
                <w:lang w:val="en-US"/>
              </w:rPr>
              <w:t> </w:t>
            </w:r>
            <w:r w:rsidRPr="007F4982">
              <w:rPr>
                <w:sz w:val="24"/>
              </w:rPr>
              <w:t>500 млн. грн, в межах якої будуть реалізовуватися запропоновані заходи.</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споживання за бюджетною програмою "Лікування громадян України за кордоном" (код 2301360) на 450.614,3 тис. грн;</w:t>
            </w:r>
          </w:p>
        </w:tc>
        <w:tc>
          <w:tcPr>
            <w:tcW w:w="6521" w:type="dxa"/>
            <w:shd w:val="clear" w:color="auto" w:fill="auto"/>
          </w:tcPr>
          <w:p w:rsidR="0047689D" w:rsidRPr="008E40BF" w:rsidRDefault="0047689D" w:rsidP="00F13EA4">
            <w:pPr>
              <w:pStyle w:val="a3"/>
              <w:tabs>
                <w:tab w:val="left" w:pos="1418"/>
              </w:tabs>
              <w:ind w:left="-111" w:firstLine="857"/>
              <w:jc w:val="both"/>
              <w:rPr>
                <w:b/>
                <w:sz w:val="24"/>
              </w:rPr>
            </w:pPr>
            <w:r w:rsidRPr="008E40BF">
              <w:rPr>
                <w:b/>
                <w:sz w:val="24"/>
              </w:rPr>
              <w:t>Враховано частково</w:t>
            </w:r>
            <w:r w:rsidR="00472D3A">
              <w:rPr>
                <w:b/>
                <w:sz w:val="24"/>
              </w:rPr>
              <w:t>.</w:t>
            </w:r>
          </w:p>
          <w:p w:rsidR="0047689D" w:rsidRPr="009C0661" w:rsidRDefault="0047689D" w:rsidP="0070699B">
            <w:pPr>
              <w:pStyle w:val="a3"/>
              <w:tabs>
                <w:tab w:val="left" w:pos="1418"/>
              </w:tabs>
              <w:ind w:left="0" w:firstLine="746"/>
              <w:contextualSpacing w:val="0"/>
              <w:jc w:val="both"/>
              <w:rPr>
                <w:sz w:val="24"/>
              </w:rPr>
            </w:pPr>
            <w:r w:rsidRPr="008E40BF">
              <w:rPr>
                <w:sz w:val="24"/>
              </w:rPr>
              <w:t>Враховано додаткові кошти у обсязі 400</w:t>
            </w:r>
            <w:r w:rsidR="0070699B">
              <w:rPr>
                <w:sz w:val="24"/>
              </w:rPr>
              <w:t> </w:t>
            </w:r>
            <w:r w:rsidRPr="008E40BF">
              <w:rPr>
                <w:sz w:val="24"/>
              </w:rPr>
              <w:t>000 тис. грн для проведення лікування</w:t>
            </w:r>
            <w:r w:rsidRPr="008E40BF">
              <w:rPr>
                <w:iCs/>
                <w:sz w:val="24"/>
              </w:rPr>
              <w:t xml:space="preserve"> громадян за </w:t>
            </w:r>
            <w:r w:rsidRPr="008E40BF">
              <w:rPr>
                <w:sz w:val="24"/>
              </w:rPr>
              <w:t>кордоном.</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споживання за бюджетною програмою "Забезпечення медичних заходів окремих державних програм та комплексних заходів програмного характеру" (код 2301400) на 3.204.669,9 тис. грн;</w:t>
            </w:r>
          </w:p>
        </w:tc>
        <w:tc>
          <w:tcPr>
            <w:tcW w:w="6521" w:type="dxa"/>
            <w:shd w:val="clear" w:color="auto" w:fill="auto"/>
          </w:tcPr>
          <w:p w:rsidR="0047689D" w:rsidRPr="009C0661" w:rsidRDefault="0047689D" w:rsidP="004D770D">
            <w:pPr>
              <w:pStyle w:val="a3"/>
              <w:tabs>
                <w:tab w:val="left" w:pos="1418"/>
              </w:tabs>
              <w:ind w:left="0" w:firstLine="711"/>
              <w:contextualSpacing w:val="0"/>
              <w:jc w:val="both"/>
              <w:rPr>
                <w:sz w:val="24"/>
              </w:rPr>
            </w:pPr>
            <w:r>
              <w:rPr>
                <w:b/>
                <w:sz w:val="24"/>
              </w:rPr>
              <w:t>Враховано.</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розвитку за бюджетною програмою "Здійснення природоохоронних заходів" (код 2401270) на 250.000 тис. грн;</w:t>
            </w:r>
          </w:p>
        </w:tc>
        <w:tc>
          <w:tcPr>
            <w:tcW w:w="6521" w:type="dxa"/>
            <w:shd w:val="clear" w:color="auto" w:fill="auto"/>
          </w:tcPr>
          <w:p w:rsidR="0047689D" w:rsidRPr="006F12E6" w:rsidRDefault="0047689D" w:rsidP="004D770D">
            <w:pPr>
              <w:pStyle w:val="a3"/>
              <w:tabs>
                <w:tab w:val="left" w:pos="1418"/>
              </w:tabs>
              <w:ind w:left="0" w:firstLine="711"/>
              <w:contextualSpacing w:val="0"/>
              <w:jc w:val="both"/>
              <w:rPr>
                <w:sz w:val="24"/>
              </w:rPr>
            </w:pPr>
            <w:r>
              <w:rPr>
                <w:b/>
                <w:sz w:val="24"/>
              </w:rPr>
              <w:t>Враховано.</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 xml:space="preserve">збільшити за загальним фондом видатки споживання за бюджетною програмою "Керівництво та управління у сфері геологічного вивчення та використання надр" (код 2404010) на 60.000 тис. грн (з них оплата праці </w:t>
            </w:r>
            <w:r w:rsidRPr="009C0661">
              <w:rPr>
                <w:sz w:val="24"/>
              </w:rPr>
              <w:sym w:font="Symbol" w:char="F02D"/>
            </w:r>
            <w:r w:rsidRPr="009C0661">
              <w:rPr>
                <w:sz w:val="24"/>
              </w:rPr>
              <w:t xml:space="preserve"> на 49.200 тис. грн) та зменшити за загальним фондом видатки розвитку за бюджетною програмою "Розвиток мінерально-сировинної бази" (код 2404020) на 60.000 тис. грн;</w:t>
            </w:r>
          </w:p>
        </w:tc>
        <w:tc>
          <w:tcPr>
            <w:tcW w:w="6521" w:type="dxa"/>
            <w:shd w:val="clear" w:color="auto" w:fill="auto"/>
          </w:tcPr>
          <w:p w:rsidR="0047689D" w:rsidRPr="009C0661" w:rsidRDefault="00052AF3" w:rsidP="004D770D">
            <w:pPr>
              <w:pStyle w:val="a3"/>
              <w:tabs>
                <w:tab w:val="left" w:pos="1418"/>
              </w:tabs>
              <w:ind w:left="0" w:firstLine="711"/>
              <w:contextualSpacing w:val="0"/>
              <w:jc w:val="both"/>
              <w:rPr>
                <w:sz w:val="24"/>
              </w:rPr>
            </w:pPr>
            <w:r>
              <w:rPr>
                <w:b/>
                <w:sz w:val="24"/>
              </w:rPr>
              <w:t>Враховано.</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передбачити за загальним фондом видатки розвитку за бюджетною програмою "Першочергове забезпечення сільських населених пунктів централізованим водопостачанням" (код 2407090) у сумі 150.000 тис. грн;</w:t>
            </w:r>
          </w:p>
        </w:tc>
        <w:tc>
          <w:tcPr>
            <w:tcW w:w="6521" w:type="dxa"/>
            <w:shd w:val="clear" w:color="auto" w:fill="auto"/>
          </w:tcPr>
          <w:p w:rsidR="0047689D" w:rsidRPr="009C11A5" w:rsidRDefault="0047689D" w:rsidP="004D770D">
            <w:pPr>
              <w:pStyle w:val="a3"/>
              <w:tabs>
                <w:tab w:val="left" w:pos="1418"/>
              </w:tabs>
              <w:ind w:left="0" w:firstLine="711"/>
              <w:jc w:val="both"/>
              <w:rPr>
                <w:b/>
                <w:sz w:val="24"/>
              </w:rPr>
            </w:pPr>
            <w:r w:rsidRPr="009C11A5">
              <w:rPr>
                <w:b/>
                <w:sz w:val="24"/>
              </w:rPr>
              <w:t>Не враховано.</w:t>
            </w:r>
          </w:p>
          <w:p w:rsidR="0047689D" w:rsidRPr="009C11A5" w:rsidRDefault="0047689D" w:rsidP="004D770D">
            <w:pPr>
              <w:ind w:firstLine="711"/>
              <w:jc w:val="both"/>
              <w:rPr>
                <w:sz w:val="24"/>
              </w:rPr>
            </w:pPr>
            <w:r w:rsidRPr="009C11A5">
              <w:rPr>
                <w:sz w:val="24"/>
              </w:rPr>
              <w:t>Відповідно до статті 24</w:t>
            </w:r>
            <w:r w:rsidRPr="009C11A5">
              <w:rPr>
                <w:sz w:val="24"/>
                <w:vertAlign w:val="superscript"/>
              </w:rPr>
              <w:t>4</w:t>
            </w:r>
            <w:r w:rsidRPr="009C11A5">
              <w:rPr>
                <w:sz w:val="24"/>
              </w:rPr>
              <w:t xml:space="preserve"> Бюджетного кодексу України у складі спеціального фонду Державного бюджету утворено Державний фонд розвитку водного господарства, з обсягом фінансування у 2020 році 176,8 млн. гр</w:t>
            </w:r>
            <w:r>
              <w:rPr>
                <w:sz w:val="24"/>
              </w:rPr>
              <w:t>иве</w:t>
            </w:r>
            <w:r w:rsidRPr="009C11A5">
              <w:rPr>
                <w:sz w:val="24"/>
              </w:rPr>
              <w:t>н</w:t>
            </w:r>
            <w:r>
              <w:rPr>
                <w:sz w:val="24"/>
              </w:rPr>
              <w:t>ь</w:t>
            </w:r>
            <w:r w:rsidRPr="009C11A5">
              <w:rPr>
                <w:sz w:val="24"/>
              </w:rPr>
              <w:t xml:space="preserve">. </w:t>
            </w:r>
          </w:p>
          <w:p w:rsidR="0047689D" w:rsidRPr="009C0661" w:rsidRDefault="0047689D" w:rsidP="004D770D">
            <w:pPr>
              <w:pStyle w:val="a3"/>
              <w:tabs>
                <w:tab w:val="left" w:pos="1418"/>
              </w:tabs>
              <w:ind w:left="0" w:firstLine="711"/>
              <w:contextualSpacing w:val="0"/>
              <w:jc w:val="both"/>
              <w:rPr>
                <w:sz w:val="24"/>
              </w:rPr>
            </w:pPr>
            <w:r w:rsidRPr="009C11A5">
              <w:rPr>
                <w:sz w:val="24"/>
              </w:rPr>
              <w:t xml:space="preserve">Тому, для фінансування зазначених заходів мають бути спрямовані кошти Фонду за розподілом </w:t>
            </w:r>
            <w:proofErr w:type="spellStart"/>
            <w:r w:rsidRPr="009C11A5">
              <w:rPr>
                <w:sz w:val="24"/>
              </w:rPr>
              <w:t>Мінекоенерго</w:t>
            </w:r>
            <w:proofErr w:type="spellEnd"/>
            <w:r w:rsidRPr="009C11A5">
              <w:rPr>
                <w:sz w:val="24"/>
              </w:rPr>
              <w:t xml:space="preserve"> у відповідних обсягах.</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lastRenderedPageBreak/>
              <w:t>найменування бюджетної програми за кодом 2507100 викласти у такій редакції: "Реабілітація дітей з інвалідністю та надання дітям послуг з раннього втручання";</w:t>
            </w:r>
          </w:p>
        </w:tc>
        <w:tc>
          <w:tcPr>
            <w:tcW w:w="6521" w:type="dxa"/>
            <w:shd w:val="clear" w:color="auto" w:fill="auto"/>
          </w:tcPr>
          <w:p w:rsidR="0047689D" w:rsidRDefault="0047689D" w:rsidP="004D770D">
            <w:pPr>
              <w:pStyle w:val="a3"/>
              <w:tabs>
                <w:tab w:val="left" w:pos="1418"/>
              </w:tabs>
              <w:ind w:left="0" w:firstLine="711"/>
              <w:contextualSpacing w:val="0"/>
              <w:jc w:val="both"/>
              <w:rPr>
                <w:sz w:val="24"/>
              </w:rPr>
            </w:pPr>
            <w:r w:rsidRPr="009C0661">
              <w:rPr>
                <w:b/>
                <w:sz w:val="24"/>
              </w:rPr>
              <w:t>Не враховано.</w:t>
            </w:r>
          </w:p>
          <w:p w:rsidR="0047689D" w:rsidRPr="009C0661" w:rsidRDefault="0047689D" w:rsidP="004D770D">
            <w:pPr>
              <w:pStyle w:val="a3"/>
              <w:tabs>
                <w:tab w:val="left" w:pos="1418"/>
              </w:tabs>
              <w:ind w:left="0" w:firstLine="711"/>
              <w:contextualSpacing w:val="0"/>
              <w:jc w:val="both"/>
              <w:rPr>
                <w:sz w:val="24"/>
              </w:rPr>
            </w:pPr>
            <w:r w:rsidRPr="009C0661">
              <w:rPr>
                <w:sz w:val="24"/>
              </w:rPr>
              <w:t>Законодавчі підстави для здійснення з державного бюджету видатків, пов’язаних із наданням послуги раннього втручання, відсутні.</w:t>
            </w:r>
          </w:p>
          <w:p w:rsidR="0047689D" w:rsidRPr="009C0661" w:rsidRDefault="0047689D" w:rsidP="004D770D">
            <w:pPr>
              <w:pStyle w:val="a3"/>
              <w:tabs>
                <w:tab w:val="left" w:pos="1418"/>
              </w:tabs>
              <w:ind w:left="0" w:firstLine="711"/>
              <w:contextualSpacing w:val="0"/>
              <w:jc w:val="both"/>
              <w:rPr>
                <w:sz w:val="24"/>
              </w:rPr>
            </w:pPr>
            <w:r w:rsidRPr="009C0661">
              <w:rPr>
                <w:sz w:val="24"/>
              </w:rPr>
              <w:t>Пілотний проект, впроваджений Міністерством соціальної політики з зазначеного питання, передбачає фінансування усіх видатків за рахунок коштів місцевих органів влади.</w:t>
            </w:r>
          </w:p>
          <w:p w:rsidR="0047689D" w:rsidRPr="009C0661" w:rsidRDefault="0047689D" w:rsidP="004D770D">
            <w:pPr>
              <w:pStyle w:val="a3"/>
              <w:tabs>
                <w:tab w:val="left" w:pos="1418"/>
              </w:tabs>
              <w:ind w:left="0" w:firstLine="711"/>
              <w:contextualSpacing w:val="0"/>
              <w:jc w:val="both"/>
              <w:rPr>
                <w:sz w:val="24"/>
              </w:rPr>
            </w:pPr>
            <w:r w:rsidRPr="009C0661">
              <w:rPr>
                <w:sz w:val="24"/>
              </w:rPr>
              <w:t xml:space="preserve">Так, за ініціативи </w:t>
            </w:r>
            <w:proofErr w:type="spellStart"/>
            <w:r w:rsidRPr="009C0661">
              <w:rPr>
                <w:sz w:val="24"/>
              </w:rPr>
              <w:t>Мінсоцполітики</w:t>
            </w:r>
            <w:proofErr w:type="spellEnd"/>
            <w:r w:rsidRPr="009C0661">
              <w:rPr>
                <w:sz w:val="24"/>
              </w:rPr>
              <w:t xml:space="preserve"> до 2021 року у 10</w:t>
            </w:r>
            <w:r>
              <w:rPr>
                <w:sz w:val="24"/>
              </w:rPr>
              <w:t> </w:t>
            </w:r>
            <w:r w:rsidRPr="009C0661">
              <w:rPr>
                <w:sz w:val="24"/>
              </w:rPr>
              <w:t xml:space="preserve">областях впроваджується пілотний проект </w:t>
            </w:r>
            <w:r>
              <w:rPr>
                <w:sz w:val="24"/>
              </w:rPr>
              <w:t>"</w:t>
            </w:r>
            <w:r w:rsidRPr="009C0661">
              <w:rPr>
                <w:sz w:val="24"/>
              </w:rPr>
              <w:t>Створення системи надання послуги раннього втручання для забезпечення розвитку дитини, збереження її здоров’я та життя</w:t>
            </w:r>
            <w:r>
              <w:rPr>
                <w:sz w:val="24"/>
              </w:rPr>
              <w:t>"</w:t>
            </w:r>
            <w:r w:rsidRPr="009C0661">
              <w:rPr>
                <w:sz w:val="24"/>
              </w:rPr>
              <w:t xml:space="preserve">, заходи з реалізації якого затверджені розпорядженням Кабінету Міністрів України від 22.05.2019 № 350-р. У зазначеному розпорядженні відсутні заходи, які б передбачали впровадження цієї послуги </w:t>
            </w:r>
            <w:proofErr w:type="spellStart"/>
            <w:r w:rsidRPr="009C0661">
              <w:rPr>
                <w:sz w:val="24"/>
              </w:rPr>
              <w:t>Мінсоцполітики</w:t>
            </w:r>
            <w:proofErr w:type="spellEnd"/>
            <w:r w:rsidRPr="009C0661">
              <w:rPr>
                <w:sz w:val="24"/>
              </w:rPr>
              <w:t xml:space="preserve"> за рахунок коштів державного бюджету.</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передбачити за загальним фондом видатки розвитку за новою бюджетною програмою "Проектування та будівництво аеродрому Міжнародного аеропорту "Дніпропетровськ"" для Міністерства інфраструктури України (відповідальному виконавцю бюджетної програми – Державному агентству інфраструктурних проектів України) у сумі 1.000.000 тис. грн;</w:t>
            </w:r>
          </w:p>
        </w:tc>
        <w:tc>
          <w:tcPr>
            <w:tcW w:w="6521" w:type="dxa"/>
            <w:shd w:val="clear" w:color="auto" w:fill="auto"/>
          </w:tcPr>
          <w:p w:rsidR="0047689D" w:rsidRPr="009C0661" w:rsidRDefault="0047689D" w:rsidP="004D770D">
            <w:pPr>
              <w:pStyle w:val="a3"/>
              <w:tabs>
                <w:tab w:val="left" w:pos="1418"/>
              </w:tabs>
              <w:ind w:left="0" w:firstLine="711"/>
              <w:contextualSpacing w:val="0"/>
              <w:jc w:val="both"/>
              <w:rPr>
                <w:sz w:val="24"/>
              </w:rPr>
            </w:pPr>
            <w:r>
              <w:rPr>
                <w:b/>
                <w:sz w:val="24"/>
              </w:rPr>
              <w:t>Враховано.</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передбачити за загальним фондом видатки розвитку за новою бюджетною програмою "Субвенція з державного бюджету обласному бюджету Одеської області на проведення капітального ремонту Міжнародного аеропорту "Ізмаїл"" для Міністерства інфраструктури України у сумі 70.000 тис. грн (з внесенням відповідних змін до додатка № 6 до законопроекту);</w:t>
            </w:r>
          </w:p>
        </w:tc>
        <w:tc>
          <w:tcPr>
            <w:tcW w:w="6521" w:type="dxa"/>
            <w:shd w:val="clear" w:color="auto" w:fill="auto"/>
          </w:tcPr>
          <w:p w:rsidR="0047689D" w:rsidRPr="009C0661" w:rsidRDefault="0047689D" w:rsidP="004D770D">
            <w:pPr>
              <w:pStyle w:val="a3"/>
              <w:tabs>
                <w:tab w:val="left" w:pos="1418"/>
              </w:tabs>
              <w:ind w:left="0" w:firstLine="711"/>
              <w:contextualSpacing w:val="0"/>
              <w:jc w:val="both"/>
              <w:rPr>
                <w:sz w:val="24"/>
              </w:rPr>
            </w:pPr>
            <w:r>
              <w:rPr>
                <w:b/>
                <w:sz w:val="24"/>
              </w:rPr>
              <w:t>Враховано.</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 xml:space="preserve">передбачити за загальним фондом видатки розвитку за новою бюджетною програмою "Субвенція з державного бюджету місцевим </w:t>
            </w:r>
            <w:r w:rsidRPr="009C0661">
              <w:rPr>
                <w:sz w:val="24"/>
              </w:rPr>
              <w:lastRenderedPageBreak/>
              <w:t>бюджетам на здійснення заходів щодо соціально-економічного розвитку окремих територій" (код 3511210) у сумі 7.000.000 тис. грн для Міністерства фінансів України (з внесенням відповідних змін до додатка № 6 до законопроекту);</w:t>
            </w:r>
          </w:p>
        </w:tc>
        <w:tc>
          <w:tcPr>
            <w:tcW w:w="6521" w:type="dxa"/>
            <w:shd w:val="clear" w:color="auto" w:fill="auto"/>
          </w:tcPr>
          <w:p w:rsidR="00852D3D" w:rsidRPr="00852D3D" w:rsidRDefault="00852D3D" w:rsidP="004D770D">
            <w:pPr>
              <w:tabs>
                <w:tab w:val="left" w:pos="1418"/>
              </w:tabs>
              <w:ind w:firstLine="711"/>
              <w:jc w:val="both"/>
              <w:rPr>
                <w:b/>
                <w:sz w:val="24"/>
              </w:rPr>
            </w:pPr>
            <w:r w:rsidRPr="00852D3D">
              <w:rPr>
                <w:b/>
                <w:sz w:val="24"/>
              </w:rPr>
              <w:lastRenderedPageBreak/>
              <w:t>Враховано частково.</w:t>
            </w:r>
          </w:p>
          <w:p w:rsidR="0047689D" w:rsidRPr="00852D3D" w:rsidRDefault="00852D3D" w:rsidP="00C36B96">
            <w:pPr>
              <w:ind w:firstLine="711"/>
              <w:jc w:val="both"/>
              <w:rPr>
                <w:sz w:val="24"/>
              </w:rPr>
            </w:pPr>
            <w:r w:rsidRPr="00852D3D">
              <w:rPr>
                <w:sz w:val="24"/>
              </w:rPr>
              <w:lastRenderedPageBreak/>
              <w:t xml:space="preserve">Обсяг коштів за </w:t>
            </w:r>
            <w:r>
              <w:rPr>
                <w:sz w:val="24"/>
              </w:rPr>
              <w:t xml:space="preserve">бюджетною програмою </w:t>
            </w:r>
            <w:r w:rsidRPr="00852D3D">
              <w:rPr>
                <w:sz w:val="24"/>
              </w:rPr>
              <w:t>КПКВК</w:t>
            </w:r>
            <w:r w:rsidR="00C36B96">
              <w:rPr>
                <w:sz w:val="24"/>
                <w:lang w:val="en-US"/>
              </w:rPr>
              <w:t> </w:t>
            </w:r>
            <w:r w:rsidRPr="00852D3D">
              <w:rPr>
                <w:sz w:val="24"/>
              </w:rPr>
              <w:t xml:space="preserve">2761090 </w:t>
            </w:r>
            <w:r>
              <w:rPr>
                <w:sz w:val="24"/>
              </w:rPr>
              <w:t>"</w:t>
            </w:r>
            <w:r w:rsidRPr="00852D3D">
              <w:rPr>
                <w:sz w:val="24"/>
              </w:rPr>
              <w:t>Субвенція з державного бюджету місцевим бюджетам на здійснення заходів щодо соціально-економічного розвитку територій</w:t>
            </w:r>
            <w:r>
              <w:rPr>
                <w:sz w:val="24"/>
              </w:rPr>
              <w:t>"</w:t>
            </w:r>
            <w:r w:rsidRPr="00852D3D">
              <w:rPr>
                <w:sz w:val="24"/>
              </w:rPr>
              <w:t xml:space="preserve"> визначено у сумі 2</w:t>
            </w:r>
            <w:r>
              <w:rPr>
                <w:sz w:val="24"/>
              </w:rPr>
              <w:t> </w:t>
            </w:r>
            <w:r w:rsidR="00463AD7" w:rsidRPr="00463AD7">
              <w:rPr>
                <w:sz w:val="24"/>
              </w:rPr>
              <w:t>00</w:t>
            </w:r>
            <w:r w:rsidR="005563C2">
              <w:rPr>
                <w:sz w:val="24"/>
              </w:rPr>
              <w:t>0</w:t>
            </w:r>
            <w:r>
              <w:rPr>
                <w:sz w:val="24"/>
              </w:rPr>
              <w:t> </w:t>
            </w:r>
            <w:r w:rsidRPr="00852D3D">
              <w:rPr>
                <w:sz w:val="24"/>
              </w:rPr>
              <w:t>000</w:t>
            </w:r>
            <w:r>
              <w:rPr>
                <w:sz w:val="24"/>
              </w:rPr>
              <w:t> </w:t>
            </w:r>
            <w:r w:rsidRPr="00852D3D">
              <w:rPr>
                <w:sz w:val="24"/>
              </w:rPr>
              <w:t>тис. гривень.</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lastRenderedPageBreak/>
              <w:t>зменшити за загальним фондом видатки споживання за бюджетною програмою "Платежі на виконання рішень закордонних юрисдикційних органів, прийнятих за наслідками розгляду справ проти України" (код 3601170) на 200.000 тис. грн;</w:t>
            </w:r>
          </w:p>
        </w:tc>
        <w:tc>
          <w:tcPr>
            <w:tcW w:w="6521" w:type="dxa"/>
            <w:shd w:val="clear" w:color="auto" w:fill="auto"/>
          </w:tcPr>
          <w:p w:rsidR="0047689D" w:rsidRPr="009C0661" w:rsidRDefault="00052AF3" w:rsidP="004D770D">
            <w:pPr>
              <w:pStyle w:val="a3"/>
              <w:tabs>
                <w:tab w:val="left" w:pos="1418"/>
              </w:tabs>
              <w:ind w:left="0" w:firstLine="711"/>
              <w:contextualSpacing w:val="0"/>
              <w:jc w:val="both"/>
              <w:rPr>
                <w:sz w:val="24"/>
              </w:rPr>
            </w:pPr>
            <w:r>
              <w:rPr>
                <w:b/>
                <w:sz w:val="24"/>
              </w:rPr>
              <w:t>Враховано.</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за бюджетною програмою "Забезпечення діяльності архівних установ та установ страхового фонду документації" (код 3609030) на 10.955 тис. грн, у тому числі збільшивши видатки споживання на 375 тис. грн та передбачивши видатки розвитку у сумі 10.580 тис. грн;</w:t>
            </w:r>
          </w:p>
        </w:tc>
        <w:tc>
          <w:tcPr>
            <w:tcW w:w="6521" w:type="dxa"/>
            <w:shd w:val="clear" w:color="auto" w:fill="auto"/>
          </w:tcPr>
          <w:p w:rsidR="0047689D" w:rsidRPr="005855CD" w:rsidRDefault="0047689D" w:rsidP="004D770D">
            <w:pPr>
              <w:ind w:firstLine="711"/>
              <w:jc w:val="both"/>
              <w:rPr>
                <w:b/>
                <w:sz w:val="24"/>
              </w:rPr>
            </w:pPr>
            <w:r w:rsidRPr="005855CD">
              <w:rPr>
                <w:b/>
                <w:sz w:val="24"/>
              </w:rPr>
              <w:t>Не враховано.</w:t>
            </w:r>
          </w:p>
          <w:p w:rsidR="0047689D" w:rsidRPr="009C0661" w:rsidRDefault="0047689D" w:rsidP="004D770D">
            <w:pPr>
              <w:pStyle w:val="a3"/>
              <w:ind w:left="0" w:firstLine="711"/>
              <w:contextualSpacing w:val="0"/>
              <w:jc w:val="both"/>
              <w:rPr>
                <w:sz w:val="24"/>
              </w:rPr>
            </w:pPr>
            <w:r w:rsidRPr="00A5086D">
              <w:rPr>
                <w:sz w:val="24"/>
              </w:rPr>
              <w:t>Питання модернізації матеріально-технічної бази архівних установ та установ страхового фонду документації може бути вирішене шляхом перегляду напрямів спрямування загального обсягу бюджетних призначень за програмою та визначення пріоритетності їх використання.</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споживання за бюджетною програмою "Здійснення культурно-мистецьких заходів національними творчими спілками та Всеукраїнським товариством "Просвіта"" (код 3801100) на 60.000 тис. грн;</w:t>
            </w:r>
          </w:p>
        </w:tc>
        <w:tc>
          <w:tcPr>
            <w:tcW w:w="6521" w:type="dxa"/>
            <w:shd w:val="clear" w:color="auto" w:fill="auto"/>
          </w:tcPr>
          <w:p w:rsidR="0047689D" w:rsidRPr="005855CD" w:rsidRDefault="0047689D" w:rsidP="004D770D">
            <w:pPr>
              <w:pStyle w:val="a3"/>
              <w:ind w:left="0" w:firstLine="711"/>
              <w:contextualSpacing w:val="0"/>
              <w:jc w:val="both"/>
              <w:rPr>
                <w:b/>
                <w:sz w:val="24"/>
              </w:rPr>
            </w:pPr>
            <w:r w:rsidRPr="005855CD">
              <w:rPr>
                <w:b/>
                <w:sz w:val="24"/>
              </w:rPr>
              <w:t>Не враховано.</w:t>
            </w:r>
          </w:p>
          <w:p w:rsidR="0047689D" w:rsidRPr="00A5086D" w:rsidRDefault="0047689D" w:rsidP="004D770D">
            <w:pPr>
              <w:pStyle w:val="a3"/>
              <w:ind w:left="0" w:firstLine="711"/>
              <w:contextualSpacing w:val="0"/>
              <w:jc w:val="both"/>
              <w:rPr>
                <w:sz w:val="24"/>
              </w:rPr>
            </w:pPr>
            <w:r w:rsidRPr="00A5086D">
              <w:rPr>
                <w:sz w:val="24"/>
              </w:rPr>
              <w:t>Реалізація культурно-мистецьких заходів має здійснюватися Українським культурним фондом шляхом надання грантів на реалізацію проектів у сфері культури і мистецтва на конкурсній основі відповідно до Закону України "Про Український культурний фонд".</w:t>
            </w:r>
          </w:p>
          <w:p w:rsidR="0047689D" w:rsidRPr="009C0661" w:rsidRDefault="0047689D" w:rsidP="004D770D">
            <w:pPr>
              <w:pStyle w:val="a3"/>
              <w:ind w:left="0" w:firstLine="711"/>
              <w:contextualSpacing w:val="0"/>
              <w:jc w:val="both"/>
              <w:rPr>
                <w:sz w:val="24"/>
              </w:rPr>
            </w:pPr>
            <w:r w:rsidRPr="00A5086D">
              <w:rPr>
                <w:sz w:val="24"/>
              </w:rPr>
              <w:t xml:space="preserve">У проекті державного бюджету на 2020 рік за бюджетною програмою </w:t>
            </w:r>
            <w:r>
              <w:rPr>
                <w:sz w:val="24"/>
              </w:rPr>
              <w:t xml:space="preserve">КПКВК </w:t>
            </w:r>
            <w:r w:rsidRPr="00A5086D">
              <w:rPr>
                <w:sz w:val="24"/>
              </w:rPr>
              <w:t>1801140 на здійснення Українським культурним фондом заходів з підтримки проектів заплановано</w:t>
            </w:r>
            <w:r>
              <w:rPr>
                <w:sz w:val="24"/>
              </w:rPr>
              <w:t xml:space="preserve"> видатки у сумі </w:t>
            </w:r>
            <w:r w:rsidRPr="00A5086D">
              <w:rPr>
                <w:sz w:val="24"/>
              </w:rPr>
              <w:t>697,4 млн</w:t>
            </w:r>
            <w:r>
              <w:rPr>
                <w:sz w:val="24"/>
              </w:rPr>
              <w:t>.</w:t>
            </w:r>
            <w:r w:rsidRPr="00A5086D">
              <w:rPr>
                <w:sz w:val="24"/>
              </w:rPr>
              <w:t xml:space="preserve"> гривень.</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передбачити за загальним фондом видатки розвитку за бюджетною програмою "Забезпечення діяльності національних музеїв, національних і державних бібліотек та культурно-просвітницьких центрів" (код 3801190) у сумі 61.000 тис. грн;</w:t>
            </w:r>
          </w:p>
        </w:tc>
        <w:tc>
          <w:tcPr>
            <w:tcW w:w="6521" w:type="dxa"/>
            <w:shd w:val="clear" w:color="auto" w:fill="auto"/>
          </w:tcPr>
          <w:p w:rsidR="0047689D" w:rsidRPr="008A3A9F" w:rsidRDefault="0047689D" w:rsidP="004D770D">
            <w:pPr>
              <w:pStyle w:val="a3"/>
              <w:ind w:left="0" w:firstLine="711"/>
              <w:contextualSpacing w:val="0"/>
              <w:jc w:val="both"/>
              <w:rPr>
                <w:b/>
                <w:sz w:val="24"/>
              </w:rPr>
            </w:pPr>
            <w:r w:rsidRPr="008A3A9F">
              <w:rPr>
                <w:b/>
                <w:sz w:val="24"/>
              </w:rPr>
              <w:t>Не враховано.</w:t>
            </w:r>
          </w:p>
          <w:p w:rsidR="0047689D" w:rsidRPr="005C5160" w:rsidRDefault="0047689D" w:rsidP="004D770D">
            <w:pPr>
              <w:pStyle w:val="a3"/>
              <w:ind w:left="0" w:firstLine="711"/>
              <w:contextualSpacing w:val="0"/>
              <w:jc w:val="both"/>
              <w:rPr>
                <w:sz w:val="24"/>
              </w:rPr>
            </w:pPr>
            <w:r w:rsidRPr="00A5086D">
              <w:rPr>
                <w:sz w:val="24"/>
              </w:rPr>
              <w:t xml:space="preserve">Міністерству культури, молоді та спорту у проекті Державного бюджету України на 2020 рік за бюджетною програмою </w:t>
            </w:r>
            <w:r>
              <w:rPr>
                <w:sz w:val="24"/>
              </w:rPr>
              <w:t xml:space="preserve">КПКВК </w:t>
            </w:r>
            <w:r w:rsidRPr="00A5086D">
              <w:rPr>
                <w:sz w:val="24"/>
              </w:rPr>
              <w:t>3801170 плануються видатки розвитку у сумі 122 млн</w:t>
            </w:r>
            <w:r>
              <w:rPr>
                <w:sz w:val="24"/>
              </w:rPr>
              <w:t>.</w:t>
            </w:r>
            <w:r w:rsidRPr="00A5086D">
              <w:rPr>
                <w:sz w:val="24"/>
              </w:rPr>
              <w:t xml:space="preserve"> грн, в межах яких мають вирішуватися питання </w:t>
            </w:r>
            <w:r w:rsidRPr="00A5086D">
              <w:rPr>
                <w:sz w:val="24"/>
              </w:rPr>
              <w:lastRenderedPageBreak/>
              <w:t>ремонту та поліпшення матеріально-технічної бази закладів культури.</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lastRenderedPageBreak/>
              <w:t>збільшити за загальним фондом видатки споживання за бюджетною програмою "Здійснення заходів державної політики з питань молоді та державна підтримка молодіжних та дитячих громадських організацій" (код 3801210) на 10.000 тис. грн;</w:t>
            </w:r>
          </w:p>
        </w:tc>
        <w:tc>
          <w:tcPr>
            <w:tcW w:w="6521" w:type="dxa"/>
            <w:shd w:val="clear" w:color="auto" w:fill="auto"/>
          </w:tcPr>
          <w:p w:rsidR="0047689D" w:rsidRDefault="0047689D" w:rsidP="004D770D">
            <w:pPr>
              <w:pStyle w:val="a3"/>
              <w:tabs>
                <w:tab w:val="left" w:pos="1418"/>
              </w:tabs>
              <w:ind w:left="0" w:firstLine="711"/>
              <w:contextualSpacing w:val="0"/>
              <w:jc w:val="both"/>
              <w:rPr>
                <w:b/>
                <w:sz w:val="24"/>
              </w:rPr>
            </w:pPr>
            <w:r>
              <w:rPr>
                <w:b/>
                <w:sz w:val="24"/>
              </w:rPr>
              <w:t>Не враховано.</w:t>
            </w:r>
          </w:p>
          <w:p w:rsidR="0047689D" w:rsidRPr="009C0661" w:rsidRDefault="0047689D" w:rsidP="004D770D">
            <w:pPr>
              <w:pStyle w:val="a3"/>
              <w:tabs>
                <w:tab w:val="left" w:pos="1418"/>
              </w:tabs>
              <w:ind w:left="0" w:firstLine="711"/>
              <w:contextualSpacing w:val="0"/>
              <w:jc w:val="both"/>
              <w:rPr>
                <w:sz w:val="24"/>
              </w:rPr>
            </w:pPr>
            <w:r w:rsidRPr="009C0661">
              <w:rPr>
                <w:rFonts w:eastAsiaTheme="minorHAnsi"/>
                <w:sz w:val="24"/>
                <w:lang w:eastAsia="en-US"/>
              </w:rPr>
              <w:t xml:space="preserve">Видатки </w:t>
            </w:r>
            <w:r>
              <w:rPr>
                <w:rFonts w:eastAsiaTheme="minorHAnsi"/>
                <w:sz w:val="24"/>
                <w:lang w:eastAsia="en-US"/>
              </w:rPr>
              <w:t xml:space="preserve">у проекті державного бюджету на 2020 рік </w:t>
            </w:r>
            <w:r w:rsidRPr="009C0661">
              <w:rPr>
                <w:rFonts w:eastAsiaTheme="minorHAnsi"/>
                <w:sz w:val="24"/>
                <w:lang w:eastAsia="en-US"/>
              </w:rPr>
              <w:t xml:space="preserve">за вказаною програмою </w:t>
            </w:r>
            <w:r>
              <w:rPr>
                <w:rFonts w:eastAsiaTheme="minorHAnsi"/>
                <w:sz w:val="24"/>
                <w:lang w:eastAsia="en-US"/>
              </w:rPr>
              <w:t xml:space="preserve">включено за </w:t>
            </w:r>
            <w:r w:rsidRPr="009C0661">
              <w:rPr>
                <w:rFonts w:eastAsiaTheme="minorHAnsi"/>
                <w:sz w:val="24"/>
                <w:lang w:eastAsia="en-US"/>
              </w:rPr>
              <w:t>обрах</w:t>
            </w:r>
            <w:r>
              <w:rPr>
                <w:rFonts w:eastAsiaTheme="minorHAnsi"/>
                <w:sz w:val="24"/>
                <w:lang w:eastAsia="en-US"/>
              </w:rPr>
              <w:t xml:space="preserve">унками </w:t>
            </w:r>
            <w:r w:rsidRPr="00805FA5">
              <w:rPr>
                <w:rFonts w:eastAsiaTheme="minorHAnsi"/>
                <w:sz w:val="24"/>
                <w:lang w:eastAsia="en-US"/>
              </w:rPr>
              <w:t>Мініст</w:t>
            </w:r>
            <w:r>
              <w:rPr>
                <w:rFonts w:eastAsiaTheme="minorHAnsi"/>
                <w:sz w:val="24"/>
                <w:lang w:eastAsia="en-US"/>
              </w:rPr>
              <w:t>е</w:t>
            </w:r>
            <w:r w:rsidRPr="00805FA5">
              <w:rPr>
                <w:rFonts w:eastAsiaTheme="minorHAnsi"/>
                <w:sz w:val="24"/>
                <w:lang w:eastAsia="en-US"/>
              </w:rPr>
              <w:t>р</w:t>
            </w:r>
            <w:r>
              <w:rPr>
                <w:rFonts w:eastAsiaTheme="minorHAnsi"/>
                <w:sz w:val="24"/>
                <w:lang w:eastAsia="en-US"/>
              </w:rPr>
              <w:t>ства</w:t>
            </w:r>
            <w:r w:rsidRPr="00805FA5">
              <w:rPr>
                <w:rFonts w:eastAsiaTheme="minorHAnsi"/>
                <w:sz w:val="24"/>
                <w:lang w:eastAsia="en-US"/>
              </w:rPr>
              <w:t xml:space="preserve"> культури, молоді та спорту</w:t>
            </w:r>
            <w:r>
              <w:rPr>
                <w:rFonts w:eastAsiaTheme="minorHAnsi"/>
                <w:sz w:val="24"/>
                <w:lang w:eastAsia="en-US"/>
              </w:rPr>
              <w:t xml:space="preserve">. </w:t>
            </w:r>
            <w:r w:rsidRPr="00A94A42">
              <w:rPr>
                <w:rFonts w:eastAsiaTheme="minorHAnsi"/>
                <w:sz w:val="24"/>
                <w:lang w:eastAsia="en-US"/>
              </w:rPr>
              <w:t>Мініст</w:t>
            </w:r>
            <w:r>
              <w:rPr>
                <w:rFonts w:eastAsiaTheme="minorHAnsi"/>
                <w:sz w:val="24"/>
                <w:lang w:eastAsia="en-US"/>
              </w:rPr>
              <w:t>е</w:t>
            </w:r>
            <w:r w:rsidRPr="00A94A42">
              <w:rPr>
                <w:rFonts w:eastAsiaTheme="minorHAnsi"/>
                <w:sz w:val="24"/>
                <w:lang w:eastAsia="en-US"/>
              </w:rPr>
              <w:t>р</w:t>
            </w:r>
            <w:r>
              <w:rPr>
                <w:rFonts w:eastAsiaTheme="minorHAnsi"/>
                <w:sz w:val="24"/>
                <w:lang w:eastAsia="en-US"/>
              </w:rPr>
              <w:t>ство</w:t>
            </w:r>
            <w:r w:rsidRPr="00A94A42">
              <w:rPr>
                <w:rFonts w:eastAsiaTheme="minorHAnsi"/>
                <w:sz w:val="24"/>
                <w:lang w:eastAsia="en-US"/>
              </w:rPr>
              <w:t xml:space="preserve"> культури, молоді та спорту України</w:t>
            </w:r>
            <w:r w:rsidRPr="009C0661">
              <w:rPr>
                <w:rFonts w:eastAsiaTheme="minorHAnsi"/>
                <w:sz w:val="24"/>
                <w:lang w:eastAsia="en-US"/>
              </w:rPr>
              <w:t xml:space="preserve"> про додаткову потребу на вказану мету не заявлял</w:t>
            </w:r>
            <w:r>
              <w:rPr>
                <w:rFonts w:eastAsiaTheme="minorHAnsi"/>
                <w:sz w:val="24"/>
                <w:lang w:eastAsia="en-US"/>
              </w:rPr>
              <w:t>и, тому щодо</w:t>
            </w:r>
            <w:r w:rsidRPr="009C0661">
              <w:rPr>
                <w:rFonts w:eastAsiaTheme="minorHAnsi"/>
                <w:sz w:val="24"/>
                <w:lang w:eastAsia="en-US"/>
              </w:rPr>
              <w:t xml:space="preserve"> збільшення </w:t>
            </w:r>
            <w:r>
              <w:rPr>
                <w:rFonts w:eastAsiaTheme="minorHAnsi"/>
                <w:sz w:val="24"/>
                <w:lang w:eastAsia="en-US"/>
              </w:rPr>
              <w:t xml:space="preserve">видатків </w:t>
            </w:r>
            <w:r w:rsidRPr="009C0661">
              <w:rPr>
                <w:rFonts w:eastAsiaTheme="minorHAnsi"/>
                <w:sz w:val="24"/>
                <w:lang w:eastAsia="en-US"/>
              </w:rPr>
              <w:t>підстав</w:t>
            </w:r>
            <w:r>
              <w:rPr>
                <w:rFonts w:eastAsiaTheme="minorHAnsi"/>
                <w:sz w:val="24"/>
                <w:lang w:eastAsia="en-US"/>
              </w:rPr>
              <w:t>и відсутні</w:t>
            </w:r>
            <w:r w:rsidRPr="009C0661">
              <w:rPr>
                <w:rFonts w:eastAsiaTheme="minorHAnsi"/>
                <w:sz w:val="24"/>
                <w:lang w:eastAsia="en-US"/>
              </w:rPr>
              <w:t>.</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розвитку за бюджетною програмою "Розвиток спорту серед осіб з інвалідністю та їх фізкультурно-спортивна реабілітація" (код 3801220) на 196.735,2 тис. грн;</w:t>
            </w:r>
          </w:p>
        </w:tc>
        <w:tc>
          <w:tcPr>
            <w:tcW w:w="6521" w:type="dxa"/>
            <w:shd w:val="clear" w:color="auto" w:fill="auto"/>
          </w:tcPr>
          <w:p w:rsidR="0047689D" w:rsidRDefault="0047689D" w:rsidP="004D770D">
            <w:pPr>
              <w:pStyle w:val="a3"/>
              <w:tabs>
                <w:tab w:val="left" w:pos="1418"/>
              </w:tabs>
              <w:ind w:left="0" w:firstLine="711"/>
              <w:contextualSpacing w:val="0"/>
              <w:jc w:val="both"/>
              <w:rPr>
                <w:b/>
                <w:sz w:val="24"/>
              </w:rPr>
            </w:pPr>
            <w:r>
              <w:rPr>
                <w:b/>
                <w:sz w:val="24"/>
              </w:rPr>
              <w:t>Не враховано.</w:t>
            </w:r>
          </w:p>
          <w:p w:rsidR="0047689D" w:rsidRPr="009C0661" w:rsidRDefault="0047689D" w:rsidP="004D770D">
            <w:pPr>
              <w:pStyle w:val="a3"/>
              <w:tabs>
                <w:tab w:val="left" w:pos="1418"/>
              </w:tabs>
              <w:ind w:left="0" w:firstLine="711"/>
              <w:contextualSpacing w:val="0"/>
              <w:jc w:val="both"/>
              <w:rPr>
                <w:sz w:val="24"/>
              </w:rPr>
            </w:pPr>
            <w:r w:rsidRPr="009C0661">
              <w:rPr>
                <w:rFonts w:eastAsiaTheme="minorHAnsi"/>
                <w:sz w:val="24"/>
                <w:lang w:eastAsia="en-US"/>
              </w:rPr>
              <w:t>Відсутні рішення Уповноваженого органу з питань державної допомоги та затверджен</w:t>
            </w:r>
            <w:r>
              <w:rPr>
                <w:rFonts w:eastAsiaTheme="minorHAnsi"/>
                <w:sz w:val="24"/>
                <w:lang w:eastAsia="en-US"/>
              </w:rPr>
              <w:t>ої</w:t>
            </w:r>
            <w:r w:rsidRPr="009C0661">
              <w:rPr>
                <w:rFonts w:eastAsiaTheme="minorHAnsi"/>
                <w:sz w:val="24"/>
                <w:lang w:eastAsia="en-US"/>
              </w:rPr>
              <w:t xml:space="preserve"> проектно-кошторисн</w:t>
            </w:r>
            <w:r>
              <w:rPr>
                <w:rFonts w:eastAsiaTheme="minorHAnsi"/>
                <w:sz w:val="24"/>
                <w:lang w:eastAsia="en-US"/>
              </w:rPr>
              <w:t>ої</w:t>
            </w:r>
            <w:r w:rsidRPr="009C0661">
              <w:rPr>
                <w:rFonts w:eastAsiaTheme="minorHAnsi"/>
                <w:sz w:val="24"/>
                <w:lang w:eastAsia="en-US"/>
              </w:rPr>
              <w:t xml:space="preserve"> документаці</w:t>
            </w:r>
            <w:r>
              <w:rPr>
                <w:rFonts w:eastAsiaTheme="minorHAnsi"/>
                <w:sz w:val="24"/>
                <w:lang w:eastAsia="en-US"/>
              </w:rPr>
              <w:t>ї</w:t>
            </w:r>
            <w:r w:rsidRPr="009C0661">
              <w:rPr>
                <w:rFonts w:eastAsiaTheme="minorHAnsi"/>
                <w:sz w:val="24"/>
                <w:lang w:eastAsia="en-US"/>
              </w:rPr>
              <w:t>.</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за бюджетною програмою "Розвиток фізичної культури, спорту вищих досягнень та резервного спорту" (код 3801240) на 431.306,9 тис. грн, у тому числі видатки споживання – на 15.000 тис. грн (з них оплата праці – на 1.200 тис. грн), видатки розвитку – на 416.306,9 тис. грн;</w:t>
            </w:r>
          </w:p>
        </w:tc>
        <w:tc>
          <w:tcPr>
            <w:tcW w:w="6521" w:type="dxa"/>
            <w:shd w:val="clear" w:color="auto" w:fill="auto"/>
          </w:tcPr>
          <w:p w:rsidR="0047689D" w:rsidRDefault="0047689D" w:rsidP="004D770D">
            <w:pPr>
              <w:pStyle w:val="a3"/>
              <w:tabs>
                <w:tab w:val="left" w:pos="1418"/>
              </w:tabs>
              <w:ind w:left="0" w:firstLine="711"/>
              <w:contextualSpacing w:val="0"/>
              <w:jc w:val="both"/>
              <w:rPr>
                <w:sz w:val="24"/>
              </w:rPr>
            </w:pPr>
            <w:r w:rsidRPr="009C0661">
              <w:rPr>
                <w:b/>
                <w:sz w:val="24"/>
              </w:rPr>
              <w:t>Не враховано.</w:t>
            </w:r>
          </w:p>
          <w:p w:rsidR="0047689D" w:rsidRPr="009C0661" w:rsidRDefault="0047689D" w:rsidP="004D770D">
            <w:pPr>
              <w:pStyle w:val="a3"/>
              <w:tabs>
                <w:tab w:val="left" w:pos="1418"/>
              </w:tabs>
              <w:ind w:left="0" w:firstLine="711"/>
              <w:contextualSpacing w:val="0"/>
              <w:jc w:val="both"/>
              <w:rPr>
                <w:sz w:val="24"/>
              </w:rPr>
            </w:pPr>
            <w:r w:rsidRPr="009C0661">
              <w:rPr>
                <w:sz w:val="24"/>
              </w:rPr>
              <w:t xml:space="preserve">Пропозиція </w:t>
            </w:r>
            <w:r>
              <w:rPr>
                <w:sz w:val="24"/>
              </w:rPr>
              <w:t>стосовно</w:t>
            </w:r>
            <w:r w:rsidRPr="009C0661">
              <w:rPr>
                <w:sz w:val="24"/>
              </w:rPr>
              <w:t xml:space="preserve"> збільшення видатків у сумі 411,3</w:t>
            </w:r>
            <w:r>
              <w:rPr>
                <w:sz w:val="24"/>
              </w:rPr>
              <w:t> </w:t>
            </w:r>
            <w:r w:rsidRPr="009C0661">
              <w:rPr>
                <w:sz w:val="24"/>
              </w:rPr>
              <w:t>млн</w:t>
            </w:r>
            <w:r>
              <w:rPr>
                <w:sz w:val="24"/>
              </w:rPr>
              <w:t>.</w:t>
            </w:r>
            <w:r w:rsidRPr="009C0661">
              <w:rPr>
                <w:sz w:val="24"/>
              </w:rPr>
              <w:t xml:space="preserve"> грн для ремонтних робіт бази олімпійської підготовки </w:t>
            </w:r>
            <w:r>
              <w:rPr>
                <w:sz w:val="24"/>
              </w:rPr>
              <w:t>"</w:t>
            </w:r>
            <w:r w:rsidRPr="009C0661">
              <w:rPr>
                <w:sz w:val="24"/>
              </w:rPr>
              <w:t>Конча-Заспа</w:t>
            </w:r>
            <w:r>
              <w:rPr>
                <w:sz w:val="24"/>
              </w:rPr>
              <w:t>" в про</w:t>
            </w:r>
            <w:r w:rsidR="00794E14">
              <w:rPr>
                <w:sz w:val="24"/>
              </w:rPr>
              <w:t>е</w:t>
            </w:r>
            <w:r>
              <w:rPr>
                <w:sz w:val="24"/>
              </w:rPr>
              <w:t>кт державного бюджету на 2020 рік не включена так, як</w:t>
            </w:r>
            <w:r w:rsidRPr="009C0661">
              <w:rPr>
                <w:sz w:val="24"/>
              </w:rPr>
              <w:t xml:space="preserve"> відсутні рішення Уповноваженого органу з питань державної допомоги та затверджена проектно-кошторисна документація. </w:t>
            </w:r>
          </w:p>
          <w:p w:rsidR="0047689D" w:rsidRPr="009C0661" w:rsidRDefault="0047689D" w:rsidP="004D770D">
            <w:pPr>
              <w:pStyle w:val="a3"/>
              <w:tabs>
                <w:tab w:val="left" w:pos="1418"/>
              </w:tabs>
              <w:ind w:left="0" w:firstLine="711"/>
              <w:contextualSpacing w:val="0"/>
              <w:jc w:val="both"/>
              <w:rPr>
                <w:sz w:val="24"/>
              </w:rPr>
            </w:pPr>
            <w:r w:rsidRPr="009C0661">
              <w:rPr>
                <w:sz w:val="24"/>
              </w:rPr>
              <w:t>Решта збільшення у сумі 20 млн</w:t>
            </w:r>
            <w:r w:rsidR="00794E14">
              <w:rPr>
                <w:sz w:val="24"/>
              </w:rPr>
              <w:t>.</w:t>
            </w:r>
            <w:r w:rsidRPr="009C0661">
              <w:rPr>
                <w:sz w:val="24"/>
              </w:rPr>
              <w:t xml:space="preserve"> грн спрямован</w:t>
            </w:r>
            <w:r>
              <w:rPr>
                <w:sz w:val="24"/>
              </w:rPr>
              <w:t>е</w:t>
            </w:r>
            <w:r w:rsidRPr="009C0661">
              <w:rPr>
                <w:sz w:val="24"/>
              </w:rPr>
              <w:t xml:space="preserve"> на створення нового центру олімпійської підготовки з волейболу, для чого відсутні законодавчі підстави і на даний час невизначений механізм та особливості функціонування  центрів з ігрових видів спорту, у тому числі не допускаючи підготовку такими закладами як бюджетними установами спортсменів для комерційного спорту.</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розвитку за бюджетною програмою "Забезпечення діяльності Українського інституту книги, підтримка книговидавничої справи та популяризація української літератури у світі" (код 3801560) на 40.000 тис. грн;</w:t>
            </w:r>
          </w:p>
        </w:tc>
        <w:tc>
          <w:tcPr>
            <w:tcW w:w="6521" w:type="dxa"/>
            <w:shd w:val="clear" w:color="auto" w:fill="auto"/>
          </w:tcPr>
          <w:p w:rsidR="0047689D" w:rsidRPr="009C0661" w:rsidRDefault="0047689D" w:rsidP="004D770D">
            <w:pPr>
              <w:pStyle w:val="a3"/>
              <w:tabs>
                <w:tab w:val="left" w:pos="1418"/>
              </w:tabs>
              <w:ind w:left="0" w:firstLine="711"/>
              <w:contextualSpacing w:val="0"/>
              <w:jc w:val="both"/>
              <w:rPr>
                <w:sz w:val="24"/>
              </w:rPr>
            </w:pPr>
            <w:r>
              <w:rPr>
                <w:b/>
                <w:sz w:val="24"/>
              </w:rPr>
              <w:t>Враховано.</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lastRenderedPageBreak/>
              <w:t>збільшити за загальним фондом видатки споживання за бюджетною програмою "Керівництво та управління у сфері кінематографії" (код 3806010) на 13.283 тис. грн (з них оплата праці – на 10.467 тис. грн);</w:t>
            </w:r>
          </w:p>
        </w:tc>
        <w:tc>
          <w:tcPr>
            <w:tcW w:w="6521" w:type="dxa"/>
            <w:shd w:val="clear" w:color="auto" w:fill="auto"/>
          </w:tcPr>
          <w:p w:rsidR="0047689D" w:rsidRDefault="00052AF3" w:rsidP="004D770D">
            <w:pPr>
              <w:pStyle w:val="a3"/>
              <w:tabs>
                <w:tab w:val="left" w:pos="1418"/>
              </w:tabs>
              <w:ind w:left="0" w:firstLine="711"/>
              <w:contextualSpacing w:val="0"/>
              <w:jc w:val="both"/>
              <w:rPr>
                <w:b/>
                <w:sz w:val="24"/>
              </w:rPr>
            </w:pPr>
            <w:r>
              <w:rPr>
                <w:b/>
                <w:sz w:val="24"/>
              </w:rPr>
              <w:t>Не враховано.</w:t>
            </w:r>
          </w:p>
          <w:p w:rsidR="00F13EA4" w:rsidRPr="009C0661" w:rsidRDefault="006756CF" w:rsidP="004D770D">
            <w:pPr>
              <w:pStyle w:val="a3"/>
              <w:tabs>
                <w:tab w:val="left" w:pos="1418"/>
              </w:tabs>
              <w:ind w:left="0" w:firstLine="711"/>
              <w:contextualSpacing w:val="0"/>
              <w:jc w:val="both"/>
              <w:rPr>
                <w:sz w:val="24"/>
              </w:rPr>
            </w:pPr>
            <w:r>
              <w:rPr>
                <w:sz w:val="24"/>
              </w:rPr>
              <w:t>У зв’язку з необхідністю додержанням балансу бюджету та відсутності реальних джерел для здійснення відповідних видатків.</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споживання за бюджетною програмою "Державна підтримка кінематографії" (код 3806030) на 500.000 тис. грн;</w:t>
            </w:r>
          </w:p>
        </w:tc>
        <w:tc>
          <w:tcPr>
            <w:tcW w:w="6521" w:type="dxa"/>
            <w:shd w:val="clear" w:color="auto" w:fill="auto"/>
          </w:tcPr>
          <w:p w:rsidR="0047689D" w:rsidRPr="005D2B69" w:rsidRDefault="0047689D" w:rsidP="004D770D">
            <w:pPr>
              <w:pStyle w:val="a3"/>
              <w:tabs>
                <w:tab w:val="left" w:pos="1418"/>
              </w:tabs>
              <w:ind w:left="0" w:firstLine="711"/>
              <w:contextualSpacing w:val="0"/>
              <w:jc w:val="both"/>
              <w:rPr>
                <w:b/>
                <w:sz w:val="24"/>
              </w:rPr>
            </w:pPr>
            <w:r w:rsidRPr="005D2B69">
              <w:rPr>
                <w:b/>
                <w:sz w:val="24"/>
              </w:rPr>
              <w:t>Враховано частково.</w:t>
            </w:r>
          </w:p>
          <w:p w:rsidR="0047689D" w:rsidRPr="000D081A" w:rsidRDefault="0047689D" w:rsidP="000D081A">
            <w:pPr>
              <w:pStyle w:val="a3"/>
              <w:tabs>
                <w:tab w:val="left" w:pos="1418"/>
              </w:tabs>
              <w:ind w:left="0" w:firstLine="711"/>
              <w:contextualSpacing w:val="0"/>
              <w:jc w:val="both"/>
              <w:rPr>
                <w:sz w:val="24"/>
              </w:rPr>
            </w:pPr>
            <w:r>
              <w:rPr>
                <w:sz w:val="24"/>
              </w:rPr>
              <w:t>У проекті державного бюджету на 2020 рік передбачено видатки</w:t>
            </w:r>
            <w:r w:rsidRPr="005D2B69">
              <w:rPr>
                <w:sz w:val="24"/>
              </w:rPr>
              <w:t xml:space="preserve"> </w:t>
            </w:r>
            <w:r w:rsidRPr="00A5086D">
              <w:rPr>
                <w:sz w:val="24"/>
              </w:rPr>
              <w:t>в обсязі 250 млн гривень.</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передбачити за загальним фондом видатки споживання за новою бюджетною програмою "Зшивання країни – проект мобільності серед школярів" у сумі 500.000 тис. грн для Міністерства культури, молоді та спорту України;</w:t>
            </w:r>
          </w:p>
        </w:tc>
        <w:tc>
          <w:tcPr>
            <w:tcW w:w="6521" w:type="dxa"/>
            <w:shd w:val="clear" w:color="auto" w:fill="auto"/>
          </w:tcPr>
          <w:p w:rsidR="0047689D" w:rsidRPr="009C0661" w:rsidRDefault="0047689D" w:rsidP="004D770D">
            <w:pPr>
              <w:pStyle w:val="a3"/>
              <w:tabs>
                <w:tab w:val="left" w:pos="1418"/>
              </w:tabs>
              <w:ind w:left="0" w:firstLine="711"/>
              <w:contextualSpacing w:val="0"/>
              <w:jc w:val="both"/>
              <w:rPr>
                <w:sz w:val="24"/>
              </w:rPr>
            </w:pPr>
            <w:r>
              <w:rPr>
                <w:b/>
                <w:sz w:val="24"/>
              </w:rPr>
              <w:t>Враховано.</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передбачити за загальним фондом видатки споживання за новою бюджетною програмою "Розкриття туристичного потенціалу України" у сумі 240.000 тис. грн для Міністерства культури, молоді та спорту України;</w:t>
            </w:r>
          </w:p>
        </w:tc>
        <w:tc>
          <w:tcPr>
            <w:tcW w:w="6521" w:type="dxa"/>
            <w:shd w:val="clear" w:color="auto" w:fill="auto"/>
          </w:tcPr>
          <w:p w:rsidR="0047689D" w:rsidRPr="009C0661" w:rsidRDefault="0047689D" w:rsidP="004D770D">
            <w:pPr>
              <w:pStyle w:val="a3"/>
              <w:tabs>
                <w:tab w:val="left" w:pos="1418"/>
              </w:tabs>
              <w:ind w:left="0" w:firstLine="711"/>
              <w:contextualSpacing w:val="0"/>
              <w:jc w:val="both"/>
              <w:rPr>
                <w:sz w:val="24"/>
              </w:rPr>
            </w:pPr>
            <w:r>
              <w:rPr>
                <w:b/>
                <w:sz w:val="24"/>
              </w:rPr>
              <w:t>Враховано.</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передбачити за загальним фондом видатки за новою бюджетною програмою "Створення Музею сучасного мистецтва України" для Міністерства культури, молоді та спорту України у сумі 54.000 тис. грн, у тому числі видатки споживання – 12.000 тис. грн та видатки розвитку – 42.000 тис. грн;</w:t>
            </w:r>
          </w:p>
        </w:tc>
        <w:tc>
          <w:tcPr>
            <w:tcW w:w="6521" w:type="dxa"/>
            <w:shd w:val="clear" w:color="auto" w:fill="auto"/>
          </w:tcPr>
          <w:p w:rsidR="0047689D" w:rsidRPr="009C0661" w:rsidRDefault="0047689D" w:rsidP="004D770D">
            <w:pPr>
              <w:pStyle w:val="a3"/>
              <w:tabs>
                <w:tab w:val="left" w:pos="1418"/>
              </w:tabs>
              <w:ind w:left="0" w:firstLine="711"/>
              <w:contextualSpacing w:val="0"/>
              <w:jc w:val="both"/>
              <w:rPr>
                <w:sz w:val="24"/>
              </w:rPr>
            </w:pPr>
            <w:r>
              <w:rPr>
                <w:b/>
                <w:sz w:val="24"/>
              </w:rPr>
              <w:t>Враховано.</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передбачити за загальним фондом видатки споживання за новою бюджетною програмою "</w:t>
            </w:r>
            <w:proofErr w:type="spellStart"/>
            <w:r w:rsidRPr="009C0661">
              <w:rPr>
                <w:sz w:val="24"/>
              </w:rPr>
              <w:t>Оцифрування</w:t>
            </w:r>
            <w:proofErr w:type="spellEnd"/>
            <w:r w:rsidRPr="009C0661">
              <w:rPr>
                <w:sz w:val="24"/>
              </w:rPr>
              <w:t xml:space="preserve"> реєстрів культурної спадщини" у сумі 40.000 тис. грн для Міністерства культури, молоді та спорту України;</w:t>
            </w:r>
          </w:p>
        </w:tc>
        <w:tc>
          <w:tcPr>
            <w:tcW w:w="6521" w:type="dxa"/>
            <w:shd w:val="clear" w:color="auto" w:fill="auto"/>
          </w:tcPr>
          <w:p w:rsidR="0047689D" w:rsidRPr="003F3051" w:rsidRDefault="0047689D" w:rsidP="004D770D">
            <w:pPr>
              <w:pStyle w:val="a3"/>
              <w:tabs>
                <w:tab w:val="left" w:pos="1418"/>
              </w:tabs>
              <w:ind w:left="0" w:firstLine="711"/>
              <w:contextualSpacing w:val="0"/>
              <w:jc w:val="both"/>
              <w:rPr>
                <w:b/>
                <w:sz w:val="24"/>
              </w:rPr>
            </w:pPr>
            <w:r w:rsidRPr="003F3051">
              <w:rPr>
                <w:b/>
                <w:sz w:val="24"/>
              </w:rPr>
              <w:t>Не враховано.</w:t>
            </w:r>
          </w:p>
          <w:p w:rsidR="0047689D" w:rsidRPr="003F3051" w:rsidRDefault="0047689D" w:rsidP="004D770D">
            <w:pPr>
              <w:pStyle w:val="a3"/>
              <w:tabs>
                <w:tab w:val="left" w:pos="1418"/>
              </w:tabs>
              <w:ind w:left="0" w:firstLine="711"/>
              <w:contextualSpacing w:val="0"/>
              <w:jc w:val="both"/>
              <w:rPr>
                <w:sz w:val="24"/>
              </w:rPr>
            </w:pPr>
            <w:r w:rsidRPr="00A5086D">
              <w:rPr>
                <w:sz w:val="24"/>
              </w:rPr>
              <w:t xml:space="preserve">Міністерству культури, молоді та спорту у проекті Державного бюджету України на 2020 рік за бюджетною програмою </w:t>
            </w:r>
            <w:r>
              <w:rPr>
                <w:sz w:val="24"/>
              </w:rPr>
              <w:t xml:space="preserve">КПКВК </w:t>
            </w:r>
            <w:r w:rsidRPr="00A5086D">
              <w:rPr>
                <w:sz w:val="24"/>
              </w:rPr>
              <w:t>3801170 плануються видатки на загальнодержавні заходи, пов'язані з реалізацією державної політики у сферах культури та мистецтв, охорони культурної спадщини, за рахунок та в межах яких може бути реалізовано вказану пропозицію.</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 xml:space="preserve">передбачити за загальним фондом видатки розвитку за новою бюджетною програмою "Субвенція з державного бюджету місцевим бюджетам на будівництво нових, реконструкцію та капітальний ремонт </w:t>
            </w:r>
            <w:r w:rsidRPr="009C0661">
              <w:rPr>
                <w:sz w:val="24"/>
              </w:rPr>
              <w:lastRenderedPageBreak/>
              <w:t xml:space="preserve">існуючих спортивних </w:t>
            </w:r>
            <w:proofErr w:type="spellStart"/>
            <w:r w:rsidRPr="009C0661">
              <w:rPr>
                <w:sz w:val="24"/>
              </w:rPr>
              <w:t>п’ятдесятиметрових</w:t>
            </w:r>
            <w:proofErr w:type="spellEnd"/>
            <w:r w:rsidRPr="009C0661">
              <w:rPr>
                <w:sz w:val="24"/>
              </w:rPr>
              <w:t xml:space="preserve"> і </w:t>
            </w:r>
            <w:proofErr w:type="spellStart"/>
            <w:r w:rsidRPr="009C0661">
              <w:rPr>
                <w:sz w:val="24"/>
              </w:rPr>
              <w:t>двадцятип’ятиметрових</w:t>
            </w:r>
            <w:proofErr w:type="spellEnd"/>
            <w:r w:rsidRPr="009C0661">
              <w:rPr>
                <w:sz w:val="24"/>
              </w:rPr>
              <w:t xml:space="preserve"> басейнів" у сумі 200.000 тис. грн для Міністерства культури, молоді та спорту України (з внесенням відповідних змін до додатка № 6 до законопроекту);</w:t>
            </w:r>
          </w:p>
        </w:tc>
        <w:tc>
          <w:tcPr>
            <w:tcW w:w="6521" w:type="dxa"/>
            <w:shd w:val="clear" w:color="auto" w:fill="auto"/>
          </w:tcPr>
          <w:p w:rsidR="0047689D" w:rsidRDefault="0047689D" w:rsidP="004D770D">
            <w:pPr>
              <w:pStyle w:val="a3"/>
              <w:tabs>
                <w:tab w:val="left" w:pos="1418"/>
              </w:tabs>
              <w:ind w:left="0" w:firstLine="711"/>
              <w:contextualSpacing w:val="0"/>
              <w:jc w:val="both"/>
              <w:rPr>
                <w:sz w:val="24"/>
              </w:rPr>
            </w:pPr>
            <w:r w:rsidRPr="009C0661">
              <w:rPr>
                <w:b/>
                <w:sz w:val="24"/>
              </w:rPr>
              <w:lastRenderedPageBreak/>
              <w:t>Не враховано.</w:t>
            </w:r>
          </w:p>
          <w:p w:rsidR="0047689D" w:rsidRPr="009C0661" w:rsidRDefault="0047689D" w:rsidP="004D770D">
            <w:pPr>
              <w:pStyle w:val="a3"/>
              <w:tabs>
                <w:tab w:val="left" w:pos="1418"/>
              </w:tabs>
              <w:ind w:left="0" w:firstLine="711"/>
              <w:contextualSpacing w:val="0"/>
              <w:jc w:val="both"/>
              <w:rPr>
                <w:sz w:val="24"/>
              </w:rPr>
            </w:pPr>
            <w:r w:rsidRPr="009C0661">
              <w:rPr>
                <w:sz w:val="24"/>
              </w:rPr>
              <w:t>Відсутні законодавчі підстави:</w:t>
            </w:r>
          </w:p>
          <w:p w:rsidR="0047689D" w:rsidRPr="009C0661" w:rsidRDefault="0047689D" w:rsidP="004D770D">
            <w:pPr>
              <w:pStyle w:val="a3"/>
              <w:tabs>
                <w:tab w:val="left" w:pos="1418"/>
              </w:tabs>
              <w:ind w:left="0" w:firstLine="711"/>
              <w:contextualSpacing w:val="0"/>
              <w:jc w:val="both"/>
              <w:rPr>
                <w:sz w:val="24"/>
              </w:rPr>
            </w:pPr>
            <w:r w:rsidRPr="009C0661">
              <w:rPr>
                <w:sz w:val="24"/>
              </w:rPr>
              <w:lastRenderedPageBreak/>
              <w:t>1) основною вимогою виділення субвенції у п</w:t>
            </w:r>
            <w:r>
              <w:rPr>
                <w:sz w:val="24"/>
              </w:rPr>
              <w:t>оточному</w:t>
            </w:r>
            <w:r w:rsidRPr="009C0661">
              <w:rPr>
                <w:sz w:val="24"/>
              </w:rPr>
              <w:t xml:space="preserve"> р</w:t>
            </w:r>
            <w:r>
              <w:rPr>
                <w:sz w:val="24"/>
              </w:rPr>
              <w:t>оці</w:t>
            </w:r>
            <w:r w:rsidRPr="009C0661">
              <w:rPr>
                <w:sz w:val="24"/>
              </w:rPr>
              <w:t xml:space="preserve"> на басейни є подальша добудова об’єктів за рахунок коштів місцевих бюджетів, для чого місцеві органи надали відповідні гарантії колишньому </w:t>
            </w:r>
            <w:proofErr w:type="spellStart"/>
            <w:r w:rsidRPr="009C0661">
              <w:rPr>
                <w:sz w:val="24"/>
              </w:rPr>
              <w:t>Мінмолодьспорту</w:t>
            </w:r>
            <w:proofErr w:type="spellEnd"/>
            <w:r w:rsidRPr="009C0661">
              <w:rPr>
                <w:sz w:val="24"/>
              </w:rPr>
              <w:t xml:space="preserve">; </w:t>
            </w:r>
          </w:p>
          <w:p w:rsidR="0047689D" w:rsidRPr="009C0661" w:rsidRDefault="0047689D" w:rsidP="004D770D">
            <w:pPr>
              <w:pStyle w:val="a3"/>
              <w:tabs>
                <w:tab w:val="left" w:pos="1418"/>
              </w:tabs>
              <w:ind w:left="0" w:firstLine="711"/>
              <w:contextualSpacing w:val="0"/>
              <w:jc w:val="both"/>
              <w:rPr>
                <w:sz w:val="24"/>
              </w:rPr>
            </w:pPr>
            <w:r w:rsidRPr="009C0661">
              <w:rPr>
                <w:sz w:val="24"/>
              </w:rPr>
              <w:t xml:space="preserve">2) питання створення регіональних </w:t>
            </w:r>
            <w:proofErr w:type="spellStart"/>
            <w:r w:rsidRPr="009C0661">
              <w:rPr>
                <w:sz w:val="24"/>
              </w:rPr>
              <w:t>спортоб’єктів</w:t>
            </w:r>
            <w:proofErr w:type="spellEnd"/>
            <w:r w:rsidRPr="009C0661">
              <w:rPr>
                <w:sz w:val="24"/>
              </w:rPr>
              <w:t xml:space="preserve"> є повноваженнями місцевих органів влади і повинно вирішуватися, у першу чергу, за рахунок коштів місцевих бюджетів; </w:t>
            </w:r>
          </w:p>
          <w:p w:rsidR="0047689D" w:rsidRPr="007739FA" w:rsidRDefault="0047689D" w:rsidP="004D770D">
            <w:pPr>
              <w:pStyle w:val="a3"/>
              <w:tabs>
                <w:tab w:val="left" w:pos="1418"/>
              </w:tabs>
              <w:ind w:left="0" w:firstLine="711"/>
              <w:contextualSpacing w:val="0"/>
              <w:jc w:val="both"/>
              <w:rPr>
                <w:sz w:val="24"/>
              </w:rPr>
            </w:pPr>
            <w:r w:rsidRPr="009C0661">
              <w:rPr>
                <w:sz w:val="24"/>
              </w:rPr>
              <w:t>3) на вказану мету в установленому порядку можуть бути спрямовані кошти державного фонду регіонального  розвитку, одним із напрямів спрямування якого є створення спортивної інфраструктури (ст</w:t>
            </w:r>
            <w:r>
              <w:rPr>
                <w:sz w:val="24"/>
              </w:rPr>
              <w:t xml:space="preserve">аття </w:t>
            </w:r>
            <w:r w:rsidRPr="009C0661">
              <w:rPr>
                <w:sz w:val="24"/>
              </w:rPr>
              <w:t>24</w:t>
            </w:r>
            <w:r w:rsidRPr="0051174A">
              <w:rPr>
                <w:sz w:val="24"/>
                <w:vertAlign w:val="superscript"/>
              </w:rPr>
              <w:t>1</w:t>
            </w:r>
            <w:r w:rsidRPr="009C0661">
              <w:rPr>
                <w:sz w:val="24"/>
              </w:rPr>
              <w:t xml:space="preserve"> </w:t>
            </w:r>
            <w:r>
              <w:rPr>
                <w:sz w:val="24"/>
              </w:rPr>
              <w:t>Бюджетного кодексу</w:t>
            </w:r>
            <w:r w:rsidRPr="009C0661">
              <w:rPr>
                <w:sz w:val="24"/>
              </w:rPr>
              <w:t xml:space="preserve"> - не менше 10</w:t>
            </w:r>
            <w:r>
              <w:rPr>
                <w:sz w:val="24"/>
              </w:rPr>
              <w:t> </w:t>
            </w:r>
            <w:r w:rsidRPr="009C0661">
              <w:rPr>
                <w:sz w:val="24"/>
              </w:rPr>
              <w:t>%).</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lastRenderedPageBreak/>
              <w:t>передбачити за загальним фондом видатки розвитку за новою бюджетною програмою "Субвенція з державного бюджету місцевим бюджетам на створення нових, будівельно-ремонтні роботи існуючих палаців спорту та завершення розпочатих у попередньому періоді робіт з будівництва/реконструкції палаців спорту" у сумі 150.000 тис. грн для Міністерства культури, молоді та спорту України (з внесенням відповідних змін до додатка № 6 до законопроекту);</w:t>
            </w:r>
          </w:p>
        </w:tc>
        <w:tc>
          <w:tcPr>
            <w:tcW w:w="6521" w:type="dxa"/>
            <w:shd w:val="clear" w:color="auto" w:fill="auto"/>
          </w:tcPr>
          <w:p w:rsidR="0047689D" w:rsidRDefault="0047689D" w:rsidP="004D770D">
            <w:pPr>
              <w:pStyle w:val="a3"/>
              <w:tabs>
                <w:tab w:val="left" w:pos="1418"/>
              </w:tabs>
              <w:ind w:left="0" w:firstLine="711"/>
              <w:contextualSpacing w:val="0"/>
              <w:jc w:val="both"/>
              <w:rPr>
                <w:sz w:val="24"/>
              </w:rPr>
            </w:pPr>
            <w:r w:rsidRPr="009C0661">
              <w:rPr>
                <w:b/>
                <w:sz w:val="24"/>
              </w:rPr>
              <w:t>Не враховано.</w:t>
            </w:r>
          </w:p>
          <w:p w:rsidR="0047689D" w:rsidRPr="009C0661" w:rsidRDefault="0047689D" w:rsidP="004D770D">
            <w:pPr>
              <w:pStyle w:val="a3"/>
              <w:tabs>
                <w:tab w:val="left" w:pos="1418"/>
              </w:tabs>
              <w:ind w:left="0" w:firstLine="711"/>
              <w:contextualSpacing w:val="0"/>
              <w:jc w:val="both"/>
              <w:rPr>
                <w:sz w:val="24"/>
              </w:rPr>
            </w:pPr>
            <w:r w:rsidRPr="009C0661">
              <w:rPr>
                <w:sz w:val="24"/>
              </w:rPr>
              <w:t>Відсутні законодавчі підстави:</w:t>
            </w:r>
          </w:p>
          <w:p w:rsidR="0047689D" w:rsidRPr="009C0661" w:rsidRDefault="0047689D" w:rsidP="004D770D">
            <w:pPr>
              <w:pStyle w:val="a3"/>
              <w:tabs>
                <w:tab w:val="left" w:pos="1418"/>
              </w:tabs>
              <w:ind w:left="0" w:firstLine="711"/>
              <w:contextualSpacing w:val="0"/>
              <w:jc w:val="both"/>
              <w:rPr>
                <w:sz w:val="24"/>
              </w:rPr>
            </w:pPr>
            <w:r w:rsidRPr="009C0661">
              <w:rPr>
                <w:sz w:val="24"/>
              </w:rPr>
              <w:t>1) основною вимогою виділення субвенції у п</w:t>
            </w:r>
            <w:r>
              <w:rPr>
                <w:sz w:val="24"/>
              </w:rPr>
              <w:t>оточному</w:t>
            </w:r>
            <w:r w:rsidRPr="009C0661">
              <w:rPr>
                <w:sz w:val="24"/>
              </w:rPr>
              <w:t xml:space="preserve"> р</w:t>
            </w:r>
            <w:r>
              <w:rPr>
                <w:sz w:val="24"/>
              </w:rPr>
              <w:t>оці</w:t>
            </w:r>
            <w:r w:rsidRPr="009C0661">
              <w:rPr>
                <w:sz w:val="24"/>
              </w:rPr>
              <w:t xml:space="preserve"> на басейни є подальша добудова об’єктів за рахунок коштів місцевих бюджетів, для чого місцеві органи надали відповідні гарантії колишньому </w:t>
            </w:r>
            <w:proofErr w:type="spellStart"/>
            <w:r w:rsidRPr="009C0661">
              <w:rPr>
                <w:sz w:val="24"/>
              </w:rPr>
              <w:t>Мінмолодьспорту</w:t>
            </w:r>
            <w:proofErr w:type="spellEnd"/>
            <w:r w:rsidRPr="009C0661">
              <w:rPr>
                <w:sz w:val="24"/>
              </w:rPr>
              <w:t xml:space="preserve">; </w:t>
            </w:r>
          </w:p>
          <w:p w:rsidR="0047689D" w:rsidRPr="009C0661" w:rsidRDefault="0047689D" w:rsidP="004D770D">
            <w:pPr>
              <w:pStyle w:val="a3"/>
              <w:tabs>
                <w:tab w:val="left" w:pos="1418"/>
              </w:tabs>
              <w:ind w:left="0" w:firstLine="711"/>
              <w:contextualSpacing w:val="0"/>
              <w:jc w:val="both"/>
              <w:rPr>
                <w:sz w:val="24"/>
              </w:rPr>
            </w:pPr>
            <w:r w:rsidRPr="009C0661">
              <w:rPr>
                <w:sz w:val="24"/>
              </w:rPr>
              <w:t xml:space="preserve">2) питання створення регіональних </w:t>
            </w:r>
            <w:proofErr w:type="spellStart"/>
            <w:r w:rsidRPr="009C0661">
              <w:rPr>
                <w:sz w:val="24"/>
              </w:rPr>
              <w:t>спортоб’єктів</w:t>
            </w:r>
            <w:proofErr w:type="spellEnd"/>
            <w:r w:rsidRPr="009C0661">
              <w:rPr>
                <w:sz w:val="24"/>
              </w:rPr>
              <w:t xml:space="preserve"> є повноваженнями місцевих органів влади і повинно вирішуватися, у першу чергу, за рахунок коштів місцевих бюджетів; </w:t>
            </w:r>
          </w:p>
          <w:p w:rsidR="0047689D" w:rsidRPr="007739FA" w:rsidRDefault="0047689D" w:rsidP="004D770D">
            <w:pPr>
              <w:pStyle w:val="a3"/>
              <w:tabs>
                <w:tab w:val="left" w:pos="1418"/>
              </w:tabs>
              <w:ind w:left="0" w:firstLine="711"/>
              <w:contextualSpacing w:val="0"/>
              <w:jc w:val="both"/>
              <w:rPr>
                <w:sz w:val="24"/>
              </w:rPr>
            </w:pPr>
            <w:r w:rsidRPr="009C0661">
              <w:rPr>
                <w:sz w:val="24"/>
              </w:rPr>
              <w:t>3) на вказану мету в установленому порядку можуть бути спрямовані кошти державного фонду регіонального  розвитку, одним із напрямів спрямування якого є створення спортивної інфраструктури (ст</w:t>
            </w:r>
            <w:r>
              <w:rPr>
                <w:sz w:val="24"/>
              </w:rPr>
              <w:t xml:space="preserve">аття </w:t>
            </w:r>
            <w:r w:rsidRPr="009C0661">
              <w:rPr>
                <w:sz w:val="24"/>
              </w:rPr>
              <w:t>24</w:t>
            </w:r>
            <w:r w:rsidRPr="0051174A">
              <w:rPr>
                <w:sz w:val="24"/>
                <w:vertAlign w:val="superscript"/>
              </w:rPr>
              <w:t>1</w:t>
            </w:r>
            <w:r w:rsidRPr="009C0661">
              <w:rPr>
                <w:sz w:val="24"/>
              </w:rPr>
              <w:t xml:space="preserve"> </w:t>
            </w:r>
            <w:r>
              <w:rPr>
                <w:sz w:val="24"/>
              </w:rPr>
              <w:t>Бюджетного кодексу</w:t>
            </w:r>
            <w:r w:rsidRPr="009C0661">
              <w:rPr>
                <w:sz w:val="24"/>
              </w:rPr>
              <w:t xml:space="preserve"> - не менше 10</w:t>
            </w:r>
            <w:r>
              <w:rPr>
                <w:sz w:val="24"/>
              </w:rPr>
              <w:t> </w:t>
            </w:r>
            <w:r w:rsidRPr="009C0661">
              <w:rPr>
                <w:sz w:val="24"/>
              </w:rPr>
              <w:t>%).</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 xml:space="preserve">передбачити за загальним фондом видатки споживання за новою бюджетною програмою "Субвенція з державного бюджету місцевим бюджетам на компенсацію оплати праці працівників дитячо-юнацьких </w:t>
            </w:r>
            <w:r w:rsidRPr="009C0661">
              <w:rPr>
                <w:sz w:val="24"/>
              </w:rPr>
              <w:lastRenderedPageBreak/>
              <w:t>спортивних шкіл" у сумі 677.405,5 тис. грн для Міністерства культури, молоді та спорту України (з внесенням відповідних змін до додатка № 6 до законопроекту);</w:t>
            </w:r>
          </w:p>
        </w:tc>
        <w:tc>
          <w:tcPr>
            <w:tcW w:w="6521" w:type="dxa"/>
            <w:shd w:val="clear" w:color="auto" w:fill="auto"/>
          </w:tcPr>
          <w:p w:rsidR="0047689D" w:rsidRDefault="0047689D" w:rsidP="004D770D">
            <w:pPr>
              <w:pStyle w:val="a3"/>
              <w:tabs>
                <w:tab w:val="left" w:pos="1418"/>
              </w:tabs>
              <w:ind w:left="0" w:firstLine="711"/>
              <w:contextualSpacing w:val="0"/>
              <w:jc w:val="both"/>
              <w:rPr>
                <w:sz w:val="24"/>
              </w:rPr>
            </w:pPr>
            <w:r w:rsidRPr="009C0661">
              <w:rPr>
                <w:b/>
                <w:sz w:val="24"/>
              </w:rPr>
              <w:lastRenderedPageBreak/>
              <w:t>Не враховано.</w:t>
            </w:r>
          </w:p>
          <w:p w:rsidR="0047689D" w:rsidRPr="009C0661" w:rsidRDefault="0047689D" w:rsidP="004D770D">
            <w:pPr>
              <w:pStyle w:val="a3"/>
              <w:tabs>
                <w:tab w:val="left" w:pos="1418"/>
              </w:tabs>
              <w:ind w:left="0" w:firstLine="711"/>
              <w:contextualSpacing w:val="0"/>
              <w:jc w:val="both"/>
              <w:rPr>
                <w:sz w:val="24"/>
              </w:rPr>
            </w:pPr>
            <w:r w:rsidRPr="009C0661">
              <w:rPr>
                <w:sz w:val="24"/>
              </w:rPr>
              <w:t xml:space="preserve">Спрямування окремої субвенції на компенсацію оплати праці працівникам дитячо-юнацьких спортивних шкіл  </w:t>
            </w:r>
            <w:r w:rsidRPr="009C0661">
              <w:rPr>
                <w:sz w:val="24"/>
              </w:rPr>
              <w:lastRenderedPageBreak/>
              <w:t xml:space="preserve">порушить норми бюджетного законодавства, оскільки відповідно до </w:t>
            </w:r>
            <w:r>
              <w:rPr>
                <w:sz w:val="24"/>
              </w:rPr>
              <w:t>Бюджетного кодексу</w:t>
            </w:r>
            <w:r w:rsidRPr="009C0661">
              <w:rPr>
                <w:sz w:val="24"/>
              </w:rPr>
              <w:t xml:space="preserve"> виділення окремих міжбюджетних трансфертів місцевим бюджетам можливо за умови передачі повноважень місцевим органам, які по виплаті заробітної плати ДЮСШ місцевим органам не передавались і на сьогодні це їх повноваження, які здійснюються за рахунок коштів місцевих бюджетів. </w:t>
            </w:r>
          </w:p>
          <w:p w:rsidR="0047689D" w:rsidRPr="009C0661" w:rsidRDefault="0047689D" w:rsidP="004D770D">
            <w:pPr>
              <w:pStyle w:val="a3"/>
              <w:tabs>
                <w:tab w:val="left" w:pos="1418"/>
              </w:tabs>
              <w:ind w:left="0" w:firstLine="711"/>
              <w:contextualSpacing w:val="0"/>
              <w:jc w:val="both"/>
              <w:rPr>
                <w:sz w:val="24"/>
              </w:rPr>
            </w:pPr>
            <w:r w:rsidRPr="009C0661">
              <w:rPr>
                <w:sz w:val="24"/>
              </w:rPr>
              <w:t>Кодексом не передбачено спрямування субвенцій з державного бюджету місцевим бюджетам на утримання спортивних закладів, у т</w:t>
            </w:r>
            <w:r>
              <w:rPr>
                <w:sz w:val="24"/>
              </w:rPr>
              <w:t xml:space="preserve">ому </w:t>
            </w:r>
            <w:r w:rsidRPr="009C0661">
              <w:rPr>
                <w:sz w:val="24"/>
              </w:rPr>
              <w:t>ч</w:t>
            </w:r>
            <w:r>
              <w:rPr>
                <w:sz w:val="24"/>
              </w:rPr>
              <w:t>ислі</w:t>
            </w:r>
            <w:r w:rsidRPr="009C0661">
              <w:rPr>
                <w:sz w:val="24"/>
              </w:rPr>
              <w:t xml:space="preserve"> на компенсацію їх працівникам оплати праці, включаючи ДЮСШ.</w:t>
            </w:r>
          </w:p>
          <w:p w:rsidR="0047689D" w:rsidRPr="00E81199" w:rsidRDefault="0047689D" w:rsidP="004D770D">
            <w:pPr>
              <w:pStyle w:val="a3"/>
              <w:tabs>
                <w:tab w:val="left" w:pos="1418"/>
              </w:tabs>
              <w:ind w:left="0" w:firstLine="711"/>
              <w:contextualSpacing w:val="0"/>
              <w:jc w:val="both"/>
              <w:rPr>
                <w:sz w:val="24"/>
              </w:rPr>
            </w:pPr>
            <w:r w:rsidRPr="009C0661">
              <w:rPr>
                <w:sz w:val="24"/>
              </w:rPr>
              <w:t xml:space="preserve">Передбачення запропонованої субвенції призведе до утримання бюджетних установ з різних бюджетів, що Кодексом заборонено і статтею 116 Кодексу такі дії визначені порушенням бюджетного законодавства. </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lastRenderedPageBreak/>
              <w:t>передбачити за загальним фондом видатки розвитку за новою бюджетною програмою "Субвенція з державного бюджету обласному бюджету Івано-Франківської області на будівництво сучасного біатлонного комплексу" у сумі 100.000 тис. грн для Міністерства культури, молоді та спорту України (з внесенням відповідних змін до додатка № 6 до законопроекту);</w:t>
            </w:r>
          </w:p>
        </w:tc>
        <w:tc>
          <w:tcPr>
            <w:tcW w:w="6521" w:type="dxa"/>
            <w:shd w:val="clear" w:color="auto" w:fill="auto"/>
          </w:tcPr>
          <w:p w:rsidR="0047689D" w:rsidRDefault="0047689D" w:rsidP="004D770D">
            <w:pPr>
              <w:pStyle w:val="a3"/>
              <w:tabs>
                <w:tab w:val="left" w:pos="1418"/>
              </w:tabs>
              <w:ind w:left="0" w:firstLine="711"/>
              <w:contextualSpacing w:val="0"/>
              <w:jc w:val="both"/>
              <w:rPr>
                <w:sz w:val="24"/>
              </w:rPr>
            </w:pPr>
            <w:r w:rsidRPr="009C0661">
              <w:rPr>
                <w:b/>
                <w:sz w:val="24"/>
              </w:rPr>
              <w:t>Не враховано.</w:t>
            </w:r>
          </w:p>
          <w:p w:rsidR="0047689D" w:rsidRPr="009C0661" w:rsidRDefault="0047689D" w:rsidP="004D770D">
            <w:pPr>
              <w:pStyle w:val="a3"/>
              <w:tabs>
                <w:tab w:val="left" w:pos="1418"/>
              </w:tabs>
              <w:ind w:left="0" w:firstLine="711"/>
              <w:contextualSpacing w:val="0"/>
              <w:jc w:val="both"/>
              <w:rPr>
                <w:sz w:val="24"/>
              </w:rPr>
            </w:pPr>
            <w:r w:rsidRPr="009C0661">
              <w:rPr>
                <w:sz w:val="24"/>
              </w:rPr>
              <w:t xml:space="preserve">Відсутні законодавчі підстави: </w:t>
            </w:r>
          </w:p>
          <w:p w:rsidR="0047689D" w:rsidRPr="009C0661" w:rsidRDefault="0047689D" w:rsidP="004D770D">
            <w:pPr>
              <w:pStyle w:val="a3"/>
              <w:tabs>
                <w:tab w:val="left" w:pos="1418"/>
              </w:tabs>
              <w:ind w:left="0" w:firstLine="711"/>
              <w:contextualSpacing w:val="0"/>
              <w:jc w:val="both"/>
              <w:rPr>
                <w:sz w:val="24"/>
              </w:rPr>
            </w:pPr>
            <w:r w:rsidRPr="009C0661">
              <w:rPr>
                <w:sz w:val="24"/>
              </w:rPr>
              <w:t>1) основною вимогою виділення субвенції у 2018 р</w:t>
            </w:r>
            <w:r>
              <w:rPr>
                <w:sz w:val="24"/>
              </w:rPr>
              <w:t>оці</w:t>
            </w:r>
            <w:r w:rsidRPr="009C0661">
              <w:rPr>
                <w:sz w:val="24"/>
              </w:rPr>
              <w:t xml:space="preserve"> </w:t>
            </w:r>
            <w:r>
              <w:rPr>
                <w:sz w:val="24"/>
              </w:rPr>
              <w:t>була</w:t>
            </w:r>
            <w:r w:rsidRPr="009C0661">
              <w:rPr>
                <w:sz w:val="24"/>
              </w:rPr>
              <w:t xml:space="preserve"> подальша добудова Комплексу за рахунок коштів місцевих бюджетів, для чого місцеві органи надали відповідні гарантії колишньому </w:t>
            </w:r>
            <w:proofErr w:type="spellStart"/>
            <w:r w:rsidRPr="009C0661">
              <w:rPr>
                <w:sz w:val="24"/>
              </w:rPr>
              <w:t>Мінмолодьспорту</w:t>
            </w:r>
            <w:proofErr w:type="spellEnd"/>
            <w:r w:rsidRPr="009C0661">
              <w:rPr>
                <w:sz w:val="24"/>
              </w:rPr>
              <w:t xml:space="preserve">; </w:t>
            </w:r>
          </w:p>
          <w:p w:rsidR="0047689D" w:rsidRPr="009C0661" w:rsidRDefault="0047689D" w:rsidP="004D770D">
            <w:pPr>
              <w:pStyle w:val="a3"/>
              <w:tabs>
                <w:tab w:val="left" w:pos="1418"/>
              </w:tabs>
              <w:ind w:left="0" w:firstLine="711"/>
              <w:contextualSpacing w:val="0"/>
              <w:jc w:val="both"/>
              <w:rPr>
                <w:sz w:val="24"/>
              </w:rPr>
            </w:pPr>
            <w:r w:rsidRPr="009C0661">
              <w:rPr>
                <w:sz w:val="24"/>
              </w:rPr>
              <w:t xml:space="preserve">2) питання створення регіональних </w:t>
            </w:r>
            <w:proofErr w:type="spellStart"/>
            <w:r w:rsidRPr="009C0661">
              <w:rPr>
                <w:sz w:val="24"/>
              </w:rPr>
              <w:t>спортоб’єктів</w:t>
            </w:r>
            <w:proofErr w:type="spellEnd"/>
            <w:r w:rsidRPr="009C0661">
              <w:rPr>
                <w:sz w:val="24"/>
              </w:rPr>
              <w:t xml:space="preserve"> є повноваженнями місцевих органів влади і повинно вирішуватися, у першу чергу, за рахунок коштів місцевих бюджетів; </w:t>
            </w:r>
          </w:p>
          <w:p w:rsidR="0047689D" w:rsidRPr="009C0661" w:rsidRDefault="0047689D" w:rsidP="004D770D">
            <w:pPr>
              <w:pStyle w:val="a3"/>
              <w:tabs>
                <w:tab w:val="left" w:pos="1418"/>
              </w:tabs>
              <w:ind w:left="0" w:firstLine="711"/>
              <w:contextualSpacing w:val="0"/>
              <w:jc w:val="both"/>
              <w:rPr>
                <w:sz w:val="24"/>
              </w:rPr>
            </w:pPr>
            <w:r w:rsidRPr="009C0661">
              <w:rPr>
                <w:sz w:val="24"/>
              </w:rPr>
              <w:t>3) на вказану мету в установленому порядку можуть бути спрямовані кошти державного фонду регіонального  розвитку, одним із напрямів спрямування якого є створення спортивної інфраструктури (ст.24</w:t>
            </w:r>
            <w:r w:rsidRPr="0051174A">
              <w:rPr>
                <w:sz w:val="24"/>
                <w:vertAlign w:val="superscript"/>
              </w:rPr>
              <w:t>1</w:t>
            </w:r>
            <w:r w:rsidRPr="009C0661">
              <w:rPr>
                <w:sz w:val="24"/>
              </w:rPr>
              <w:t xml:space="preserve"> </w:t>
            </w:r>
            <w:r>
              <w:rPr>
                <w:sz w:val="24"/>
              </w:rPr>
              <w:t xml:space="preserve">Бюджетного кодексу </w:t>
            </w:r>
            <w:r w:rsidRPr="009C0661">
              <w:rPr>
                <w:sz w:val="24"/>
              </w:rPr>
              <w:t>- не менше 10</w:t>
            </w:r>
            <w:r>
              <w:rPr>
                <w:sz w:val="24"/>
              </w:rPr>
              <w:t> </w:t>
            </w:r>
            <w:r w:rsidRPr="009C0661">
              <w:rPr>
                <w:sz w:val="24"/>
              </w:rPr>
              <w:t>%)</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lastRenderedPageBreak/>
              <w:t>зменшити за загальним фондом видатки споживання за бюджетною програмою "Фінансування статутної діяльності політичних партій" (код 6331020) на 283.530,9 тис. грн;</w:t>
            </w:r>
          </w:p>
        </w:tc>
        <w:tc>
          <w:tcPr>
            <w:tcW w:w="6521" w:type="dxa"/>
            <w:shd w:val="clear" w:color="auto" w:fill="auto"/>
          </w:tcPr>
          <w:p w:rsidR="0047689D" w:rsidRPr="009C0661" w:rsidRDefault="0042380F" w:rsidP="004D770D">
            <w:pPr>
              <w:pStyle w:val="a3"/>
              <w:tabs>
                <w:tab w:val="left" w:pos="1418"/>
              </w:tabs>
              <w:ind w:left="0" w:firstLine="711"/>
              <w:contextualSpacing w:val="0"/>
              <w:jc w:val="both"/>
              <w:rPr>
                <w:sz w:val="24"/>
              </w:rPr>
            </w:pPr>
            <w:r>
              <w:rPr>
                <w:b/>
                <w:sz w:val="24"/>
              </w:rPr>
              <w:t>Враховано.</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збільшити за загальним фондом видатки за бюджетною програмою "Керівництво та управління у сфері контролю за виконанням державного бюджету" (код 6511010) на 206.588,9 тис. грн, у тому числі видатки споживання – на 116.588,9 тис. грн (з них оплата праці – на 39.440,5 тис. грн, комунальні послуги та енергоносії – на 3.867,3 тис. грн), видатки розвитку – на 90.000 тис. грн, а також зменшити за загальним фондом видатки за бюджетною програмою "Керівництво та управління у сфері контролю за витрачанням бюджетних коштів" (код 0417010) на 206.588,9 тис. грн, у тому числі видатки споживання – на 199.100,7 тис. грн (з них оплата праці – на 145.343,5 тис. грн), видатки розвитку – на 7.488,2 тис. грн;</w:t>
            </w:r>
          </w:p>
        </w:tc>
        <w:tc>
          <w:tcPr>
            <w:tcW w:w="6521" w:type="dxa"/>
            <w:shd w:val="clear" w:color="auto" w:fill="auto"/>
          </w:tcPr>
          <w:p w:rsidR="0047689D" w:rsidRDefault="0042380F" w:rsidP="004D770D">
            <w:pPr>
              <w:pStyle w:val="a3"/>
              <w:tabs>
                <w:tab w:val="left" w:pos="1418"/>
              </w:tabs>
              <w:ind w:left="0" w:firstLine="711"/>
              <w:contextualSpacing w:val="0"/>
              <w:jc w:val="both"/>
              <w:rPr>
                <w:b/>
                <w:sz w:val="24"/>
              </w:rPr>
            </w:pPr>
            <w:r>
              <w:rPr>
                <w:b/>
                <w:sz w:val="24"/>
              </w:rPr>
              <w:t>Не враховано.</w:t>
            </w:r>
          </w:p>
          <w:p w:rsidR="0023750B" w:rsidRPr="009C0661" w:rsidRDefault="006756CF" w:rsidP="004D770D">
            <w:pPr>
              <w:pStyle w:val="a3"/>
              <w:tabs>
                <w:tab w:val="left" w:pos="1418"/>
              </w:tabs>
              <w:ind w:left="0" w:firstLine="711"/>
              <w:contextualSpacing w:val="0"/>
              <w:jc w:val="both"/>
              <w:rPr>
                <w:sz w:val="24"/>
              </w:rPr>
            </w:pPr>
            <w:r>
              <w:rPr>
                <w:sz w:val="24"/>
              </w:rPr>
              <w:t>У зв’язку з необхідністю додержанням балансу бюджету та відсутності реальних джерел для здійснення відповідних видатків.</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 xml:space="preserve">збільшити за загальним фондом видатки розвитку за бюджетною програмою "Наукова і науково-технічна діяльність у сфері профілактики і лікування </w:t>
            </w:r>
            <w:proofErr w:type="spellStart"/>
            <w:r w:rsidRPr="009C0661">
              <w:rPr>
                <w:sz w:val="24"/>
              </w:rPr>
              <w:t>хвороб</w:t>
            </w:r>
            <w:proofErr w:type="spellEnd"/>
            <w:r w:rsidRPr="009C0661">
              <w:rPr>
                <w:sz w:val="24"/>
              </w:rPr>
              <w:t xml:space="preserve"> людини" (код 6561040) на 20.000 тис. грн;</w:t>
            </w:r>
          </w:p>
        </w:tc>
        <w:tc>
          <w:tcPr>
            <w:tcW w:w="6521" w:type="dxa"/>
            <w:shd w:val="clear" w:color="auto" w:fill="auto"/>
          </w:tcPr>
          <w:p w:rsidR="0047689D" w:rsidRPr="00B615EE" w:rsidRDefault="0047689D" w:rsidP="004D770D">
            <w:pPr>
              <w:pStyle w:val="a3"/>
              <w:tabs>
                <w:tab w:val="left" w:pos="1418"/>
              </w:tabs>
              <w:ind w:left="0" w:firstLine="711"/>
              <w:contextualSpacing w:val="0"/>
              <w:jc w:val="both"/>
              <w:rPr>
                <w:b/>
                <w:sz w:val="24"/>
              </w:rPr>
            </w:pPr>
            <w:r w:rsidRPr="00B615EE">
              <w:rPr>
                <w:b/>
                <w:sz w:val="24"/>
              </w:rPr>
              <w:t xml:space="preserve">Не враховано. </w:t>
            </w:r>
          </w:p>
          <w:p w:rsidR="0047689D" w:rsidRPr="00724D3B" w:rsidRDefault="0047689D" w:rsidP="004D770D">
            <w:pPr>
              <w:pStyle w:val="a3"/>
              <w:tabs>
                <w:tab w:val="left" w:pos="1418"/>
              </w:tabs>
              <w:ind w:left="0" w:firstLine="711"/>
              <w:contextualSpacing w:val="0"/>
              <w:jc w:val="both"/>
              <w:rPr>
                <w:sz w:val="24"/>
              </w:rPr>
            </w:pPr>
            <w:r w:rsidRPr="00724D3B">
              <w:rPr>
                <w:sz w:val="24"/>
              </w:rPr>
              <w:t xml:space="preserve">Починаючи з 2019 року запроваджено новий механізм фінансування наукових досліджень на конкурсній основі. Відбір та надання грантової підтримки науковим дослідженням і науково-технічним (експериментальним) розробкам наукових установ незалежно від їх відомчого підпорядкування здійснюватиме Національний фонд досліджень України. </w:t>
            </w:r>
          </w:p>
          <w:p w:rsidR="0047689D" w:rsidRPr="00724D3B" w:rsidRDefault="0047689D" w:rsidP="004D770D">
            <w:pPr>
              <w:pStyle w:val="a3"/>
              <w:tabs>
                <w:tab w:val="left" w:pos="1418"/>
              </w:tabs>
              <w:ind w:left="0" w:firstLine="711"/>
              <w:contextualSpacing w:val="0"/>
              <w:jc w:val="both"/>
              <w:rPr>
                <w:sz w:val="24"/>
              </w:rPr>
            </w:pPr>
            <w:r w:rsidRPr="00724D3B">
              <w:rPr>
                <w:sz w:val="24"/>
              </w:rPr>
              <w:t xml:space="preserve">Проведення наукової і науково-технічної діяльності у сфері лісового господарства може здійснюватися із залученням коштів Національного фонду досліджень України. </w:t>
            </w:r>
          </w:p>
          <w:p w:rsidR="0047689D" w:rsidRPr="004A6E41" w:rsidRDefault="0047689D" w:rsidP="004D770D">
            <w:pPr>
              <w:pStyle w:val="a3"/>
              <w:tabs>
                <w:tab w:val="left" w:pos="1418"/>
              </w:tabs>
              <w:ind w:left="0" w:firstLine="711"/>
              <w:contextualSpacing w:val="0"/>
              <w:jc w:val="both"/>
              <w:rPr>
                <w:sz w:val="24"/>
              </w:rPr>
            </w:pPr>
            <w:r w:rsidRPr="00724D3B">
              <w:rPr>
                <w:sz w:val="24"/>
              </w:rPr>
              <w:t>У проекті Державного бюджету України на 2020 рік видатки на забезпечення діяльності Національного фонду досліджень враховані у обсязі 526</w:t>
            </w:r>
            <w:r>
              <w:rPr>
                <w:sz w:val="24"/>
              </w:rPr>
              <w:t> </w:t>
            </w:r>
            <w:r w:rsidRPr="00724D3B">
              <w:rPr>
                <w:sz w:val="24"/>
              </w:rPr>
              <w:t>420,9 тис. грн, що у 2 рази перевищує обсяг видатків на цю мету у поточному році.</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lastRenderedPageBreak/>
              <w:t>збільшити за загальним фондом видатки розвитку за бюджетною програмою "Наукова і науково-технічна діяльність у сфері агропромислового комплексу" (код 6591060) на 200.000 тис. грн;</w:t>
            </w:r>
          </w:p>
        </w:tc>
        <w:tc>
          <w:tcPr>
            <w:tcW w:w="6521" w:type="dxa"/>
            <w:shd w:val="clear" w:color="auto" w:fill="auto"/>
          </w:tcPr>
          <w:p w:rsidR="0047689D" w:rsidRPr="00411E3C" w:rsidRDefault="0047689D" w:rsidP="004D770D">
            <w:pPr>
              <w:pStyle w:val="a3"/>
              <w:tabs>
                <w:tab w:val="left" w:pos="1418"/>
              </w:tabs>
              <w:ind w:left="0" w:firstLine="711"/>
              <w:contextualSpacing w:val="0"/>
              <w:jc w:val="both"/>
              <w:rPr>
                <w:b/>
                <w:sz w:val="24"/>
              </w:rPr>
            </w:pPr>
            <w:r w:rsidRPr="00411E3C">
              <w:rPr>
                <w:b/>
                <w:sz w:val="24"/>
              </w:rPr>
              <w:t xml:space="preserve">Не враховано. </w:t>
            </w:r>
          </w:p>
          <w:p w:rsidR="0047689D" w:rsidRDefault="0047689D" w:rsidP="004D770D">
            <w:pPr>
              <w:pStyle w:val="a3"/>
              <w:tabs>
                <w:tab w:val="left" w:pos="1418"/>
              </w:tabs>
              <w:ind w:left="0" w:firstLine="711"/>
              <w:contextualSpacing w:val="0"/>
              <w:jc w:val="both"/>
              <w:rPr>
                <w:sz w:val="24"/>
              </w:rPr>
            </w:pPr>
            <w:r w:rsidRPr="004A6E41">
              <w:rPr>
                <w:sz w:val="24"/>
              </w:rPr>
              <w:t>Проведення досліджень у сфері агропромислового комплексу має здійснюватися за рахунок та в межах видатків, передбачених Національній академії аграрних наук як головному розпоряднику бюджетних коштів у Державному бюджеті України на відповідні роки, грантової підтримки Національного фонду досліджень, коштів, отриманих від додаткової (господарської) діяльності та надання платних послуг, а також інших джерел фінансування не заборонених чинним законодавством.</w:t>
            </w:r>
          </w:p>
          <w:p w:rsidR="0047689D" w:rsidRDefault="0047689D" w:rsidP="004D770D">
            <w:pPr>
              <w:pStyle w:val="a3"/>
              <w:tabs>
                <w:tab w:val="left" w:pos="1418"/>
              </w:tabs>
              <w:ind w:left="0" w:firstLine="711"/>
              <w:contextualSpacing w:val="0"/>
              <w:jc w:val="both"/>
              <w:rPr>
                <w:sz w:val="24"/>
              </w:rPr>
            </w:pPr>
            <w:r>
              <w:rPr>
                <w:sz w:val="24"/>
              </w:rPr>
              <w:t>В</w:t>
            </w:r>
            <w:r w:rsidRPr="002E6CE9">
              <w:rPr>
                <w:sz w:val="24"/>
              </w:rPr>
              <w:t xml:space="preserve"> проекті Державного бюджету України на 2020 рік видатки на забезпечення діяльності Національного фонду досліджень враховані у обсязі 526</w:t>
            </w:r>
            <w:r>
              <w:rPr>
                <w:sz w:val="24"/>
              </w:rPr>
              <w:t> </w:t>
            </w:r>
            <w:r w:rsidRPr="002E6CE9">
              <w:rPr>
                <w:sz w:val="24"/>
              </w:rPr>
              <w:t xml:space="preserve">420,9 тис. грн, що </w:t>
            </w:r>
            <w:r>
              <w:rPr>
                <w:sz w:val="24"/>
              </w:rPr>
              <w:t>у</w:t>
            </w:r>
            <w:r w:rsidRPr="002E6CE9">
              <w:rPr>
                <w:sz w:val="24"/>
              </w:rPr>
              <w:t xml:space="preserve"> 2 рази перевищує обсяг видатків на цю мету у поточному році</w:t>
            </w:r>
            <w:r>
              <w:rPr>
                <w:sz w:val="24"/>
              </w:rPr>
              <w:t>.</w:t>
            </w:r>
          </w:p>
        </w:tc>
      </w:tr>
      <w:tr w:rsidR="0047689D" w:rsidRPr="009C0661" w:rsidTr="00604C20">
        <w:tc>
          <w:tcPr>
            <w:tcW w:w="8075" w:type="dxa"/>
          </w:tcPr>
          <w:p w:rsidR="0047689D" w:rsidRPr="009C0661" w:rsidRDefault="0047689D" w:rsidP="0047689D">
            <w:pPr>
              <w:numPr>
                <w:ilvl w:val="2"/>
                <w:numId w:val="2"/>
              </w:numPr>
              <w:tabs>
                <w:tab w:val="left" w:pos="1701"/>
              </w:tabs>
              <w:ind w:left="0" w:firstLine="709"/>
              <w:jc w:val="both"/>
              <w:rPr>
                <w:sz w:val="24"/>
              </w:rPr>
            </w:pPr>
            <w:r w:rsidRPr="009C0661">
              <w:rPr>
                <w:sz w:val="24"/>
              </w:rPr>
              <w:t>зменшити за загальним фондом видатки споживання за бюджетною програмою "Проведення виборів народних депутатів України" (код 6731020) на 45.000 тис. грн.</w:t>
            </w:r>
          </w:p>
        </w:tc>
        <w:tc>
          <w:tcPr>
            <w:tcW w:w="6521" w:type="dxa"/>
            <w:shd w:val="clear" w:color="auto" w:fill="auto"/>
          </w:tcPr>
          <w:p w:rsidR="0047689D" w:rsidRPr="009C0661" w:rsidRDefault="0042380F" w:rsidP="004D770D">
            <w:pPr>
              <w:pStyle w:val="a3"/>
              <w:tabs>
                <w:tab w:val="left" w:pos="1418"/>
              </w:tabs>
              <w:ind w:left="0" w:firstLine="711"/>
              <w:contextualSpacing w:val="0"/>
              <w:jc w:val="both"/>
              <w:rPr>
                <w:sz w:val="24"/>
              </w:rPr>
            </w:pPr>
            <w:r>
              <w:rPr>
                <w:b/>
                <w:sz w:val="24"/>
              </w:rPr>
              <w:t>Враховано.</w:t>
            </w:r>
          </w:p>
        </w:tc>
      </w:tr>
      <w:tr w:rsidR="0047689D" w:rsidRPr="009C0661" w:rsidTr="00604C20">
        <w:tc>
          <w:tcPr>
            <w:tcW w:w="8075" w:type="dxa"/>
          </w:tcPr>
          <w:p w:rsidR="0047689D" w:rsidRPr="009C0661" w:rsidRDefault="0047689D" w:rsidP="0047689D">
            <w:pPr>
              <w:numPr>
                <w:ilvl w:val="1"/>
                <w:numId w:val="2"/>
              </w:numPr>
              <w:tabs>
                <w:tab w:val="left" w:pos="1418"/>
              </w:tabs>
              <w:ind w:left="0" w:firstLine="709"/>
              <w:jc w:val="both"/>
              <w:rPr>
                <w:sz w:val="24"/>
              </w:rPr>
            </w:pPr>
            <w:r w:rsidRPr="009C0661">
              <w:rPr>
                <w:sz w:val="24"/>
              </w:rPr>
              <w:t>У найменуванні додатка № 8 до законопроекту слова "Попередній перелік" та "фінансових установ" замінити відповідно словами "Перелік" та "іноземних фінансових установ".</w:t>
            </w:r>
          </w:p>
        </w:tc>
        <w:tc>
          <w:tcPr>
            <w:tcW w:w="6521" w:type="dxa"/>
            <w:shd w:val="clear" w:color="auto" w:fill="auto"/>
          </w:tcPr>
          <w:p w:rsidR="0047689D" w:rsidRPr="009C0661" w:rsidRDefault="0047689D" w:rsidP="004D770D">
            <w:pPr>
              <w:pStyle w:val="a3"/>
              <w:tabs>
                <w:tab w:val="left" w:pos="1418"/>
              </w:tabs>
              <w:ind w:left="0" w:firstLine="711"/>
              <w:contextualSpacing w:val="0"/>
              <w:jc w:val="both"/>
              <w:rPr>
                <w:sz w:val="24"/>
              </w:rPr>
            </w:pPr>
            <w:r>
              <w:rPr>
                <w:b/>
                <w:sz w:val="24"/>
              </w:rPr>
              <w:t>Враховано.</w:t>
            </w:r>
          </w:p>
        </w:tc>
      </w:tr>
      <w:tr w:rsidR="0047689D" w:rsidRPr="009C0661" w:rsidTr="00604C20">
        <w:tc>
          <w:tcPr>
            <w:tcW w:w="8075" w:type="dxa"/>
          </w:tcPr>
          <w:p w:rsidR="0047689D" w:rsidRPr="009C0661" w:rsidRDefault="0047689D" w:rsidP="0047689D">
            <w:pPr>
              <w:tabs>
                <w:tab w:val="left" w:pos="1134"/>
              </w:tabs>
              <w:spacing w:before="120"/>
              <w:jc w:val="both"/>
              <w:rPr>
                <w:b/>
                <w:iCs/>
                <w:sz w:val="24"/>
              </w:rPr>
            </w:pPr>
            <w:r w:rsidRPr="009C0661">
              <w:rPr>
                <w:b/>
                <w:iCs/>
                <w:sz w:val="24"/>
                <w:lang w:val="en-US"/>
              </w:rPr>
              <w:t>II</w:t>
            </w:r>
            <w:r w:rsidRPr="009C0661">
              <w:rPr>
                <w:b/>
                <w:iCs/>
                <w:sz w:val="24"/>
                <w:lang w:val="ru-RU"/>
              </w:rPr>
              <w:t xml:space="preserve">. </w:t>
            </w:r>
            <w:r w:rsidRPr="009C0661">
              <w:rPr>
                <w:b/>
                <w:iCs/>
                <w:sz w:val="24"/>
              </w:rPr>
              <w:t>Кабінету Міністрів України при підготовці проекту Закону України про Державний бюджет України на 2020 рік до другого читання:</w:t>
            </w:r>
          </w:p>
          <w:p w:rsidR="0047689D" w:rsidRPr="009C0661" w:rsidRDefault="0047689D" w:rsidP="0047689D">
            <w:pPr>
              <w:tabs>
                <w:tab w:val="left" w:pos="1134"/>
              </w:tabs>
              <w:spacing w:before="120"/>
              <w:jc w:val="both"/>
              <w:rPr>
                <w:b/>
                <w:iCs/>
                <w:sz w:val="24"/>
              </w:rPr>
            </w:pPr>
          </w:p>
        </w:tc>
        <w:tc>
          <w:tcPr>
            <w:tcW w:w="6521" w:type="dxa"/>
            <w:shd w:val="clear" w:color="auto" w:fill="auto"/>
          </w:tcPr>
          <w:p w:rsidR="0047689D" w:rsidRPr="009C0661" w:rsidRDefault="0047689D" w:rsidP="004D770D">
            <w:pPr>
              <w:pStyle w:val="a3"/>
              <w:tabs>
                <w:tab w:val="left" w:pos="1418"/>
              </w:tabs>
              <w:ind w:left="0" w:firstLine="711"/>
              <w:contextualSpacing w:val="0"/>
              <w:jc w:val="both"/>
              <w:rPr>
                <w:sz w:val="24"/>
              </w:rPr>
            </w:pPr>
          </w:p>
        </w:tc>
      </w:tr>
      <w:tr w:rsidR="009128B2" w:rsidRPr="009C0661" w:rsidTr="00604C20">
        <w:tc>
          <w:tcPr>
            <w:tcW w:w="8075" w:type="dxa"/>
          </w:tcPr>
          <w:p w:rsidR="009128B2" w:rsidRPr="009C0661" w:rsidRDefault="009128B2" w:rsidP="009128B2">
            <w:pPr>
              <w:tabs>
                <w:tab w:val="left" w:pos="1701"/>
              </w:tabs>
              <w:ind w:firstLine="734"/>
              <w:jc w:val="both"/>
              <w:rPr>
                <w:b/>
                <w:sz w:val="24"/>
              </w:rPr>
            </w:pPr>
            <w:r w:rsidRPr="009C0661">
              <w:rPr>
                <w:b/>
                <w:sz w:val="24"/>
              </w:rPr>
              <w:t>2.1.</w:t>
            </w:r>
            <w:r w:rsidRPr="009C0661">
              <w:rPr>
                <w:b/>
                <w:sz w:val="24"/>
              </w:rPr>
              <w:tab/>
            </w:r>
            <w:r w:rsidRPr="009C0661">
              <w:rPr>
                <w:sz w:val="24"/>
              </w:rPr>
              <w:t xml:space="preserve">Збільшити показники доходів проекту державного бюджету на 2020 рік з урахуванням уточнення основних прогнозних </w:t>
            </w:r>
            <w:proofErr w:type="spellStart"/>
            <w:r w:rsidRPr="009C0661">
              <w:rPr>
                <w:sz w:val="24"/>
              </w:rPr>
              <w:t>макропоказників</w:t>
            </w:r>
            <w:proofErr w:type="spellEnd"/>
            <w:r w:rsidRPr="009C0661">
              <w:rPr>
                <w:sz w:val="24"/>
              </w:rPr>
              <w:t xml:space="preserve"> економічного і соціального розвитку України на 2020 рік, а також стану розгляду і прийняття Верховною Радою України у вересні-жовтні 2019 року відповідних законопроектів (насамперед, щодо внесення змін до податкового і митного законодавства).</w:t>
            </w:r>
          </w:p>
        </w:tc>
        <w:tc>
          <w:tcPr>
            <w:tcW w:w="6521" w:type="dxa"/>
            <w:shd w:val="clear" w:color="auto" w:fill="auto"/>
          </w:tcPr>
          <w:p w:rsidR="009128B2" w:rsidRPr="009128B2" w:rsidRDefault="009128B2" w:rsidP="004D770D">
            <w:pPr>
              <w:pStyle w:val="a3"/>
              <w:tabs>
                <w:tab w:val="left" w:pos="1418"/>
              </w:tabs>
              <w:ind w:left="0" w:firstLine="711"/>
              <w:contextualSpacing w:val="0"/>
              <w:jc w:val="both"/>
              <w:rPr>
                <w:b/>
                <w:sz w:val="24"/>
              </w:rPr>
            </w:pPr>
            <w:r w:rsidRPr="009128B2">
              <w:rPr>
                <w:b/>
                <w:sz w:val="24"/>
              </w:rPr>
              <w:t>Враховано частково.</w:t>
            </w:r>
          </w:p>
          <w:p w:rsidR="009128B2" w:rsidRPr="00A45FD4" w:rsidRDefault="009128B2" w:rsidP="004D770D">
            <w:pPr>
              <w:pStyle w:val="a3"/>
              <w:tabs>
                <w:tab w:val="left" w:pos="1418"/>
              </w:tabs>
              <w:ind w:left="0" w:firstLine="711"/>
              <w:contextualSpacing w:val="0"/>
              <w:jc w:val="both"/>
              <w:rPr>
                <w:sz w:val="24"/>
              </w:rPr>
            </w:pPr>
            <w:r w:rsidRPr="00A45FD4">
              <w:rPr>
                <w:sz w:val="24"/>
              </w:rPr>
              <w:t xml:space="preserve">Із врахуванням уточнених </w:t>
            </w:r>
            <w:proofErr w:type="spellStart"/>
            <w:r w:rsidRPr="00A45FD4">
              <w:rPr>
                <w:sz w:val="24"/>
              </w:rPr>
              <w:t>макропоказників</w:t>
            </w:r>
            <w:proofErr w:type="spellEnd"/>
            <w:r w:rsidRPr="00A45FD4">
              <w:rPr>
                <w:sz w:val="24"/>
              </w:rPr>
              <w:t xml:space="preserve"> прогнозні показники доходів державного бюджету зменшуються на 2,96</w:t>
            </w:r>
            <w:r>
              <w:rPr>
                <w:sz w:val="24"/>
              </w:rPr>
              <w:t> </w:t>
            </w:r>
            <w:r w:rsidRPr="00A45FD4">
              <w:rPr>
                <w:sz w:val="24"/>
              </w:rPr>
              <w:t>млрд</w:t>
            </w:r>
            <w:r>
              <w:rPr>
                <w:sz w:val="24"/>
              </w:rPr>
              <w:t>.</w:t>
            </w:r>
            <w:r w:rsidRPr="00A45FD4">
              <w:rPr>
                <w:sz w:val="24"/>
              </w:rPr>
              <w:t xml:space="preserve"> грн, із них по загальному фонду на 2,2 млрд</w:t>
            </w:r>
            <w:r>
              <w:rPr>
                <w:sz w:val="24"/>
              </w:rPr>
              <w:t>.</w:t>
            </w:r>
            <w:r w:rsidRPr="00A45FD4">
              <w:rPr>
                <w:sz w:val="24"/>
              </w:rPr>
              <w:t xml:space="preserve"> грн, в основному через зниження середнього обмінного курсу гривні до долара США з 28,2 грн/$ до 27 грн/$.</w:t>
            </w:r>
          </w:p>
          <w:p w:rsidR="009128B2" w:rsidRPr="00A45FD4" w:rsidRDefault="009128B2" w:rsidP="004D770D">
            <w:pPr>
              <w:pStyle w:val="a3"/>
              <w:tabs>
                <w:tab w:val="left" w:pos="1418"/>
              </w:tabs>
              <w:ind w:left="0" w:firstLine="711"/>
              <w:contextualSpacing w:val="0"/>
              <w:jc w:val="both"/>
              <w:rPr>
                <w:sz w:val="24"/>
              </w:rPr>
            </w:pPr>
            <w:r w:rsidRPr="00A45FD4">
              <w:rPr>
                <w:sz w:val="24"/>
              </w:rPr>
              <w:lastRenderedPageBreak/>
              <w:t>Враховано додатковий ресурс надходжень до державного бюджету відповідно до про</w:t>
            </w:r>
            <w:r>
              <w:rPr>
                <w:sz w:val="24"/>
              </w:rPr>
              <w:t>е</w:t>
            </w:r>
            <w:r w:rsidRPr="00A45FD4">
              <w:rPr>
                <w:sz w:val="24"/>
              </w:rPr>
              <w:t>ктів законів України:</w:t>
            </w:r>
          </w:p>
          <w:p w:rsidR="009128B2" w:rsidRPr="009F490A" w:rsidRDefault="009128B2" w:rsidP="004D770D">
            <w:pPr>
              <w:tabs>
                <w:tab w:val="left" w:pos="175"/>
                <w:tab w:val="left" w:pos="458"/>
              </w:tabs>
              <w:ind w:firstLine="711"/>
              <w:jc w:val="both"/>
              <w:rPr>
                <w:sz w:val="24"/>
              </w:rPr>
            </w:pPr>
            <w:r w:rsidRPr="009F490A">
              <w:rPr>
                <w:sz w:val="24"/>
              </w:rPr>
              <w:t>по законопроектах "Про внесення змін до деяких законодавчих актів України щодо урегулювання питання видобутку бурштину"</w:t>
            </w:r>
            <w:r w:rsidR="009F490A" w:rsidRPr="009F490A">
              <w:rPr>
                <w:sz w:val="24"/>
              </w:rPr>
              <w:t xml:space="preserve"> (реєстр. № </w:t>
            </w:r>
            <w:r w:rsidRPr="009F490A">
              <w:rPr>
                <w:sz w:val="24"/>
              </w:rPr>
              <w:t>2240 від 08.10.2019), "Про внесення зміни до статті 252 Податкового кодексу України щодо упорядкування розміру ставки рентної плати за користування надрами для видобування бурштину" (реєстр. №</w:t>
            </w:r>
            <w:r w:rsidR="009F490A" w:rsidRPr="009F490A">
              <w:rPr>
                <w:sz w:val="24"/>
              </w:rPr>
              <w:t> </w:t>
            </w:r>
            <w:r w:rsidRPr="009F490A">
              <w:rPr>
                <w:sz w:val="24"/>
              </w:rPr>
              <w:t>2241 від 08.10.2019) та "Про внесення змін до Бюджетного кодексу України щодо розподілу рентної плати за користування надрами для видобування бурштину"</w:t>
            </w:r>
            <w:r w:rsidR="009F490A" w:rsidRPr="009F490A">
              <w:rPr>
                <w:sz w:val="24"/>
              </w:rPr>
              <w:t xml:space="preserve"> (реєстр. № </w:t>
            </w:r>
            <w:r w:rsidRPr="009F490A">
              <w:rPr>
                <w:sz w:val="24"/>
              </w:rPr>
              <w:t>2242 від 08.10.2019) прогнозні показники загального фонду державного бюджету по рентній платі за користування надрами для видобування бурштину збільшені на 0,53</w:t>
            </w:r>
            <w:r w:rsidR="009F490A">
              <w:rPr>
                <w:sz w:val="24"/>
              </w:rPr>
              <w:t> </w:t>
            </w:r>
            <w:r w:rsidRPr="009F490A">
              <w:rPr>
                <w:sz w:val="24"/>
              </w:rPr>
              <w:t>млрд</w:t>
            </w:r>
            <w:r w:rsidR="009F490A" w:rsidRPr="009F490A">
              <w:rPr>
                <w:sz w:val="24"/>
              </w:rPr>
              <w:t>.</w:t>
            </w:r>
            <w:r w:rsidR="009F490A">
              <w:rPr>
                <w:sz w:val="24"/>
              </w:rPr>
              <w:t> </w:t>
            </w:r>
            <w:r w:rsidRPr="009F490A">
              <w:rPr>
                <w:sz w:val="24"/>
              </w:rPr>
              <w:t>гр</w:t>
            </w:r>
            <w:r w:rsidR="009F490A" w:rsidRPr="009F490A">
              <w:rPr>
                <w:sz w:val="24"/>
              </w:rPr>
              <w:t>иве</w:t>
            </w:r>
            <w:r w:rsidRPr="009F490A">
              <w:rPr>
                <w:sz w:val="24"/>
              </w:rPr>
              <w:t>н</w:t>
            </w:r>
            <w:r w:rsidR="009F490A" w:rsidRPr="009F490A">
              <w:rPr>
                <w:sz w:val="24"/>
              </w:rPr>
              <w:t>ь;</w:t>
            </w:r>
          </w:p>
          <w:p w:rsidR="009128B2" w:rsidRPr="009F490A" w:rsidRDefault="009128B2" w:rsidP="009A5465">
            <w:pPr>
              <w:tabs>
                <w:tab w:val="left" w:pos="175"/>
              </w:tabs>
              <w:ind w:firstLine="711"/>
              <w:jc w:val="both"/>
              <w:rPr>
                <w:sz w:val="24"/>
              </w:rPr>
            </w:pPr>
            <w:r w:rsidRPr="009F490A">
              <w:rPr>
                <w:sz w:val="24"/>
              </w:rPr>
              <w:t xml:space="preserve">по законопроєкту </w:t>
            </w:r>
            <w:r w:rsidR="00AB1780">
              <w:rPr>
                <w:sz w:val="24"/>
              </w:rPr>
              <w:t>"</w:t>
            </w:r>
            <w:r w:rsidRPr="009F490A">
              <w:rPr>
                <w:sz w:val="24"/>
              </w:rPr>
              <w:t>Про державне регулювання діяльності у сфері організації та проведення азартних ігор</w:t>
            </w:r>
            <w:r w:rsidR="00AB1780">
              <w:rPr>
                <w:sz w:val="24"/>
              </w:rPr>
              <w:t>" (реєстр. № </w:t>
            </w:r>
            <w:r w:rsidRPr="009F490A">
              <w:rPr>
                <w:sz w:val="24"/>
              </w:rPr>
              <w:t xml:space="preserve">2285 від 17.10.2019) прогнозні показники спеціального фонду державного бюджету по платі за видачу ліцензії на провадження господарської діяльності з випуску та проведення лотерей збільшені на </w:t>
            </w:r>
            <w:r w:rsidR="009A5465" w:rsidRPr="009A5465">
              <w:rPr>
                <w:sz w:val="24"/>
                <w:lang w:val="ru-RU"/>
              </w:rPr>
              <w:t>3</w:t>
            </w:r>
            <w:r w:rsidRPr="009F490A">
              <w:rPr>
                <w:sz w:val="24"/>
              </w:rPr>
              <w:t xml:space="preserve"> млрд</w:t>
            </w:r>
            <w:r w:rsidR="00AB1780">
              <w:rPr>
                <w:sz w:val="24"/>
              </w:rPr>
              <w:t>.</w:t>
            </w:r>
            <w:r w:rsidRPr="009F490A">
              <w:rPr>
                <w:sz w:val="24"/>
              </w:rPr>
              <w:t xml:space="preserve"> гр</w:t>
            </w:r>
            <w:r w:rsidR="00AB1780">
              <w:rPr>
                <w:sz w:val="24"/>
              </w:rPr>
              <w:t>иве</w:t>
            </w:r>
            <w:r w:rsidRPr="009F490A">
              <w:rPr>
                <w:sz w:val="24"/>
              </w:rPr>
              <w:t>н</w:t>
            </w:r>
            <w:r w:rsidR="00AB1780">
              <w:rPr>
                <w:sz w:val="24"/>
              </w:rPr>
              <w:t>ь</w:t>
            </w:r>
            <w:r w:rsidRPr="009F490A">
              <w:rPr>
                <w:sz w:val="24"/>
              </w:rPr>
              <w:t>.</w:t>
            </w:r>
          </w:p>
        </w:tc>
      </w:tr>
      <w:tr w:rsidR="009128B2" w:rsidRPr="009C0661" w:rsidTr="00604C20">
        <w:tc>
          <w:tcPr>
            <w:tcW w:w="8075" w:type="dxa"/>
          </w:tcPr>
          <w:p w:rsidR="009128B2" w:rsidRPr="009C0661" w:rsidRDefault="009128B2" w:rsidP="009128B2">
            <w:pPr>
              <w:tabs>
                <w:tab w:val="left" w:pos="1701"/>
              </w:tabs>
              <w:ind w:firstLine="734"/>
              <w:jc w:val="both"/>
              <w:rPr>
                <w:sz w:val="24"/>
              </w:rPr>
            </w:pPr>
            <w:r w:rsidRPr="009C0661">
              <w:rPr>
                <w:b/>
                <w:sz w:val="24"/>
              </w:rPr>
              <w:lastRenderedPageBreak/>
              <w:t>2.2.</w:t>
            </w:r>
            <w:r w:rsidRPr="009C0661">
              <w:rPr>
                <w:sz w:val="24"/>
              </w:rPr>
              <w:tab/>
              <w:t>Врахувати у показниках проекту державного бюджету на 2020 рік положення Закону України від 11 вересня 2019 року № 54-IX "Про внесення змін до деяких законодавчих актів України щодо окремих питань здійснення габаритно-вагового контролю".</w:t>
            </w:r>
          </w:p>
        </w:tc>
        <w:tc>
          <w:tcPr>
            <w:tcW w:w="6521" w:type="dxa"/>
            <w:shd w:val="clear" w:color="auto" w:fill="auto"/>
          </w:tcPr>
          <w:p w:rsidR="009128B2" w:rsidRPr="009C0661" w:rsidRDefault="009128B2" w:rsidP="004D770D">
            <w:pPr>
              <w:pStyle w:val="a3"/>
              <w:tabs>
                <w:tab w:val="left" w:pos="1418"/>
              </w:tabs>
              <w:ind w:left="0" w:firstLine="711"/>
              <w:contextualSpacing w:val="0"/>
              <w:jc w:val="both"/>
              <w:rPr>
                <w:sz w:val="24"/>
              </w:rPr>
            </w:pPr>
            <w:r>
              <w:rPr>
                <w:b/>
                <w:sz w:val="24"/>
              </w:rPr>
              <w:t>Враховано.</w:t>
            </w:r>
          </w:p>
        </w:tc>
      </w:tr>
      <w:tr w:rsidR="00AA1556" w:rsidRPr="009C0661" w:rsidTr="00604C20">
        <w:tc>
          <w:tcPr>
            <w:tcW w:w="8075" w:type="dxa"/>
          </w:tcPr>
          <w:p w:rsidR="00AA1556" w:rsidRPr="009C0661" w:rsidRDefault="00AA1556" w:rsidP="00AA1556">
            <w:pPr>
              <w:tabs>
                <w:tab w:val="left" w:pos="1701"/>
              </w:tabs>
              <w:ind w:firstLine="734"/>
              <w:jc w:val="both"/>
              <w:rPr>
                <w:sz w:val="24"/>
              </w:rPr>
            </w:pPr>
            <w:r w:rsidRPr="009C0661">
              <w:rPr>
                <w:b/>
                <w:sz w:val="24"/>
              </w:rPr>
              <w:t>2.3.</w:t>
            </w:r>
            <w:r w:rsidRPr="009C0661">
              <w:rPr>
                <w:sz w:val="24"/>
              </w:rPr>
              <w:t xml:space="preserve"> Опрацювати питання збільшення доходів проекту державного бюджету на 2020 рік відповідно до темпу зростання номінального валового внутрішнього продукту та за рахунок покращення адміністрування податків і зборів (насамперед, вжиття заходів щодо погашення податкового боргу платників податків перед бюджетом, всебічного застосування автоматизованої системи аналізу та управління ризиками, недопущення </w:t>
            </w:r>
            <w:r w:rsidRPr="009C0661">
              <w:rPr>
                <w:sz w:val="24"/>
              </w:rPr>
              <w:lastRenderedPageBreak/>
              <w:t>проявів корупції у контролюючих органах, зниження рівня тіньової економіки, включаючи руйнування схем мінімізації податкових зобов’язань, запобігання та протидію контрабанді, запобігання незаконному відшкодуванню податку на додану вартість та відмиванню коштів через офшорні зони), зокрема, щодо: податку на доходи фізичних осіб, податку на прибуток підприємств, рентної плати за користування надрами, акцизного податку.</w:t>
            </w:r>
          </w:p>
        </w:tc>
        <w:tc>
          <w:tcPr>
            <w:tcW w:w="6521" w:type="dxa"/>
            <w:shd w:val="clear" w:color="auto" w:fill="auto"/>
          </w:tcPr>
          <w:p w:rsidR="00AA1556" w:rsidRPr="00AA1556" w:rsidRDefault="00AA1556" w:rsidP="004D770D">
            <w:pPr>
              <w:tabs>
                <w:tab w:val="left" w:pos="175"/>
              </w:tabs>
              <w:ind w:firstLine="711"/>
              <w:jc w:val="both"/>
              <w:rPr>
                <w:b/>
                <w:sz w:val="24"/>
              </w:rPr>
            </w:pPr>
            <w:r w:rsidRPr="00AA1556">
              <w:rPr>
                <w:b/>
                <w:sz w:val="24"/>
              </w:rPr>
              <w:lastRenderedPageBreak/>
              <w:t>Враховано частково.</w:t>
            </w:r>
          </w:p>
          <w:p w:rsidR="00AA1556" w:rsidRPr="00A45FD4" w:rsidRDefault="00AA1556" w:rsidP="004D770D">
            <w:pPr>
              <w:tabs>
                <w:tab w:val="left" w:pos="175"/>
              </w:tabs>
              <w:ind w:firstLine="711"/>
              <w:jc w:val="both"/>
              <w:rPr>
                <w:sz w:val="24"/>
              </w:rPr>
            </w:pPr>
            <w:r w:rsidRPr="00A45FD4">
              <w:rPr>
                <w:sz w:val="24"/>
              </w:rPr>
              <w:t xml:space="preserve">Прогноз доходів був переглянутий із врахуванням уточнених </w:t>
            </w:r>
            <w:proofErr w:type="spellStart"/>
            <w:r w:rsidRPr="00A45FD4">
              <w:rPr>
                <w:sz w:val="24"/>
              </w:rPr>
              <w:t>макропоказників</w:t>
            </w:r>
            <w:proofErr w:type="spellEnd"/>
            <w:r w:rsidRPr="00A45FD4">
              <w:rPr>
                <w:sz w:val="24"/>
              </w:rPr>
              <w:t xml:space="preserve"> на 2020 рік та аналізу виконання бюджету у попередніх і поточному бюджетних періодах із використанням затверджених </w:t>
            </w:r>
            <w:proofErr w:type="spellStart"/>
            <w:r w:rsidRPr="00A45FD4">
              <w:rPr>
                <w:sz w:val="24"/>
              </w:rPr>
              <w:t>методик</w:t>
            </w:r>
            <w:proofErr w:type="spellEnd"/>
            <w:r w:rsidRPr="00A45FD4">
              <w:rPr>
                <w:sz w:val="24"/>
              </w:rPr>
              <w:t xml:space="preserve">. Зокрема, прогнозні показники по загальному фонду державного бюджету з </w:t>
            </w:r>
            <w:r w:rsidRPr="00A45FD4">
              <w:rPr>
                <w:sz w:val="24"/>
              </w:rPr>
              <w:lastRenderedPageBreak/>
              <w:t xml:space="preserve">податку на доходи фізичних осіб </w:t>
            </w:r>
            <w:r w:rsidRPr="00AA1556">
              <w:rPr>
                <w:sz w:val="24"/>
              </w:rPr>
              <w:t>збільшені</w:t>
            </w:r>
            <w:r w:rsidRPr="00A45FD4">
              <w:rPr>
                <w:sz w:val="24"/>
              </w:rPr>
              <w:t xml:space="preserve"> на </w:t>
            </w:r>
            <w:r w:rsidRPr="00AA1556">
              <w:rPr>
                <w:sz w:val="24"/>
              </w:rPr>
              <w:t>4,7</w:t>
            </w:r>
            <w:r w:rsidRPr="00A45FD4">
              <w:rPr>
                <w:sz w:val="24"/>
              </w:rPr>
              <w:t xml:space="preserve"> млрд</w:t>
            </w:r>
            <w:r w:rsidR="003D268F">
              <w:rPr>
                <w:sz w:val="24"/>
              </w:rPr>
              <w:t>.</w:t>
            </w:r>
            <w:r w:rsidRPr="00A45FD4">
              <w:rPr>
                <w:sz w:val="24"/>
              </w:rPr>
              <w:t xml:space="preserve"> грн, податку на прибуток підприємств </w:t>
            </w:r>
            <w:r w:rsidRPr="00AA1556">
              <w:rPr>
                <w:sz w:val="24"/>
              </w:rPr>
              <w:t>збільшені</w:t>
            </w:r>
            <w:r w:rsidRPr="00A45FD4">
              <w:rPr>
                <w:sz w:val="24"/>
              </w:rPr>
              <w:t xml:space="preserve"> на </w:t>
            </w:r>
            <w:r w:rsidR="00BB2216">
              <w:rPr>
                <w:sz w:val="24"/>
              </w:rPr>
              <w:t>4,3</w:t>
            </w:r>
            <w:r w:rsidRPr="00A45FD4">
              <w:rPr>
                <w:sz w:val="24"/>
              </w:rPr>
              <w:t xml:space="preserve"> млрд</w:t>
            </w:r>
            <w:r w:rsidR="003D268F">
              <w:rPr>
                <w:sz w:val="24"/>
              </w:rPr>
              <w:t>.</w:t>
            </w:r>
            <w:r w:rsidRPr="00A45FD4">
              <w:rPr>
                <w:sz w:val="24"/>
              </w:rPr>
              <w:t xml:space="preserve"> грн, рентній платі за користування надрами </w:t>
            </w:r>
            <w:r w:rsidRPr="00AA1556">
              <w:rPr>
                <w:sz w:val="24"/>
              </w:rPr>
              <w:t>зменшені</w:t>
            </w:r>
            <w:r w:rsidRPr="00A45FD4">
              <w:rPr>
                <w:sz w:val="24"/>
              </w:rPr>
              <w:t xml:space="preserve"> на </w:t>
            </w:r>
            <w:r w:rsidRPr="00AA1556">
              <w:rPr>
                <w:sz w:val="24"/>
              </w:rPr>
              <w:t>3,3</w:t>
            </w:r>
            <w:r w:rsidR="003D268F">
              <w:rPr>
                <w:sz w:val="24"/>
              </w:rPr>
              <w:t> </w:t>
            </w:r>
            <w:r w:rsidRPr="00A45FD4">
              <w:rPr>
                <w:sz w:val="24"/>
              </w:rPr>
              <w:t>млрд</w:t>
            </w:r>
            <w:r w:rsidR="003D268F">
              <w:rPr>
                <w:sz w:val="24"/>
              </w:rPr>
              <w:t>. </w:t>
            </w:r>
            <w:r w:rsidRPr="00A45FD4">
              <w:rPr>
                <w:sz w:val="24"/>
              </w:rPr>
              <w:t xml:space="preserve">грн, акцизному податку </w:t>
            </w:r>
            <w:r w:rsidRPr="00AA1556">
              <w:rPr>
                <w:sz w:val="24"/>
              </w:rPr>
              <w:t>зменшені</w:t>
            </w:r>
            <w:r w:rsidRPr="00A45FD4">
              <w:rPr>
                <w:sz w:val="24"/>
              </w:rPr>
              <w:t xml:space="preserve"> на </w:t>
            </w:r>
            <w:r w:rsidRPr="00AA1556">
              <w:rPr>
                <w:sz w:val="24"/>
              </w:rPr>
              <w:t>0,05</w:t>
            </w:r>
            <w:r w:rsidR="003D268F">
              <w:rPr>
                <w:sz w:val="24"/>
              </w:rPr>
              <w:t> </w:t>
            </w:r>
            <w:r w:rsidRPr="00A45FD4">
              <w:rPr>
                <w:sz w:val="24"/>
              </w:rPr>
              <w:t>млрд</w:t>
            </w:r>
            <w:r w:rsidR="003D268F">
              <w:rPr>
                <w:sz w:val="24"/>
              </w:rPr>
              <w:t>. </w:t>
            </w:r>
            <w:r w:rsidRPr="00A45FD4">
              <w:rPr>
                <w:sz w:val="24"/>
              </w:rPr>
              <w:t>гр</w:t>
            </w:r>
            <w:r w:rsidR="003D268F">
              <w:rPr>
                <w:sz w:val="24"/>
              </w:rPr>
              <w:t>иве</w:t>
            </w:r>
            <w:r w:rsidRPr="00A45FD4">
              <w:rPr>
                <w:sz w:val="24"/>
              </w:rPr>
              <w:t>н</w:t>
            </w:r>
            <w:r w:rsidR="003D268F">
              <w:rPr>
                <w:sz w:val="24"/>
              </w:rPr>
              <w:t>ь</w:t>
            </w:r>
            <w:r w:rsidRPr="00A45FD4">
              <w:rPr>
                <w:sz w:val="24"/>
              </w:rPr>
              <w:t xml:space="preserve">. </w:t>
            </w:r>
          </w:p>
          <w:p w:rsidR="00AA1556" w:rsidRPr="00A45FD4" w:rsidRDefault="00AA1556" w:rsidP="004D770D">
            <w:pPr>
              <w:tabs>
                <w:tab w:val="left" w:pos="175"/>
              </w:tabs>
              <w:ind w:firstLine="711"/>
              <w:jc w:val="both"/>
              <w:rPr>
                <w:sz w:val="24"/>
              </w:rPr>
            </w:pPr>
            <w:r w:rsidRPr="00A45FD4">
              <w:rPr>
                <w:sz w:val="24"/>
              </w:rPr>
              <w:t>За попередніми розрахунками Мінекономіки рівень тіньової економіки у 2018 році склав 30</w:t>
            </w:r>
            <w:r w:rsidR="003A55CD">
              <w:rPr>
                <w:sz w:val="24"/>
              </w:rPr>
              <w:t> </w:t>
            </w:r>
            <w:r w:rsidRPr="00A45FD4">
              <w:rPr>
                <w:sz w:val="24"/>
              </w:rPr>
              <w:t>% від обсягу офіційного ВВП, що на 2 в</w:t>
            </w:r>
            <w:r w:rsidR="003A55CD">
              <w:rPr>
                <w:sz w:val="24"/>
              </w:rPr>
              <w:t xml:space="preserve">ідсоткових </w:t>
            </w:r>
            <w:r w:rsidRPr="00A45FD4">
              <w:rPr>
                <w:sz w:val="24"/>
              </w:rPr>
              <w:t>п</w:t>
            </w:r>
            <w:r w:rsidR="003A55CD">
              <w:rPr>
                <w:sz w:val="24"/>
              </w:rPr>
              <w:t>ункти</w:t>
            </w:r>
            <w:r w:rsidRPr="00A45FD4">
              <w:rPr>
                <w:sz w:val="24"/>
              </w:rPr>
              <w:t xml:space="preserve"> менше за показник 2017 року і є найнижчим рівнем, починаючи з 2009</w:t>
            </w:r>
            <w:r w:rsidR="003A55CD">
              <w:rPr>
                <w:sz w:val="24"/>
              </w:rPr>
              <w:t> </w:t>
            </w:r>
            <w:r w:rsidRPr="00A45FD4">
              <w:rPr>
                <w:sz w:val="24"/>
              </w:rPr>
              <w:t>року. Таким чином поступовий вихід економіки з тіні збільшує надходження у попередніх та поточному бюджетних періодах, що є базою для прогнозу на 2020 рік.</w:t>
            </w:r>
          </w:p>
          <w:p w:rsidR="00AA1556" w:rsidRPr="003A55CD" w:rsidRDefault="00AA1556" w:rsidP="004D770D">
            <w:pPr>
              <w:tabs>
                <w:tab w:val="left" w:pos="175"/>
              </w:tabs>
              <w:ind w:firstLine="711"/>
              <w:jc w:val="both"/>
              <w:rPr>
                <w:i/>
                <w:sz w:val="24"/>
              </w:rPr>
            </w:pPr>
            <w:r w:rsidRPr="003A55CD">
              <w:rPr>
                <w:i/>
                <w:sz w:val="24"/>
              </w:rPr>
              <w:t>Щодо податкового боргу по рентній платі за користування надрами.</w:t>
            </w:r>
          </w:p>
          <w:p w:rsidR="00AA1556" w:rsidRPr="00A45FD4" w:rsidRDefault="00AA1556" w:rsidP="004D770D">
            <w:pPr>
              <w:tabs>
                <w:tab w:val="left" w:pos="175"/>
              </w:tabs>
              <w:ind w:firstLine="711"/>
              <w:jc w:val="both"/>
              <w:rPr>
                <w:sz w:val="24"/>
              </w:rPr>
            </w:pPr>
            <w:r w:rsidRPr="00A45FD4">
              <w:rPr>
                <w:sz w:val="24"/>
              </w:rPr>
              <w:t>Відповідно до ли</w:t>
            </w:r>
            <w:r w:rsidR="00BB2216">
              <w:rPr>
                <w:sz w:val="24"/>
              </w:rPr>
              <w:t>с</w:t>
            </w:r>
            <w:r w:rsidRPr="00A45FD4">
              <w:rPr>
                <w:sz w:val="24"/>
              </w:rPr>
              <w:t>та Державної податкової служби України від 15.10.2019 № 398/4/99-00-10-02-13 станом на 01.10.2019 податковий борг з рентної плати за користування надрами для видобутку вуглеводнів складає 15,6</w:t>
            </w:r>
            <w:r w:rsidR="003A55CD">
              <w:rPr>
                <w:sz w:val="24"/>
              </w:rPr>
              <w:t> </w:t>
            </w:r>
            <w:r w:rsidRPr="00A45FD4">
              <w:rPr>
                <w:sz w:val="24"/>
              </w:rPr>
              <w:t>млрд</w:t>
            </w:r>
            <w:r w:rsidR="003A55CD">
              <w:rPr>
                <w:sz w:val="24"/>
              </w:rPr>
              <w:t>. </w:t>
            </w:r>
            <w:r w:rsidRPr="00A45FD4">
              <w:rPr>
                <w:sz w:val="24"/>
              </w:rPr>
              <w:t>гривень. Найбільшим підприємством-боржником є ПАТ "Укрнафта" станом на 01.10.2019 становить 12,2</w:t>
            </w:r>
            <w:r w:rsidR="003A55CD">
              <w:rPr>
                <w:sz w:val="24"/>
              </w:rPr>
              <w:t> </w:t>
            </w:r>
            <w:r w:rsidRPr="00A45FD4">
              <w:rPr>
                <w:sz w:val="24"/>
              </w:rPr>
              <w:t>млрд</w:t>
            </w:r>
            <w:r w:rsidR="003A55CD">
              <w:rPr>
                <w:sz w:val="24"/>
              </w:rPr>
              <w:t>. </w:t>
            </w:r>
            <w:r w:rsidRPr="00A45FD4">
              <w:rPr>
                <w:sz w:val="24"/>
              </w:rPr>
              <w:t>грн (78,2</w:t>
            </w:r>
            <w:r w:rsidR="003A55CD">
              <w:rPr>
                <w:sz w:val="24"/>
              </w:rPr>
              <w:t> </w:t>
            </w:r>
            <w:r w:rsidRPr="00A45FD4">
              <w:rPr>
                <w:sz w:val="24"/>
              </w:rPr>
              <w:t xml:space="preserve">% всього боргу). Для здійснення контролюючими органами заходів стягнення згідно з чинними нормами Податкового кодексу України, які регламентують погашення податкового боргу, необхідним є отримання відповідного рішення суду, що у більшості випадків потребує значного часу, процедури стягнення значно "розтягуються" в часі і спрогнозувати дату стягнення податкового боргу майже неможливо. </w:t>
            </w:r>
          </w:p>
          <w:p w:rsidR="00AA1556" w:rsidRPr="00A45FD4" w:rsidRDefault="00AA1556" w:rsidP="004D770D">
            <w:pPr>
              <w:tabs>
                <w:tab w:val="left" w:pos="175"/>
              </w:tabs>
              <w:ind w:firstLine="711"/>
              <w:jc w:val="both"/>
              <w:rPr>
                <w:sz w:val="24"/>
              </w:rPr>
            </w:pPr>
            <w:r w:rsidRPr="00A45FD4">
              <w:rPr>
                <w:sz w:val="24"/>
              </w:rPr>
              <w:t>НАК "Нафтогаз Ук</w:t>
            </w:r>
            <w:r w:rsidR="002E5F36">
              <w:rPr>
                <w:sz w:val="24"/>
              </w:rPr>
              <w:t>раїни" у листі від 15.10.2019 № </w:t>
            </w:r>
            <w:r w:rsidRPr="00A45FD4">
              <w:rPr>
                <w:sz w:val="24"/>
              </w:rPr>
              <w:t xml:space="preserve">7-5836/1.8-19 зазначив, що ПАТ "Укрнафта" не має реальних джерел для погашення податкового боргу, таким чином </w:t>
            </w:r>
            <w:r w:rsidRPr="00A45FD4">
              <w:rPr>
                <w:sz w:val="24"/>
              </w:rPr>
              <w:lastRenderedPageBreak/>
              <w:t>врахування сум боргу у бюджеті буде носити декларативний характер.</w:t>
            </w:r>
          </w:p>
        </w:tc>
      </w:tr>
      <w:tr w:rsidR="00AA1556" w:rsidRPr="009C0661" w:rsidTr="00604C20">
        <w:tc>
          <w:tcPr>
            <w:tcW w:w="8075" w:type="dxa"/>
          </w:tcPr>
          <w:p w:rsidR="00AA1556" w:rsidRPr="001C6A0F" w:rsidRDefault="00AA1556" w:rsidP="00AA1556">
            <w:pPr>
              <w:tabs>
                <w:tab w:val="left" w:pos="1701"/>
              </w:tabs>
              <w:ind w:firstLine="734"/>
              <w:jc w:val="both"/>
              <w:rPr>
                <w:sz w:val="24"/>
              </w:rPr>
            </w:pPr>
            <w:r w:rsidRPr="009C0661">
              <w:rPr>
                <w:b/>
                <w:sz w:val="24"/>
              </w:rPr>
              <w:lastRenderedPageBreak/>
              <w:t>2.4.</w:t>
            </w:r>
            <w:r w:rsidRPr="009C0661">
              <w:rPr>
                <w:sz w:val="24"/>
              </w:rPr>
              <w:t xml:space="preserve"> Надати вартісну величину впливу положень законопроектів щодо легалізації грального бізнесу в Україні, упорядкування видобутку бурштину в Україні (підготовлених Кабінетом Міністрів України на виконання Указу Президента України від 20 вересня 2019 року № 713 "Про невідкладні заходи щодо забезпечення економічного зростання, стимулювання розвитку регіонів та запобігання корупції") на показники бюджету для можливого врахування у проекті державного бюджету на 2020 рік у разі прийняття таких законопроектів.</w:t>
            </w:r>
          </w:p>
        </w:tc>
        <w:tc>
          <w:tcPr>
            <w:tcW w:w="6521" w:type="dxa"/>
            <w:shd w:val="clear" w:color="auto" w:fill="auto"/>
          </w:tcPr>
          <w:p w:rsidR="00AA1556" w:rsidRPr="009C0661" w:rsidRDefault="002E5F36" w:rsidP="004D770D">
            <w:pPr>
              <w:pStyle w:val="a3"/>
              <w:tabs>
                <w:tab w:val="left" w:pos="1418"/>
              </w:tabs>
              <w:ind w:left="0" w:firstLine="711"/>
              <w:contextualSpacing w:val="0"/>
              <w:jc w:val="both"/>
              <w:rPr>
                <w:sz w:val="24"/>
              </w:rPr>
            </w:pPr>
            <w:r>
              <w:rPr>
                <w:b/>
                <w:sz w:val="24"/>
              </w:rPr>
              <w:t>Враховано.</w:t>
            </w:r>
          </w:p>
        </w:tc>
      </w:tr>
      <w:tr w:rsidR="00A514D8" w:rsidRPr="009C0661" w:rsidTr="00604C20">
        <w:tc>
          <w:tcPr>
            <w:tcW w:w="8075" w:type="dxa"/>
          </w:tcPr>
          <w:p w:rsidR="00A514D8" w:rsidRPr="009C0661" w:rsidRDefault="00A514D8" w:rsidP="00A514D8">
            <w:pPr>
              <w:tabs>
                <w:tab w:val="left" w:pos="1701"/>
              </w:tabs>
              <w:ind w:firstLine="734"/>
              <w:jc w:val="both"/>
              <w:rPr>
                <w:sz w:val="24"/>
              </w:rPr>
            </w:pPr>
            <w:r w:rsidRPr="001C6A0F">
              <w:rPr>
                <w:b/>
                <w:sz w:val="24"/>
              </w:rPr>
              <w:t>2.5.</w:t>
            </w:r>
            <w:r w:rsidRPr="001C6A0F">
              <w:rPr>
                <w:sz w:val="24"/>
              </w:rPr>
              <w:tab/>
              <w:t>Розглянути можливість збільшення доходів проекту державного бюджету на 2020 рік (з внесенням відповідних законодавчих ініціатив) щодо:</w:t>
            </w:r>
          </w:p>
        </w:tc>
        <w:tc>
          <w:tcPr>
            <w:tcW w:w="6521" w:type="dxa"/>
            <w:shd w:val="clear" w:color="auto" w:fill="auto"/>
          </w:tcPr>
          <w:p w:rsidR="00A514D8" w:rsidRPr="00A514D8" w:rsidRDefault="00A514D8" w:rsidP="004D770D">
            <w:pPr>
              <w:tabs>
                <w:tab w:val="left" w:pos="175"/>
              </w:tabs>
              <w:ind w:firstLine="711"/>
              <w:jc w:val="both"/>
              <w:rPr>
                <w:sz w:val="24"/>
              </w:rPr>
            </w:pPr>
          </w:p>
        </w:tc>
      </w:tr>
      <w:tr w:rsidR="00A514D8" w:rsidRPr="009C0661" w:rsidTr="00604C20">
        <w:tc>
          <w:tcPr>
            <w:tcW w:w="8075" w:type="dxa"/>
          </w:tcPr>
          <w:p w:rsidR="00A514D8" w:rsidRPr="009C0661" w:rsidRDefault="00A514D8" w:rsidP="00A514D8">
            <w:pPr>
              <w:pStyle w:val="a3"/>
              <w:numPr>
                <w:ilvl w:val="2"/>
                <w:numId w:val="9"/>
              </w:numPr>
              <w:tabs>
                <w:tab w:val="left" w:pos="1701"/>
              </w:tabs>
              <w:ind w:left="25" w:firstLine="709"/>
              <w:jc w:val="both"/>
              <w:rPr>
                <w:sz w:val="24"/>
              </w:rPr>
            </w:pPr>
            <w:r w:rsidRPr="009C0661">
              <w:rPr>
                <w:sz w:val="24"/>
              </w:rPr>
              <w:t>податку на доходи фізичних осіб за рахунок законодавчого врегулювання приведення ставки податку для доходів у вигляді дивідендів по акціях та корпоративних правах, нарахованих резидентами – платниками податку на прибуток підприємств, до рівня базової ставки податку на доходи фізичних осіб;</w:t>
            </w:r>
          </w:p>
        </w:tc>
        <w:tc>
          <w:tcPr>
            <w:tcW w:w="6521" w:type="dxa"/>
            <w:shd w:val="clear" w:color="auto" w:fill="auto"/>
          </w:tcPr>
          <w:p w:rsidR="003C5DB1" w:rsidRPr="003C5DB1" w:rsidRDefault="003C5DB1" w:rsidP="003C5DB1">
            <w:pPr>
              <w:tabs>
                <w:tab w:val="left" w:pos="175"/>
              </w:tabs>
              <w:ind w:firstLine="711"/>
              <w:jc w:val="both"/>
              <w:rPr>
                <w:b/>
                <w:sz w:val="24"/>
              </w:rPr>
            </w:pPr>
            <w:r w:rsidRPr="003C5DB1">
              <w:rPr>
                <w:b/>
                <w:sz w:val="24"/>
              </w:rPr>
              <w:t xml:space="preserve">Не враховано. </w:t>
            </w:r>
          </w:p>
          <w:p w:rsidR="003C5DB1" w:rsidRPr="003C5DB1" w:rsidRDefault="003C5DB1" w:rsidP="003C5DB1">
            <w:pPr>
              <w:tabs>
                <w:tab w:val="left" w:pos="175"/>
              </w:tabs>
              <w:ind w:firstLine="711"/>
              <w:jc w:val="both"/>
              <w:rPr>
                <w:sz w:val="24"/>
              </w:rPr>
            </w:pPr>
            <w:r w:rsidRPr="003C5DB1">
              <w:rPr>
                <w:sz w:val="24"/>
              </w:rPr>
              <w:t>Нині сумарне навантаження на розподілений прибуток з урахуванням податку на прибуток (18 %) та ПДФО з дивідендів (5</w:t>
            </w:r>
            <w:r>
              <w:rPr>
                <w:sz w:val="24"/>
              </w:rPr>
              <w:t> </w:t>
            </w:r>
            <w:r w:rsidRPr="003C5DB1">
              <w:rPr>
                <w:sz w:val="24"/>
              </w:rPr>
              <w:t>%), нарахованого платниками податку на прибуток становить 22,1%.</w:t>
            </w:r>
          </w:p>
          <w:p w:rsidR="003C5DB1" w:rsidRPr="003C5DB1" w:rsidRDefault="003C5DB1" w:rsidP="003C5DB1">
            <w:pPr>
              <w:tabs>
                <w:tab w:val="left" w:pos="175"/>
              </w:tabs>
              <w:ind w:firstLine="711"/>
              <w:jc w:val="both"/>
              <w:rPr>
                <w:sz w:val="24"/>
              </w:rPr>
            </w:pPr>
            <w:r w:rsidRPr="003C5DB1">
              <w:rPr>
                <w:sz w:val="24"/>
              </w:rPr>
              <w:t>За даними ф.1ДФ за 1 півр</w:t>
            </w:r>
            <w:r>
              <w:rPr>
                <w:sz w:val="24"/>
              </w:rPr>
              <w:t>іччя</w:t>
            </w:r>
            <w:r w:rsidRPr="003C5DB1">
              <w:rPr>
                <w:sz w:val="24"/>
              </w:rPr>
              <w:t xml:space="preserve"> 2019 р</w:t>
            </w:r>
            <w:r>
              <w:rPr>
                <w:sz w:val="24"/>
              </w:rPr>
              <w:t>оку</w:t>
            </w:r>
            <w:r w:rsidRPr="003C5DB1">
              <w:rPr>
                <w:sz w:val="24"/>
              </w:rPr>
              <w:t xml:space="preserve"> ефективна ставка ПДФО на дивіденди становила 6,2 % (з урахуванням сплати податку за ставкою 9</w:t>
            </w:r>
            <w:r>
              <w:rPr>
                <w:sz w:val="24"/>
              </w:rPr>
              <w:t> </w:t>
            </w:r>
            <w:r w:rsidRPr="003C5DB1">
              <w:rPr>
                <w:sz w:val="24"/>
              </w:rPr>
              <w:t xml:space="preserve">%). </w:t>
            </w:r>
          </w:p>
          <w:p w:rsidR="00A514D8" w:rsidRPr="009C0661" w:rsidRDefault="003C5DB1" w:rsidP="003C5DB1">
            <w:pPr>
              <w:tabs>
                <w:tab w:val="left" w:pos="175"/>
              </w:tabs>
              <w:ind w:firstLine="711"/>
              <w:jc w:val="both"/>
              <w:rPr>
                <w:sz w:val="24"/>
              </w:rPr>
            </w:pPr>
            <w:r w:rsidRPr="003C5DB1">
              <w:rPr>
                <w:sz w:val="24"/>
              </w:rPr>
              <w:t>Запропоноване збільшення ставки з 5 (9) до 18</w:t>
            </w:r>
            <w:r>
              <w:rPr>
                <w:sz w:val="24"/>
              </w:rPr>
              <w:t> </w:t>
            </w:r>
            <w:r w:rsidRPr="003C5DB1">
              <w:rPr>
                <w:sz w:val="24"/>
              </w:rPr>
              <w:t xml:space="preserve">% дозволить збільшити податкові надходження на короткий період часу, проте у подальшому може  призвести до стагнації економіки, скорочення обсягів переоснащення, ремонту основних фондів платників податків, виведення дивідендів за кордон, оскільки існуюче сумарне податкове навантаження на прибуток (22,1 %) збільшиться у двічі.   </w:t>
            </w:r>
          </w:p>
        </w:tc>
      </w:tr>
      <w:tr w:rsidR="00A514D8" w:rsidRPr="009C0661" w:rsidTr="00604C20">
        <w:tc>
          <w:tcPr>
            <w:tcW w:w="8075" w:type="dxa"/>
          </w:tcPr>
          <w:p w:rsidR="00A514D8" w:rsidRPr="009C0661" w:rsidRDefault="00A514D8" w:rsidP="00A514D8">
            <w:pPr>
              <w:pStyle w:val="a3"/>
              <w:numPr>
                <w:ilvl w:val="2"/>
                <w:numId w:val="9"/>
              </w:numPr>
              <w:tabs>
                <w:tab w:val="left" w:pos="1701"/>
              </w:tabs>
              <w:ind w:left="25" w:firstLine="709"/>
              <w:jc w:val="both"/>
              <w:rPr>
                <w:sz w:val="24"/>
              </w:rPr>
            </w:pPr>
            <w:r w:rsidRPr="009C0661">
              <w:rPr>
                <w:sz w:val="24"/>
              </w:rPr>
              <w:t xml:space="preserve">акцизного податку, екологічного податку, рентної плати за рахунок підвищення ставок оподаткування відповідних платежів, </w:t>
            </w:r>
            <w:r w:rsidRPr="009C0661">
              <w:rPr>
                <w:sz w:val="24"/>
              </w:rPr>
              <w:lastRenderedPageBreak/>
              <w:t>визначених в абсолютних значеннях, з урахуванням індексів споживчих цін, індексів цін виробників промислової продукції;</w:t>
            </w:r>
          </w:p>
        </w:tc>
        <w:tc>
          <w:tcPr>
            <w:tcW w:w="6521" w:type="dxa"/>
            <w:shd w:val="clear" w:color="auto" w:fill="auto"/>
          </w:tcPr>
          <w:p w:rsidR="00A514D8" w:rsidRPr="00E12355" w:rsidRDefault="00A514D8" w:rsidP="004D770D">
            <w:pPr>
              <w:tabs>
                <w:tab w:val="left" w:pos="175"/>
              </w:tabs>
              <w:ind w:firstLine="711"/>
              <w:jc w:val="both"/>
              <w:rPr>
                <w:b/>
                <w:sz w:val="24"/>
              </w:rPr>
            </w:pPr>
            <w:r w:rsidRPr="00E12355">
              <w:rPr>
                <w:b/>
                <w:sz w:val="24"/>
              </w:rPr>
              <w:lastRenderedPageBreak/>
              <w:t>Не враховано.</w:t>
            </w:r>
          </w:p>
          <w:p w:rsidR="00A514D8" w:rsidRPr="009C0661" w:rsidRDefault="00A514D8" w:rsidP="004D770D">
            <w:pPr>
              <w:tabs>
                <w:tab w:val="left" w:pos="175"/>
              </w:tabs>
              <w:ind w:firstLine="711"/>
              <w:jc w:val="both"/>
              <w:rPr>
                <w:sz w:val="24"/>
              </w:rPr>
            </w:pPr>
            <w:r>
              <w:rPr>
                <w:sz w:val="24"/>
              </w:rPr>
              <w:lastRenderedPageBreak/>
              <w:t>З</w:t>
            </w:r>
            <w:r w:rsidRPr="00A45FD4">
              <w:rPr>
                <w:sz w:val="24"/>
              </w:rPr>
              <w:t>міни до Податкового кодексу не прийняті (можливий ресурс державного бюджету до 1,4 млрд</w:t>
            </w:r>
            <w:r>
              <w:rPr>
                <w:sz w:val="24"/>
              </w:rPr>
              <w:t>.</w:t>
            </w:r>
            <w:r w:rsidRPr="00A45FD4">
              <w:rPr>
                <w:sz w:val="24"/>
              </w:rPr>
              <w:t xml:space="preserve"> грн в умовах 2020</w:t>
            </w:r>
            <w:r>
              <w:rPr>
                <w:sz w:val="24"/>
              </w:rPr>
              <w:t> </w:t>
            </w:r>
            <w:r w:rsidRPr="00A45FD4">
              <w:rPr>
                <w:sz w:val="24"/>
              </w:rPr>
              <w:t>року)</w:t>
            </w:r>
            <w:r>
              <w:rPr>
                <w:sz w:val="24"/>
              </w:rPr>
              <w:t>.</w:t>
            </w:r>
            <w:r w:rsidRPr="00A45FD4">
              <w:rPr>
                <w:sz w:val="24"/>
              </w:rPr>
              <w:t xml:space="preserve"> </w:t>
            </w:r>
          </w:p>
        </w:tc>
      </w:tr>
      <w:tr w:rsidR="00A514D8" w:rsidRPr="009C0661" w:rsidTr="00604C20">
        <w:tc>
          <w:tcPr>
            <w:tcW w:w="8075" w:type="dxa"/>
          </w:tcPr>
          <w:p w:rsidR="00A514D8" w:rsidRPr="009C0661" w:rsidRDefault="00A514D8" w:rsidP="00A514D8">
            <w:pPr>
              <w:pStyle w:val="a3"/>
              <w:numPr>
                <w:ilvl w:val="2"/>
                <w:numId w:val="9"/>
              </w:numPr>
              <w:tabs>
                <w:tab w:val="left" w:pos="1701"/>
              </w:tabs>
              <w:ind w:left="25" w:firstLine="709"/>
              <w:jc w:val="both"/>
              <w:rPr>
                <w:sz w:val="24"/>
              </w:rPr>
            </w:pPr>
            <w:r w:rsidRPr="009C0661">
              <w:rPr>
                <w:sz w:val="24"/>
              </w:rPr>
              <w:lastRenderedPageBreak/>
              <w:t>акцизного податку за рахунок запровадження такого податку на метанол із ставкою оподаткування у розмірі 245 євро за 1 тонну 100-відсоткового метанолу;</w:t>
            </w:r>
          </w:p>
        </w:tc>
        <w:tc>
          <w:tcPr>
            <w:tcW w:w="6521" w:type="dxa"/>
            <w:shd w:val="clear" w:color="auto" w:fill="auto"/>
          </w:tcPr>
          <w:p w:rsidR="00F37588" w:rsidRDefault="00F37588" w:rsidP="004D770D">
            <w:pPr>
              <w:pStyle w:val="a3"/>
              <w:tabs>
                <w:tab w:val="left" w:pos="1418"/>
              </w:tabs>
              <w:ind w:left="0" w:firstLine="711"/>
              <w:contextualSpacing w:val="0"/>
              <w:jc w:val="both"/>
              <w:rPr>
                <w:b/>
                <w:sz w:val="24"/>
              </w:rPr>
            </w:pPr>
            <w:r>
              <w:rPr>
                <w:b/>
                <w:sz w:val="24"/>
              </w:rPr>
              <w:t>Не враховано.</w:t>
            </w:r>
          </w:p>
          <w:p w:rsidR="00A514D8" w:rsidRDefault="00F37588" w:rsidP="004D770D">
            <w:pPr>
              <w:pStyle w:val="a3"/>
              <w:tabs>
                <w:tab w:val="left" w:pos="1418"/>
              </w:tabs>
              <w:ind w:left="0" w:firstLine="711"/>
              <w:contextualSpacing w:val="0"/>
              <w:jc w:val="both"/>
              <w:rPr>
                <w:sz w:val="24"/>
              </w:rPr>
            </w:pPr>
            <w:r>
              <w:rPr>
                <w:sz w:val="24"/>
              </w:rPr>
              <w:t>З</w:t>
            </w:r>
            <w:r w:rsidRPr="00A45FD4">
              <w:rPr>
                <w:sz w:val="24"/>
              </w:rPr>
              <w:t xml:space="preserve">міни до Податкового кодексу не прийняті (можливий ресурс державного бюджету </w:t>
            </w:r>
            <w:r w:rsidRPr="00FF1164">
              <w:rPr>
                <w:sz w:val="24"/>
                <w:lang w:val="ru-RU"/>
              </w:rPr>
              <w:t>210</w:t>
            </w:r>
            <w:r w:rsidRPr="00A45FD4">
              <w:rPr>
                <w:sz w:val="24"/>
              </w:rPr>
              <w:t xml:space="preserve"> мл</w:t>
            </w:r>
            <w:r>
              <w:rPr>
                <w:sz w:val="24"/>
              </w:rPr>
              <w:t>н.</w:t>
            </w:r>
            <w:r w:rsidRPr="00A45FD4">
              <w:rPr>
                <w:sz w:val="24"/>
              </w:rPr>
              <w:t xml:space="preserve"> грн в умовах 2020</w:t>
            </w:r>
            <w:r>
              <w:rPr>
                <w:sz w:val="24"/>
              </w:rPr>
              <w:t> </w:t>
            </w:r>
            <w:r w:rsidRPr="00A45FD4">
              <w:rPr>
                <w:sz w:val="24"/>
              </w:rPr>
              <w:t>року).</w:t>
            </w:r>
          </w:p>
          <w:p w:rsidR="00601850" w:rsidRPr="00601850" w:rsidRDefault="00601850" w:rsidP="00601850">
            <w:pPr>
              <w:pStyle w:val="a3"/>
              <w:ind w:left="0" w:firstLine="711"/>
              <w:jc w:val="both"/>
              <w:rPr>
                <w:sz w:val="24"/>
              </w:rPr>
            </w:pPr>
            <w:r w:rsidRPr="00601850">
              <w:rPr>
                <w:bCs/>
                <w:sz w:val="24"/>
              </w:rPr>
              <w:t>Ризики запровадження ставки</w:t>
            </w:r>
            <w:r w:rsidRPr="00601850">
              <w:rPr>
                <w:sz w:val="24"/>
              </w:rPr>
              <w:t xml:space="preserve"> акцизного податку на метанол, який класифікуються за кодом товарної позиції згідно УКТ ЗЕД 3814 </w:t>
            </w:r>
            <w:r w:rsidR="00264B34">
              <w:rPr>
                <w:sz w:val="24"/>
              </w:rPr>
              <w:t>"</w:t>
            </w:r>
            <w:r w:rsidRPr="00601850">
              <w:rPr>
                <w:sz w:val="24"/>
              </w:rPr>
              <w:t>Розчинники та розріджувачі складні органічні, в інших товарних позиціях не зазначені; готові суміші для видалення фарб або лаків</w:t>
            </w:r>
            <w:r w:rsidR="00264B34">
              <w:rPr>
                <w:sz w:val="24"/>
              </w:rPr>
              <w:t>"</w:t>
            </w:r>
            <w:r w:rsidRPr="00601850">
              <w:rPr>
                <w:sz w:val="24"/>
              </w:rPr>
              <w:t>:</w:t>
            </w:r>
          </w:p>
          <w:p w:rsidR="00601850" w:rsidRPr="00601850" w:rsidRDefault="00601850" w:rsidP="00601850">
            <w:pPr>
              <w:pStyle w:val="a3"/>
              <w:ind w:left="0" w:firstLine="711"/>
              <w:jc w:val="both"/>
              <w:rPr>
                <w:sz w:val="24"/>
              </w:rPr>
            </w:pPr>
            <w:r w:rsidRPr="00601850">
              <w:rPr>
                <w:sz w:val="24"/>
              </w:rPr>
              <w:t>- товари, які класифікуються за кодом товарної позиції згідно УКТ ЗЕД 3814 використовуються як сировина для виробництва формальдегідних смол, розчинників. Запровадження додаткового оподаткування сировини зробить виробництво такої продукції не конкурентоспроможним;</w:t>
            </w:r>
          </w:p>
          <w:p w:rsidR="00601850" w:rsidRPr="00601850" w:rsidRDefault="00601850" w:rsidP="00601850">
            <w:pPr>
              <w:pStyle w:val="a3"/>
              <w:ind w:left="0" w:firstLine="711"/>
              <w:jc w:val="both"/>
              <w:rPr>
                <w:sz w:val="24"/>
              </w:rPr>
            </w:pPr>
            <w:r w:rsidRPr="00601850">
              <w:rPr>
                <w:sz w:val="24"/>
              </w:rPr>
              <w:t>- після запровадження нових ставок на товари, які класифікуються за кодом товарної позиції згідно УКТ ЗЕД 3814 існує ризик неотримання розрахованого ресурсу державного бюджету, у зв’язку із зменшення</w:t>
            </w:r>
            <w:r w:rsidRPr="00601850">
              <w:rPr>
                <w:color w:val="1F497D"/>
                <w:sz w:val="24"/>
              </w:rPr>
              <w:t>м</w:t>
            </w:r>
            <w:r w:rsidRPr="00601850">
              <w:rPr>
                <w:sz w:val="24"/>
              </w:rPr>
              <w:t xml:space="preserve"> об’ємів імпорту цього товару;</w:t>
            </w:r>
          </w:p>
          <w:p w:rsidR="00601850" w:rsidRPr="009C0661" w:rsidRDefault="00601850" w:rsidP="00601850">
            <w:pPr>
              <w:pStyle w:val="a3"/>
              <w:tabs>
                <w:tab w:val="left" w:pos="1418"/>
              </w:tabs>
              <w:ind w:left="0" w:firstLine="711"/>
              <w:contextualSpacing w:val="0"/>
              <w:jc w:val="both"/>
              <w:rPr>
                <w:sz w:val="24"/>
              </w:rPr>
            </w:pPr>
            <w:r w:rsidRPr="00601850">
              <w:rPr>
                <w:sz w:val="24"/>
              </w:rPr>
              <w:t>- Директивою Ради 2003/96/ЄС від 27.10.2003 передбачено, що метанол віднесений до товарної позиції згідно УКТ ЗЕД 2905 11 00, і використовується як паливо для опалення чи моторне паливо, є підакцизним товаром. Товари за кодом товарної позиції згідно УКТ ЗЕД 3814 згідно із даною Директивою не є підакцизними товарами.</w:t>
            </w:r>
          </w:p>
        </w:tc>
      </w:tr>
      <w:tr w:rsidR="00A514D8" w:rsidRPr="009C0661" w:rsidTr="00604C20">
        <w:tc>
          <w:tcPr>
            <w:tcW w:w="8075" w:type="dxa"/>
          </w:tcPr>
          <w:p w:rsidR="00A514D8" w:rsidRPr="009C0661" w:rsidRDefault="00A514D8" w:rsidP="00A514D8">
            <w:pPr>
              <w:pStyle w:val="a3"/>
              <w:numPr>
                <w:ilvl w:val="2"/>
                <w:numId w:val="9"/>
              </w:numPr>
              <w:tabs>
                <w:tab w:val="left" w:pos="1701"/>
              </w:tabs>
              <w:ind w:left="25" w:firstLine="709"/>
              <w:jc w:val="both"/>
              <w:rPr>
                <w:sz w:val="24"/>
              </w:rPr>
            </w:pPr>
            <w:r w:rsidRPr="009C0661">
              <w:rPr>
                <w:sz w:val="24"/>
              </w:rPr>
              <w:t xml:space="preserve">податку на додану вартість за рахунок скасування звільнення від оподаткування цим податком операцій із ввезення на митну </w:t>
            </w:r>
            <w:r w:rsidRPr="009C0661">
              <w:rPr>
                <w:sz w:val="24"/>
              </w:rPr>
              <w:lastRenderedPageBreak/>
              <w:t xml:space="preserve">територію України товарів, зазначених у товарних </w:t>
            </w:r>
            <w:proofErr w:type="spellStart"/>
            <w:r w:rsidRPr="009C0661">
              <w:rPr>
                <w:sz w:val="24"/>
              </w:rPr>
              <w:t>підкатегоріях</w:t>
            </w:r>
            <w:proofErr w:type="spellEnd"/>
            <w:r w:rsidRPr="009C0661">
              <w:rPr>
                <w:sz w:val="24"/>
              </w:rPr>
              <w:t xml:space="preserve"> 8502 31 00 00, 8541 40 90 00, 8504 40 88 00 згідно з УКТ ЗЕД (зокрема, вітроенергетичних установок, сонячних панелей, трансформаторів, електронних блоків для вітряних та сонячних електростанцій);</w:t>
            </w:r>
          </w:p>
        </w:tc>
        <w:tc>
          <w:tcPr>
            <w:tcW w:w="6521" w:type="dxa"/>
            <w:shd w:val="clear" w:color="auto" w:fill="auto"/>
          </w:tcPr>
          <w:p w:rsidR="00A514D8" w:rsidRPr="00E8380A" w:rsidRDefault="00A514D8" w:rsidP="004D770D">
            <w:pPr>
              <w:tabs>
                <w:tab w:val="left" w:pos="175"/>
              </w:tabs>
              <w:ind w:firstLine="711"/>
              <w:jc w:val="both"/>
              <w:rPr>
                <w:b/>
                <w:sz w:val="24"/>
              </w:rPr>
            </w:pPr>
            <w:r w:rsidRPr="00E8380A">
              <w:rPr>
                <w:b/>
                <w:sz w:val="24"/>
              </w:rPr>
              <w:lastRenderedPageBreak/>
              <w:t>Не враховано.</w:t>
            </w:r>
          </w:p>
          <w:p w:rsidR="00A514D8" w:rsidRPr="009C0661" w:rsidRDefault="00A514D8" w:rsidP="004D770D">
            <w:pPr>
              <w:tabs>
                <w:tab w:val="left" w:pos="175"/>
              </w:tabs>
              <w:ind w:firstLine="711"/>
              <w:jc w:val="both"/>
              <w:rPr>
                <w:sz w:val="24"/>
              </w:rPr>
            </w:pPr>
            <w:r>
              <w:rPr>
                <w:sz w:val="24"/>
              </w:rPr>
              <w:lastRenderedPageBreak/>
              <w:t>З</w:t>
            </w:r>
            <w:r w:rsidRPr="00A45FD4">
              <w:rPr>
                <w:sz w:val="24"/>
              </w:rPr>
              <w:t>міни до Податкового кодексу не прийняті (можливий ресурс державного бюджету 7,5 млрд</w:t>
            </w:r>
            <w:r>
              <w:rPr>
                <w:sz w:val="24"/>
              </w:rPr>
              <w:t>.</w:t>
            </w:r>
            <w:r w:rsidRPr="00A45FD4">
              <w:rPr>
                <w:sz w:val="24"/>
              </w:rPr>
              <w:t xml:space="preserve"> грн в умовах 2020</w:t>
            </w:r>
            <w:r>
              <w:rPr>
                <w:sz w:val="24"/>
              </w:rPr>
              <w:t> </w:t>
            </w:r>
            <w:r w:rsidRPr="00A45FD4">
              <w:rPr>
                <w:sz w:val="24"/>
              </w:rPr>
              <w:t>року).</w:t>
            </w:r>
          </w:p>
        </w:tc>
      </w:tr>
      <w:tr w:rsidR="00B8526C" w:rsidRPr="009C0661" w:rsidTr="00604C20">
        <w:tc>
          <w:tcPr>
            <w:tcW w:w="8075" w:type="dxa"/>
          </w:tcPr>
          <w:p w:rsidR="00B8526C" w:rsidRPr="009C0661" w:rsidRDefault="00B8526C" w:rsidP="00B8526C">
            <w:pPr>
              <w:pStyle w:val="a3"/>
              <w:numPr>
                <w:ilvl w:val="2"/>
                <w:numId w:val="9"/>
              </w:numPr>
              <w:tabs>
                <w:tab w:val="left" w:pos="1701"/>
              </w:tabs>
              <w:ind w:left="25" w:firstLine="709"/>
              <w:jc w:val="both"/>
              <w:rPr>
                <w:sz w:val="24"/>
              </w:rPr>
            </w:pPr>
            <w:r w:rsidRPr="009C0661">
              <w:rPr>
                <w:sz w:val="24"/>
              </w:rPr>
              <w:lastRenderedPageBreak/>
              <w:t>ввізного мита за рахунок інвентаризації ставок цього мита, встановлених Митним тарифом України, в частині їх приведення у відповідність з максимальними ставками, що застосовуються у Європейському Союзі;</w:t>
            </w:r>
          </w:p>
        </w:tc>
        <w:tc>
          <w:tcPr>
            <w:tcW w:w="6521" w:type="dxa"/>
            <w:shd w:val="clear" w:color="auto" w:fill="auto"/>
          </w:tcPr>
          <w:p w:rsidR="00AC5A24" w:rsidRPr="00E8380A" w:rsidRDefault="00AC5A24" w:rsidP="00AC5A24">
            <w:pPr>
              <w:tabs>
                <w:tab w:val="left" w:pos="175"/>
              </w:tabs>
              <w:ind w:firstLine="711"/>
              <w:jc w:val="both"/>
              <w:rPr>
                <w:b/>
                <w:sz w:val="24"/>
              </w:rPr>
            </w:pPr>
            <w:r w:rsidRPr="00E8380A">
              <w:rPr>
                <w:b/>
                <w:sz w:val="24"/>
              </w:rPr>
              <w:t>Не враховано.</w:t>
            </w:r>
          </w:p>
          <w:p w:rsidR="00E42AB7" w:rsidRDefault="00E42AB7" w:rsidP="004D770D">
            <w:pPr>
              <w:pStyle w:val="a3"/>
              <w:tabs>
                <w:tab w:val="left" w:pos="1418"/>
              </w:tabs>
              <w:spacing w:before="60"/>
              <w:ind w:left="-111" w:firstLine="711"/>
              <w:jc w:val="both"/>
              <w:rPr>
                <w:sz w:val="24"/>
              </w:rPr>
            </w:pPr>
            <w:r>
              <w:rPr>
                <w:sz w:val="24"/>
              </w:rPr>
              <w:t>При вступі до СОТ Україна взяла на себе зобов’язання не підвищувати ставки ввізного мита понад рівень, визначений зобов’язаннями перед СОТ. Максимальні ставки ввізного мита, що застосовуються в ЄС, можуть перевищувати рівень ставок в рамках зобов’язань України перед СОТ.</w:t>
            </w:r>
          </w:p>
          <w:p w:rsidR="00E42AB7" w:rsidRDefault="00E42AB7" w:rsidP="004D770D">
            <w:pPr>
              <w:pStyle w:val="a3"/>
              <w:tabs>
                <w:tab w:val="left" w:pos="1418"/>
              </w:tabs>
              <w:spacing w:before="60"/>
              <w:ind w:left="-111" w:firstLine="711"/>
              <w:jc w:val="both"/>
              <w:rPr>
                <w:sz w:val="24"/>
              </w:rPr>
            </w:pPr>
            <w:r>
              <w:rPr>
                <w:sz w:val="24"/>
              </w:rPr>
              <w:t xml:space="preserve">При цьому, аналізом </w:t>
            </w:r>
            <w:r w:rsidRPr="00FF1164">
              <w:rPr>
                <w:sz w:val="24"/>
              </w:rPr>
              <w:t>пільгових ставок Митного тарифу України виявлено майже 2 тис. ставок (1940 шт. або 19</w:t>
            </w:r>
            <w:r>
              <w:rPr>
                <w:sz w:val="24"/>
              </w:rPr>
              <w:t> </w:t>
            </w:r>
            <w:r w:rsidRPr="00FF1164">
              <w:rPr>
                <w:sz w:val="24"/>
              </w:rPr>
              <w:t xml:space="preserve">% від загальної кількості ставок), нижчих за рівень, встановлений зобов'язаннями України перед </w:t>
            </w:r>
            <w:r>
              <w:rPr>
                <w:sz w:val="24"/>
              </w:rPr>
              <w:t>СОТ</w:t>
            </w:r>
            <w:r w:rsidRPr="00FF1164">
              <w:rPr>
                <w:sz w:val="24"/>
              </w:rPr>
              <w:t>.</w:t>
            </w:r>
            <w:r>
              <w:rPr>
                <w:sz w:val="24"/>
              </w:rPr>
              <w:t xml:space="preserve"> </w:t>
            </w:r>
          </w:p>
          <w:p w:rsidR="00E42AB7" w:rsidRDefault="00E42AB7" w:rsidP="004D770D">
            <w:pPr>
              <w:pStyle w:val="a3"/>
              <w:tabs>
                <w:tab w:val="left" w:pos="1418"/>
              </w:tabs>
              <w:spacing w:before="60"/>
              <w:ind w:left="-111" w:firstLine="711"/>
              <w:jc w:val="both"/>
              <w:rPr>
                <w:sz w:val="24"/>
              </w:rPr>
            </w:pPr>
            <w:r w:rsidRPr="00FF1164">
              <w:rPr>
                <w:sz w:val="24"/>
              </w:rPr>
              <w:t>Щорічні додаткові надходження митних платежів внаслідок підвищення розміру ставок ввізного мита до рівня, визначеного СОТ, можуть скласти близько 42 млн. гр</w:t>
            </w:r>
            <w:r>
              <w:rPr>
                <w:sz w:val="24"/>
              </w:rPr>
              <w:t>иве</w:t>
            </w:r>
            <w:r w:rsidRPr="00FF1164">
              <w:rPr>
                <w:sz w:val="24"/>
              </w:rPr>
              <w:t>н</w:t>
            </w:r>
            <w:r>
              <w:rPr>
                <w:sz w:val="24"/>
              </w:rPr>
              <w:t>ь</w:t>
            </w:r>
            <w:r w:rsidRPr="00FF1164">
              <w:rPr>
                <w:sz w:val="24"/>
              </w:rPr>
              <w:t>.</w:t>
            </w:r>
          </w:p>
          <w:p w:rsidR="00B8526C" w:rsidRPr="00A514D8" w:rsidRDefault="00E42AB7" w:rsidP="004D770D">
            <w:pPr>
              <w:tabs>
                <w:tab w:val="left" w:pos="175"/>
              </w:tabs>
              <w:ind w:firstLine="711"/>
              <w:jc w:val="both"/>
              <w:rPr>
                <w:sz w:val="24"/>
              </w:rPr>
            </w:pPr>
            <w:r>
              <w:rPr>
                <w:sz w:val="24"/>
              </w:rPr>
              <w:t>Проте, рішення щодо підвищення ставок ввізного мита слід приймати з огляду на вплив такого заходу на вітчизняні галузі економіки, оскільки велика кількість товарів, на які встановлено нижчі ставки ввізного мита, є сировиною для виробництва.</w:t>
            </w:r>
          </w:p>
        </w:tc>
      </w:tr>
      <w:tr w:rsidR="00B8526C" w:rsidRPr="009C0661" w:rsidTr="00604C20">
        <w:tc>
          <w:tcPr>
            <w:tcW w:w="8075" w:type="dxa"/>
          </w:tcPr>
          <w:p w:rsidR="00B8526C" w:rsidRPr="009C0661" w:rsidRDefault="00B8526C" w:rsidP="00B8526C">
            <w:pPr>
              <w:pStyle w:val="a3"/>
              <w:numPr>
                <w:ilvl w:val="2"/>
                <w:numId w:val="9"/>
              </w:numPr>
              <w:tabs>
                <w:tab w:val="left" w:pos="1701"/>
              </w:tabs>
              <w:ind w:left="25" w:firstLine="709"/>
              <w:jc w:val="both"/>
              <w:rPr>
                <w:sz w:val="24"/>
              </w:rPr>
            </w:pPr>
            <w:r w:rsidRPr="009C0661">
              <w:rPr>
                <w:sz w:val="24"/>
              </w:rPr>
              <w:t>податків і зборів за рахунок скасування застосування Україною у торгівлі з країнами Співдружності Незалежних Держав кумулятивного принципу до сировини/матеріалів походженням з Російської Федерації шляхом денонсації у торгівлі з Російською Федерацією Правил визначення країни походження товарів у Співдружності Незалежних Держав від 20 листопада 2009 року;</w:t>
            </w:r>
          </w:p>
        </w:tc>
        <w:tc>
          <w:tcPr>
            <w:tcW w:w="6521" w:type="dxa"/>
            <w:shd w:val="clear" w:color="auto" w:fill="auto"/>
          </w:tcPr>
          <w:p w:rsidR="00E42AB7" w:rsidRDefault="00E42AB7" w:rsidP="004D770D">
            <w:pPr>
              <w:pStyle w:val="a3"/>
              <w:tabs>
                <w:tab w:val="left" w:pos="1418"/>
              </w:tabs>
              <w:spacing w:before="60"/>
              <w:ind w:left="-111" w:firstLine="711"/>
              <w:jc w:val="both"/>
              <w:rPr>
                <w:b/>
                <w:sz w:val="24"/>
              </w:rPr>
            </w:pPr>
            <w:r w:rsidRPr="00A45FD4">
              <w:rPr>
                <w:b/>
                <w:sz w:val="24"/>
              </w:rPr>
              <w:t>Не враховано</w:t>
            </w:r>
            <w:r>
              <w:rPr>
                <w:b/>
                <w:sz w:val="24"/>
              </w:rPr>
              <w:t>.</w:t>
            </w:r>
          </w:p>
          <w:p w:rsidR="00B8526C" w:rsidRPr="008F0B45" w:rsidRDefault="00E42AB7" w:rsidP="004D770D">
            <w:pPr>
              <w:pStyle w:val="a3"/>
              <w:tabs>
                <w:tab w:val="left" w:pos="1418"/>
              </w:tabs>
              <w:spacing w:before="60"/>
              <w:ind w:left="-111" w:firstLine="711"/>
              <w:jc w:val="both"/>
              <w:rPr>
                <w:sz w:val="24"/>
              </w:rPr>
            </w:pPr>
            <w:r>
              <w:rPr>
                <w:sz w:val="24"/>
              </w:rPr>
              <w:t xml:space="preserve">Необхідно </w:t>
            </w:r>
            <w:r w:rsidRPr="00FF1164">
              <w:rPr>
                <w:sz w:val="24"/>
              </w:rPr>
              <w:t>денонс</w:t>
            </w:r>
            <w:r>
              <w:rPr>
                <w:sz w:val="24"/>
              </w:rPr>
              <w:t>увати</w:t>
            </w:r>
            <w:r w:rsidRPr="00FF1164">
              <w:rPr>
                <w:sz w:val="24"/>
              </w:rPr>
              <w:t xml:space="preserve"> у торгівлі з Російською Федерацією Правил</w:t>
            </w:r>
            <w:r>
              <w:rPr>
                <w:sz w:val="24"/>
              </w:rPr>
              <w:t>а</w:t>
            </w:r>
            <w:r w:rsidRPr="00FF1164">
              <w:rPr>
                <w:sz w:val="24"/>
              </w:rPr>
              <w:t xml:space="preserve"> визначення країни походження товарів у Співдружності Незалежних Держав від 20 листопада 2009 року</w:t>
            </w:r>
            <w:r>
              <w:rPr>
                <w:sz w:val="24"/>
              </w:rPr>
              <w:t xml:space="preserve"> (точний ресурс державного бюджету від скасування кумулятивного принципу з РФ розрахувати неможливо, але на прикладі окремо досліджених товарних груп можливий ресурс може становити близько 114 млн</w:t>
            </w:r>
            <w:r w:rsidR="00FC055D">
              <w:rPr>
                <w:sz w:val="24"/>
              </w:rPr>
              <w:t>.</w:t>
            </w:r>
            <w:r>
              <w:rPr>
                <w:sz w:val="24"/>
              </w:rPr>
              <w:t xml:space="preserve"> гр</w:t>
            </w:r>
            <w:r w:rsidR="00FC055D">
              <w:rPr>
                <w:sz w:val="24"/>
              </w:rPr>
              <w:t>иве</w:t>
            </w:r>
            <w:r>
              <w:rPr>
                <w:sz w:val="24"/>
              </w:rPr>
              <w:t>н</w:t>
            </w:r>
            <w:r w:rsidR="00FC055D">
              <w:rPr>
                <w:sz w:val="24"/>
              </w:rPr>
              <w:t>ь</w:t>
            </w:r>
            <w:r w:rsidRPr="00B0401D">
              <w:rPr>
                <w:sz w:val="24"/>
                <w:lang w:val="ru-RU"/>
              </w:rPr>
              <w:t>)</w:t>
            </w:r>
            <w:r w:rsidR="00FC055D">
              <w:rPr>
                <w:sz w:val="24"/>
                <w:lang w:val="ru-RU"/>
              </w:rPr>
              <w:t>.</w:t>
            </w:r>
          </w:p>
        </w:tc>
      </w:tr>
      <w:tr w:rsidR="00B8526C" w:rsidRPr="009C0661" w:rsidTr="00604C20">
        <w:tc>
          <w:tcPr>
            <w:tcW w:w="8075" w:type="dxa"/>
          </w:tcPr>
          <w:p w:rsidR="00B8526C" w:rsidRPr="009C0661" w:rsidRDefault="00B8526C" w:rsidP="00B8526C">
            <w:pPr>
              <w:pStyle w:val="a3"/>
              <w:numPr>
                <w:ilvl w:val="2"/>
                <w:numId w:val="9"/>
              </w:numPr>
              <w:tabs>
                <w:tab w:val="left" w:pos="1701"/>
              </w:tabs>
              <w:ind w:left="25" w:firstLine="709"/>
              <w:jc w:val="both"/>
              <w:rPr>
                <w:sz w:val="24"/>
              </w:rPr>
            </w:pPr>
            <w:r w:rsidRPr="009C0661">
              <w:rPr>
                <w:sz w:val="24"/>
              </w:rPr>
              <w:lastRenderedPageBreak/>
              <w:t>єдиного збору, який справляється у пунктах пропуску (пунктах контролю) через державний кордон України, за рахунок запровадження справляння такого збору з транспортних засобів, що зареєстровані за межами України, загальною масою до 3,5 </w:t>
            </w:r>
            <w:proofErr w:type="spellStart"/>
            <w:r w:rsidRPr="009C0661">
              <w:rPr>
                <w:sz w:val="24"/>
              </w:rPr>
              <w:t>тонни</w:t>
            </w:r>
            <w:proofErr w:type="spellEnd"/>
            <w:r w:rsidRPr="009C0661">
              <w:rPr>
                <w:sz w:val="24"/>
              </w:rPr>
              <w:t>.</w:t>
            </w:r>
          </w:p>
        </w:tc>
        <w:tc>
          <w:tcPr>
            <w:tcW w:w="6521" w:type="dxa"/>
            <w:shd w:val="clear" w:color="auto" w:fill="auto"/>
          </w:tcPr>
          <w:p w:rsidR="00B8526C" w:rsidRPr="00F24672" w:rsidRDefault="00B8526C" w:rsidP="004D770D">
            <w:pPr>
              <w:tabs>
                <w:tab w:val="left" w:pos="175"/>
              </w:tabs>
              <w:ind w:firstLine="711"/>
              <w:jc w:val="both"/>
              <w:rPr>
                <w:b/>
                <w:sz w:val="24"/>
              </w:rPr>
            </w:pPr>
            <w:r w:rsidRPr="00F24672">
              <w:rPr>
                <w:b/>
                <w:sz w:val="24"/>
              </w:rPr>
              <w:t xml:space="preserve">Не </w:t>
            </w:r>
            <w:r w:rsidR="00F13EA4" w:rsidRPr="004C6E6A">
              <w:rPr>
                <w:b/>
                <w:sz w:val="24"/>
              </w:rPr>
              <w:t>враховано</w:t>
            </w:r>
            <w:r w:rsidRPr="00F24672">
              <w:rPr>
                <w:b/>
                <w:sz w:val="24"/>
              </w:rPr>
              <w:t xml:space="preserve">. </w:t>
            </w:r>
          </w:p>
          <w:p w:rsidR="00B8526C" w:rsidRPr="00C02994" w:rsidRDefault="00B8526C" w:rsidP="004D770D">
            <w:pPr>
              <w:tabs>
                <w:tab w:val="left" w:pos="175"/>
              </w:tabs>
              <w:ind w:firstLine="711"/>
              <w:jc w:val="both"/>
              <w:rPr>
                <w:sz w:val="24"/>
              </w:rPr>
            </w:pPr>
            <w:r w:rsidRPr="00C02994">
              <w:rPr>
                <w:sz w:val="24"/>
              </w:rPr>
              <w:t xml:space="preserve">Пропозиція щодо запровадження єдиного збору за проїзд автомобільними дорогами України іноземними легковими автомобілями у зв’язку із ймовірністю запровадження </w:t>
            </w:r>
            <w:r>
              <w:rPr>
                <w:sz w:val="24"/>
              </w:rPr>
              <w:t>"</w:t>
            </w:r>
            <w:r w:rsidRPr="00C02994">
              <w:rPr>
                <w:sz w:val="24"/>
              </w:rPr>
              <w:t>дзеркальних</w:t>
            </w:r>
            <w:r>
              <w:rPr>
                <w:sz w:val="24"/>
              </w:rPr>
              <w:t>"</w:t>
            </w:r>
            <w:r w:rsidRPr="00C02994">
              <w:rPr>
                <w:sz w:val="24"/>
              </w:rPr>
              <w:t xml:space="preserve"> заходів зарубіжними країнами, що матиме своїм наслідком суттєве </w:t>
            </w:r>
            <w:proofErr w:type="spellStart"/>
            <w:r w:rsidRPr="00C02994">
              <w:rPr>
                <w:sz w:val="24"/>
              </w:rPr>
              <w:t>здорожчання</w:t>
            </w:r>
            <w:proofErr w:type="spellEnd"/>
            <w:r w:rsidRPr="00C02994">
              <w:rPr>
                <w:sz w:val="24"/>
              </w:rPr>
              <w:t xml:space="preserve"> поїздок за кордон українських громадян.</w:t>
            </w:r>
          </w:p>
          <w:p w:rsidR="00B8526C" w:rsidRPr="009C0661" w:rsidRDefault="00B8526C" w:rsidP="004D770D">
            <w:pPr>
              <w:tabs>
                <w:tab w:val="left" w:pos="175"/>
              </w:tabs>
              <w:ind w:firstLine="711"/>
              <w:jc w:val="both"/>
              <w:rPr>
                <w:sz w:val="24"/>
              </w:rPr>
            </w:pPr>
            <w:r w:rsidRPr="00C02994">
              <w:rPr>
                <w:sz w:val="24"/>
              </w:rPr>
              <w:t>Також зазначена пропозиція порушуватиме принцип здійснення державної митної справи, передбачений Митним кодексом України, щодо єдиного порядку переміщення товарів, транспортних засобів через митний кордон України.</w:t>
            </w:r>
          </w:p>
        </w:tc>
      </w:tr>
      <w:tr w:rsidR="008E24B7" w:rsidRPr="009C0661" w:rsidTr="00604C20">
        <w:tc>
          <w:tcPr>
            <w:tcW w:w="8075" w:type="dxa"/>
          </w:tcPr>
          <w:p w:rsidR="008E24B7" w:rsidRPr="009C0661" w:rsidRDefault="008E24B7" w:rsidP="008E24B7">
            <w:pPr>
              <w:pStyle w:val="a3"/>
              <w:numPr>
                <w:ilvl w:val="1"/>
                <w:numId w:val="9"/>
              </w:numPr>
              <w:tabs>
                <w:tab w:val="left" w:pos="1418"/>
              </w:tabs>
              <w:ind w:left="0" w:firstLine="731"/>
              <w:jc w:val="both"/>
              <w:rPr>
                <w:sz w:val="24"/>
              </w:rPr>
            </w:pPr>
            <w:r w:rsidRPr="009C0661">
              <w:rPr>
                <w:sz w:val="24"/>
              </w:rPr>
              <w:t>Здійснити інвентаризацію судових справ щодо неузгоджених податкових зобов’язань платників податків станом на 1 жовтня 2019 року та на підставі проведеного аналізу факторів, що призвели до багаточисельних судових процесів, внести необхідні зміни до своїх нормативно-правових актів та за необхідності пропозиції змін до законодавчих актів України.</w:t>
            </w:r>
          </w:p>
        </w:tc>
        <w:tc>
          <w:tcPr>
            <w:tcW w:w="6521" w:type="dxa"/>
            <w:shd w:val="clear" w:color="auto" w:fill="auto"/>
          </w:tcPr>
          <w:p w:rsidR="008E24B7" w:rsidRPr="004C6E6A" w:rsidRDefault="008E24B7" w:rsidP="004D770D">
            <w:pPr>
              <w:tabs>
                <w:tab w:val="left" w:pos="175"/>
              </w:tabs>
              <w:ind w:firstLine="711"/>
              <w:jc w:val="both"/>
              <w:rPr>
                <w:b/>
                <w:sz w:val="24"/>
              </w:rPr>
            </w:pPr>
            <w:r w:rsidRPr="004C6E6A">
              <w:rPr>
                <w:b/>
                <w:sz w:val="24"/>
              </w:rPr>
              <w:t>Не враховано.</w:t>
            </w:r>
          </w:p>
          <w:p w:rsidR="008E24B7" w:rsidRDefault="008E24B7" w:rsidP="004D770D">
            <w:pPr>
              <w:pStyle w:val="a3"/>
              <w:tabs>
                <w:tab w:val="left" w:pos="175"/>
                <w:tab w:val="left" w:pos="1418"/>
              </w:tabs>
              <w:ind w:left="0" w:firstLine="711"/>
              <w:jc w:val="both"/>
              <w:rPr>
                <w:sz w:val="24"/>
              </w:rPr>
            </w:pPr>
            <w:r>
              <w:rPr>
                <w:sz w:val="24"/>
              </w:rPr>
              <w:t>Законопроекти 1209</w:t>
            </w:r>
            <w:r w:rsidRPr="008E24B7">
              <w:rPr>
                <w:sz w:val="24"/>
              </w:rPr>
              <w:t>, 1209-1</w:t>
            </w:r>
            <w:r>
              <w:rPr>
                <w:sz w:val="24"/>
              </w:rPr>
              <w:t xml:space="preserve"> (п</w:t>
            </w:r>
            <w:r w:rsidRPr="002C5B68">
              <w:rPr>
                <w:sz w:val="24"/>
              </w:rPr>
              <w:t xml:space="preserve">роект Закону </w:t>
            </w:r>
            <w:r w:rsidR="004C6E6A">
              <w:rPr>
                <w:sz w:val="24"/>
              </w:rPr>
              <w:t>"</w:t>
            </w:r>
            <w:r>
              <w:rPr>
                <w:sz w:val="24"/>
              </w:rPr>
              <w:t>П</w:t>
            </w:r>
            <w:r w:rsidRPr="002C5B68">
              <w:rPr>
                <w:sz w:val="24"/>
              </w:rPr>
              <w:t xml:space="preserve">ро внесення змін до деяких законодавчих актів України щодо вдосконалення адміністрування податків, усунення технічних та логічних </w:t>
            </w:r>
            <w:proofErr w:type="spellStart"/>
            <w:r w:rsidRPr="002C5B68">
              <w:rPr>
                <w:sz w:val="24"/>
              </w:rPr>
              <w:t>неузгодженостей</w:t>
            </w:r>
            <w:proofErr w:type="spellEnd"/>
            <w:r w:rsidRPr="002C5B68">
              <w:rPr>
                <w:sz w:val="24"/>
              </w:rPr>
              <w:t xml:space="preserve"> у податковому законодавстві</w:t>
            </w:r>
            <w:r w:rsidR="004C6E6A">
              <w:rPr>
                <w:sz w:val="24"/>
              </w:rPr>
              <w:t>"</w:t>
            </w:r>
            <w:r>
              <w:rPr>
                <w:sz w:val="24"/>
              </w:rPr>
              <w:t>) та 1210</w:t>
            </w:r>
            <w:r w:rsidRPr="008E24B7">
              <w:rPr>
                <w:sz w:val="24"/>
              </w:rPr>
              <w:t>, 1210-1</w:t>
            </w:r>
            <w:r>
              <w:rPr>
                <w:sz w:val="24"/>
              </w:rPr>
              <w:t xml:space="preserve"> (п</w:t>
            </w:r>
            <w:r w:rsidRPr="00CC5F27">
              <w:rPr>
                <w:sz w:val="24"/>
              </w:rPr>
              <w:t xml:space="preserve">роект Закону </w:t>
            </w:r>
            <w:r w:rsidR="004C6E6A">
              <w:rPr>
                <w:sz w:val="24"/>
              </w:rPr>
              <w:t>"</w:t>
            </w:r>
            <w:r>
              <w:rPr>
                <w:sz w:val="24"/>
              </w:rPr>
              <w:t>П</w:t>
            </w:r>
            <w:r w:rsidRPr="00CC5F27">
              <w:rPr>
                <w:sz w:val="24"/>
              </w:rPr>
              <w:t xml:space="preserve">ро внесення змін до Податкового кодексу України щодо вдосконалення адміністрування податків, усунення технічних та логічних </w:t>
            </w:r>
            <w:proofErr w:type="spellStart"/>
            <w:r w:rsidRPr="00CC5F27">
              <w:rPr>
                <w:sz w:val="24"/>
              </w:rPr>
              <w:t>неузгодженостей</w:t>
            </w:r>
            <w:proofErr w:type="spellEnd"/>
            <w:r w:rsidRPr="00CC5F27">
              <w:rPr>
                <w:sz w:val="24"/>
              </w:rPr>
              <w:t xml:space="preserve"> у податковому законодавстві</w:t>
            </w:r>
            <w:r w:rsidR="004C6E6A">
              <w:rPr>
                <w:sz w:val="24"/>
              </w:rPr>
              <w:t>"</w:t>
            </w:r>
            <w:r>
              <w:rPr>
                <w:sz w:val="24"/>
              </w:rPr>
              <w:t xml:space="preserve">) враховують пропозиції ДПС та дадуть змогу усунути неузгодженості (недосконалі положення) податкового та іншого законодавства, контроль за додержанням якого покладений на ДПС, запобігатимуть виникненню факторів необґрунтованих </w:t>
            </w:r>
            <w:proofErr w:type="spellStart"/>
            <w:r>
              <w:rPr>
                <w:sz w:val="24"/>
              </w:rPr>
              <w:t>донарахувань</w:t>
            </w:r>
            <w:proofErr w:type="spellEnd"/>
            <w:r>
              <w:rPr>
                <w:sz w:val="24"/>
              </w:rPr>
              <w:t xml:space="preserve"> податкових зобов’язань зі сторони органів ДПС, </w:t>
            </w:r>
            <w:proofErr w:type="spellStart"/>
            <w:r>
              <w:rPr>
                <w:sz w:val="24"/>
              </w:rPr>
              <w:t>створять</w:t>
            </w:r>
            <w:proofErr w:type="spellEnd"/>
            <w:r>
              <w:rPr>
                <w:sz w:val="24"/>
              </w:rPr>
              <w:t xml:space="preserve"> чіткі умови притягнення платників податків до відповідальності, </w:t>
            </w:r>
            <w:r w:rsidRPr="001D5510">
              <w:rPr>
                <w:sz w:val="24"/>
              </w:rPr>
              <w:t>вдосконал</w:t>
            </w:r>
            <w:r>
              <w:rPr>
                <w:sz w:val="24"/>
              </w:rPr>
              <w:t>ять</w:t>
            </w:r>
            <w:r w:rsidRPr="001D5510">
              <w:rPr>
                <w:sz w:val="24"/>
              </w:rPr>
              <w:t xml:space="preserve"> процедуру адміністрування податків та зборів</w:t>
            </w:r>
            <w:r>
              <w:rPr>
                <w:sz w:val="24"/>
              </w:rPr>
              <w:t>.</w:t>
            </w:r>
          </w:p>
          <w:p w:rsidR="008E24B7" w:rsidRPr="0092261F" w:rsidRDefault="008E24B7" w:rsidP="004D770D">
            <w:pPr>
              <w:pStyle w:val="a3"/>
              <w:tabs>
                <w:tab w:val="left" w:pos="175"/>
                <w:tab w:val="left" w:pos="1418"/>
              </w:tabs>
              <w:ind w:left="0" w:firstLine="711"/>
              <w:jc w:val="both"/>
              <w:rPr>
                <w:sz w:val="24"/>
              </w:rPr>
            </w:pPr>
            <w:r>
              <w:rPr>
                <w:sz w:val="24"/>
              </w:rPr>
              <w:t xml:space="preserve">Прийняття вказаних законопроектів Верховною Радою України та подальше приведення у відповідність до останніх підзаконних нормативно – правових актів матиме </w:t>
            </w:r>
            <w:r>
              <w:rPr>
                <w:sz w:val="24"/>
              </w:rPr>
              <w:lastRenderedPageBreak/>
              <w:t>наслідком значне скорочення чисельності судових справ за позовами платників податків до органів ДПС.</w:t>
            </w:r>
          </w:p>
        </w:tc>
      </w:tr>
      <w:tr w:rsidR="008E24B7" w:rsidRPr="009C0661" w:rsidTr="00604C20">
        <w:tc>
          <w:tcPr>
            <w:tcW w:w="8075" w:type="dxa"/>
          </w:tcPr>
          <w:p w:rsidR="008E24B7" w:rsidRPr="009C0661" w:rsidRDefault="008E24B7" w:rsidP="008E24B7">
            <w:pPr>
              <w:pStyle w:val="a3"/>
              <w:numPr>
                <w:ilvl w:val="1"/>
                <w:numId w:val="9"/>
              </w:numPr>
              <w:tabs>
                <w:tab w:val="left" w:pos="1418"/>
              </w:tabs>
              <w:ind w:left="0" w:firstLine="731"/>
              <w:jc w:val="both"/>
              <w:rPr>
                <w:sz w:val="24"/>
              </w:rPr>
            </w:pPr>
            <w:r w:rsidRPr="009C0661">
              <w:rPr>
                <w:sz w:val="24"/>
              </w:rPr>
              <w:lastRenderedPageBreak/>
              <w:t xml:space="preserve">Провести верифікацію власників спеціальних дозволів на користування нафтогазоносними надрами, які подавали нульовий показник у податкові розрахунки з рентної плати за користування надрами за 2019 рік, щодо невиконання умов користування надрами, передбачених дозволом або відповідною угодою, та прийняти рішення щодо доцільності подальшого використання відповідного дозволу або його анулювання з подальшим </w:t>
            </w:r>
            <w:proofErr w:type="spellStart"/>
            <w:r w:rsidRPr="009C0661">
              <w:rPr>
                <w:sz w:val="24"/>
              </w:rPr>
              <w:t>продажем</w:t>
            </w:r>
            <w:proofErr w:type="spellEnd"/>
            <w:r w:rsidRPr="009C0661">
              <w:rPr>
                <w:sz w:val="24"/>
              </w:rPr>
              <w:t xml:space="preserve"> через аукціон.</w:t>
            </w:r>
          </w:p>
        </w:tc>
        <w:tc>
          <w:tcPr>
            <w:tcW w:w="6521" w:type="dxa"/>
            <w:shd w:val="clear" w:color="auto" w:fill="auto"/>
          </w:tcPr>
          <w:p w:rsidR="008E24B7" w:rsidRPr="008102DC" w:rsidRDefault="008E24B7" w:rsidP="004D770D">
            <w:pPr>
              <w:tabs>
                <w:tab w:val="left" w:pos="175"/>
              </w:tabs>
              <w:ind w:firstLine="711"/>
              <w:jc w:val="both"/>
              <w:rPr>
                <w:b/>
                <w:sz w:val="24"/>
              </w:rPr>
            </w:pPr>
            <w:r w:rsidRPr="008102DC">
              <w:rPr>
                <w:b/>
                <w:sz w:val="24"/>
              </w:rPr>
              <w:t>Не враховано.</w:t>
            </w:r>
          </w:p>
          <w:p w:rsidR="008E24B7" w:rsidRPr="008102DC" w:rsidRDefault="008E24B7" w:rsidP="004D770D">
            <w:pPr>
              <w:pStyle w:val="a3"/>
              <w:tabs>
                <w:tab w:val="left" w:pos="175"/>
                <w:tab w:val="left" w:pos="1418"/>
              </w:tabs>
              <w:ind w:left="0" w:firstLine="711"/>
              <w:contextualSpacing w:val="0"/>
              <w:jc w:val="both"/>
              <w:rPr>
                <w:sz w:val="24"/>
              </w:rPr>
            </w:pPr>
            <w:r w:rsidRPr="008102DC">
              <w:rPr>
                <w:sz w:val="24"/>
              </w:rPr>
              <w:t xml:space="preserve">За інформацією Державної податкової служби, ДПС з 2010 року щомісячно, керуючись статтею 258 Податкового кодексу України, а також нормами статті 17 Закону України </w:t>
            </w:r>
            <w:r>
              <w:rPr>
                <w:sz w:val="24"/>
              </w:rPr>
              <w:t>"</w:t>
            </w:r>
            <w:r w:rsidRPr="008102DC">
              <w:rPr>
                <w:sz w:val="24"/>
              </w:rPr>
              <w:t>Про нафту і газ</w:t>
            </w:r>
            <w:r>
              <w:rPr>
                <w:sz w:val="24"/>
              </w:rPr>
              <w:t>"</w:t>
            </w:r>
            <w:r w:rsidRPr="008102DC">
              <w:rPr>
                <w:sz w:val="24"/>
              </w:rPr>
              <w:t xml:space="preserve"> щодо обов’язку користувача нафтогазоносних надр </w:t>
            </w:r>
            <w:r>
              <w:rPr>
                <w:sz w:val="24"/>
              </w:rPr>
              <w:t>"</w:t>
            </w:r>
            <w:r w:rsidRPr="008102DC">
              <w:rPr>
                <w:sz w:val="24"/>
              </w:rPr>
              <w:t>приступити до проведення робіт на визначеній ділянці нафтогазоносних надр не пізніше ніж через 180 календарних днів з моменту початку строку дії спеціального дозволу на користування нафтогазоносними надрами</w:t>
            </w:r>
            <w:r>
              <w:rPr>
                <w:sz w:val="24"/>
              </w:rPr>
              <w:t>"</w:t>
            </w:r>
            <w:r w:rsidRPr="008102DC">
              <w:rPr>
                <w:sz w:val="24"/>
              </w:rPr>
              <w:t xml:space="preserve">, на підставі подання користувачем надр впродовж зазначеного періоду податкових декларацій з рентної плати за користування надрами з </w:t>
            </w:r>
            <w:r>
              <w:rPr>
                <w:sz w:val="24"/>
              </w:rPr>
              <w:t>"</w:t>
            </w:r>
            <w:r w:rsidRPr="008102DC">
              <w:rPr>
                <w:sz w:val="24"/>
              </w:rPr>
              <w:t>нульовим</w:t>
            </w:r>
            <w:r>
              <w:rPr>
                <w:sz w:val="24"/>
              </w:rPr>
              <w:t>"</w:t>
            </w:r>
            <w:r w:rsidRPr="008102DC">
              <w:rPr>
                <w:sz w:val="24"/>
              </w:rPr>
              <w:t xml:space="preserve"> об’єктом оподаткування – тобто відсутністю обсягів видобування, інформує спеціально уповноважений центральний орган виконавчої влади з геологічного вивчення та забезпечення раціонального використання надр (</w:t>
            </w:r>
            <w:proofErr w:type="spellStart"/>
            <w:r w:rsidRPr="008102DC">
              <w:rPr>
                <w:sz w:val="24"/>
              </w:rPr>
              <w:t>Держгеонадра</w:t>
            </w:r>
            <w:proofErr w:type="spellEnd"/>
            <w:r w:rsidRPr="008102DC">
              <w:rPr>
                <w:sz w:val="24"/>
              </w:rPr>
              <w:t xml:space="preserve">) про наявність ознак порушення норм статті 17 Закону України </w:t>
            </w:r>
            <w:r>
              <w:rPr>
                <w:sz w:val="24"/>
              </w:rPr>
              <w:t>"</w:t>
            </w:r>
            <w:r w:rsidRPr="008102DC">
              <w:rPr>
                <w:sz w:val="24"/>
              </w:rPr>
              <w:t>Про нафту і газ</w:t>
            </w:r>
            <w:r>
              <w:rPr>
                <w:sz w:val="24"/>
              </w:rPr>
              <w:t>"</w:t>
            </w:r>
            <w:r w:rsidRPr="008102DC">
              <w:rPr>
                <w:sz w:val="24"/>
              </w:rPr>
              <w:t xml:space="preserve"> з пропозицією про з’ясування підстав застосування передбаченої статтею 27 Закону України </w:t>
            </w:r>
            <w:r>
              <w:rPr>
                <w:sz w:val="24"/>
              </w:rPr>
              <w:t>"</w:t>
            </w:r>
            <w:r w:rsidRPr="008102DC">
              <w:rPr>
                <w:sz w:val="24"/>
              </w:rPr>
              <w:t>Про нафту і газ</w:t>
            </w:r>
            <w:r>
              <w:rPr>
                <w:sz w:val="24"/>
              </w:rPr>
              <w:t>"</w:t>
            </w:r>
            <w:r w:rsidRPr="008102DC">
              <w:rPr>
                <w:sz w:val="24"/>
              </w:rPr>
              <w:t xml:space="preserve"> адміністративно-господарської санкції у формі анулювання спеціального дозволу на користування надрами.</w:t>
            </w:r>
          </w:p>
          <w:p w:rsidR="008E24B7" w:rsidRPr="008102DC" w:rsidRDefault="008E24B7" w:rsidP="004D770D">
            <w:pPr>
              <w:pStyle w:val="a3"/>
              <w:tabs>
                <w:tab w:val="left" w:pos="175"/>
                <w:tab w:val="left" w:pos="1418"/>
              </w:tabs>
              <w:ind w:left="0" w:firstLine="711"/>
              <w:contextualSpacing w:val="0"/>
              <w:jc w:val="both"/>
              <w:rPr>
                <w:sz w:val="24"/>
              </w:rPr>
            </w:pPr>
            <w:r w:rsidRPr="008102DC">
              <w:rPr>
                <w:sz w:val="24"/>
              </w:rPr>
              <w:t xml:space="preserve">Згідно з інформацією ДПС, за період дії ст. 258 Податкового кодексу України ініціативи ДПС по </w:t>
            </w:r>
            <w:r>
              <w:rPr>
                <w:sz w:val="24"/>
              </w:rPr>
              <w:t>"</w:t>
            </w:r>
            <w:r w:rsidRPr="008102DC">
              <w:rPr>
                <w:sz w:val="24"/>
              </w:rPr>
              <w:t>сплячим</w:t>
            </w:r>
            <w:r>
              <w:rPr>
                <w:sz w:val="24"/>
              </w:rPr>
              <w:t>"</w:t>
            </w:r>
            <w:r w:rsidRPr="008102DC">
              <w:rPr>
                <w:sz w:val="24"/>
              </w:rPr>
              <w:t xml:space="preserve"> дозволам не були реалізовані в порядку ст</w:t>
            </w:r>
            <w:r>
              <w:rPr>
                <w:sz w:val="24"/>
              </w:rPr>
              <w:t xml:space="preserve">атті </w:t>
            </w:r>
            <w:r w:rsidRPr="008102DC">
              <w:rPr>
                <w:sz w:val="24"/>
              </w:rPr>
              <w:t xml:space="preserve">27 Закону України </w:t>
            </w:r>
            <w:r>
              <w:rPr>
                <w:sz w:val="24"/>
              </w:rPr>
              <w:t>"</w:t>
            </w:r>
            <w:r w:rsidRPr="008102DC">
              <w:rPr>
                <w:sz w:val="24"/>
              </w:rPr>
              <w:t>Про нафту і газ</w:t>
            </w:r>
            <w:r>
              <w:rPr>
                <w:sz w:val="24"/>
              </w:rPr>
              <w:t>"</w:t>
            </w:r>
            <w:r w:rsidRPr="008102DC">
              <w:rPr>
                <w:sz w:val="24"/>
              </w:rPr>
              <w:t xml:space="preserve"> з наступних причин. По-перше, законодавство з питань </w:t>
            </w:r>
            <w:proofErr w:type="spellStart"/>
            <w:r w:rsidRPr="008102DC">
              <w:rPr>
                <w:sz w:val="24"/>
              </w:rPr>
              <w:t>надрокористування</w:t>
            </w:r>
            <w:proofErr w:type="spellEnd"/>
            <w:r w:rsidRPr="008102DC">
              <w:rPr>
                <w:sz w:val="24"/>
              </w:rPr>
              <w:t xml:space="preserve"> нафтогазоносними надрами з 1999 року регулюється не тільки Кодексом України про надра, але й Законом України </w:t>
            </w:r>
            <w:r>
              <w:rPr>
                <w:sz w:val="24"/>
              </w:rPr>
              <w:t>"</w:t>
            </w:r>
            <w:r w:rsidRPr="008102DC">
              <w:rPr>
                <w:sz w:val="24"/>
              </w:rPr>
              <w:t>Про нафту і газ</w:t>
            </w:r>
            <w:r>
              <w:rPr>
                <w:sz w:val="24"/>
              </w:rPr>
              <w:t>"</w:t>
            </w:r>
            <w:r w:rsidRPr="008102DC">
              <w:rPr>
                <w:sz w:val="24"/>
              </w:rPr>
              <w:t>, що містять зафіксовані у п</w:t>
            </w:r>
            <w:r>
              <w:rPr>
                <w:sz w:val="24"/>
              </w:rPr>
              <w:t xml:space="preserve">унктах </w:t>
            </w:r>
            <w:r w:rsidRPr="008102DC">
              <w:rPr>
                <w:sz w:val="24"/>
              </w:rPr>
              <w:t xml:space="preserve">130 та 133 </w:t>
            </w:r>
            <w:r w:rsidRPr="008102DC">
              <w:rPr>
                <w:sz w:val="24"/>
              </w:rPr>
              <w:lastRenderedPageBreak/>
              <w:t xml:space="preserve">Переліки документів дозвільного характеру у сфері господарської діяльності, затвердженому відповідним Законом України, що зумовлює неузгоджені норми щодо назви дозвільного документа та угоди про користування надрами. Така неузгодженість активно використовується в процесі адміністративних оскаржень рішень </w:t>
            </w:r>
            <w:proofErr w:type="spellStart"/>
            <w:r w:rsidRPr="008102DC">
              <w:rPr>
                <w:sz w:val="24"/>
              </w:rPr>
              <w:t>Держгеонадра</w:t>
            </w:r>
            <w:proofErr w:type="spellEnd"/>
            <w:r w:rsidRPr="008102DC">
              <w:rPr>
                <w:sz w:val="24"/>
              </w:rPr>
              <w:t xml:space="preserve"> про анулювання дозвільного документа. По-друге, як Кодекс України про надра (ст</w:t>
            </w:r>
            <w:r>
              <w:rPr>
                <w:sz w:val="24"/>
              </w:rPr>
              <w:t xml:space="preserve">аття </w:t>
            </w:r>
            <w:r w:rsidRPr="008102DC">
              <w:rPr>
                <w:sz w:val="24"/>
              </w:rPr>
              <w:t xml:space="preserve">26) так і Закон України </w:t>
            </w:r>
            <w:r>
              <w:rPr>
                <w:sz w:val="24"/>
              </w:rPr>
              <w:t>"</w:t>
            </w:r>
            <w:r w:rsidRPr="008102DC">
              <w:rPr>
                <w:sz w:val="24"/>
              </w:rPr>
              <w:t>Про нафту і газ</w:t>
            </w:r>
            <w:r>
              <w:rPr>
                <w:sz w:val="24"/>
              </w:rPr>
              <w:t>"</w:t>
            </w:r>
            <w:r w:rsidRPr="008102DC">
              <w:rPr>
                <w:sz w:val="24"/>
              </w:rPr>
              <w:t xml:space="preserve"> (ст</w:t>
            </w:r>
            <w:r>
              <w:rPr>
                <w:sz w:val="24"/>
              </w:rPr>
              <w:t xml:space="preserve">аття </w:t>
            </w:r>
            <w:r w:rsidRPr="008102DC">
              <w:rPr>
                <w:sz w:val="24"/>
              </w:rPr>
              <w:t xml:space="preserve">27) передбачають анулювання дозвільного документа виключно у судовому поряду, під час провадження процедури якого виникають питання обґрунтування висновків </w:t>
            </w:r>
            <w:proofErr w:type="spellStart"/>
            <w:r w:rsidRPr="008102DC">
              <w:rPr>
                <w:sz w:val="24"/>
              </w:rPr>
              <w:t>Держгеонадр</w:t>
            </w:r>
            <w:proofErr w:type="spellEnd"/>
            <w:r w:rsidRPr="008102DC">
              <w:rPr>
                <w:sz w:val="24"/>
              </w:rPr>
              <w:t xml:space="preserve"> щодо </w:t>
            </w:r>
            <w:r>
              <w:rPr>
                <w:sz w:val="24"/>
              </w:rPr>
              <w:t>"</w:t>
            </w:r>
            <w:r w:rsidRPr="008102DC">
              <w:rPr>
                <w:sz w:val="24"/>
              </w:rPr>
              <w:t>поважних причин</w:t>
            </w:r>
            <w:r>
              <w:rPr>
                <w:sz w:val="24"/>
              </w:rPr>
              <w:t>"</w:t>
            </w:r>
            <w:r w:rsidRPr="008102DC">
              <w:rPr>
                <w:sz w:val="24"/>
              </w:rPr>
              <w:t xml:space="preserve"> за наявності яких користувач </w:t>
            </w:r>
            <w:r>
              <w:rPr>
                <w:sz w:val="24"/>
              </w:rPr>
              <w:t>"</w:t>
            </w:r>
            <w:r w:rsidRPr="008102DC">
              <w:rPr>
                <w:sz w:val="24"/>
              </w:rPr>
              <w:t>не приступив до користування нафтогазоносними надрами</w:t>
            </w:r>
            <w:r>
              <w:rPr>
                <w:sz w:val="24"/>
              </w:rPr>
              <w:t>"</w:t>
            </w:r>
            <w:r w:rsidRPr="008102DC">
              <w:rPr>
                <w:sz w:val="24"/>
              </w:rPr>
              <w:t xml:space="preserve">. По-третє, </w:t>
            </w:r>
            <w:proofErr w:type="spellStart"/>
            <w:r w:rsidRPr="008102DC">
              <w:rPr>
                <w:sz w:val="24"/>
              </w:rPr>
              <w:t>Держгеонадра</w:t>
            </w:r>
            <w:proofErr w:type="spellEnd"/>
            <w:r w:rsidRPr="008102DC">
              <w:rPr>
                <w:sz w:val="24"/>
              </w:rPr>
              <w:t xml:space="preserve"> надають право користування ділянкою надр під </w:t>
            </w:r>
            <w:r>
              <w:rPr>
                <w:sz w:val="24"/>
              </w:rPr>
              <w:t>"</w:t>
            </w:r>
            <w:r w:rsidRPr="008102DC">
              <w:rPr>
                <w:sz w:val="24"/>
              </w:rPr>
              <w:t>ймовірні</w:t>
            </w:r>
            <w:r>
              <w:rPr>
                <w:sz w:val="24"/>
              </w:rPr>
              <w:t>"</w:t>
            </w:r>
            <w:r w:rsidRPr="008102DC">
              <w:rPr>
                <w:sz w:val="24"/>
              </w:rPr>
              <w:t xml:space="preserve">, жодного документального підтвердження, погодження землевласниками або органами місцевого самоврядування права користування земельними ділянками, і які не забезпечують врегулювання впродовж граничних 180 днів. По-четверте, </w:t>
            </w:r>
            <w:proofErr w:type="spellStart"/>
            <w:r w:rsidRPr="008102DC">
              <w:rPr>
                <w:sz w:val="24"/>
              </w:rPr>
              <w:t>Держгеонадра</w:t>
            </w:r>
            <w:proofErr w:type="spellEnd"/>
            <w:r w:rsidRPr="008102DC">
              <w:rPr>
                <w:sz w:val="24"/>
              </w:rPr>
              <w:t xml:space="preserve"> законодавчо не ідентифікували перелік документів, у яких фіксуються істотні умови використання ділянки надр.</w:t>
            </w:r>
          </w:p>
          <w:p w:rsidR="008E24B7" w:rsidRPr="009C0661" w:rsidRDefault="008E24B7" w:rsidP="004D770D">
            <w:pPr>
              <w:pStyle w:val="a3"/>
              <w:tabs>
                <w:tab w:val="left" w:pos="175"/>
                <w:tab w:val="left" w:pos="1418"/>
              </w:tabs>
              <w:ind w:left="0" w:firstLine="711"/>
              <w:contextualSpacing w:val="0"/>
              <w:jc w:val="both"/>
              <w:rPr>
                <w:sz w:val="24"/>
              </w:rPr>
            </w:pPr>
            <w:r w:rsidRPr="008102DC">
              <w:rPr>
                <w:sz w:val="24"/>
              </w:rPr>
              <w:t>З огляду на викладене, на думку ДПС, перспективу створення додаткового джерела доходів від «повторної» реалізації анульованих спеціальних дозволів на користування нафтогазоносними надрами слід вважати такою, що призведе в діючому законодавчому полі тільки до додаткових витрат бюджету на судові процеси та збори.</w:t>
            </w:r>
          </w:p>
        </w:tc>
      </w:tr>
      <w:tr w:rsidR="008E24B7" w:rsidRPr="009C0661" w:rsidTr="00604C20">
        <w:tc>
          <w:tcPr>
            <w:tcW w:w="8075" w:type="dxa"/>
          </w:tcPr>
          <w:p w:rsidR="008E24B7" w:rsidRPr="009C0661" w:rsidRDefault="008E24B7" w:rsidP="008E24B7">
            <w:pPr>
              <w:pStyle w:val="a3"/>
              <w:numPr>
                <w:ilvl w:val="1"/>
                <w:numId w:val="9"/>
              </w:numPr>
              <w:tabs>
                <w:tab w:val="left" w:pos="1418"/>
              </w:tabs>
              <w:ind w:left="0" w:firstLine="731"/>
              <w:jc w:val="both"/>
              <w:rPr>
                <w:sz w:val="24"/>
              </w:rPr>
            </w:pPr>
            <w:r w:rsidRPr="009C0661">
              <w:rPr>
                <w:sz w:val="24"/>
              </w:rPr>
              <w:lastRenderedPageBreak/>
              <w:t>Здійснити інвентаризацію податкових пільг та внести пропозиції щодо їх оптимізації з метою створення рівних умов конкуренції для всіх платників податків та збільшення доходів бюджету.</w:t>
            </w:r>
          </w:p>
        </w:tc>
        <w:tc>
          <w:tcPr>
            <w:tcW w:w="6521" w:type="dxa"/>
            <w:shd w:val="clear" w:color="auto" w:fill="auto"/>
          </w:tcPr>
          <w:p w:rsidR="00F94D3F" w:rsidRPr="00F94D3F" w:rsidRDefault="00F94D3F" w:rsidP="004D770D">
            <w:pPr>
              <w:pStyle w:val="a3"/>
              <w:tabs>
                <w:tab w:val="left" w:pos="175"/>
                <w:tab w:val="left" w:pos="1418"/>
              </w:tabs>
              <w:ind w:left="0" w:firstLine="711"/>
              <w:contextualSpacing w:val="0"/>
              <w:jc w:val="both"/>
              <w:rPr>
                <w:b/>
                <w:sz w:val="24"/>
              </w:rPr>
            </w:pPr>
            <w:r w:rsidRPr="00F94D3F">
              <w:rPr>
                <w:b/>
                <w:sz w:val="24"/>
              </w:rPr>
              <w:t xml:space="preserve">Враховано частково. </w:t>
            </w:r>
          </w:p>
          <w:p w:rsidR="008E24B7" w:rsidRPr="00F94D3F" w:rsidRDefault="00F94D3F" w:rsidP="004D770D">
            <w:pPr>
              <w:pStyle w:val="a3"/>
              <w:tabs>
                <w:tab w:val="left" w:pos="175"/>
                <w:tab w:val="left" w:pos="1418"/>
              </w:tabs>
              <w:ind w:left="0" w:firstLine="711"/>
              <w:contextualSpacing w:val="0"/>
              <w:jc w:val="both"/>
              <w:rPr>
                <w:sz w:val="24"/>
              </w:rPr>
            </w:pPr>
            <w:r>
              <w:rPr>
                <w:sz w:val="24"/>
              </w:rPr>
              <w:t xml:space="preserve">В даний час триває робота з інвентаризації податкових пільг, зокрема щодо їх відповідності законодавству про </w:t>
            </w:r>
            <w:r>
              <w:rPr>
                <w:sz w:val="24"/>
              </w:rPr>
              <w:lastRenderedPageBreak/>
              <w:t xml:space="preserve">державну допомогу суб’єктам господарювання. Після її завершення відповідні пропозиції будуть подані в установленому порядку на розгляд Верховної Ради. </w:t>
            </w:r>
          </w:p>
        </w:tc>
      </w:tr>
      <w:tr w:rsidR="008E24B7" w:rsidRPr="009C0661" w:rsidTr="00604C20">
        <w:tc>
          <w:tcPr>
            <w:tcW w:w="8075" w:type="dxa"/>
          </w:tcPr>
          <w:p w:rsidR="008E24B7" w:rsidRPr="009C0661" w:rsidRDefault="008E24B7" w:rsidP="008E24B7">
            <w:pPr>
              <w:pStyle w:val="a3"/>
              <w:numPr>
                <w:ilvl w:val="1"/>
                <w:numId w:val="9"/>
              </w:numPr>
              <w:tabs>
                <w:tab w:val="left" w:pos="1418"/>
              </w:tabs>
              <w:ind w:left="0" w:firstLine="731"/>
              <w:jc w:val="both"/>
              <w:rPr>
                <w:sz w:val="24"/>
              </w:rPr>
            </w:pPr>
            <w:proofErr w:type="spellStart"/>
            <w:r w:rsidRPr="009C0661">
              <w:rPr>
                <w:sz w:val="24"/>
              </w:rPr>
              <w:lastRenderedPageBreak/>
              <w:t>Внести</w:t>
            </w:r>
            <w:proofErr w:type="spellEnd"/>
            <w:r w:rsidRPr="009C0661">
              <w:rPr>
                <w:sz w:val="24"/>
              </w:rPr>
              <w:t xml:space="preserve"> законодавчі ініціативи щодо:</w:t>
            </w:r>
          </w:p>
        </w:tc>
        <w:tc>
          <w:tcPr>
            <w:tcW w:w="6521" w:type="dxa"/>
            <w:shd w:val="clear" w:color="auto" w:fill="auto"/>
          </w:tcPr>
          <w:p w:rsidR="008E24B7" w:rsidRPr="009C0661" w:rsidRDefault="008E24B7" w:rsidP="004D770D">
            <w:pPr>
              <w:pStyle w:val="a3"/>
              <w:tabs>
                <w:tab w:val="left" w:pos="1418"/>
              </w:tabs>
              <w:ind w:left="0" w:firstLine="711"/>
              <w:contextualSpacing w:val="0"/>
              <w:jc w:val="both"/>
              <w:rPr>
                <w:sz w:val="24"/>
              </w:rPr>
            </w:pPr>
          </w:p>
        </w:tc>
      </w:tr>
      <w:tr w:rsidR="008E24B7" w:rsidRPr="009C0661" w:rsidTr="00604C20">
        <w:tc>
          <w:tcPr>
            <w:tcW w:w="8075" w:type="dxa"/>
          </w:tcPr>
          <w:p w:rsidR="008E24B7" w:rsidRPr="009C0661" w:rsidRDefault="008E24B7" w:rsidP="008E24B7">
            <w:pPr>
              <w:pStyle w:val="a3"/>
              <w:numPr>
                <w:ilvl w:val="2"/>
                <w:numId w:val="9"/>
              </w:numPr>
              <w:tabs>
                <w:tab w:val="left" w:pos="1701"/>
              </w:tabs>
              <w:ind w:left="25" w:firstLine="709"/>
              <w:jc w:val="both"/>
              <w:rPr>
                <w:sz w:val="24"/>
              </w:rPr>
            </w:pPr>
            <w:r w:rsidRPr="009C0661">
              <w:rPr>
                <w:sz w:val="24"/>
              </w:rPr>
              <w:t>унормування надання органам місцевого самоврядування автоматизованого доступу до реєстрів та баз даних, необхідних для здійснення контролю за адмініструванням і сплатою місцевих податків і зборів (насамперед податку на майно), а також загальнодержавних податків і зборів, що зараховуються до місцевих бюджетів;</w:t>
            </w:r>
          </w:p>
        </w:tc>
        <w:tc>
          <w:tcPr>
            <w:tcW w:w="6521" w:type="dxa"/>
            <w:shd w:val="clear" w:color="auto" w:fill="auto"/>
          </w:tcPr>
          <w:p w:rsidR="00F41B1E" w:rsidRDefault="00F41B1E" w:rsidP="00F41B1E">
            <w:pPr>
              <w:ind w:firstLine="711"/>
              <w:jc w:val="both"/>
              <w:rPr>
                <w:b/>
                <w:bCs/>
                <w:color w:val="000000"/>
                <w:sz w:val="24"/>
              </w:rPr>
            </w:pPr>
            <w:r>
              <w:rPr>
                <w:b/>
                <w:bCs/>
                <w:color w:val="000000"/>
                <w:sz w:val="24"/>
              </w:rPr>
              <w:t>Не враховано.</w:t>
            </w:r>
          </w:p>
          <w:p w:rsidR="00F41B1E" w:rsidRPr="00F41B1E" w:rsidRDefault="00F41B1E" w:rsidP="00F41B1E">
            <w:pPr>
              <w:pStyle w:val="a3"/>
              <w:tabs>
                <w:tab w:val="left" w:pos="175"/>
                <w:tab w:val="left" w:pos="1418"/>
              </w:tabs>
              <w:ind w:left="0" w:firstLine="711"/>
              <w:contextualSpacing w:val="0"/>
              <w:jc w:val="both"/>
              <w:rPr>
                <w:sz w:val="24"/>
              </w:rPr>
            </w:pPr>
            <w:r w:rsidRPr="00F41B1E">
              <w:rPr>
                <w:sz w:val="24"/>
              </w:rPr>
              <w:t>Не впливає на показники бюджету.</w:t>
            </w:r>
          </w:p>
          <w:p w:rsidR="00F41B1E" w:rsidRPr="00F41B1E" w:rsidRDefault="00F41B1E" w:rsidP="00F41B1E">
            <w:pPr>
              <w:pStyle w:val="a3"/>
              <w:tabs>
                <w:tab w:val="left" w:pos="175"/>
                <w:tab w:val="left" w:pos="1418"/>
              </w:tabs>
              <w:ind w:left="0" w:firstLine="711"/>
              <w:contextualSpacing w:val="0"/>
              <w:jc w:val="both"/>
              <w:rPr>
                <w:sz w:val="24"/>
              </w:rPr>
            </w:pPr>
            <w:r w:rsidRPr="00F41B1E">
              <w:rPr>
                <w:sz w:val="24"/>
              </w:rPr>
              <w:t xml:space="preserve">На сьогодні існує низка законодавчих актів, якими встановлено певні обмеження, передбачені для  податкової інформації з обмеженими доступом, а саме: </w:t>
            </w:r>
          </w:p>
          <w:p w:rsidR="00F41B1E" w:rsidRPr="00F41B1E" w:rsidRDefault="00F41B1E" w:rsidP="00F41B1E">
            <w:pPr>
              <w:pStyle w:val="a3"/>
              <w:tabs>
                <w:tab w:val="left" w:pos="175"/>
                <w:tab w:val="left" w:pos="1418"/>
              </w:tabs>
              <w:ind w:left="0" w:firstLine="711"/>
              <w:contextualSpacing w:val="0"/>
              <w:jc w:val="both"/>
              <w:rPr>
                <w:sz w:val="24"/>
              </w:rPr>
            </w:pPr>
            <w:r w:rsidRPr="00F41B1E">
              <w:rPr>
                <w:sz w:val="24"/>
              </w:rPr>
              <w:t xml:space="preserve">1) функцію здійснення адміністрування податків і зборів та контролю за їх сплатою  покладено виключно на контролюючі органи, якими органи місцевого самоврядування не являються (стаття 191 Податкового кодексу); </w:t>
            </w:r>
          </w:p>
          <w:p w:rsidR="00F41B1E" w:rsidRPr="00F41B1E" w:rsidRDefault="00F41B1E" w:rsidP="00F41B1E">
            <w:pPr>
              <w:pStyle w:val="a3"/>
              <w:tabs>
                <w:tab w:val="left" w:pos="175"/>
                <w:tab w:val="left" w:pos="1418"/>
              </w:tabs>
              <w:ind w:left="0" w:firstLine="711"/>
              <w:contextualSpacing w:val="0"/>
              <w:jc w:val="both"/>
              <w:rPr>
                <w:sz w:val="24"/>
              </w:rPr>
            </w:pPr>
            <w:r w:rsidRPr="00F41B1E">
              <w:rPr>
                <w:sz w:val="24"/>
              </w:rPr>
              <w:t>2) зібрана податкова інформація та результати її опрацювання використовуються для виконання покладених на контролюючі органи функцій та завдань, а також центральним органом виконавчої влади, що забезпечує формування та реалізує державну фінансову політику, для формування та реалізації єдиної державної податкової та митної політики (пункт 74.3 статті 74 Податкового кодексу);</w:t>
            </w:r>
          </w:p>
          <w:p w:rsidR="00F41B1E" w:rsidRPr="00F41B1E" w:rsidRDefault="00F41B1E" w:rsidP="00F41B1E">
            <w:pPr>
              <w:pStyle w:val="a3"/>
              <w:tabs>
                <w:tab w:val="left" w:pos="175"/>
                <w:tab w:val="left" w:pos="1418"/>
              </w:tabs>
              <w:ind w:left="0" w:firstLine="711"/>
              <w:contextualSpacing w:val="0"/>
              <w:jc w:val="both"/>
              <w:rPr>
                <w:sz w:val="24"/>
              </w:rPr>
            </w:pPr>
            <w:r w:rsidRPr="00F41B1E">
              <w:rPr>
                <w:sz w:val="24"/>
              </w:rPr>
              <w:t>3) платник податків має право на нерозголошення контролюючим органом (посадовими особами) відомостей про такого платника без його письмової згоди та відомостей, що становлять конфіденційну інформацію, державну, комерційну чи банківську таємницю та стали відомі під час виконання посадовими особами службових обов'язків, крім випадків, коли це прямо передбачено законами (підпункт 17.1.9 пункту 17.1 статті 17 Податкового кодексу);</w:t>
            </w:r>
          </w:p>
          <w:p w:rsidR="00F41B1E" w:rsidRPr="00F41B1E" w:rsidRDefault="00F41B1E" w:rsidP="00F41B1E">
            <w:pPr>
              <w:pStyle w:val="a3"/>
              <w:tabs>
                <w:tab w:val="left" w:pos="175"/>
                <w:tab w:val="left" w:pos="1418"/>
              </w:tabs>
              <w:ind w:left="0" w:firstLine="711"/>
              <w:contextualSpacing w:val="0"/>
              <w:jc w:val="both"/>
              <w:rPr>
                <w:sz w:val="24"/>
              </w:rPr>
            </w:pPr>
            <w:r w:rsidRPr="00F41B1E">
              <w:rPr>
                <w:sz w:val="24"/>
              </w:rPr>
              <w:t xml:space="preserve">4) посадові та службові особи контролюючих органів зобов’язанні не допускати розголошення інформації з </w:t>
            </w:r>
            <w:r w:rsidRPr="00F41B1E">
              <w:rPr>
                <w:sz w:val="24"/>
              </w:rPr>
              <w:lastRenderedPageBreak/>
              <w:t>обмеженим доступом, що одержується, використовується, зберігається під час реалізації функцій, покладених на контролюючі органи (підпункт 21.1.6 пункту 21.1 статті 21 Податкового кодексу);</w:t>
            </w:r>
          </w:p>
          <w:p w:rsidR="00F41B1E" w:rsidRPr="00F41B1E" w:rsidRDefault="00F41B1E" w:rsidP="00F41B1E">
            <w:pPr>
              <w:pStyle w:val="a3"/>
              <w:tabs>
                <w:tab w:val="left" w:pos="175"/>
                <w:tab w:val="left" w:pos="1418"/>
              </w:tabs>
              <w:ind w:left="0" w:firstLine="711"/>
              <w:contextualSpacing w:val="0"/>
              <w:jc w:val="both"/>
              <w:rPr>
                <w:sz w:val="24"/>
              </w:rPr>
            </w:pPr>
            <w:r w:rsidRPr="00F41B1E">
              <w:rPr>
                <w:sz w:val="24"/>
              </w:rPr>
              <w:t>5) розпорядники інформації, які володіють конфіденційною інформацією, можуть поширювати її лише за згодою осіб, які обмежили доступ до інформації, а за відсутності такої згоди – лише в інтересах національної безпеки, економічного добробуту та прав людини (стаття 7 ЗУ «Про доступ до публічної інформації»);</w:t>
            </w:r>
          </w:p>
          <w:p w:rsidR="008E24B7" w:rsidRPr="009C0661" w:rsidRDefault="00F41B1E" w:rsidP="00F41B1E">
            <w:pPr>
              <w:pStyle w:val="a3"/>
              <w:tabs>
                <w:tab w:val="left" w:pos="175"/>
                <w:tab w:val="left" w:pos="1418"/>
              </w:tabs>
              <w:ind w:left="0" w:firstLine="711"/>
              <w:contextualSpacing w:val="0"/>
              <w:jc w:val="both"/>
              <w:rPr>
                <w:sz w:val="24"/>
              </w:rPr>
            </w:pPr>
            <w:r w:rsidRPr="00F41B1E">
              <w:rPr>
                <w:sz w:val="24"/>
              </w:rPr>
              <w:t>6) не допускається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прав людини (стаття 32 Конституції України).</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lastRenderedPageBreak/>
              <w:t>проведення індексації нормативної грошової оцінки землі з урахуванням індексу споживчих цін за попередній рік; скасування звільнення платників єдиного податку від земельного податку; скасування пільгової ставки плати за землю за земельні ділянки, надані гірничодобувним підприємствам для видобування корисних копалин та розробки родовищ корисних копалин; скасування пільгового оподаткування податком на нерухоме майно, якщо об‘єкт оподаткування розташований на території населених пунктів на лінії зіткнення;</w:t>
            </w:r>
          </w:p>
        </w:tc>
        <w:tc>
          <w:tcPr>
            <w:tcW w:w="6521" w:type="dxa"/>
            <w:shd w:val="clear" w:color="auto" w:fill="auto"/>
          </w:tcPr>
          <w:p w:rsidR="008B4074" w:rsidRPr="008B4074" w:rsidRDefault="008B4074" w:rsidP="008B4074">
            <w:pPr>
              <w:pStyle w:val="a3"/>
              <w:tabs>
                <w:tab w:val="left" w:pos="175"/>
                <w:tab w:val="left" w:pos="1418"/>
              </w:tabs>
              <w:ind w:left="0" w:firstLine="709"/>
              <w:contextualSpacing w:val="0"/>
              <w:jc w:val="both"/>
              <w:rPr>
                <w:b/>
                <w:sz w:val="24"/>
              </w:rPr>
            </w:pPr>
            <w:r w:rsidRPr="008B4074">
              <w:rPr>
                <w:b/>
                <w:sz w:val="24"/>
              </w:rPr>
              <w:t xml:space="preserve">Не враховано. </w:t>
            </w:r>
          </w:p>
          <w:p w:rsidR="008B4074" w:rsidRPr="008B4074" w:rsidRDefault="008B4074" w:rsidP="008B4074">
            <w:pPr>
              <w:pStyle w:val="a3"/>
              <w:tabs>
                <w:tab w:val="left" w:pos="175"/>
                <w:tab w:val="left" w:pos="1418"/>
              </w:tabs>
              <w:ind w:left="0" w:firstLine="709"/>
              <w:contextualSpacing w:val="0"/>
              <w:jc w:val="both"/>
              <w:rPr>
                <w:sz w:val="24"/>
              </w:rPr>
            </w:pPr>
            <w:r w:rsidRPr="008B4074">
              <w:rPr>
                <w:sz w:val="24"/>
              </w:rPr>
              <w:t xml:space="preserve">Щодо проведення індексації нормативної грошової оцінки землі з урахуванням індексу споживчих цін за попередній рік </w:t>
            </w:r>
            <w:r w:rsidRPr="009F5CB5">
              <w:rPr>
                <w:sz w:val="24"/>
              </w:rPr>
              <w:t>(</w:t>
            </w:r>
            <w:r>
              <w:rPr>
                <w:sz w:val="24"/>
              </w:rPr>
              <w:t xml:space="preserve">в разі індексації </w:t>
            </w:r>
            <w:r w:rsidRPr="009F5CB5">
              <w:rPr>
                <w:sz w:val="24"/>
              </w:rPr>
              <w:t>додаткові доходи</w:t>
            </w:r>
            <w:r w:rsidRPr="008B4074">
              <w:rPr>
                <w:sz w:val="24"/>
              </w:rPr>
              <w:t xml:space="preserve"> </w:t>
            </w:r>
            <w:r w:rsidRPr="002F73DC">
              <w:rPr>
                <w:sz w:val="24"/>
              </w:rPr>
              <w:t>місцевих бюджетів</w:t>
            </w:r>
            <w:r w:rsidRPr="008B4074">
              <w:rPr>
                <w:sz w:val="24"/>
              </w:rPr>
              <w:t xml:space="preserve"> </w:t>
            </w:r>
            <w:r>
              <w:rPr>
                <w:sz w:val="24"/>
              </w:rPr>
              <w:t>2,8 млрд. грн).</w:t>
            </w:r>
          </w:p>
          <w:p w:rsidR="008B4074" w:rsidRPr="00C02994" w:rsidRDefault="008B4074" w:rsidP="008B4074">
            <w:pPr>
              <w:pStyle w:val="a3"/>
              <w:tabs>
                <w:tab w:val="left" w:pos="175"/>
                <w:tab w:val="left" w:pos="1418"/>
              </w:tabs>
              <w:ind w:left="0" w:firstLine="709"/>
              <w:contextualSpacing w:val="0"/>
              <w:jc w:val="both"/>
              <w:rPr>
                <w:sz w:val="24"/>
              </w:rPr>
            </w:pPr>
            <w:r w:rsidRPr="00C02994">
              <w:rPr>
                <w:sz w:val="24"/>
              </w:rPr>
              <w:t xml:space="preserve">Відповідно до чинної редакції пункту 9 підрозділу 6 Розділу ХХ </w:t>
            </w:r>
            <w:r>
              <w:rPr>
                <w:sz w:val="24"/>
              </w:rPr>
              <w:t>"</w:t>
            </w:r>
            <w:r w:rsidRPr="00C02994">
              <w:rPr>
                <w:sz w:val="24"/>
              </w:rPr>
              <w:t>Перехідні положення</w:t>
            </w:r>
            <w:r>
              <w:rPr>
                <w:sz w:val="24"/>
              </w:rPr>
              <w:t>"</w:t>
            </w:r>
            <w:r w:rsidRPr="00C02994">
              <w:rPr>
                <w:sz w:val="24"/>
              </w:rPr>
              <w:t xml:space="preserve"> Податкового кодексу України встановлено, що до 2023 року включно, індекс споживчих цін, який використовується для визначення коефіцієнта індексації нормативної грошової оцінки землі для цілей оподаткування платою за землю та єдиним податком четвертої групи, застосовується із значенням 100 відсотків. </w:t>
            </w:r>
          </w:p>
          <w:p w:rsidR="008B4074" w:rsidRDefault="008B4074" w:rsidP="008B4074">
            <w:pPr>
              <w:pStyle w:val="a3"/>
              <w:tabs>
                <w:tab w:val="left" w:pos="175"/>
                <w:tab w:val="left" w:pos="1418"/>
              </w:tabs>
              <w:ind w:left="0" w:firstLine="709"/>
              <w:contextualSpacing w:val="0"/>
              <w:jc w:val="both"/>
              <w:rPr>
                <w:sz w:val="24"/>
              </w:rPr>
            </w:pPr>
            <w:r w:rsidRPr="00C02994">
              <w:rPr>
                <w:sz w:val="24"/>
              </w:rPr>
              <w:t xml:space="preserve">Така норма була запроваджена за ініціативою народних депутатів України з метою мінімізації впливу інфляційних процесів у державі, уповільнення зростання </w:t>
            </w:r>
            <w:r w:rsidRPr="00C02994">
              <w:rPr>
                <w:sz w:val="24"/>
              </w:rPr>
              <w:lastRenderedPageBreak/>
              <w:t>собівартості продукції та набрала чинності з 1 січня 2019 року (із прийняттям Закону України від 23.11.2018 №2628).</w:t>
            </w:r>
          </w:p>
          <w:p w:rsidR="008B4074" w:rsidRPr="008B4074" w:rsidRDefault="008B4074" w:rsidP="008B4074">
            <w:pPr>
              <w:pStyle w:val="a3"/>
              <w:tabs>
                <w:tab w:val="left" w:pos="175"/>
                <w:tab w:val="left" w:pos="1418"/>
              </w:tabs>
              <w:ind w:left="0" w:firstLine="709"/>
              <w:contextualSpacing w:val="0"/>
              <w:jc w:val="both"/>
              <w:rPr>
                <w:sz w:val="24"/>
              </w:rPr>
            </w:pPr>
            <w:r w:rsidRPr="008B4074">
              <w:rPr>
                <w:sz w:val="24"/>
              </w:rPr>
              <w:t>Щодо скасування звільнення платників єдиного податку від земельного податку.</w:t>
            </w:r>
          </w:p>
          <w:p w:rsidR="008B4074" w:rsidRPr="008B4074" w:rsidRDefault="008B4074" w:rsidP="008B4074">
            <w:pPr>
              <w:pStyle w:val="a3"/>
              <w:tabs>
                <w:tab w:val="left" w:pos="175"/>
                <w:tab w:val="left" w:pos="1418"/>
              </w:tabs>
              <w:ind w:left="0" w:firstLine="709"/>
              <w:contextualSpacing w:val="0"/>
              <w:jc w:val="both"/>
              <w:rPr>
                <w:sz w:val="24"/>
              </w:rPr>
            </w:pPr>
            <w:r w:rsidRPr="008B4074">
              <w:rPr>
                <w:sz w:val="24"/>
              </w:rPr>
              <w:t>Оцінку впливу здійснити неможливо у зв’язку із відсутністю даних.</w:t>
            </w:r>
          </w:p>
          <w:p w:rsidR="008B4074" w:rsidRPr="007E2852" w:rsidRDefault="008B4074" w:rsidP="008B4074">
            <w:pPr>
              <w:pStyle w:val="a3"/>
              <w:tabs>
                <w:tab w:val="left" w:pos="175"/>
                <w:tab w:val="left" w:pos="1418"/>
              </w:tabs>
              <w:ind w:left="0" w:firstLine="709"/>
              <w:contextualSpacing w:val="0"/>
              <w:jc w:val="both"/>
              <w:rPr>
                <w:sz w:val="24"/>
              </w:rPr>
            </w:pPr>
            <w:r w:rsidRPr="007E2852">
              <w:rPr>
                <w:sz w:val="24"/>
              </w:rPr>
              <w:t>Єдиний податок - особливий механізм справляння податків і зборів, який передбачає заміну сплати окремих податків і зборів на сплату єдиного податку і може використовуватися юридичними особами та фізичними особами – підприємцями у разі їх відповідності встановленим вимогам.</w:t>
            </w:r>
          </w:p>
          <w:p w:rsidR="008B4074" w:rsidRPr="007E2852" w:rsidRDefault="008B4074" w:rsidP="008B4074">
            <w:pPr>
              <w:pStyle w:val="a3"/>
              <w:tabs>
                <w:tab w:val="left" w:pos="175"/>
                <w:tab w:val="left" w:pos="1418"/>
              </w:tabs>
              <w:ind w:left="0" w:firstLine="709"/>
              <w:contextualSpacing w:val="0"/>
              <w:jc w:val="both"/>
              <w:rPr>
                <w:sz w:val="24"/>
              </w:rPr>
            </w:pPr>
            <w:r w:rsidRPr="007E2852">
              <w:rPr>
                <w:sz w:val="24"/>
              </w:rPr>
              <w:t>Спрощена система є результатом компромісних рішень між представниками бізнесу і владою з метою підтримки та сприяння розвитку малого підприємництва з одночасним обмеженням її використання як інструментарію уникнення від оподаткування.</w:t>
            </w:r>
          </w:p>
          <w:p w:rsidR="008B4074" w:rsidRPr="007E2852" w:rsidRDefault="008B4074" w:rsidP="008B4074">
            <w:pPr>
              <w:pStyle w:val="a3"/>
              <w:tabs>
                <w:tab w:val="left" w:pos="175"/>
                <w:tab w:val="left" w:pos="1418"/>
              </w:tabs>
              <w:ind w:left="0" w:firstLine="709"/>
              <w:contextualSpacing w:val="0"/>
              <w:jc w:val="both"/>
              <w:rPr>
                <w:sz w:val="24"/>
              </w:rPr>
            </w:pPr>
            <w:r w:rsidRPr="007E2852">
              <w:rPr>
                <w:sz w:val="24"/>
              </w:rPr>
              <w:t>В частині визначення груп платників єдиного податку спрощена система є збалансованою, оскільки передбачає можливість обрання тієї чи іншої групи і відповідного рівня оподаткування залежно від виду господарської діяльності, кола кінцевих споживачів, обсягу річного доходу, кількості (відсутності) найманих працівників.</w:t>
            </w:r>
          </w:p>
          <w:p w:rsidR="008B4074" w:rsidRPr="007E2852" w:rsidRDefault="008B4074" w:rsidP="008B4074">
            <w:pPr>
              <w:pStyle w:val="a3"/>
              <w:tabs>
                <w:tab w:val="left" w:pos="175"/>
                <w:tab w:val="left" w:pos="1418"/>
              </w:tabs>
              <w:ind w:left="0" w:firstLine="709"/>
              <w:contextualSpacing w:val="0"/>
              <w:jc w:val="both"/>
              <w:rPr>
                <w:sz w:val="24"/>
              </w:rPr>
            </w:pPr>
            <w:r w:rsidRPr="007E2852">
              <w:rPr>
                <w:sz w:val="24"/>
              </w:rPr>
              <w:t>Спрощена система оподаткування є  підтримкою для малого та середнього бізнесу, який є основою підприємництва в Україні, та сприяє зайнятості населення.</w:t>
            </w:r>
          </w:p>
          <w:p w:rsidR="008B4074" w:rsidRPr="007E2852" w:rsidRDefault="008B4074" w:rsidP="008B4074">
            <w:pPr>
              <w:pStyle w:val="a3"/>
              <w:tabs>
                <w:tab w:val="left" w:pos="175"/>
                <w:tab w:val="left" w:pos="1418"/>
              </w:tabs>
              <w:ind w:left="0" w:firstLine="709"/>
              <w:contextualSpacing w:val="0"/>
              <w:jc w:val="both"/>
              <w:rPr>
                <w:sz w:val="24"/>
              </w:rPr>
            </w:pPr>
            <w:r w:rsidRPr="007E2852">
              <w:rPr>
                <w:sz w:val="24"/>
              </w:rPr>
              <w:t xml:space="preserve">Четверту групу платників єдиного податку можуть застосовувати </w:t>
            </w:r>
            <w:proofErr w:type="spellStart"/>
            <w:r w:rsidRPr="007E2852">
              <w:rPr>
                <w:sz w:val="24"/>
              </w:rPr>
              <w:t>сільгосптоваровиробники</w:t>
            </w:r>
            <w:proofErr w:type="spellEnd"/>
            <w:r w:rsidRPr="007E2852">
              <w:rPr>
                <w:sz w:val="24"/>
              </w:rPr>
              <w:t xml:space="preserve"> (як юридичні, так і фізичні особи), у яких частка </w:t>
            </w:r>
            <w:proofErr w:type="spellStart"/>
            <w:r w:rsidRPr="007E2852">
              <w:rPr>
                <w:sz w:val="24"/>
              </w:rPr>
              <w:t>сільгосптоваровиробництва</w:t>
            </w:r>
            <w:proofErr w:type="spellEnd"/>
            <w:r w:rsidRPr="007E2852">
              <w:rPr>
                <w:sz w:val="24"/>
              </w:rPr>
              <w:t xml:space="preserve"> за попередній податковий рік дорівнює або перевищує 75%. </w:t>
            </w:r>
          </w:p>
          <w:p w:rsidR="008B4074" w:rsidRPr="007E2852" w:rsidRDefault="008B4074" w:rsidP="008B4074">
            <w:pPr>
              <w:pStyle w:val="a3"/>
              <w:tabs>
                <w:tab w:val="left" w:pos="175"/>
                <w:tab w:val="left" w:pos="1418"/>
              </w:tabs>
              <w:ind w:left="0" w:firstLine="709"/>
              <w:contextualSpacing w:val="0"/>
              <w:jc w:val="both"/>
              <w:rPr>
                <w:sz w:val="24"/>
              </w:rPr>
            </w:pPr>
            <w:r w:rsidRPr="007E2852">
              <w:rPr>
                <w:sz w:val="24"/>
              </w:rPr>
              <w:lastRenderedPageBreak/>
              <w:t xml:space="preserve">До складу єдиного податку четвертої групи, який має статус місцевого податку, включені три загальнодержавні податки - податок на прибуток, податок на доходи фізичних осіб (для фізичних осіб – платників єдиного податку четвертої групи) та рентна плата за спеціальне використання води і лише один місцевий податок - податок на майно в частині земельного податку. </w:t>
            </w:r>
          </w:p>
          <w:p w:rsidR="008B4074" w:rsidRDefault="008B4074" w:rsidP="008B4074">
            <w:pPr>
              <w:pStyle w:val="a3"/>
              <w:tabs>
                <w:tab w:val="left" w:pos="175"/>
                <w:tab w:val="left" w:pos="1418"/>
              </w:tabs>
              <w:ind w:left="0" w:firstLine="709"/>
              <w:contextualSpacing w:val="0"/>
              <w:jc w:val="both"/>
              <w:rPr>
                <w:sz w:val="24"/>
              </w:rPr>
            </w:pPr>
            <w:r w:rsidRPr="007E2852">
              <w:rPr>
                <w:sz w:val="24"/>
              </w:rPr>
              <w:t>Отже, виключення земельного податку із складу єдиного податку четвертої групи фактично нівелює саму суть єдиного податку як місцевого платежу, який для платників єдиного податку четвертої групи передбачає землю як об’єкт оподаткування.</w:t>
            </w:r>
          </w:p>
          <w:p w:rsidR="008B4074" w:rsidRPr="008B4074" w:rsidRDefault="008B4074" w:rsidP="008B4074">
            <w:pPr>
              <w:pStyle w:val="a3"/>
              <w:tabs>
                <w:tab w:val="left" w:pos="175"/>
                <w:tab w:val="left" w:pos="1418"/>
              </w:tabs>
              <w:ind w:left="0" w:firstLine="709"/>
              <w:contextualSpacing w:val="0"/>
              <w:jc w:val="both"/>
              <w:rPr>
                <w:sz w:val="24"/>
              </w:rPr>
            </w:pPr>
            <w:r w:rsidRPr="008B4074">
              <w:rPr>
                <w:sz w:val="24"/>
              </w:rPr>
              <w:t>Щодо скасування пільгової ставки плати за землю за земельні ділянки, надані гірничодобувним підприємствам для видобування корисних копалин та розробки родовищ корисних копалин.</w:t>
            </w:r>
          </w:p>
          <w:p w:rsidR="008B4074" w:rsidRDefault="008B4074" w:rsidP="008B4074">
            <w:pPr>
              <w:pStyle w:val="a3"/>
              <w:tabs>
                <w:tab w:val="left" w:pos="175"/>
                <w:tab w:val="left" w:pos="1418"/>
              </w:tabs>
              <w:ind w:left="0" w:firstLine="709"/>
              <w:contextualSpacing w:val="0"/>
              <w:jc w:val="both"/>
              <w:rPr>
                <w:sz w:val="24"/>
              </w:rPr>
            </w:pPr>
            <w:r>
              <w:rPr>
                <w:sz w:val="24"/>
              </w:rPr>
              <w:t>Скасування зазначених пільг не збільшить надходження до державного бюджету, оскільки плата за землю надходить до місцевих бюджетів.</w:t>
            </w:r>
          </w:p>
          <w:p w:rsidR="008B4074" w:rsidRPr="008B4074" w:rsidRDefault="008B4074" w:rsidP="008B4074">
            <w:pPr>
              <w:pStyle w:val="a3"/>
              <w:tabs>
                <w:tab w:val="left" w:pos="175"/>
                <w:tab w:val="left" w:pos="1418"/>
              </w:tabs>
              <w:ind w:left="0" w:firstLine="709"/>
              <w:contextualSpacing w:val="0"/>
              <w:jc w:val="both"/>
              <w:rPr>
                <w:sz w:val="24"/>
              </w:rPr>
            </w:pPr>
            <w:r w:rsidRPr="008B4074">
              <w:rPr>
                <w:sz w:val="24"/>
              </w:rPr>
              <w:t>Щодо скасування пільгового оподаткування податком на нерухоме майно, якщо об‘єкт оподаткування розташований на території населених пунктів на лінії зіткнення.</w:t>
            </w:r>
          </w:p>
          <w:p w:rsidR="008B4074" w:rsidRPr="008B4074" w:rsidRDefault="008B4074" w:rsidP="008B4074">
            <w:pPr>
              <w:pStyle w:val="a3"/>
              <w:tabs>
                <w:tab w:val="left" w:pos="175"/>
                <w:tab w:val="left" w:pos="1418"/>
              </w:tabs>
              <w:ind w:left="0" w:firstLine="709"/>
              <w:contextualSpacing w:val="0"/>
              <w:jc w:val="both"/>
              <w:rPr>
                <w:sz w:val="24"/>
              </w:rPr>
            </w:pPr>
            <w:r w:rsidRPr="008B4074">
              <w:rPr>
                <w:sz w:val="24"/>
              </w:rPr>
              <w:t>Оцінити вплив на показники бюджету неможливо через відсутність необхідних для розрахунку даних.</w:t>
            </w:r>
          </w:p>
          <w:p w:rsidR="008B4074" w:rsidRPr="007E2852" w:rsidRDefault="008B4074" w:rsidP="008B4074">
            <w:pPr>
              <w:pStyle w:val="a3"/>
              <w:tabs>
                <w:tab w:val="left" w:pos="175"/>
                <w:tab w:val="left" w:pos="1418"/>
              </w:tabs>
              <w:ind w:left="0" w:firstLine="709"/>
              <w:contextualSpacing w:val="0"/>
              <w:jc w:val="both"/>
              <w:rPr>
                <w:sz w:val="24"/>
              </w:rPr>
            </w:pPr>
            <w:r w:rsidRPr="007E2852">
              <w:rPr>
                <w:sz w:val="24"/>
              </w:rPr>
              <w:t xml:space="preserve">Прийняття даної норми не матиме значимого ефекту наповнення місцевих бюджетів, оскільки:  </w:t>
            </w:r>
          </w:p>
          <w:p w:rsidR="008B4074" w:rsidRPr="007E2852" w:rsidRDefault="008B4074" w:rsidP="008B4074">
            <w:pPr>
              <w:pStyle w:val="a3"/>
              <w:tabs>
                <w:tab w:val="left" w:pos="175"/>
                <w:tab w:val="left" w:pos="1418"/>
              </w:tabs>
              <w:ind w:left="0" w:firstLine="709"/>
              <w:contextualSpacing w:val="0"/>
              <w:jc w:val="both"/>
              <w:rPr>
                <w:sz w:val="24"/>
              </w:rPr>
            </w:pPr>
            <w:r w:rsidRPr="007E2852">
              <w:rPr>
                <w:sz w:val="24"/>
              </w:rPr>
              <w:t>1) податок на нерухоме майно, відмінне від земельної ділянки не носить обов’язкового характеру і місцеві ради самостійно приймають рішення щодо доцільності його запровадження;</w:t>
            </w:r>
          </w:p>
          <w:p w:rsidR="008B4074" w:rsidRPr="007E2852" w:rsidRDefault="008B4074" w:rsidP="008B4074">
            <w:pPr>
              <w:pStyle w:val="a3"/>
              <w:tabs>
                <w:tab w:val="left" w:pos="175"/>
                <w:tab w:val="left" w:pos="1418"/>
              </w:tabs>
              <w:ind w:left="0" w:firstLine="709"/>
              <w:contextualSpacing w:val="0"/>
              <w:jc w:val="both"/>
              <w:rPr>
                <w:sz w:val="24"/>
              </w:rPr>
            </w:pPr>
            <w:r w:rsidRPr="007E2852">
              <w:rPr>
                <w:sz w:val="24"/>
              </w:rPr>
              <w:lastRenderedPageBreak/>
              <w:t xml:space="preserve">2) не всі об’єкти нерухомості підпадатимуть під оподаткування даним податком, оскільки Податковим кодексом встановлена неоподатковувана площа об’єктів нерухомості  (квартири – 60 </w:t>
            </w:r>
            <w:proofErr w:type="spellStart"/>
            <w:r w:rsidRPr="007E2852">
              <w:rPr>
                <w:sz w:val="24"/>
              </w:rPr>
              <w:t>кв</w:t>
            </w:r>
            <w:proofErr w:type="spellEnd"/>
            <w:r w:rsidRPr="007E2852">
              <w:rPr>
                <w:sz w:val="24"/>
              </w:rPr>
              <w:t>. метрів, житлові будинки –120</w:t>
            </w:r>
            <w:r w:rsidR="000749F2">
              <w:rPr>
                <w:sz w:val="24"/>
              </w:rPr>
              <w:t> </w:t>
            </w:r>
            <w:proofErr w:type="spellStart"/>
            <w:r w:rsidRPr="007E2852">
              <w:rPr>
                <w:sz w:val="24"/>
              </w:rPr>
              <w:t>кв</w:t>
            </w:r>
            <w:proofErr w:type="spellEnd"/>
            <w:r w:rsidRPr="007E2852">
              <w:rPr>
                <w:sz w:val="24"/>
              </w:rPr>
              <w:t>. метрів, різні типи об’єктів житлової нерухомості –180</w:t>
            </w:r>
            <w:r w:rsidR="000749F2">
              <w:rPr>
                <w:sz w:val="24"/>
              </w:rPr>
              <w:t> </w:t>
            </w:r>
            <w:proofErr w:type="spellStart"/>
            <w:r w:rsidRPr="007E2852">
              <w:rPr>
                <w:sz w:val="24"/>
              </w:rPr>
              <w:t>кв</w:t>
            </w:r>
            <w:proofErr w:type="spellEnd"/>
            <w:r w:rsidRPr="007E2852">
              <w:rPr>
                <w:sz w:val="24"/>
              </w:rPr>
              <w:t xml:space="preserve">. метрів);                   </w:t>
            </w:r>
          </w:p>
          <w:p w:rsidR="008B4074" w:rsidRPr="007E2852" w:rsidRDefault="008B4074" w:rsidP="008B4074">
            <w:pPr>
              <w:pStyle w:val="a3"/>
              <w:tabs>
                <w:tab w:val="left" w:pos="175"/>
                <w:tab w:val="left" w:pos="1418"/>
              </w:tabs>
              <w:ind w:left="0" w:firstLine="709"/>
              <w:contextualSpacing w:val="0"/>
              <w:jc w:val="both"/>
              <w:rPr>
                <w:sz w:val="24"/>
              </w:rPr>
            </w:pPr>
            <w:r w:rsidRPr="007E2852">
              <w:rPr>
                <w:sz w:val="24"/>
              </w:rPr>
              <w:t>3) органи місцевого самоврядування можуть встановлювати мінімальні ставки податку, а також надавати пільги щодо його сплати.</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lastRenderedPageBreak/>
              <w:t xml:space="preserve">унормування правового статусу </w:t>
            </w:r>
            <w:proofErr w:type="spellStart"/>
            <w:r w:rsidRPr="009C0661">
              <w:rPr>
                <w:sz w:val="24"/>
              </w:rPr>
              <w:t>криптовалют</w:t>
            </w:r>
            <w:proofErr w:type="spellEnd"/>
            <w:r w:rsidRPr="009C0661">
              <w:rPr>
                <w:sz w:val="24"/>
              </w:rPr>
              <w:t>, регулювання їх обігу та оподаткування відповідних операцій.</w:t>
            </w:r>
          </w:p>
        </w:tc>
        <w:tc>
          <w:tcPr>
            <w:tcW w:w="6521" w:type="dxa"/>
            <w:shd w:val="clear" w:color="auto" w:fill="auto"/>
          </w:tcPr>
          <w:p w:rsidR="008B4074" w:rsidRDefault="008B4074" w:rsidP="008B4074">
            <w:pPr>
              <w:pStyle w:val="a3"/>
              <w:tabs>
                <w:tab w:val="left" w:pos="1418"/>
              </w:tabs>
              <w:ind w:left="0" w:firstLine="711"/>
              <w:contextualSpacing w:val="0"/>
              <w:jc w:val="both"/>
              <w:rPr>
                <w:b/>
                <w:sz w:val="24"/>
              </w:rPr>
            </w:pPr>
            <w:r>
              <w:rPr>
                <w:b/>
                <w:sz w:val="24"/>
              </w:rPr>
              <w:t>Не враховано.</w:t>
            </w:r>
          </w:p>
          <w:p w:rsidR="008B4074" w:rsidRPr="007A1162" w:rsidRDefault="008B4074" w:rsidP="008B4074">
            <w:pPr>
              <w:pStyle w:val="a3"/>
              <w:tabs>
                <w:tab w:val="left" w:pos="1418"/>
              </w:tabs>
              <w:ind w:left="0" w:firstLine="711"/>
              <w:contextualSpacing w:val="0"/>
              <w:jc w:val="both"/>
              <w:rPr>
                <w:sz w:val="24"/>
              </w:rPr>
            </w:pPr>
            <w:r w:rsidRPr="007A1162">
              <w:rPr>
                <w:sz w:val="24"/>
              </w:rPr>
              <w:t>Питання оподаткування віртуальних активів (</w:t>
            </w:r>
            <w:proofErr w:type="spellStart"/>
            <w:r w:rsidRPr="007A1162">
              <w:rPr>
                <w:sz w:val="24"/>
              </w:rPr>
              <w:t>криптовалют</w:t>
            </w:r>
            <w:proofErr w:type="spellEnd"/>
            <w:r w:rsidRPr="007A1162">
              <w:rPr>
                <w:sz w:val="24"/>
              </w:rPr>
              <w:t xml:space="preserve">) </w:t>
            </w:r>
            <w:r>
              <w:rPr>
                <w:sz w:val="24"/>
              </w:rPr>
              <w:t>має</w:t>
            </w:r>
            <w:r w:rsidRPr="007A1162">
              <w:rPr>
                <w:sz w:val="24"/>
              </w:rPr>
              <w:t xml:space="preserve"> розгля</w:t>
            </w:r>
            <w:r>
              <w:rPr>
                <w:sz w:val="24"/>
              </w:rPr>
              <w:t>датися</w:t>
            </w:r>
            <w:r w:rsidRPr="007A1162">
              <w:rPr>
                <w:sz w:val="24"/>
              </w:rPr>
              <w:t xml:space="preserve"> після прийняття законодавчих актів стосовно функціонування ринку віртуальних активів в Україні.</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0" w:firstLine="731"/>
              <w:jc w:val="both"/>
              <w:rPr>
                <w:sz w:val="24"/>
              </w:rPr>
            </w:pPr>
            <w:r w:rsidRPr="009C0661">
              <w:rPr>
                <w:sz w:val="24"/>
              </w:rPr>
              <w:t>Розглянути можливість визначення у статті 1 законопроекту оборотного залишку коштів державного бюджету на 2020 рік в абсолютній величині.</w:t>
            </w:r>
          </w:p>
        </w:tc>
        <w:tc>
          <w:tcPr>
            <w:tcW w:w="6521" w:type="dxa"/>
            <w:shd w:val="clear" w:color="auto" w:fill="auto"/>
          </w:tcPr>
          <w:p w:rsidR="008B4074" w:rsidRPr="00CC3A16" w:rsidRDefault="008B4074" w:rsidP="008B4074">
            <w:pPr>
              <w:pStyle w:val="a3"/>
              <w:tabs>
                <w:tab w:val="left" w:pos="1418"/>
              </w:tabs>
              <w:spacing w:before="60"/>
              <w:ind w:left="-107" w:firstLine="853"/>
              <w:jc w:val="both"/>
              <w:rPr>
                <w:b/>
                <w:sz w:val="24"/>
              </w:rPr>
            </w:pPr>
            <w:r w:rsidRPr="00CC3A16">
              <w:rPr>
                <w:b/>
                <w:sz w:val="24"/>
              </w:rPr>
              <w:t>Не враховано.</w:t>
            </w:r>
          </w:p>
          <w:p w:rsidR="008B4074" w:rsidRPr="00CC3A16" w:rsidRDefault="008B4074" w:rsidP="008B4074">
            <w:pPr>
              <w:pStyle w:val="a3"/>
              <w:tabs>
                <w:tab w:val="left" w:pos="1418"/>
              </w:tabs>
              <w:spacing w:before="60"/>
              <w:ind w:left="0" w:firstLine="746"/>
              <w:jc w:val="both"/>
              <w:rPr>
                <w:sz w:val="24"/>
              </w:rPr>
            </w:pPr>
            <w:r w:rsidRPr="00CC3A16">
              <w:rPr>
                <w:sz w:val="24"/>
              </w:rPr>
              <w:t xml:space="preserve">Ефективне управління коштами регулюється статтею 22 Бюджетного кодексу України, яким  визначено, що для здійснення програм та заходів, які реалізуються за рахунок коштів бюджету, бюджетні асигнування надаються розпорядникам бюджетних коштів, які здійснюють управління бюджетними коштами у межах встановлених їм бюджетних повноважень та оцінку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 </w:t>
            </w:r>
          </w:p>
          <w:p w:rsidR="008B4074" w:rsidRPr="00CC3A16" w:rsidRDefault="008B4074" w:rsidP="008B4074">
            <w:pPr>
              <w:pStyle w:val="a3"/>
              <w:tabs>
                <w:tab w:val="left" w:pos="1418"/>
              </w:tabs>
              <w:spacing w:before="60"/>
              <w:ind w:left="0" w:firstLine="853"/>
              <w:jc w:val="both"/>
              <w:rPr>
                <w:sz w:val="24"/>
              </w:rPr>
            </w:pPr>
            <w:r w:rsidRPr="00CC3A16">
              <w:rPr>
                <w:sz w:val="24"/>
              </w:rPr>
              <w:t xml:space="preserve">Розпис Державного бюджету України планується щорічно рівномірно за місяцями з урахуванням особливостей надходження ресурсу загального фонду державного бюджету протягом бюджетного періоду. </w:t>
            </w:r>
          </w:p>
          <w:p w:rsidR="008B4074" w:rsidRPr="00CC3A16" w:rsidRDefault="008B4074" w:rsidP="008B4074">
            <w:pPr>
              <w:pStyle w:val="a3"/>
              <w:tabs>
                <w:tab w:val="left" w:pos="1418"/>
              </w:tabs>
              <w:spacing w:before="60"/>
              <w:ind w:left="0" w:firstLine="853"/>
              <w:jc w:val="both"/>
              <w:rPr>
                <w:sz w:val="24"/>
              </w:rPr>
            </w:pPr>
            <w:r w:rsidRPr="00CC3A16">
              <w:rPr>
                <w:sz w:val="24"/>
              </w:rPr>
              <w:lastRenderedPageBreak/>
              <w:t xml:space="preserve">Водночас, слід зауважити, що оборотний залишок бюджетних  коштів – це частина залишку коштів загального фонду відповідного бюджету, яка утворюється для покриття тимчасових касових розривів. </w:t>
            </w:r>
          </w:p>
          <w:p w:rsidR="008B4074" w:rsidRPr="00CC3A16" w:rsidRDefault="008B4074" w:rsidP="008B4074">
            <w:pPr>
              <w:pStyle w:val="a3"/>
              <w:tabs>
                <w:tab w:val="left" w:pos="1418"/>
              </w:tabs>
              <w:spacing w:before="60"/>
              <w:ind w:left="0" w:firstLine="746"/>
              <w:jc w:val="both"/>
              <w:rPr>
                <w:sz w:val="24"/>
              </w:rPr>
            </w:pPr>
            <w:r w:rsidRPr="00CC3A16">
              <w:rPr>
                <w:sz w:val="24"/>
              </w:rPr>
              <w:t>Оборотний залишок бюджетних коштів встановлюється у розмірі не більше 2 відсотків планових видатків загального фонду бюджету і затверджується у законі про Державний бюджет України (рішенні про місцевий бюджет).</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0" w:firstLine="731"/>
              <w:jc w:val="both"/>
              <w:rPr>
                <w:sz w:val="24"/>
              </w:rPr>
            </w:pPr>
            <w:r w:rsidRPr="009C0661">
              <w:rPr>
                <w:sz w:val="24"/>
              </w:rPr>
              <w:lastRenderedPageBreak/>
              <w:t>Опрацювати питання щодо уточнення редакції частини другої статті 4 законопроекту в частині узгодження з нормами Бюджетного кодексу України.</w:t>
            </w:r>
          </w:p>
        </w:tc>
        <w:tc>
          <w:tcPr>
            <w:tcW w:w="6521" w:type="dxa"/>
            <w:shd w:val="clear" w:color="auto" w:fill="auto"/>
          </w:tcPr>
          <w:p w:rsidR="008B4074" w:rsidRDefault="008B4074" w:rsidP="008B4074">
            <w:pPr>
              <w:ind w:firstLine="711"/>
              <w:jc w:val="both"/>
              <w:rPr>
                <w:b/>
                <w:bCs/>
                <w:color w:val="000000"/>
                <w:sz w:val="24"/>
              </w:rPr>
            </w:pPr>
            <w:r>
              <w:rPr>
                <w:b/>
                <w:bCs/>
                <w:color w:val="000000"/>
                <w:sz w:val="24"/>
              </w:rPr>
              <w:t>Не враховано.</w:t>
            </w:r>
          </w:p>
          <w:p w:rsidR="008B4074" w:rsidRPr="009C0661" w:rsidRDefault="008B4074" w:rsidP="008B4074">
            <w:pPr>
              <w:ind w:firstLine="711"/>
              <w:jc w:val="both"/>
              <w:rPr>
                <w:color w:val="000000"/>
                <w:sz w:val="24"/>
              </w:rPr>
            </w:pPr>
            <w:r w:rsidRPr="009C0661">
              <w:rPr>
                <w:color w:val="000000"/>
                <w:sz w:val="24"/>
              </w:rPr>
              <w:t xml:space="preserve">Пунктом 10 статті 40 Бюджетного кодексу України встановлено, що Законом про Державний бюджет України на відповідний рік визначаються перелік кредитів (позик), що залучаються державою від іноземних держав, іноземних фінансових установ і міжнародних фінансових організацій для реалізації інвестиційних програм (проектів), із зазначенням кредиторів, загальних обсягів кредитів (позик) та обсягів їх залучення у відповідному бюджетному періоді в розрізі бюджетних програм (у додатку до закону).    </w:t>
            </w:r>
          </w:p>
          <w:p w:rsidR="008B4074" w:rsidRPr="009C0661" w:rsidRDefault="008B4074" w:rsidP="008B4074">
            <w:pPr>
              <w:ind w:firstLine="711"/>
              <w:jc w:val="both"/>
              <w:rPr>
                <w:color w:val="000000"/>
                <w:sz w:val="24"/>
              </w:rPr>
            </w:pPr>
            <w:r w:rsidRPr="009C0661">
              <w:rPr>
                <w:color w:val="000000"/>
                <w:sz w:val="24"/>
              </w:rPr>
              <w:t xml:space="preserve">Кредити (позики) міжнародних фінансових організацій на сьогодні залишаються одними з найдешевших та доступніших джерел фінансування проектів соціально-економічного розвитку України.     </w:t>
            </w:r>
          </w:p>
          <w:p w:rsidR="008B4074" w:rsidRPr="009C0661" w:rsidRDefault="008B4074" w:rsidP="008B4074">
            <w:pPr>
              <w:ind w:firstLine="711"/>
              <w:jc w:val="both"/>
              <w:rPr>
                <w:color w:val="000000"/>
                <w:sz w:val="24"/>
              </w:rPr>
            </w:pPr>
            <w:r w:rsidRPr="009C0661">
              <w:rPr>
                <w:color w:val="000000"/>
                <w:sz w:val="24"/>
              </w:rPr>
              <w:t xml:space="preserve">Тому, фактичне відображення надходжень і витрат потребуватиме в тому числі і коригування показників розпису Державного бюджету та відповідних показників, затверджених у додатках до Закону (показники фінансування, видатків та кредитування, встановлених статтею 1 цього законопроекту та відповідними додатками до нього, граничних обсягів дефіциту державного бюджету і державного боргу). </w:t>
            </w:r>
          </w:p>
          <w:p w:rsidR="008B4074" w:rsidRPr="009C0661" w:rsidRDefault="008B4074" w:rsidP="008B4074">
            <w:pPr>
              <w:ind w:firstLine="711"/>
              <w:jc w:val="both"/>
              <w:rPr>
                <w:color w:val="000000"/>
                <w:sz w:val="24"/>
              </w:rPr>
            </w:pPr>
            <w:r w:rsidRPr="009C0661">
              <w:rPr>
                <w:color w:val="000000"/>
                <w:sz w:val="24"/>
              </w:rPr>
              <w:lastRenderedPageBreak/>
              <w:t xml:space="preserve">В іншому випадку, відсутність запланованих асигнувань в достатньому обсязі не дасть можливості провести процедури </w:t>
            </w:r>
            <w:proofErr w:type="spellStart"/>
            <w:r w:rsidRPr="009C0661">
              <w:rPr>
                <w:color w:val="000000"/>
                <w:sz w:val="24"/>
              </w:rPr>
              <w:t>закупівель</w:t>
            </w:r>
            <w:proofErr w:type="spellEnd"/>
            <w:r w:rsidRPr="009C0661">
              <w:rPr>
                <w:color w:val="000000"/>
                <w:sz w:val="24"/>
              </w:rPr>
              <w:t xml:space="preserve">, оскільки частиною 4 статті 48 Бюджетного кодексу встановлено, що зобов’язання взяті учасником бюджетного процесу без відповідних бюджетних асигнувань або з перевищенням повноважень, встановлених Кодексом та Законом України про державний бюджет на відповідний рік, не вважаються бюджетними зобов’язаннями і не підлягають оплаті за рахунок бюджетних коштів. </w:t>
            </w:r>
          </w:p>
          <w:p w:rsidR="008B4074" w:rsidRPr="009C0661" w:rsidRDefault="008B4074" w:rsidP="008B4074">
            <w:pPr>
              <w:ind w:firstLine="711"/>
              <w:jc w:val="both"/>
              <w:rPr>
                <w:color w:val="000000"/>
                <w:sz w:val="24"/>
              </w:rPr>
            </w:pPr>
            <w:r w:rsidRPr="009C0661">
              <w:rPr>
                <w:color w:val="000000"/>
                <w:sz w:val="24"/>
              </w:rPr>
              <w:t>Крім того, у випадку відсутності цієї норми виникне необхідність планування у державному бюджеті України на 2020 рік усього обсягу залучених коштів (більше 60</w:t>
            </w:r>
            <w:r>
              <w:rPr>
                <w:color w:val="000000"/>
                <w:sz w:val="24"/>
              </w:rPr>
              <w:t> </w:t>
            </w:r>
            <w:r w:rsidRPr="009C0661">
              <w:rPr>
                <w:color w:val="000000"/>
                <w:sz w:val="24"/>
              </w:rPr>
              <w:t>млрд</w:t>
            </w:r>
            <w:r>
              <w:rPr>
                <w:color w:val="000000"/>
                <w:sz w:val="24"/>
              </w:rPr>
              <w:t>. </w:t>
            </w:r>
            <w:r w:rsidRPr="009C0661">
              <w:rPr>
                <w:color w:val="000000"/>
                <w:sz w:val="24"/>
              </w:rPr>
              <w:t>грн), що значно перевищить заплановані на 2020 рік показники дефіциту державного бюджету та граничного обсягу державного боргу і гарантованого державою боргу.</w:t>
            </w:r>
          </w:p>
          <w:p w:rsidR="008B4074" w:rsidRPr="009C0661" w:rsidRDefault="008B4074" w:rsidP="008B4074">
            <w:pPr>
              <w:ind w:firstLine="711"/>
              <w:jc w:val="both"/>
              <w:rPr>
                <w:color w:val="000000"/>
                <w:sz w:val="24"/>
              </w:rPr>
            </w:pPr>
            <w:r w:rsidRPr="009C0661">
              <w:rPr>
                <w:color w:val="000000"/>
                <w:sz w:val="24"/>
              </w:rPr>
              <w:t>Наявність норми щодо можливості коригування показників розпису та обсягу державного боргу за спеціальним фондом з метою відображення по факту надходження запозичень МФО дасть можливість здійснити реєстрацію зобов’язань згідно з укладеними договорами, суми яких значно перевищують обсяги, передбачені у бюджеті з відповідним визначенням очікуваної вартості та порядку виникнення договірних зобов’язань в залежності від реального фінансування, та в цілому сприятиме своєчасній реалізації інвестиційних проектів та підвищенню ефективності використання коштів позик, залучених державою від іноземних держав, іноземних фінансових установ і міжнародних фінансових організацій.</w:t>
            </w:r>
          </w:p>
          <w:p w:rsidR="008B4074" w:rsidRPr="009C0661" w:rsidRDefault="008B4074" w:rsidP="008B4074">
            <w:pPr>
              <w:ind w:firstLine="711"/>
              <w:jc w:val="both"/>
              <w:rPr>
                <w:color w:val="000000"/>
                <w:sz w:val="24"/>
              </w:rPr>
            </w:pPr>
            <w:r w:rsidRPr="009C0661">
              <w:rPr>
                <w:color w:val="000000"/>
                <w:sz w:val="24"/>
              </w:rPr>
              <w:t xml:space="preserve">У 2020 році більшість спільних з МФО проектів виходять на активну фазу реалізації, в тому числі для восьми проектів 2020 рік є завершальним роком реалізації, що, як </w:t>
            </w:r>
            <w:r w:rsidRPr="009C0661">
              <w:rPr>
                <w:color w:val="000000"/>
                <w:sz w:val="24"/>
              </w:rPr>
              <w:lastRenderedPageBreak/>
              <w:t>результат, призведе до зростання вибірки коштів позик за спільними з МФО проектами у порівнянні з попередніми роками.</w:t>
            </w:r>
          </w:p>
          <w:p w:rsidR="008B4074" w:rsidRPr="00CC63A4" w:rsidRDefault="008B4074" w:rsidP="008B4074">
            <w:pPr>
              <w:ind w:firstLine="711"/>
              <w:jc w:val="both"/>
              <w:rPr>
                <w:color w:val="000000"/>
                <w:sz w:val="24"/>
              </w:rPr>
            </w:pPr>
            <w:r w:rsidRPr="008F0C19">
              <w:rPr>
                <w:color w:val="000000"/>
                <w:sz w:val="24"/>
              </w:rPr>
              <w:t>Норми цієї статті</w:t>
            </w:r>
            <w:r w:rsidRPr="009C0661">
              <w:rPr>
                <w:color w:val="000000"/>
                <w:sz w:val="24"/>
              </w:rPr>
              <w:t xml:space="preserve"> щодо можливості здійснення перерозподілу між бюджетними програмами головних розпорядників, а також коригування показників розпису державного бюджету, фінансування, видатків та кредитування, </w:t>
            </w:r>
            <w:r w:rsidRPr="008F0C19">
              <w:rPr>
                <w:color w:val="000000"/>
                <w:sz w:val="24"/>
              </w:rPr>
              <w:t xml:space="preserve">граничних обсягів дефіциту державного бюджету і державного боргу є додатковими положеннями, що регламентують процес виконання бюджету, а отже є предметом регулювання закону про Державний бюджет України (пункт 11 статті 40 </w:t>
            </w:r>
            <w:r w:rsidRPr="008F0C19">
              <w:rPr>
                <w:sz w:val="24"/>
              </w:rPr>
              <w:t>Бюджетного кодексу</w:t>
            </w:r>
            <w:r w:rsidRPr="008F0C19">
              <w:rPr>
                <w:color w:val="000000"/>
                <w:sz w:val="24"/>
              </w:rPr>
              <w:t>).</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lastRenderedPageBreak/>
              <w:t>Доручити Міністерству фінансів України опрацювати з Фондом гарантування вкладів фізичних осіб можливість реалізації у 2020 році постанови Кабінету Міністрів України від 18 липня 2018 року № 559 "Про здійснення дострокового погашення векселів Фонду гарантування вкладів фізичних осіб" та передбачення у додатку № 2 до законопроекту за загальним фондом показника за кодом 601100 "Повернення бюджетних коштів з депозитів, надходження внаслідок продажу/пред’явлення цінних паперів" із зменшенням на відповідну суму показника за кодом 401000 "Запозичення", граничного обсягу державного боргу та видатків на обслуговування державного боргу.</w:t>
            </w:r>
          </w:p>
        </w:tc>
        <w:tc>
          <w:tcPr>
            <w:tcW w:w="6521" w:type="dxa"/>
            <w:shd w:val="clear" w:color="auto" w:fill="auto"/>
          </w:tcPr>
          <w:p w:rsidR="008B4074" w:rsidRPr="00284A50" w:rsidRDefault="008B4074" w:rsidP="008B4074">
            <w:pPr>
              <w:ind w:firstLine="711"/>
              <w:jc w:val="both"/>
              <w:rPr>
                <w:b/>
                <w:color w:val="000000"/>
                <w:sz w:val="24"/>
              </w:rPr>
            </w:pPr>
            <w:r w:rsidRPr="00284A50">
              <w:rPr>
                <w:b/>
                <w:color w:val="000000"/>
                <w:sz w:val="24"/>
              </w:rPr>
              <w:t xml:space="preserve">Не враховано. </w:t>
            </w:r>
          </w:p>
          <w:p w:rsidR="008B4074" w:rsidRPr="009C0661" w:rsidRDefault="008B4074" w:rsidP="008B4074">
            <w:pPr>
              <w:pStyle w:val="a3"/>
              <w:tabs>
                <w:tab w:val="left" w:pos="1418"/>
              </w:tabs>
              <w:ind w:left="0" w:firstLine="711"/>
              <w:contextualSpacing w:val="0"/>
              <w:jc w:val="both"/>
              <w:rPr>
                <w:sz w:val="24"/>
              </w:rPr>
            </w:pPr>
            <w:r>
              <w:rPr>
                <w:sz w:val="24"/>
              </w:rPr>
              <w:t>Фондом гарантування було поінформовано про можливу потребу додаткового поповнення Фонду за рахунок коштів державного бюджету.</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t>Опрацювати питання щодо передбачення у складі спеціального фонду проекту державного бюджету на 2020 рік прогнозного показника конфіскованих коштів та коштів, отриманих від реалізації майна, конфіскованого за рішенням суду за вчинення корупційного та пов’язаного з корупцією правопорушення, із визначенням цільового спрямування таких коштів (у зв’язку з виключенням статті 22 законопроекту).</w:t>
            </w:r>
          </w:p>
        </w:tc>
        <w:tc>
          <w:tcPr>
            <w:tcW w:w="6521" w:type="dxa"/>
            <w:shd w:val="clear" w:color="auto" w:fill="auto"/>
          </w:tcPr>
          <w:p w:rsidR="008B4074" w:rsidRPr="00284A50" w:rsidRDefault="008B4074" w:rsidP="008B4074">
            <w:pPr>
              <w:ind w:firstLine="711"/>
              <w:jc w:val="both"/>
              <w:rPr>
                <w:b/>
                <w:color w:val="000000"/>
                <w:sz w:val="24"/>
              </w:rPr>
            </w:pPr>
            <w:r w:rsidRPr="00284A50">
              <w:rPr>
                <w:b/>
                <w:color w:val="000000"/>
                <w:sz w:val="24"/>
              </w:rPr>
              <w:t xml:space="preserve">Не враховано. </w:t>
            </w:r>
          </w:p>
          <w:p w:rsidR="008B4074" w:rsidRPr="00284A50" w:rsidRDefault="008B4074" w:rsidP="008B4074">
            <w:pPr>
              <w:ind w:firstLine="711"/>
              <w:jc w:val="both"/>
              <w:rPr>
                <w:color w:val="000000"/>
                <w:sz w:val="24"/>
              </w:rPr>
            </w:pPr>
            <w:r w:rsidRPr="00284A50">
              <w:rPr>
                <w:color w:val="000000"/>
                <w:sz w:val="24"/>
              </w:rPr>
              <w:t>Надходження до державного бюджету конфіскованих коштів та коштів, отриманих від реалізації майна, конфіскованого за рішенням суду за вчинення корупційного та пов’язаного з корупцією правопорушення можливе лише після набрання чинності судового рішення останньої судової інстанції до якого проходить певний проміжок часу (можливі і роки).</w:t>
            </w:r>
          </w:p>
          <w:p w:rsidR="008B4074" w:rsidRPr="00284A50" w:rsidRDefault="008B4074" w:rsidP="008B4074">
            <w:pPr>
              <w:ind w:firstLine="711"/>
              <w:jc w:val="both"/>
              <w:rPr>
                <w:color w:val="000000"/>
                <w:sz w:val="24"/>
              </w:rPr>
            </w:pPr>
            <w:r w:rsidRPr="00284A50">
              <w:rPr>
                <w:color w:val="000000"/>
                <w:sz w:val="24"/>
              </w:rPr>
              <w:lastRenderedPageBreak/>
              <w:t xml:space="preserve">Пропозиція може спровокувати винесення завідомо незаконних рішень судами або призвести до тиску на них заради виконання затверджених показників у законі про Державний бюджет України на 2020 рік.  </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lastRenderedPageBreak/>
              <w:t>Визначитися щодо необхідності передбачення у спеціальному фонді проекту державного бюджету на 2020 рік видатків за відповідними бюджетними програмами за рахунок залишків коштів, джерелом формування яких у попередні періоди були надходження в рамках програм допомоги Європейського Союзу, урядів іноземних держав, міжнародних організацій, донорських установ (у зв’язку з виключенням статті 29 законопроекту).</w:t>
            </w:r>
          </w:p>
        </w:tc>
        <w:tc>
          <w:tcPr>
            <w:tcW w:w="6521" w:type="dxa"/>
            <w:shd w:val="clear" w:color="auto" w:fill="auto"/>
          </w:tcPr>
          <w:p w:rsidR="008B4074" w:rsidRPr="009C0661" w:rsidRDefault="008B4074" w:rsidP="008B4074">
            <w:pPr>
              <w:tabs>
                <w:tab w:val="left" w:pos="1418"/>
              </w:tabs>
              <w:ind w:firstLine="711"/>
              <w:jc w:val="both"/>
              <w:rPr>
                <w:sz w:val="24"/>
              </w:rPr>
            </w:pPr>
            <w:r w:rsidRPr="009C0661">
              <w:rPr>
                <w:b/>
                <w:sz w:val="24"/>
              </w:rPr>
              <w:t>Враховано</w:t>
            </w:r>
            <w:r w:rsidRPr="009C0661">
              <w:rPr>
                <w:sz w:val="24"/>
              </w:rPr>
              <w:t>.</w:t>
            </w:r>
          </w:p>
          <w:p w:rsidR="008B4074" w:rsidRPr="00950517" w:rsidRDefault="008B4074" w:rsidP="008B4074">
            <w:pPr>
              <w:tabs>
                <w:tab w:val="left" w:pos="1418"/>
              </w:tabs>
              <w:ind w:firstLine="711"/>
              <w:jc w:val="both"/>
              <w:rPr>
                <w:sz w:val="24"/>
              </w:rPr>
            </w:pPr>
            <w:r w:rsidRPr="00950517">
              <w:rPr>
                <w:sz w:val="24"/>
              </w:rPr>
              <w:t>У проекті державного бюджету на 2020 рік передбачено видатки в частині бюджетної програми за КПКВК 2751270 "Підтримка регіональної політики України".</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t>Опрацювати питання унормування у законопроекті цільового спрямування надходжень до спеціального фонду державного бюджету, які надійшли у 2019 році від конфіскованих коштів та коштів, отриманих від реалізації конфіскованого майна за вчинення корупційного правопорушення, на реалізацію програм і проектів державного фонду регіонального розвитку.</w:t>
            </w:r>
          </w:p>
        </w:tc>
        <w:tc>
          <w:tcPr>
            <w:tcW w:w="6521" w:type="dxa"/>
            <w:shd w:val="clear" w:color="auto" w:fill="auto"/>
          </w:tcPr>
          <w:p w:rsidR="008B4074" w:rsidRPr="00EC3FA6" w:rsidRDefault="008B4074" w:rsidP="008B4074">
            <w:pPr>
              <w:ind w:firstLine="711"/>
              <w:jc w:val="both"/>
              <w:rPr>
                <w:b/>
                <w:color w:val="000000"/>
                <w:sz w:val="24"/>
              </w:rPr>
            </w:pPr>
            <w:r w:rsidRPr="00EC3FA6">
              <w:rPr>
                <w:b/>
                <w:color w:val="000000"/>
                <w:sz w:val="24"/>
              </w:rPr>
              <w:t>Не враховано.</w:t>
            </w:r>
          </w:p>
          <w:p w:rsidR="008B4074" w:rsidRPr="003448E7" w:rsidRDefault="008B4074" w:rsidP="008B4074">
            <w:pPr>
              <w:pStyle w:val="a3"/>
              <w:tabs>
                <w:tab w:val="left" w:pos="1418"/>
              </w:tabs>
              <w:ind w:left="0" w:firstLine="711"/>
              <w:contextualSpacing w:val="0"/>
              <w:jc w:val="both"/>
              <w:rPr>
                <w:sz w:val="24"/>
              </w:rPr>
            </w:pPr>
            <w:r w:rsidRPr="00EC3FA6">
              <w:rPr>
                <w:sz w:val="24"/>
              </w:rPr>
              <w:t xml:space="preserve">Змінами до закону про державний бюджет на 2019 рік, прийнятими Верховною Радою України 31 жовтня 2019 року, надходження конфіскованих коштів та коштів, отриманих від реалізації конфіскованого майна за вчинення корупційного правопорушення </w:t>
            </w:r>
            <w:proofErr w:type="spellStart"/>
            <w:r w:rsidRPr="00EC3FA6">
              <w:rPr>
                <w:sz w:val="24"/>
              </w:rPr>
              <w:t>розподілено</w:t>
            </w:r>
            <w:proofErr w:type="spellEnd"/>
            <w:r w:rsidRPr="00EC3FA6">
              <w:rPr>
                <w:sz w:val="24"/>
              </w:rPr>
              <w:t xml:space="preserve"> по відповідним напрямкам.</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t>Розглянути можливість збільшення повернення кредитів до загального фонду проекту державного бюджету на 2020 рік за кодом 3511630 "Повернення позик, наданих для фінансування проектів розвитку за рахунок коштів, залучених державою" з урахуванням необхідності вжиття дієвих заходів щодо погашення простроченої заборгованості суб’єктів господарювання перед державою за кредитами, залученими державою та під державні гарантії.</w:t>
            </w:r>
          </w:p>
        </w:tc>
        <w:tc>
          <w:tcPr>
            <w:tcW w:w="6521" w:type="dxa"/>
            <w:shd w:val="clear" w:color="auto" w:fill="auto"/>
          </w:tcPr>
          <w:p w:rsidR="008B4074" w:rsidRPr="00DD058D" w:rsidRDefault="008B4074" w:rsidP="008B4074">
            <w:pPr>
              <w:ind w:firstLine="711"/>
              <w:jc w:val="both"/>
              <w:rPr>
                <w:b/>
                <w:color w:val="000000"/>
                <w:sz w:val="24"/>
              </w:rPr>
            </w:pPr>
            <w:r w:rsidRPr="00DD058D">
              <w:rPr>
                <w:b/>
                <w:color w:val="000000"/>
                <w:sz w:val="24"/>
              </w:rPr>
              <w:t>Не враховано.</w:t>
            </w:r>
          </w:p>
          <w:p w:rsidR="008B4074" w:rsidRPr="00DD058D" w:rsidRDefault="008B4074" w:rsidP="008B4074">
            <w:pPr>
              <w:pStyle w:val="a3"/>
              <w:tabs>
                <w:tab w:val="left" w:pos="1418"/>
              </w:tabs>
              <w:ind w:left="0" w:firstLine="711"/>
              <w:contextualSpacing w:val="0"/>
              <w:jc w:val="both"/>
              <w:rPr>
                <w:color w:val="000000"/>
                <w:sz w:val="24"/>
              </w:rPr>
            </w:pPr>
            <w:r w:rsidRPr="00DD058D">
              <w:rPr>
                <w:color w:val="000000"/>
                <w:sz w:val="24"/>
              </w:rPr>
              <w:t>Надходження від повернення позик, наданих для фінансування проектів розвитку за рахунок коштів, залучених державою, плануються на підставі укладених договорів, якими в тому числі, визначаються графіки повернення з конкретними сумами та у чітко визначені дати. В про</w:t>
            </w:r>
            <w:r>
              <w:rPr>
                <w:color w:val="000000"/>
                <w:sz w:val="24"/>
              </w:rPr>
              <w:t>е</w:t>
            </w:r>
            <w:r w:rsidRPr="00DD058D">
              <w:rPr>
                <w:color w:val="000000"/>
                <w:sz w:val="24"/>
              </w:rPr>
              <w:t xml:space="preserve">кті державного бюджету не планується прострочена заборгованість оскільки більша частина простроченої заборгованості виникла протягом 90-х років минулого століття. Стягнення її малоймовірне у зв’язку з банкрутством та навіть ліквідацією боржників. Крім того, по багатьох боржниках судами прийнято рішення не на користь держави, яке не підлягає подальшому оскарженню. </w:t>
            </w:r>
          </w:p>
          <w:p w:rsidR="008B4074" w:rsidRPr="00DD058D" w:rsidRDefault="008B4074" w:rsidP="008B4074">
            <w:pPr>
              <w:pStyle w:val="a3"/>
              <w:tabs>
                <w:tab w:val="left" w:pos="1418"/>
              </w:tabs>
              <w:ind w:left="0" w:firstLine="711"/>
              <w:contextualSpacing w:val="0"/>
              <w:jc w:val="both"/>
              <w:rPr>
                <w:color w:val="000000"/>
                <w:sz w:val="24"/>
              </w:rPr>
            </w:pPr>
            <w:r w:rsidRPr="00DD058D">
              <w:rPr>
                <w:color w:val="000000"/>
                <w:sz w:val="24"/>
              </w:rPr>
              <w:lastRenderedPageBreak/>
              <w:t>За 2018 рік до державного бюджету надійшло лише 0,7</w:t>
            </w:r>
            <w:r>
              <w:rPr>
                <w:color w:val="000000"/>
                <w:sz w:val="24"/>
              </w:rPr>
              <w:t> </w:t>
            </w:r>
            <w:r w:rsidRPr="00DD058D">
              <w:rPr>
                <w:color w:val="000000"/>
                <w:sz w:val="24"/>
              </w:rPr>
              <w:t>млн</w:t>
            </w:r>
            <w:r>
              <w:rPr>
                <w:color w:val="000000"/>
                <w:sz w:val="24"/>
              </w:rPr>
              <w:t>. </w:t>
            </w:r>
            <w:r w:rsidRPr="00DD058D">
              <w:rPr>
                <w:color w:val="000000"/>
                <w:sz w:val="24"/>
              </w:rPr>
              <w:t>грн від підприємств-позичальників, що мають прострочену заборгованість за кредитами, залученими державою та/або під державні гарантії.</w:t>
            </w:r>
          </w:p>
          <w:p w:rsidR="008B4074" w:rsidRPr="00DD058D" w:rsidRDefault="008B4074" w:rsidP="008B4074">
            <w:pPr>
              <w:pStyle w:val="a3"/>
              <w:tabs>
                <w:tab w:val="left" w:pos="1418"/>
              </w:tabs>
              <w:ind w:left="0" w:firstLine="711"/>
              <w:contextualSpacing w:val="0"/>
              <w:jc w:val="both"/>
              <w:rPr>
                <w:color w:val="000000"/>
                <w:sz w:val="24"/>
              </w:rPr>
            </w:pPr>
            <w:r w:rsidRPr="00DD058D">
              <w:rPr>
                <w:color w:val="000000"/>
                <w:sz w:val="24"/>
              </w:rPr>
              <w:t>Поряд з цим, відповідно до пункту 9 статті 17 Бюджетного кодексу України прострочена заборгованість суб'єкта господарювання перед державою (Автономною Республікою Крим, обласною радою чи територіальною громадою міста) за кредитом (позикою), залученим державою (Автономною Республікою Крим, обласною радою чи територіальною громадою міста) або під державну (місцеву) гарантію, а також за кредитом з бюджету (включаючи плату за користування такими кредитами (позиками) та пеню) стягується з такого суб'єкта господарювання органами доходів і зборів, що є органами стягнення такої заборгованості у порядку, передбаченому Податковим кодексом України або іншим законом, включаючи погашення такої заборгованості за рахунок майна цього суб'єкта господарювання.</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lastRenderedPageBreak/>
              <w:t xml:space="preserve">Передбачити у 2020 році підвищення державних соціальних стандартів, насамперед прожиткового мінімуму та мінімальної заробітної плати, виходячи з фінансових можливостей держави, визначених з урахуванням уточнення основних прогнозних </w:t>
            </w:r>
            <w:proofErr w:type="spellStart"/>
            <w:r w:rsidRPr="009C0661">
              <w:rPr>
                <w:sz w:val="24"/>
              </w:rPr>
              <w:t>макропоказників</w:t>
            </w:r>
            <w:proofErr w:type="spellEnd"/>
            <w:r w:rsidRPr="009C0661">
              <w:rPr>
                <w:sz w:val="24"/>
              </w:rPr>
              <w:t xml:space="preserve"> економічного і соціального розвитку України на 2020 рік (з внесенням відповідних змін до показників проекту державного бюджету на 2020 рік).</w:t>
            </w:r>
          </w:p>
        </w:tc>
        <w:tc>
          <w:tcPr>
            <w:tcW w:w="6521" w:type="dxa"/>
            <w:shd w:val="clear" w:color="auto" w:fill="auto"/>
          </w:tcPr>
          <w:p w:rsidR="008B4074" w:rsidRPr="007E5203" w:rsidRDefault="008B4074" w:rsidP="008B4074">
            <w:pPr>
              <w:pStyle w:val="a3"/>
              <w:tabs>
                <w:tab w:val="left" w:pos="1418"/>
              </w:tabs>
              <w:ind w:left="0" w:firstLine="711"/>
              <w:contextualSpacing w:val="0"/>
              <w:jc w:val="both"/>
              <w:rPr>
                <w:b/>
                <w:color w:val="000000"/>
                <w:sz w:val="24"/>
              </w:rPr>
            </w:pPr>
            <w:r w:rsidRPr="007E5203">
              <w:rPr>
                <w:b/>
                <w:color w:val="000000"/>
                <w:sz w:val="24"/>
              </w:rPr>
              <w:t xml:space="preserve">Враховано частково. </w:t>
            </w:r>
          </w:p>
          <w:p w:rsidR="008B4074" w:rsidRPr="007E5203" w:rsidRDefault="008B4074" w:rsidP="008B4074">
            <w:pPr>
              <w:pStyle w:val="a3"/>
              <w:tabs>
                <w:tab w:val="left" w:pos="1418"/>
              </w:tabs>
              <w:ind w:left="0" w:firstLine="711"/>
              <w:contextualSpacing w:val="0"/>
              <w:jc w:val="both"/>
              <w:rPr>
                <w:color w:val="000000"/>
                <w:sz w:val="24"/>
              </w:rPr>
            </w:pPr>
            <w:r w:rsidRPr="007E5203">
              <w:rPr>
                <w:color w:val="000000"/>
                <w:sz w:val="24"/>
              </w:rPr>
              <w:t>У разі встановлення величини чесного (реального) прожиткового мінімуму на одну особу в розрахунку на місяць у розмірі 4</w:t>
            </w:r>
            <w:r>
              <w:rPr>
                <w:color w:val="000000"/>
                <w:sz w:val="24"/>
              </w:rPr>
              <w:t> </w:t>
            </w:r>
            <w:r w:rsidRPr="007E5203">
              <w:rPr>
                <w:color w:val="000000"/>
                <w:sz w:val="24"/>
              </w:rPr>
              <w:t>251 гривні, а для основних соціальних і демографічних груп населення:</w:t>
            </w:r>
          </w:p>
          <w:p w:rsidR="008B4074" w:rsidRPr="007E5203" w:rsidRDefault="008B4074" w:rsidP="008B4074">
            <w:pPr>
              <w:pStyle w:val="a3"/>
              <w:tabs>
                <w:tab w:val="left" w:pos="1418"/>
              </w:tabs>
              <w:ind w:left="0" w:firstLine="711"/>
              <w:contextualSpacing w:val="0"/>
              <w:jc w:val="both"/>
              <w:rPr>
                <w:color w:val="000000"/>
                <w:sz w:val="24"/>
              </w:rPr>
            </w:pPr>
            <w:r w:rsidRPr="007E5203">
              <w:rPr>
                <w:color w:val="000000"/>
                <w:sz w:val="24"/>
              </w:rPr>
              <w:t>для дітей віком до 6 років: - 3</w:t>
            </w:r>
            <w:r>
              <w:rPr>
                <w:color w:val="000000"/>
                <w:sz w:val="24"/>
              </w:rPr>
              <w:t> </w:t>
            </w:r>
            <w:r w:rsidRPr="007E5203">
              <w:rPr>
                <w:color w:val="000000"/>
                <w:sz w:val="24"/>
              </w:rPr>
              <w:t>470 гривень;</w:t>
            </w:r>
          </w:p>
          <w:p w:rsidR="008B4074" w:rsidRPr="007E5203" w:rsidRDefault="008B4074" w:rsidP="008B4074">
            <w:pPr>
              <w:pStyle w:val="a3"/>
              <w:tabs>
                <w:tab w:val="left" w:pos="1418"/>
              </w:tabs>
              <w:ind w:left="0" w:firstLine="711"/>
              <w:contextualSpacing w:val="0"/>
              <w:jc w:val="both"/>
              <w:rPr>
                <w:color w:val="000000"/>
                <w:sz w:val="24"/>
              </w:rPr>
            </w:pPr>
            <w:r w:rsidRPr="007E5203">
              <w:rPr>
                <w:color w:val="000000"/>
                <w:sz w:val="24"/>
              </w:rPr>
              <w:t>для дітей віком від 6 до 18 років – 4</w:t>
            </w:r>
            <w:r>
              <w:rPr>
                <w:color w:val="000000"/>
                <w:sz w:val="24"/>
              </w:rPr>
              <w:t> </w:t>
            </w:r>
            <w:r w:rsidRPr="007E5203">
              <w:rPr>
                <w:color w:val="000000"/>
                <w:sz w:val="24"/>
              </w:rPr>
              <w:t>245 гривень;</w:t>
            </w:r>
          </w:p>
          <w:p w:rsidR="008B4074" w:rsidRPr="007E5203" w:rsidRDefault="008B4074" w:rsidP="008B4074">
            <w:pPr>
              <w:pStyle w:val="a3"/>
              <w:tabs>
                <w:tab w:val="left" w:pos="1418"/>
              </w:tabs>
              <w:ind w:left="0" w:firstLine="711"/>
              <w:contextualSpacing w:val="0"/>
              <w:jc w:val="both"/>
              <w:rPr>
                <w:color w:val="000000"/>
                <w:sz w:val="24"/>
              </w:rPr>
            </w:pPr>
            <w:r w:rsidRPr="007E5203">
              <w:rPr>
                <w:color w:val="000000"/>
                <w:sz w:val="24"/>
              </w:rPr>
              <w:t>працездатних осіб – 4</w:t>
            </w:r>
            <w:r>
              <w:rPr>
                <w:color w:val="000000"/>
                <w:sz w:val="24"/>
              </w:rPr>
              <w:t> </w:t>
            </w:r>
            <w:r w:rsidRPr="007E5203">
              <w:rPr>
                <w:color w:val="000000"/>
                <w:sz w:val="24"/>
              </w:rPr>
              <w:t>776 гривень;</w:t>
            </w:r>
          </w:p>
          <w:p w:rsidR="008B4074" w:rsidRPr="007E5203" w:rsidRDefault="008B4074" w:rsidP="008B4074">
            <w:pPr>
              <w:pStyle w:val="a3"/>
              <w:tabs>
                <w:tab w:val="left" w:pos="1418"/>
              </w:tabs>
              <w:ind w:left="0" w:firstLine="711"/>
              <w:contextualSpacing w:val="0"/>
              <w:jc w:val="both"/>
              <w:rPr>
                <w:color w:val="000000"/>
                <w:sz w:val="24"/>
              </w:rPr>
            </w:pPr>
            <w:r w:rsidRPr="007E5203">
              <w:rPr>
                <w:color w:val="000000"/>
                <w:sz w:val="24"/>
              </w:rPr>
              <w:t xml:space="preserve">осіб, які втратили працездатність </w:t>
            </w:r>
            <w:r>
              <w:rPr>
                <w:color w:val="000000"/>
                <w:sz w:val="24"/>
              </w:rPr>
              <w:t>–</w:t>
            </w:r>
            <w:r w:rsidRPr="007E5203">
              <w:rPr>
                <w:color w:val="000000"/>
                <w:sz w:val="24"/>
              </w:rPr>
              <w:t xml:space="preserve"> 3</w:t>
            </w:r>
            <w:r>
              <w:rPr>
                <w:color w:val="000000"/>
                <w:sz w:val="24"/>
              </w:rPr>
              <w:t> </w:t>
            </w:r>
            <w:r w:rsidRPr="007E5203">
              <w:rPr>
                <w:color w:val="000000"/>
                <w:sz w:val="24"/>
              </w:rPr>
              <w:t>135 гривень необхідно вишукати додаткових видатків для виплати державних допомог та пенсійне забезпечення у обсязі 166,3</w:t>
            </w:r>
            <w:r>
              <w:rPr>
                <w:color w:val="000000"/>
                <w:sz w:val="24"/>
              </w:rPr>
              <w:t> </w:t>
            </w:r>
            <w:r w:rsidRPr="007E5203">
              <w:rPr>
                <w:color w:val="000000"/>
                <w:sz w:val="24"/>
              </w:rPr>
              <w:t>млрд</w:t>
            </w:r>
            <w:r>
              <w:rPr>
                <w:color w:val="000000"/>
                <w:sz w:val="24"/>
              </w:rPr>
              <w:t>.</w:t>
            </w:r>
            <w:r w:rsidRPr="007E5203">
              <w:rPr>
                <w:color w:val="000000"/>
                <w:sz w:val="24"/>
              </w:rPr>
              <w:t xml:space="preserve"> гривень.</w:t>
            </w:r>
          </w:p>
          <w:p w:rsidR="008B4074" w:rsidRPr="00DB557A" w:rsidRDefault="008B4074" w:rsidP="008B4074">
            <w:pPr>
              <w:pStyle w:val="a3"/>
              <w:tabs>
                <w:tab w:val="left" w:pos="1418"/>
              </w:tabs>
              <w:ind w:left="0" w:firstLine="711"/>
              <w:contextualSpacing w:val="0"/>
              <w:jc w:val="both"/>
              <w:rPr>
                <w:color w:val="000000"/>
                <w:sz w:val="24"/>
              </w:rPr>
            </w:pPr>
            <w:r w:rsidRPr="007E5203">
              <w:rPr>
                <w:color w:val="000000"/>
                <w:sz w:val="24"/>
              </w:rPr>
              <w:lastRenderedPageBreak/>
              <w:t>Тому за пропозицією Мініст</w:t>
            </w:r>
            <w:r>
              <w:rPr>
                <w:color w:val="000000"/>
                <w:sz w:val="24"/>
              </w:rPr>
              <w:t>е</w:t>
            </w:r>
            <w:r w:rsidRPr="007E5203">
              <w:rPr>
                <w:color w:val="000000"/>
                <w:sz w:val="24"/>
              </w:rPr>
              <w:t>р</w:t>
            </w:r>
            <w:r>
              <w:rPr>
                <w:color w:val="000000"/>
                <w:sz w:val="24"/>
              </w:rPr>
              <w:t>ства</w:t>
            </w:r>
            <w:r w:rsidRPr="007E5203">
              <w:rPr>
                <w:color w:val="000000"/>
                <w:sz w:val="24"/>
              </w:rPr>
              <w:t xml:space="preserve"> соціальної політики України внесено зміни до статті 9 законопроєкту в частині підвищення рівня забезпечення прожиткового мінімуму для призначення допомоги відповідно до Закону України </w:t>
            </w:r>
            <w:r>
              <w:rPr>
                <w:sz w:val="24"/>
              </w:rPr>
              <w:t>"</w:t>
            </w:r>
            <w:r w:rsidRPr="007E5203">
              <w:rPr>
                <w:color w:val="000000"/>
                <w:sz w:val="24"/>
              </w:rPr>
              <w:t>Про державну соціальну допомогу малозабезпеченим сім’ям</w:t>
            </w:r>
            <w:r>
              <w:rPr>
                <w:sz w:val="24"/>
              </w:rPr>
              <w:t>"</w:t>
            </w:r>
            <w:r w:rsidRPr="007E5203">
              <w:rPr>
                <w:color w:val="000000"/>
                <w:sz w:val="24"/>
              </w:rPr>
              <w:t xml:space="preserve"> у відсотковому співвідношенні до прожиткового мінімуму для основних соціальних і демографічних груп населення для дітей з 1 липня 2020 року з 85 відсотків до 130 відсотків та зняття обмеження щодо встановлення розміру державної соціальної допомоги малозабезпеченим сім’ям не більше 75 відсотків рівня забезпечення прожиткового мінімуму для сім’ї.</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lastRenderedPageBreak/>
              <w:t xml:space="preserve">Опрацювати питання щодо встановлення нових розмірів допомоги при народженні дитини (100 тис. грн </w:t>
            </w:r>
            <w:r w:rsidRPr="009C0661">
              <w:rPr>
                <w:sz w:val="24"/>
              </w:rPr>
              <w:sym w:font="Symbol" w:char="F02D"/>
            </w:r>
            <w:r w:rsidRPr="009C0661">
              <w:rPr>
                <w:sz w:val="24"/>
              </w:rPr>
              <w:t xml:space="preserve"> на першу дитину, 200 тис. грн </w:t>
            </w:r>
            <w:r w:rsidRPr="009C0661">
              <w:rPr>
                <w:sz w:val="24"/>
              </w:rPr>
              <w:sym w:font="Symbol" w:char="F02D"/>
            </w:r>
            <w:r w:rsidRPr="009C0661">
              <w:rPr>
                <w:sz w:val="24"/>
              </w:rPr>
              <w:t xml:space="preserve"> на другу дитину, 400 тис. грн </w:t>
            </w:r>
            <w:r w:rsidRPr="009C0661">
              <w:rPr>
                <w:sz w:val="24"/>
              </w:rPr>
              <w:sym w:font="Symbol" w:char="F02D"/>
            </w:r>
            <w:r w:rsidRPr="009C0661">
              <w:rPr>
                <w:sz w:val="24"/>
              </w:rPr>
              <w:t xml:space="preserve"> на третю і кожну наступну дитину) із здійсненням виплати такої допомоги одноразово у розмірі 25 відсотків від загальної суми, протягом наступних 36 місяців рівними частинами решти суми допомоги у порядку, встановленому Кабінетом Міністрів України, та внести пропозиції відповідних змін до статті 12 Закону України "Про державну допомогу сім’ям з дітьми", а також визначитися щодо необхідності збільшення видатків загального фонду проекту державного бюджету на 2020 рік за бюджетною програмою "Виплата допомоги сім’ям з дітьми, допомоги на дітей, які виховуються у багатодітних сім’ях, малозабезпеченим сім’ям, особам з інвалідністю з дитинства, дітям з інвалідністю, тимчасової державної допомоги дітям, допомоги по догляду за особами з інвалідністю I чи II групи внаслідок психічного розладу, державної соціальної допомоги особам, які не мають права на пенсію, та особам з інвалідністю, державної соціальної допомоги на догляд (крім державної соціальної допомоги на догляд особам, зазначеним у пунктах 1</w:t>
            </w:r>
            <w:r w:rsidRPr="009C0661">
              <w:rPr>
                <w:sz w:val="24"/>
              </w:rPr>
              <w:sym w:font="Symbol" w:char="F02D"/>
            </w:r>
            <w:r w:rsidRPr="009C0661">
              <w:rPr>
                <w:sz w:val="24"/>
              </w:rPr>
              <w:t xml:space="preserve">3 частини першої статті 7 Закону України "Про державну соціальну допомогу особам, які не мають права на пенсію, та особам з інвалідністю"), щомісячної компенсаційної виплати </w:t>
            </w:r>
            <w:r w:rsidRPr="009C0661">
              <w:rPr>
                <w:sz w:val="24"/>
              </w:rPr>
              <w:lastRenderedPageBreak/>
              <w:t>непрацюючій працездатній особі, яка доглядає за особою з інвалідністю I групи, а також за особою, яка досягла 80-річного віку, тимчасової державної соціальної допомоги непрацюючій особі, яка досягла загального пенсійного віку, але не набула права на пенсійну виплату, відшкодування вартості послуги з догляду за дитиною до трьох років "муніципальна няня", надання при народженні дитини одноразової натуральної допомоги "пакунок малюка" (код 2501030).</w:t>
            </w:r>
          </w:p>
        </w:tc>
        <w:tc>
          <w:tcPr>
            <w:tcW w:w="6521" w:type="dxa"/>
            <w:shd w:val="clear" w:color="auto" w:fill="auto"/>
          </w:tcPr>
          <w:p w:rsidR="008B4074" w:rsidRPr="00E57ABF" w:rsidRDefault="008B4074" w:rsidP="008B4074">
            <w:pPr>
              <w:pStyle w:val="a3"/>
              <w:tabs>
                <w:tab w:val="left" w:pos="1418"/>
              </w:tabs>
              <w:ind w:left="0" w:firstLine="711"/>
              <w:contextualSpacing w:val="0"/>
              <w:jc w:val="both"/>
              <w:rPr>
                <w:b/>
                <w:color w:val="000000"/>
                <w:sz w:val="24"/>
              </w:rPr>
            </w:pPr>
            <w:r w:rsidRPr="00E57ABF">
              <w:rPr>
                <w:b/>
                <w:color w:val="000000"/>
                <w:sz w:val="24"/>
              </w:rPr>
              <w:lastRenderedPageBreak/>
              <w:t>Не враховано.</w:t>
            </w:r>
          </w:p>
          <w:p w:rsidR="008B4074" w:rsidRPr="00E57ABF" w:rsidRDefault="008B4074" w:rsidP="008B4074">
            <w:pPr>
              <w:pStyle w:val="a3"/>
              <w:tabs>
                <w:tab w:val="left" w:pos="1418"/>
              </w:tabs>
              <w:ind w:left="0" w:firstLine="711"/>
              <w:contextualSpacing w:val="0"/>
              <w:jc w:val="both"/>
              <w:rPr>
                <w:color w:val="000000"/>
                <w:sz w:val="24"/>
              </w:rPr>
            </w:pPr>
            <w:r w:rsidRPr="00E57ABF">
              <w:rPr>
                <w:color w:val="000000"/>
                <w:sz w:val="24"/>
              </w:rPr>
              <w:t>За інформацією Міністерства соціальної політики України підвищення розмірів допомоги при народженні дитини потребуватиме д</w:t>
            </w:r>
            <w:r>
              <w:rPr>
                <w:color w:val="000000"/>
                <w:sz w:val="24"/>
              </w:rPr>
              <w:t>одаткових видатків у обсязі 16 </w:t>
            </w:r>
            <w:r w:rsidRPr="00E57ABF">
              <w:rPr>
                <w:color w:val="000000"/>
                <w:sz w:val="24"/>
              </w:rPr>
              <w:t>млрд</w:t>
            </w:r>
            <w:r>
              <w:rPr>
                <w:color w:val="000000"/>
                <w:sz w:val="24"/>
              </w:rPr>
              <w:t>. </w:t>
            </w:r>
            <w:r w:rsidRPr="00E57ABF">
              <w:rPr>
                <w:color w:val="000000"/>
                <w:sz w:val="24"/>
              </w:rPr>
              <w:t>гривень.</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t>Доопрацювати показники видатків проекту державного бюджету на 2020 рік по статтях, пов’язаних із забезпеченням національної безпеки і оборони України, на підставі рішення Ради національної безпеки і оборони України виходячи з обсягу видатків для сектору безпеки і оборони України (у відсотках від прогнозного валового внутрішнього продукту) на рівні, не меншому від передбаченого у законопроекті, та здійснити розподіл коштів за бюджетною програмою Ради національної безпеки і оборони України "Нерозподілені видатки на національну безпеку і оборону" (код 6501060) суб’єктам сектору безпеки і оборони з урахуванням їх реальних потреб, насамперед щодо збільшення розміру грошового забезпечення військовослужбовців, осіб рядового і начальницького складу, поліцейських та інших працівників (з наближенням до рівня грошового забезпечення військовослужбовців Збройних Сил України) та належного забезпечення виконання завдань, покладених на Державну прикордонну службу України та Службу безпеки України.</w:t>
            </w:r>
          </w:p>
        </w:tc>
        <w:tc>
          <w:tcPr>
            <w:tcW w:w="6521" w:type="dxa"/>
            <w:shd w:val="clear" w:color="auto" w:fill="auto"/>
          </w:tcPr>
          <w:p w:rsidR="008B4074" w:rsidRPr="000B0080" w:rsidRDefault="008B4074" w:rsidP="008B4074">
            <w:pPr>
              <w:pStyle w:val="a3"/>
              <w:tabs>
                <w:tab w:val="left" w:pos="1418"/>
              </w:tabs>
              <w:ind w:left="0" w:firstLine="711"/>
              <w:contextualSpacing w:val="0"/>
              <w:jc w:val="both"/>
              <w:rPr>
                <w:b/>
                <w:sz w:val="24"/>
              </w:rPr>
            </w:pPr>
            <w:r w:rsidRPr="000B0080">
              <w:rPr>
                <w:b/>
                <w:sz w:val="24"/>
              </w:rPr>
              <w:t>Враховано.</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t>Визначитися щодо можливості та доцільності збільшення/передбачення видатків і надання кредитів загального фонду проекту державного бюджету на 2020 рік за врахованими частково пропозиціями народних депутатів України та комітетів Верховної Ради України у таблиці пропозицій суб’єктів права законодавчої ініціативи до законопроекту (виходячи з наявних фінансових ресурсів державного бюджету та за результатами оцінювання обґрунтованості додаткової потреби у бюджетних коштах), а саме:</w:t>
            </w:r>
          </w:p>
        </w:tc>
        <w:tc>
          <w:tcPr>
            <w:tcW w:w="6521" w:type="dxa"/>
            <w:shd w:val="clear" w:color="auto" w:fill="auto"/>
          </w:tcPr>
          <w:p w:rsidR="008B4074" w:rsidRPr="009C0661" w:rsidRDefault="008B4074" w:rsidP="008B4074">
            <w:pPr>
              <w:pStyle w:val="a3"/>
              <w:tabs>
                <w:tab w:val="left" w:pos="1418"/>
              </w:tabs>
              <w:ind w:left="0" w:firstLine="711"/>
              <w:contextualSpacing w:val="0"/>
              <w:jc w:val="both"/>
              <w:rPr>
                <w:sz w:val="24"/>
              </w:rPr>
            </w:pP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lastRenderedPageBreak/>
              <w:t>за бюджетною програмою "Обслуговування та організаційне, інформаційно-аналітичне, матеріально-технічне забезпечення діяльності Верховної Ради України" (код 0111020);</w:t>
            </w:r>
          </w:p>
        </w:tc>
        <w:tc>
          <w:tcPr>
            <w:tcW w:w="6521" w:type="dxa"/>
            <w:shd w:val="clear" w:color="auto" w:fill="auto"/>
          </w:tcPr>
          <w:p w:rsidR="008B4074" w:rsidRDefault="008B4074" w:rsidP="008B4074">
            <w:pPr>
              <w:pStyle w:val="a3"/>
              <w:tabs>
                <w:tab w:val="left" w:pos="1418"/>
              </w:tabs>
              <w:ind w:left="0" w:firstLine="711"/>
              <w:contextualSpacing w:val="0"/>
              <w:jc w:val="both"/>
              <w:rPr>
                <w:b/>
                <w:sz w:val="24"/>
              </w:rPr>
            </w:pPr>
            <w:r>
              <w:rPr>
                <w:b/>
                <w:sz w:val="24"/>
              </w:rPr>
              <w:t>Не враховано.</w:t>
            </w:r>
          </w:p>
          <w:p w:rsidR="008B4074" w:rsidRPr="009C0661" w:rsidRDefault="006756CF" w:rsidP="008B4074">
            <w:pPr>
              <w:pStyle w:val="a3"/>
              <w:tabs>
                <w:tab w:val="left" w:pos="1418"/>
              </w:tabs>
              <w:ind w:left="0" w:firstLine="711"/>
              <w:contextualSpacing w:val="0"/>
              <w:jc w:val="both"/>
              <w:rPr>
                <w:sz w:val="24"/>
              </w:rPr>
            </w:pPr>
            <w:r>
              <w:rPr>
                <w:sz w:val="24"/>
              </w:rPr>
              <w:t>У зв’язку з необхідністю додержанням балансу бюджету та відсутності реальних джерел для здійснення відповідних видатків.</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"Фінансова підтримка Національного камерного ансамблю "Київські солісти", Національного культурно-мистецького та музейного комплексу "Мистецький арсенал" (код 0301360);</w:t>
            </w:r>
          </w:p>
        </w:tc>
        <w:tc>
          <w:tcPr>
            <w:tcW w:w="6521" w:type="dxa"/>
            <w:shd w:val="clear" w:color="auto" w:fill="auto"/>
          </w:tcPr>
          <w:p w:rsidR="008B4074" w:rsidRPr="000B2292" w:rsidRDefault="008B4074" w:rsidP="008B4074">
            <w:pPr>
              <w:pStyle w:val="a3"/>
              <w:tabs>
                <w:tab w:val="left" w:pos="1418"/>
              </w:tabs>
              <w:ind w:left="0" w:firstLine="711"/>
              <w:contextualSpacing w:val="0"/>
              <w:jc w:val="both"/>
              <w:rPr>
                <w:b/>
                <w:sz w:val="24"/>
              </w:rPr>
            </w:pPr>
            <w:r w:rsidRPr="000B2292">
              <w:rPr>
                <w:b/>
                <w:sz w:val="24"/>
              </w:rPr>
              <w:t>Не враховано.</w:t>
            </w:r>
          </w:p>
          <w:p w:rsidR="008B4074" w:rsidRPr="009C0661" w:rsidRDefault="008B4074" w:rsidP="008B4074">
            <w:pPr>
              <w:pStyle w:val="a3"/>
              <w:tabs>
                <w:tab w:val="left" w:pos="1418"/>
              </w:tabs>
              <w:ind w:left="0" w:firstLine="711"/>
              <w:contextualSpacing w:val="0"/>
              <w:jc w:val="both"/>
              <w:rPr>
                <w:sz w:val="24"/>
              </w:rPr>
            </w:pPr>
            <w:r w:rsidRPr="00A5086D">
              <w:rPr>
                <w:sz w:val="24"/>
              </w:rPr>
              <w:t>У зв’язку з необхідністю додержанням балансу бюджету та відсутності реальних джерел для здійснення відповідних видатків.</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 xml:space="preserve">за бюджетною програмою "Здійснення </w:t>
            </w:r>
            <w:proofErr w:type="spellStart"/>
            <w:r w:rsidRPr="009C0661">
              <w:rPr>
                <w:sz w:val="24"/>
              </w:rPr>
              <w:t>прокурорсько</w:t>
            </w:r>
            <w:proofErr w:type="spellEnd"/>
            <w:r w:rsidRPr="009C0661">
              <w:rPr>
                <w:sz w:val="24"/>
              </w:rPr>
              <w:t>-слідчої діяльності, підготовка та підвищення кваліфікації кадрів прокуратури" (код 0901010);</w:t>
            </w:r>
          </w:p>
        </w:tc>
        <w:tc>
          <w:tcPr>
            <w:tcW w:w="6521" w:type="dxa"/>
            <w:shd w:val="clear" w:color="auto" w:fill="auto"/>
          </w:tcPr>
          <w:p w:rsidR="008B4074" w:rsidRPr="00BF772D" w:rsidRDefault="008B4074" w:rsidP="008B4074">
            <w:pPr>
              <w:pStyle w:val="a3"/>
              <w:tabs>
                <w:tab w:val="left" w:pos="1418"/>
              </w:tabs>
              <w:ind w:left="0" w:firstLine="711"/>
              <w:contextualSpacing w:val="0"/>
              <w:jc w:val="both"/>
              <w:rPr>
                <w:b/>
                <w:sz w:val="24"/>
              </w:rPr>
            </w:pPr>
            <w:r w:rsidRPr="00BF772D">
              <w:rPr>
                <w:b/>
                <w:sz w:val="24"/>
              </w:rPr>
              <w:t>Не враховано.</w:t>
            </w:r>
          </w:p>
          <w:p w:rsidR="008B4074" w:rsidRPr="00D00408" w:rsidRDefault="008B4074" w:rsidP="008B4074">
            <w:pPr>
              <w:pStyle w:val="a3"/>
              <w:tabs>
                <w:tab w:val="left" w:pos="1418"/>
              </w:tabs>
              <w:ind w:left="0" w:firstLine="711"/>
              <w:contextualSpacing w:val="0"/>
              <w:jc w:val="both"/>
              <w:rPr>
                <w:sz w:val="24"/>
              </w:rPr>
            </w:pPr>
            <w:r>
              <w:rPr>
                <w:sz w:val="24"/>
              </w:rPr>
              <w:t xml:space="preserve">Видатки </w:t>
            </w:r>
            <w:r w:rsidRPr="00D00408">
              <w:rPr>
                <w:sz w:val="24"/>
              </w:rPr>
              <w:t xml:space="preserve">загального фонду за </w:t>
            </w:r>
            <w:r>
              <w:rPr>
                <w:sz w:val="24"/>
              </w:rPr>
              <w:t>бюджетною програмою КПКВК</w:t>
            </w:r>
            <w:r w:rsidRPr="00D00408">
              <w:rPr>
                <w:sz w:val="24"/>
              </w:rPr>
              <w:t xml:space="preserve"> 0901010 вже збільш</w:t>
            </w:r>
            <w:r>
              <w:rPr>
                <w:sz w:val="24"/>
              </w:rPr>
              <w:t>ено проти 2019 року на 398 млн. гр</w:t>
            </w:r>
            <w:r w:rsidRPr="00D00408">
              <w:rPr>
                <w:sz w:val="24"/>
              </w:rPr>
              <w:t>н</w:t>
            </w:r>
            <w:r>
              <w:rPr>
                <w:sz w:val="24"/>
              </w:rPr>
              <w:t xml:space="preserve"> і визначено у сумі 7 659,8 млн грн, з них видатки на оплату праці – 5 548,1 млн. гривень.</w:t>
            </w:r>
            <w:r w:rsidRPr="00D00408">
              <w:rPr>
                <w:sz w:val="24"/>
              </w:rPr>
              <w:t xml:space="preserve"> Обсяг видатків для Генпрокуратури на 2020 рік має враховувати необхідність передачі функцій з досудового розслідування до ДБР.</w:t>
            </w:r>
          </w:p>
          <w:p w:rsidR="008B4074" w:rsidRPr="00D00408" w:rsidRDefault="008B4074" w:rsidP="008B4074">
            <w:pPr>
              <w:pStyle w:val="a3"/>
              <w:tabs>
                <w:tab w:val="left" w:pos="1418"/>
              </w:tabs>
              <w:ind w:left="0" w:firstLine="711"/>
              <w:contextualSpacing w:val="0"/>
              <w:jc w:val="both"/>
              <w:rPr>
                <w:sz w:val="24"/>
              </w:rPr>
            </w:pPr>
            <w:r w:rsidRPr="00D00408">
              <w:rPr>
                <w:sz w:val="24"/>
              </w:rPr>
              <w:t>Питання щодо збільшення заробітної плати працівникам органів прокуратури може бути частково вирішено шляхом вжиття заходів із скорочення чисельності.</w:t>
            </w:r>
          </w:p>
          <w:p w:rsidR="008B4074" w:rsidRDefault="008B4074" w:rsidP="008B4074">
            <w:pPr>
              <w:pStyle w:val="a3"/>
              <w:tabs>
                <w:tab w:val="left" w:pos="1418"/>
              </w:tabs>
              <w:ind w:left="0" w:firstLine="711"/>
              <w:contextualSpacing w:val="0"/>
              <w:jc w:val="both"/>
              <w:rPr>
                <w:sz w:val="24"/>
              </w:rPr>
            </w:pPr>
            <w:r w:rsidRPr="00D00408">
              <w:rPr>
                <w:sz w:val="24"/>
              </w:rPr>
              <w:t xml:space="preserve">Законом України від 19.09.2019 № 117-IX </w:t>
            </w:r>
            <w:r>
              <w:rPr>
                <w:sz w:val="24"/>
              </w:rPr>
              <w:t>"</w:t>
            </w:r>
            <w:r w:rsidRPr="00D00408">
              <w:rPr>
                <w:sz w:val="24"/>
              </w:rPr>
              <w:t>Про внесення змін до деяких законів України щодо перезавантаження влади</w:t>
            </w:r>
            <w:r>
              <w:rPr>
                <w:sz w:val="24"/>
              </w:rPr>
              <w:t>"</w:t>
            </w:r>
            <w:r w:rsidRPr="00D00408">
              <w:rPr>
                <w:sz w:val="24"/>
              </w:rPr>
              <w:t xml:space="preserve"> передбачено, що з 1 січня 2020 року норми і положення законів України, якими визначені розміри посадових окладів та інших складових оплати праці, грошового забезпечення працівників державних органів, застосовуються в порядку та розмірах, встановлених Кабінетом Міністрів України.</w:t>
            </w:r>
          </w:p>
          <w:p w:rsidR="008B4074" w:rsidRDefault="008B4074" w:rsidP="008B4074">
            <w:pPr>
              <w:pStyle w:val="a3"/>
              <w:tabs>
                <w:tab w:val="left" w:pos="1418"/>
              </w:tabs>
              <w:ind w:left="0" w:firstLine="711"/>
              <w:contextualSpacing w:val="0"/>
              <w:jc w:val="both"/>
              <w:rPr>
                <w:sz w:val="24"/>
              </w:rPr>
            </w:pPr>
            <w:r>
              <w:rPr>
                <w:sz w:val="24"/>
              </w:rPr>
              <w:t xml:space="preserve">На запит Мінфіну щодо скорочення на 10 % видатків загального фонду у проекті Державного бюджету України на 2020 рік до другого читання (за наслідками наради у Президента України від 25.10.2019) Генпрокуратура </w:t>
            </w:r>
            <w:r>
              <w:rPr>
                <w:sz w:val="24"/>
              </w:rPr>
              <w:lastRenderedPageBreak/>
              <w:t>повідомила про відсутність пропозицій щодо скорочення видатків.</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lastRenderedPageBreak/>
              <w:t>за бюджетною програмою "Організація і регулювання діяльності установ в системі агропромислового комплексу та забезпечення діяльності Аграрного фонду" (код 1201270);</w:t>
            </w:r>
          </w:p>
        </w:tc>
        <w:tc>
          <w:tcPr>
            <w:tcW w:w="6521" w:type="dxa"/>
            <w:shd w:val="clear" w:color="auto" w:fill="auto"/>
          </w:tcPr>
          <w:p w:rsidR="008B4074" w:rsidRPr="009C11A5" w:rsidRDefault="008B4074" w:rsidP="008B4074">
            <w:pPr>
              <w:pStyle w:val="a3"/>
              <w:ind w:left="-111" w:firstLine="857"/>
              <w:jc w:val="both"/>
              <w:rPr>
                <w:b/>
                <w:sz w:val="24"/>
              </w:rPr>
            </w:pPr>
            <w:r w:rsidRPr="009C11A5">
              <w:rPr>
                <w:b/>
                <w:sz w:val="24"/>
              </w:rPr>
              <w:t>Не враховано.</w:t>
            </w:r>
          </w:p>
          <w:p w:rsidR="008B4074" w:rsidRPr="009C0661" w:rsidRDefault="008B4074" w:rsidP="008B4074">
            <w:pPr>
              <w:pStyle w:val="a3"/>
              <w:tabs>
                <w:tab w:val="left" w:pos="1418"/>
              </w:tabs>
              <w:ind w:left="0" w:firstLine="711"/>
              <w:contextualSpacing w:val="0"/>
              <w:jc w:val="both"/>
              <w:rPr>
                <w:sz w:val="24"/>
              </w:rPr>
            </w:pPr>
            <w:r w:rsidRPr="009C11A5">
              <w:rPr>
                <w:sz w:val="24"/>
              </w:rPr>
              <w:t>Видатки за бюджетною програмою збільшено у порівнянні з 2019 роком з урахуванням загальних підходів щодо росту фонду заробітної плати бюджетних установ та потреби у енергоносіях.</w:t>
            </w:r>
          </w:p>
        </w:tc>
      </w:tr>
      <w:tr w:rsidR="008B4074" w:rsidRPr="009C0661" w:rsidTr="00220189">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Міністерству розвитку економіки, торгівлі та сільського господарства України для Державної служби України з питань безпечності харчових продуктів та захисту споживачів (код 1209000) за всіма бюджетними програмами, закріпленими за цією службою;</w:t>
            </w:r>
          </w:p>
        </w:tc>
        <w:tc>
          <w:tcPr>
            <w:tcW w:w="6521" w:type="dxa"/>
            <w:shd w:val="clear" w:color="auto" w:fill="auto"/>
          </w:tcPr>
          <w:p w:rsidR="008B4074" w:rsidRPr="00EC2DDE" w:rsidRDefault="008B4074" w:rsidP="008B4074">
            <w:pPr>
              <w:ind w:firstLine="711"/>
              <w:jc w:val="both"/>
              <w:rPr>
                <w:b/>
                <w:color w:val="000000"/>
                <w:sz w:val="24"/>
              </w:rPr>
            </w:pPr>
            <w:r w:rsidRPr="00EC2DDE">
              <w:rPr>
                <w:b/>
                <w:color w:val="000000"/>
                <w:sz w:val="24"/>
              </w:rPr>
              <w:t xml:space="preserve">Враховано частково. </w:t>
            </w:r>
          </w:p>
          <w:p w:rsidR="008B4074" w:rsidRPr="00EC2DDE" w:rsidRDefault="008B4074" w:rsidP="008B4074">
            <w:pPr>
              <w:ind w:firstLine="711"/>
              <w:jc w:val="both"/>
              <w:rPr>
                <w:color w:val="000000"/>
                <w:sz w:val="24"/>
              </w:rPr>
            </w:pPr>
            <w:r w:rsidRPr="00EC2DDE">
              <w:rPr>
                <w:color w:val="000000"/>
                <w:sz w:val="24"/>
              </w:rPr>
              <w:t xml:space="preserve">За бюджетною програмою </w:t>
            </w:r>
            <w:r>
              <w:rPr>
                <w:color w:val="000000"/>
                <w:sz w:val="24"/>
              </w:rPr>
              <w:t xml:space="preserve">КПКВК </w:t>
            </w:r>
            <w:r w:rsidRPr="00EC2DDE">
              <w:rPr>
                <w:color w:val="000000"/>
                <w:sz w:val="24"/>
              </w:rPr>
              <w:t xml:space="preserve">1209610 </w:t>
            </w:r>
            <w:r>
              <w:rPr>
                <w:sz w:val="24"/>
              </w:rPr>
              <w:t>"</w:t>
            </w:r>
            <w:r w:rsidRPr="00EC2DDE">
              <w:rPr>
                <w:color w:val="000000"/>
                <w:sz w:val="24"/>
              </w:rPr>
              <w:t>Заходи з будівництва прикордонних інспекційних постів та покращення доступу сільськогосподарських МСП до експортних ринків</w:t>
            </w:r>
            <w:r>
              <w:rPr>
                <w:sz w:val="24"/>
              </w:rPr>
              <w:t>"</w:t>
            </w:r>
            <w:r w:rsidRPr="00EC2DDE">
              <w:rPr>
                <w:color w:val="000000"/>
                <w:sz w:val="24"/>
              </w:rPr>
              <w:t xml:space="preserve"> враховано збільшення видатків розвитку на 47</w:t>
            </w:r>
            <w:r>
              <w:rPr>
                <w:color w:val="000000"/>
                <w:sz w:val="24"/>
              </w:rPr>
              <w:t> </w:t>
            </w:r>
            <w:r w:rsidRPr="00EC2DDE">
              <w:rPr>
                <w:color w:val="000000"/>
                <w:sz w:val="24"/>
              </w:rPr>
              <w:t>015,1 тис. грн для розробки та впровадження інтерактивної інформаційної системи про вимоги до безпечності харчових продуктів та вимоги доступу до експортних ринків.</w:t>
            </w:r>
          </w:p>
          <w:p w:rsidR="008B4074" w:rsidRPr="00220189" w:rsidRDefault="008B4074" w:rsidP="008B4074">
            <w:pPr>
              <w:ind w:firstLine="711"/>
              <w:jc w:val="both"/>
              <w:rPr>
                <w:b/>
                <w:bCs/>
                <w:color w:val="000000"/>
                <w:sz w:val="24"/>
              </w:rPr>
            </w:pPr>
            <w:r w:rsidRPr="00220189">
              <w:rPr>
                <w:b/>
                <w:bCs/>
                <w:color w:val="000000"/>
                <w:sz w:val="24"/>
              </w:rPr>
              <w:t>Не враховано.</w:t>
            </w:r>
          </w:p>
          <w:p w:rsidR="008B4074" w:rsidRDefault="008B4074" w:rsidP="008B4074">
            <w:pPr>
              <w:ind w:firstLine="711"/>
              <w:jc w:val="both"/>
              <w:rPr>
                <w:color w:val="000000"/>
                <w:sz w:val="24"/>
              </w:rPr>
            </w:pPr>
            <w:r w:rsidRPr="00220189">
              <w:rPr>
                <w:color w:val="000000"/>
                <w:sz w:val="24"/>
              </w:rPr>
              <w:t xml:space="preserve">Видатки розвитку в сумі </w:t>
            </w:r>
            <w:r w:rsidRPr="00220189">
              <w:rPr>
                <w:bCs/>
                <w:color w:val="000000"/>
                <w:sz w:val="24"/>
              </w:rPr>
              <w:t>28 512 тис. грн</w:t>
            </w:r>
            <w:r w:rsidRPr="00220189">
              <w:rPr>
                <w:color w:val="000000"/>
                <w:sz w:val="24"/>
              </w:rPr>
              <w:t xml:space="preserve"> </w:t>
            </w:r>
            <w:r w:rsidRPr="00220189">
              <w:rPr>
                <w:bCs/>
                <w:color w:val="000000"/>
                <w:sz w:val="24"/>
              </w:rPr>
              <w:t>враховані</w:t>
            </w:r>
            <w:r w:rsidRPr="00220189">
              <w:rPr>
                <w:color w:val="000000"/>
                <w:sz w:val="24"/>
              </w:rPr>
              <w:t xml:space="preserve"> з</w:t>
            </w:r>
            <w:r w:rsidRPr="00220189">
              <w:rPr>
                <w:bCs/>
                <w:color w:val="000000"/>
                <w:sz w:val="24"/>
              </w:rPr>
              <w:t xml:space="preserve">а бюджетною програмою </w:t>
            </w:r>
            <w:r>
              <w:rPr>
                <w:sz w:val="24"/>
              </w:rPr>
              <w:t>КПКВК</w:t>
            </w:r>
            <w:r w:rsidRPr="00220189">
              <w:rPr>
                <w:bCs/>
                <w:color w:val="000000"/>
                <w:sz w:val="24"/>
              </w:rPr>
              <w:t xml:space="preserve"> 1209610 </w:t>
            </w:r>
            <w:r w:rsidRPr="00220189">
              <w:rPr>
                <w:sz w:val="24"/>
              </w:rPr>
              <w:t xml:space="preserve">"Заходи з будівництва прикордонних інспекційних постів та покращення доступу сільськогосподарських МСП до експортних ринків" </w:t>
            </w:r>
            <w:r w:rsidRPr="00220189">
              <w:rPr>
                <w:color w:val="000000"/>
                <w:sz w:val="24"/>
              </w:rPr>
              <w:t xml:space="preserve">для реалізації спільного з МБРР проекту "Програма "Прискорення приватних інвестицій у </w:t>
            </w:r>
            <w:r>
              <w:rPr>
                <w:color w:val="000000"/>
                <w:sz w:val="24"/>
              </w:rPr>
              <w:t>сільське господарство України".</w:t>
            </w:r>
          </w:p>
          <w:p w:rsidR="008B4074" w:rsidRPr="00A65AE0" w:rsidRDefault="008B4074" w:rsidP="008B4074">
            <w:pPr>
              <w:ind w:firstLine="711"/>
              <w:jc w:val="both"/>
              <w:rPr>
                <w:sz w:val="24"/>
              </w:rPr>
            </w:pPr>
            <w:r>
              <w:rPr>
                <w:sz w:val="24"/>
              </w:rPr>
              <w:t>Збільшення видатків за бюджетною програмою</w:t>
            </w:r>
            <w:r w:rsidRPr="00A65AE0">
              <w:rPr>
                <w:sz w:val="24"/>
              </w:rPr>
              <w:t xml:space="preserve"> </w:t>
            </w:r>
            <w:r>
              <w:rPr>
                <w:sz w:val="24"/>
              </w:rPr>
              <w:t xml:space="preserve">КПКВК </w:t>
            </w:r>
            <w:r w:rsidRPr="00A65AE0">
              <w:rPr>
                <w:sz w:val="24"/>
              </w:rPr>
              <w:t xml:space="preserve">2809020 </w:t>
            </w:r>
            <w:r>
              <w:rPr>
                <w:sz w:val="24"/>
              </w:rPr>
              <w:t>"</w:t>
            </w:r>
            <w:r w:rsidRPr="00A65AE0">
              <w:rPr>
                <w:sz w:val="24"/>
              </w:rPr>
              <w:t>Протиепізоотичні заходи та участь у Міжнародному епізоотичному бюро</w:t>
            </w:r>
            <w:r>
              <w:rPr>
                <w:sz w:val="24"/>
              </w:rPr>
              <w:t>" не підтримується, оскільки в</w:t>
            </w:r>
            <w:r w:rsidRPr="00A65AE0">
              <w:rPr>
                <w:sz w:val="24"/>
              </w:rPr>
              <w:t xml:space="preserve">ідсутні розрахунки щодо додаткової потреби у коштах. План протиепізоотичних заходів і паразитарних </w:t>
            </w:r>
            <w:proofErr w:type="spellStart"/>
            <w:r w:rsidRPr="00A65AE0">
              <w:rPr>
                <w:sz w:val="24"/>
              </w:rPr>
              <w:t>хвороб</w:t>
            </w:r>
            <w:proofErr w:type="spellEnd"/>
            <w:r w:rsidRPr="00A65AE0">
              <w:rPr>
                <w:sz w:val="24"/>
              </w:rPr>
              <w:t xml:space="preserve"> тварин в Україні на 2020 рік, який погоджується </w:t>
            </w:r>
            <w:r w:rsidRPr="00A65AE0">
              <w:rPr>
                <w:sz w:val="24"/>
              </w:rPr>
              <w:lastRenderedPageBreak/>
              <w:t>Державною надзвичайною протиепізоотичною комісією при Кабінетові Міністрів України на даний час ще не погоджено.</w:t>
            </w:r>
          </w:p>
          <w:p w:rsidR="008B4074" w:rsidRDefault="008B4074" w:rsidP="008B4074">
            <w:pPr>
              <w:ind w:firstLine="711"/>
              <w:jc w:val="both"/>
              <w:rPr>
                <w:sz w:val="24"/>
              </w:rPr>
            </w:pPr>
            <w:r w:rsidRPr="00A65AE0">
              <w:rPr>
                <w:sz w:val="24"/>
              </w:rPr>
              <w:t xml:space="preserve">Видатки за бюджетною програмою </w:t>
            </w:r>
            <w:r>
              <w:rPr>
                <w:sz w:val="24"/>
              </w:rPr>
              <w:t xml:space="preserve">КПКВК </w:t>
            </w:r>
            <w:r w:rsidRPr="00A65AE0">
              <w:rPr>
                <w:sz w:val="24"/>
              </w:rPr>
              <w:t xml:space="preserve">2809030 </w:t>
            </w:r>
            <w:r>
              <w:rPr>
                <w:sz w:val="24"/>
              </w:rPr>
              <w:t>"</w:t>
            </w:r>
            <w:r w:rsidRPr="00A65AE0">
              <w:rPr>
                <w:sz w:val="24"/>
              </w:rPr>
              <w:t>Організація та регулювання діяльності установ в системі Державної служби України з питань безпечності харчових продуктів та захисту споживачів</w:t>
            </w:r>
            <w:r>
              <w:rPr>
                <w:sz w:val="24"/>
              </w:rPr>
              <w:t>"</w:t>
            </w:r>
            <w:r w:rsidRPr="00A65AE0">
              <w:rPr>
                <w:sz w:val="24"/>
              </w:rPr>
              <w:t xml:space="preserve"> збільшено у порівнянні з 2019 роком з урахуванням загальних підходів щодо росту фонду заробітної плати бюджетних устан</w:t>
            </w:r>
            <w:r>
              <w:rPr>
                <w:sz w:val="24"/>
              </w:rPr>
              <w:t>ов та потреби у енергоносіях.</w:t>
            </w:r>
          </w:p>
          <w:p w:rsidR="008B4074" w:rsidRDefault="008B4074" w:rsidP="008B4074">
            <w:pPr>
              <w:ind w:firstLine="711"/>
              <w:jc w:val="both"/>
              <w:rPr>
                <w:b/>
                <w:sz w:val="24"/>
              </w:rPr>
            </w:pPr>
            <w:r>
              <w:rPr>
                <w:b/>
                <w:sz w:val="24"/>
              </w:rPr>
              <w:t>Враховано.</w:t>
            </w:r>
          </w:p>
          <w:p w:rsidR="008B4074" w:rsidRPr="00967876" w:rsidRDefault="008B4074" w:rsidP="008B4074">
            <w:pPr>
              <w:ind w:firstLine="711"/>
              <w:jc w:val="both"/>
              <w:rPr>
                <w:b/>
                <w:sz w:val="24"/>
              </w:rPr>
            </w:pPr>
            <w:r>
              <w:rPr>
                <w:sz w:val="24"/>
              </w:rPr>
              <w:t>З</w:t>
            </w:r>
            <w:r w:rsidRPr="00093044">
              <w:rPr>
                <w:sz w:val="24"/>
              </w:rPr>
              <w:t>більшення видатків за бюджетною програмою КПКВК 1209010</w:t>
            </w:r>
            <w:r>
              <w:rPr>
                <w:sz w:val="24"/>
              </w:rPr>
              <w:t xml:space="preserve"> </w:t>
            </w:r>
            <w:r w:rsidRPr="00093044">
              <w:rPr>
                <w:sz w:val="24"/>
              </w:rPr>
              <w:t>"Керівництво та управління у сфері безпечності харчових продуктів та захисту споживачів"</w:t>
            </w:r>
            <w:r>
              <w:rPr>
                <w:sz w:val="24"/>
              </w:rPr>
              <w:t xml:space="preserve"> на 161 100 тис. грн, у тому числі видатки споживання - 161 100 тис. грн (оплата праці</w:t>
            </w:r>
            <w:r w:rsidRPr="00093044">
              <w:rPr>
                <w:sz w:val="24"/>
              </w:rPr>
              <w:t xml:space="preserve"> </w:t>
            </w:r>
            <w:r>
              <w:rPr>
                <w:sz w:val="24"/>
              </w:rPr>
              <w:t>-132 049,2 тис. грн)</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lastRenderedPageBreak/>
              <w:t xml:space="preserve">за бюджетною програмою "Фінансова підтримка забезпечення міжнародного позитивного іміджу України, забезпечення діяльності Українського інституту, заходи щодо підтримки </w:t>
            </w:r>
            <w:proofErr w:type="spellStart"/>
            <w:r w:rsidRPr="009C0661">
              <w:rPr>
                <w:sz w:val="24"/>
              </w:rPr>
              <w:t>зв’язків</w:t>
            </w:r>
            <w:proofErr w:type="spellEnd"/>
            <w:r w:rsidRPr="009C0661">
              <w:rPr>
                <w:sz w:val="24"/>
              </w:rPr>
              <w:t xml:space="preserve"> з українцями, які проживають за межами України" (код 1401110);</w:t>
            </w:r>
          </w:p>
        </w:tc>
        <w:tc>
          <w:tcPr>
            <w:tcW w:w="6521" w:type="dxa"/>
            <w:shd w:val="clear" w:color="auto" w:fill="auto"/>
          </w:tcPr>
          <w:p w:rsidR="008B4074" w:rsidRPr="000B2292" w:rsidRDefault="008B4074" w:rsidP="008B4074">
            <w:pPr>
              <w:ind w:firstLine="711"/>
              <w:jc w:val="both"/>
              <w:rPr>
                <w:b/>
                <w:sz w:val="24"/>
              </w:rPr>
            </w:pPr>
            <w:r w:rsidRPr="000B2292">
              <w:rPr>
                <w:b/>
                <w:sz w:val="24"/>
              </w:rPr>
              <w:t>Не враховано.</w:t>
            </w:r>
          </w:p>
          <w:p w:rsidR="008B4074" w:rsidRPr="009C0661" w:rsidRDefault="008B4074" w:rsidP="008B4074">
            <w:pPr>
              <w:pStyle w:val="a3"/>
              <w:ind w:left="0" w:firstLine="711"/>
              <w:contextualSpacing w:val="0"/>
              <w:jc w:val="both"/>
              <w:rPr>
                <w:sz w:val="24"/>
              </w:rPr>
            </w:pPr>
            <w:r w:rsidRPr="00A5086D">
              <w:rPr>
                <w:sz w:val="24"/>
              </w:rPr>
              <w:t>У зв’язку з необхідністю додержанням балансу бюджету та відсутності реальних джерел для здійснення відповідних видатків.</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"Документування громадян та створення і забезпечення функціонування інформаційно-телекомунікаційних систем консульської служби" (код 1401130);</w:t>
            </w:r>
          </w:p>
        </w:tc>
        <w:tc>
          <w:tcPr>
            <w:tcW w:w="6521" w:type="dxa"/>
            <w:shd w:val="clear" w:color="auto" w:fill="auto"/>
          </w:tcPr>
          <w:p w:rsidR="008B4074" w:rsidRDefault="008B4074" w:rsidP="008B4074">
            <w:pPr>
              <w:pStyle w:val="a3"/>
              <w:tabs>
                <w:tab w:val="left" w:pos="1418"/>
              </w:tabs>
              <w:ind w:left="0" w:firstLine="711"/>
              <w:contextualSpacing w:val="0"/>
              <w:jc w:val="both"/>
              <w:rPr>
                <w:b/>
                <w:sz w:val="24"/>
              </w:rPr>
            </w:pPr>
            <w:r w:rsidRPr="0079450F">
              <w:rPr>
                <w:b/>
                <w:sz w:val="24"/>
              </w:rPr>
              <w:t>Не враховано.</w:t>
            </w:r>
          </w:p>
          <w:p w:rsidR="008B4074" w:rsidRPr="0079450F" w:rsidRDefault="008B4074" w:rsidP="008B4074">
            <w:pPr>
              <w:pStyle w:val="a3"/>
              <w:tabs>
                <w:tab w:val="left" w:pos="1418"/>
              </w:tabs>
              <w:ind w:left="0" w:firstLine="711"/>
              <w:contextualSpacing w:val="0"/>
              <w:jc w:val="both"/>
              <w:rPr>
                <w:b/>
                <w:sz w:val="24"/>
              </w:rPr>
            </w:pPr>
            <w:r>
              <w:rPr>
                <w:sz w:val="24"/>
              </w:rPr>
              <w:t>У зв’язку з необхідністю додержанням балансу бюджету та відсутності реальних джерел для здійснення відповідних видатків.</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"Керівництво та управління у справах ветеранів, тимчасово окупованих територій та внутрішньо переміщених осіб України" (код 1501010);</w:t>
            </w:r>
          </w:p>
        </w:tc>
        <w:tc>
          <w:tcPr>
            <w:tcW w:w="6521" w:type="dxa"/>
            <w:shd w:val="clear" w:color="auto" w:fill="auto"/>
          </w:tcPr>
          <w:p w:rsidR="008B4074" w:rsidRDefault="008B4074" w:rsidP="008B4074">
            <w:pPr>
              <w:pStyle w:val="a3"/>
              <w:tabs>
                <w:tab w:val="left" w:pos="1418"/>
              </w:tabs>
              <w:ind w:left="0" w:firstLine="711"/>
              <w:contextualSpacing w:val="0"/>
              <w:jc w:val="both"/>
              <w:rPr>
                <w:b/>
                <w:sz w:val="24"/>
              </w:rPr>
            </w:pPr>
            <w:r>
              <w:rPr>
                <w:b/>
                <w:sz w:val="24"/>
              </w:rPr>
              <w:t>Не враховано.</w:t>
            </w:r>
          </w:p>
          <w:p w:rsidR="008B4074" w:rsidRPr="009C0661" w:rsidRDefault="008B4074" w:rsidP="008B4074">
            <w:pPr>
              <w:pStyle w:val="a3"/>
              <w:tabs>
                <w:tab w:val="left" w:pos="1418"/>
              </w:tabs>
              <w:ind w:left="0" w:firstLine="711"/>
              <w:contextualSpacing w:val="0"/>
              <w:jc w:val="both"/>
              <w:rPr>
                <w:sz w:val="24"/>
              </w:rPr>
            </w:pPr>
            <w:r>
              <w:rPr>
                <w:sz w:val="24"/>
              </w:rPr>
              <w:t>У зв’язку з необхідністю додержанням балансу бюджету та відсутності реальних джерел для здійснення відповідних видатків.</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 xml:space="preserve">за новою бюджетною програмою "Субвенція з державного бюджету місцевим бюджетам на виплату грошової компенсації за належні для отримання жилі приміщення для сімей осіб, визначених у абзаці чотирнадцятому пункту 1 статті 10 Закону України "Про статус ветеранів </w:t>
            </w:r>
            <w:r w:rsidRPr="009C0661">
              <w:rPr>
                <w:sz w:val="24"/>
              </w:rPr>
              <w:lastRenderedPageBreak/>
              <w:t>війни, гарантії їх соціального захисту", для осіб з інвалідністю I</w:t>
            </w:r>
            <w:r w:rsidRPr="009C0661">
              <w:rPr>
                <w:sz w:val="24"/>
              </w:rPr>
              <w:sym w:font="Symbol" w:char="F02D"/>
            </w:r>
            <w:r w:rsidRPr="009C0661">
              <w:rPr>
                <w:sz w:val="24"/>
              </w:rPr>
              <w:t>II групи, які стали особами з інвалідністю внаслідок поранень, каліцтва, контузії чи інших ушкоджень здоров’я, одержаних під час участі у Революції Гідності, визначених пунктом 10 частини другої статті 7 Закону України "Про статус ветеранів війни, гарантії їх соціального захисту", та які потребують поліпшення житлових умов" для Міністерства у справах ветеранів, тимчасово окупованих територій та внутрішньо переміщених осіб України на завершення відповідних виплат;</w:t>
            </w:r>
          </w:p>
        </w:tc>
        <w:tc>
          <w:tcPr>
            <w:tcW w:w="6521" w:type="dxa"/>
            <w:shd w:val="clear" w:color="auto" w:fill="auto"/>
          </w:tcPr>
          <w:p w:rsidR="008B4074" w:rsidRPr="009C0661" w:rsidRDefault="008B4074" w:rsidP="008B4074">
            <w:pPr>
              <w:pStyle w:val="a3"/>
              <w:tabs>
                <w:tab w:val="left" w:pos="1418"/>
              </w:tabs>
              <w:ind w:left="0" w:firstLine="711"/>
              <w:contextualSpacing w:val="0"/>
              <w:jc w:val="both"/>
              <w:rPr>
                <w:sz w:val="24"/>
              </w:rPr>
            </w:pPr>
            <w:r w:rsidRPr="009C0661">
              <w:rPr>
                <w:b/>
                <w:sz w:val="24"/>
              </w:rPr>
              <w:lastRenderedPageBreak/>
              <w:t>Враховано.</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Міністерству освіти і науки України на фінансове забезпечення діяльності Національної комісії зі стандартів державної мови та Уповноваженого із захисту державної мови на виконання Закону України "Про забезпечення функціонування української мови як державної";</w:t>
            </w:r>
          </w:p>
        </w:tc>
        <w:tc>
          <w:tcPr>
            <w:tcW w:w="6521" w:type="dxa"/>
            <w:shd w:val="clear" w:color="auto" w:fill="auto"/>
          </w:tcPr>
          <w:p w:rsidR="008B4074" w:rsidRPr="009C0661" w:rsidRDefault="008B4074" w:rsidP="008B4074">
            <w:pPr>
              <w:pStyle w:val="a3"/>
              <w:tabs>
                <w:tab w:val="left" w:pos="1418"/>
              </w:tabs>
              <w:ind w:left="0" w:firstLine="711"/>
              <w:contextualSpacing w:val="0"/>
              <w:jc w:val="both"/>
              <w:rPr>
                <w:sz w:val="24"/>
              </w:rPr>
            </w:pPr>
            <w:r>
              <w:rPr>
                <w:b/>
                <w:sz w:val="24"/>
              </w:rPr>
              <w:t>Враховано.</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"Забезпечення діяльності Національного центру "Мала академія наук України", надання позашкільної освіти державними закладами позашкільної освіти, заходи з позашкільної роботи" (код 2201120) у частині видатків споживання;</w:t>
            </w:r>
          </w:p>
        </w:tc>
        <w:tc>
          <w:tcPr>
            <w:tcW w:w="6521" w:type="dxa"/>
            <w:shd w:val="clear" w:color="auto" w:fill="auto"/>
          </w:tcPr>
          <w:p w:rsidR="008B4074" w:rsidRDefault="008B4074" w:rsidP="008B4074">
            <w:pPr>
              <w:pStyle w:val="a3"/>
              <w:tabs>
                <w:tab w:val="left" w:pos="1418"/>
              </w:tabs>
              <w:ind w:left="0" w:firstLine="711"/>
              <w:jc w:val="both"/>
              <w:rPr>
                <w:b/>
                <w:sz w:val="24"/>
              </w:rPr>
            </w:pPr>
            <w:r w:rsidRPr="00850BB4">
              <w:rPr>
                <w:b/>
                <w:sz w:val="24"/>
              </w:rPr>
              <w:t>Не враховано.</w:t>
            </w:r>
          </w:p>
          <w:p w:rsidR="008B4074" w:rsidRPr="009C0661" w:rsidRDefault="008B4074" w:rsidP="008B4074">
            <w:pPr>
              <w:pStyle w:val="a3"/>
              <w:tabs>
                <w:tab w:val="left" w:pos="1418"/>
              </w:tabs>
              <w:ind w:left="0" w:firstLine="711"/>
              <w:contextualSpacing w:val="0"/>
              <w:jc w:val="both"/>
              <w:rPr>
                <w:sz w:val="24"/>
              </w:rPr>
            </w:pPr>
            <w:r>
              <w:rPr>
                <w:sz w:val="24"/>
              </w:rPr>
              <w:t>У проекті державного бюджету видатки споживання на 2020 рік за вказаною бюджетною програмою збільшено проти 2019 року на 22 238,5 тис. гривень (на 15,2 %).</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"Підтримка пріоритетних напрямів наукових досліджень і науково-технічних (експериментальних) розробок у закладах вищої освіти" (код 2201390);</w:t>
            </w:r>
          </w:p>
        </w:tc>
        <w:tc>
          <w:tcPr>
            <w:tcW w:w="6521" w:type="dxa"/>
            <w:shd w:val="clear" w:color="auto" w:fill="auto"/>
          </w:tcPr>
          <w:p w:rsidR="008B4074" w:rsidRPr="009C0661" w:rsidRDefault="008B4074" w:rsidP="008B4074">
            <w:pPr>
              <w:pStyle w:val="a3"/>
              <w:tabs>
                <w:tab w:val="left" w:pos="1418"/>
              </w:tabs>
              <w:ind w:left="0" w:firstLine="711"/>
              <w:contextualSpacing w:val="0"/>
              <w:jc w:val="both"/>
              <w:rPr>
                <w:sz w:val="24"/>
              </w:rPr>
            </w:pPr>
            <w:r>
              <w:rPr>
                <w:b/>
                <w:sz w:val="24"/>
              </w:rPr>
              <w:t>Враховано.</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"Керівництво та управління у сфері забезпечення якості освіти" (код 2203010);</w:t>
            </w:r>
          </w:p>
        </w:tc>
        <w:tc>
          <w:tcPr>
            <w:tcW w:w="6521" w:type="dxa"/>
            <w:shd w:val="clear" w:color="auto" w:fill="auto"/>
          </w:tcPr>
          <w:p w:rsidR="008B4074" w:rsidRDefault="008B4074" w:rsidP="008B4074">
            <w:pPr>
              <w:pStyle w:val="a3"/>
              <w:tabs>
                <w:tab w:val="left" w:pos="1418"/>
              </w:tabs>
              <w:ind w:left="0" w:firstLine="711"/>
              <w:contextualSpacing w:val="0"/>
              <w:jc w:val="both"/>
              <w:rPr>
                <w:b/>
                <w:sz w:val="24"/>
              </w:rPr>
            </w:pPr>
            <w:r>
              <w:rPr>
                <w:b/>
                <w:sz w:val="24"/>
              </w:rPr>
              <w:t>Не враховано.</w:t>
            </w:r>
          </w:p>
          <w:p w:rsidR="008B4074" w:rsidRPr="009C0661" w:rsidRDefault="008B4074" w:rsidP="008B4074">
            <w:pPr>
              <w:pStyle w:val="a3"/>
              <w:tabs>
                <w:tab w:val="left" w:pos="1418"/>
              </w:tabs>
              <w:ind w:left="0" w:firstLine="711"/>
              <w:contextualSpacing w:val="0"/>
              <w:jc w:val="both"/>
              <w:rPr>
                <w:sz w:val="24"/>
              </w:rPr>
            </w:pPr>
            <w:r>
              <w:rPr>
                <w:sz w:val="24"/>
              </w:rPr>
              <w:t>У зв’язку з необхідністю додержанням балансу бюджету та відсутності реальних джерел для здійснення відповідних видатків.</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"Громадське здоров’я та заходи боротьби з епідеміями" (код 2301040);</w:t>
            </w:r>
          </w:p>
        </w:tc>
        <w:tc>
          <w:tcPr>
            <w:tcW w:w="6521" w:type="dxa"/>
            <w:shd w:val="clear" w:color="auto" w:fill="auto"/>
          </w:tcPr>
          <w:p w:rsidR="008B4074" w:rsidRPr="006D31C1" w:rsidRDefault="008B4074" w:rsidP="008B4074">
            <w:pPr>
              <w:pStyle w:val="a3"/>
              <w:tabs>
                <w:tab w:val="left" w:pos="1418"/>
              </w:tabs>
              <w:ind w:left="0" w:firstLine="711"/>
              <w:contextualSpacing w:val="0"/>
              <w:jc w:val="both"/>
              <w:rPr>
                <w:b/>
                <w:sz w:val="24"/>
              </w:rPr>
            </w:pPr>
            <w:r w:rsidRPr="006D31C1">
              <w:rPr>
                <w:b/>
                <w:sz w:val="24"/>
              </w:rPr>
              <w:t>Не враховано.</w:t>
            </w:r>
          </w:p>
          <w:p w:rsidR="008B4074" w:rsidRPr="00386790" w:rsidRDefault="008B4074" w:rsidP="008B4074">
            <w:pPr>
              <w:pStyle w:val="a3"/>
              <w:tabs>
                <w:tab w:val="left" w:pos="1418"/>
              </w:tabs>
              <w:ind w:left="0" w:firstLine="711"/>
              <w:contextualSpacing w:val="0"/>
              <w:jc w:val="both"/>
              <w:rPr>
                <w:sz w:val="24"/>
              </w:rPr>
            </w:pPr>
            <w:r>
              <w:rPr>
                <w:sz w:val="24"/>
              </w:rPr>
              <w:t>У</w:t>
            </w:r>
            <w:r w:rsidRPr="006E6D02">
              <w:rPr>
                <w:sz w:val="24"/>
              </w:rPr>
              <w:t xml:space="preserve"> про</w:t>
            </w:r>
            <w:r>
              <w:rPr>
                <w:sz w:val="24"/>
              </w:rPr>
              <w:t>е</w:t>
            </w:r>
            <w:r w:rsidRPr="006E6D02">
              <w:rPr>
                <w:sz w:val="24"/>
              </w:rPr>
              <w:t>кті Державного бюджету України на 2020</w:t>
            </w:r>
            <w:r>
              <w:rPr>
                <w:sz w:val="24"/>
              </w:rPr>
              <w:t xml:space="preserve"> рік</w:t>
            </w:r>
            <w:r w:rsidRPr="006E6D02">
              <w:rPr>
                <w:sz w:val="24"/>
              </w:rPr>
              <w:t xml:space="preserve"> </w:t>
            </w:r>
            <w:r>
              <w:rPr>
                <w:sz w:val="24"/>
              </w:rPr>
              <w:t>за бюджетною програмою КПКВК 2301040 "</w:t>
            </w:r>
            <w:r w:rsidRPr="009C0661">
              <w:rPr>
                <w:sz w:val="24"/>
              </w:rPr>
              <w:t xml:space="preserve">Громадське здоров’я та заходи боротьби з епідеміями" </w:t>
            </w:r>
            <w:r>
              <w:rPr>
                <w:sz w:val="24"/>
              </w:rPr>
              <w:t>врахован</w:t>
            </w:r>
            <w:r w:rsidRPr="006E6D02">
              <w:rPr>
                <w:sz w:val="24"/>
              </w:rPr>
              <w:t xml:space="preserve">о кошти </w:t>
            </w:r>
            <w:r>
              <w:rPr>
                <w:sz w:val="24"/>
              </w:rPr>
              <w:t>у обсязі 3 264 млн. грн, що на 1 741,6 млн. грн більше обсягів 2019 року за рахунок об’єднання всіх напрямів у сфері громадського здоров’я.</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lastRenderedPageBreak/>
              <w:t>за бюджетною програмою "Діагностика і лікування захворювань із впровадженням експериментальних та нових медичних технологій у закладах охорони здоров’я науково-дослідних установ та  вищих навчальних медичних закладах Міністерства охорони здоров’я України" (код 2301170);</w:t>
            </w:r>
          </w:p>
        </w:tc>
        <w:tc>
          <w:tcPr>
            <w:tcW w:w="6521" w:type="dxa"/>
            <w:shd w:val="clear" w:color="auto" w:fill="auto"/>
          </w:tcPr>
          <w:p w:rsidR="008B4074" w:rsidRPr="00254870" w:rsidRDefault="008B4074" w:rsidP="008B4074">
            <w:pPr>
              <w:pStyle w:val="a3"/>
              <w:tabs>
                <w:tab w:val="left" w:pos="1418"/>
              </w:tabs>
              <w:ind w:left="0" w:firstLine="711"/>
              <w:contextualSpacing w:val="0"/>
              <w:jc w:val="both"/>
              <w:rPr>
                <w:b/>
                <w:sz w:val="24"/>
              </w:rPr>
            </w:pPr>
            <w:r w:rsidRPr="00254870">
              <w:rPr>
                <w:b/>
                <w:sz w:val="24"/>
              </w:rPr>
              <w:t>Не враховано.</w:t>
            </w:r>
          </w:p>
          <w:p w:rsidR="008B4074" w:rsidRPr="008E40BF" w:rsidRDefault="008B4074" w:rsidP="008B4074">
            <w:pPr>
              <w:pStyle w:val="a3"/>
              <w:tabs>
                <w:tab w:val="left" w:pos="1418"/>
              </w:tabs>
              <w:ind w:left="0" w:firstLine="711"/>
              <w:contextualSpacing w:val="0"/>
              <w:jc w:val="both"/>
              <w:rPr>
                <w:sz w:val="24"/>
              </w:rPr>
            </w:pPr>
            <w:r w:rsidRPr="00063121">
              <w:rPr>
                <w:sz w:val="24"/>
              </w:rPr>
              <w:t xml:space="preserve">Реалізація заходів з реформи фінансування системи охорони здоров’я передбачає створення єдиного медичного простору, зокрема, шляхом </w:t>
            </w:r>
            <w:r>
              <w:rPr>
                <w:sz w:val="24"/>
              </w:rPr>
              <w:t xml:space="preserve">поступового </w:t>
            </w:r>
            <w:r w:rsidRPr="00063121">
              <w:rPr>
                <w:sz w:val="24"/>
              </w:rPr>
              <w:t>долучення закладів охорони здоров’я</w:t>
            </w:r>
            <w:r>
              <w:rPr>
                <w:sz w:val="24"/>
              </w:rPr>
              <w:t xml:space="preserve"> </w:t>
            </w:r>
            <w:r w:rsidRPr="00063121">
              <w:rPr>
                <w:sz w:val="24"/>
              </w:rPr>
              <w:t>до програми медичних гарантій.</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"Реалізація пілотного проекту щодо зміни механізму фінансового забезпечення оперативного лікування з трансплантації органів та інших анатомічних матеріалів" (код 2301550);</w:t>
            </w:r>
          </w:p>
        </w:tc>
        <w:tc>
          <w:tcPr>
            <w:tcW w:w="6521" w:type="dxa"/>
            <w:shd w:val="clear" w:color="auto" w:fill="auto"/>
          </w:tcPr>
          <w:p w:rsidR="008B4074" w:rsidRPr="007239CA" w:rsidRDefault="008B4074" w:rsidP="008B4074">
            <w:pPr>
              <w:pStyle w:val="a3"/>
              <w:tabs>
                <w:tab w:val="left" w:pos="1418"/>
              </w:tabs>
              <w:ind w:left="0" w:firstLine="711"/>
              <w:contextualSpacing w:val="0"/>
              <w:jc w:val="both"/>
              <w:rPr>
                <w:b/>
                <w:sz w:val="24"/>
              </w:rPr>
            </w:pPr>
            <w:r w:rsidRPr="007239CA">
              <w:rPr>
                <w:b/>
                <w:sz w:val="24"/>
              </w:rPr>
              <w:t xml:space="preserve">Не враховано. </w:t>
            </w:r>
          </w:p>
          <w:p w:rsidR="008B4074" w:rsidRPr="006E6D02" w:rsidRDefault="008B4074" w:rsidP="008B4074">
            <w:pPr>
              <w:pStyle w:val="a3"/>
              <w:tabs>
                <w:tab w:val="left" w:pos="1418"/>
              </w:tabs>
              <w:ind w:left="0" w:firstLine="711"/>
              <w:contextualSpacing w:val="0"/>
              <w:jc w:val="both"/>
              <w:rPr>
                <w:sz w:val="24"/>
              </w:rPr>
            </w:pPr>
            <w:r>
              <w:rPr>
                <w:sz w:val="24"/>
              </w:rPr>
              <w:t>У</w:t>
            </w:r>
            <w:r w:rsidRPr="006E6D02">
              <w:rPr>
                <w:sz w:val="24"/>
              </w:rPr>
              <w:t xml:space="preserve"> про</w:t>
            </w:r>
            <w:r>
              <w:rPr>
                <w:sz w:val="24"/>
              </w:rPr>
              <w:t>е</w:t>
            </w:r>
            <w:r w:rsidRPr="006E6D02">
              <w:rPr>
                <w:sz w:val="24"/>
              </w:rPr>
              <w:t xml:space="preserve">кті Державного бюджету України на 2020 </w:t>
            </w:r>
            <w:r>
              <w:rPr>
                <w:sz w:val="24"/>
              </w:rPr>
              <w:t>рік за цією бюджетною програмою КПКВК</w:t>
            </w:r>
            <w:r w:rsidRPr="006E6D02">
              <w:rPr>
                <w:sz w:val="24"/>
              </w:rPr>
              <w:t xml:space="preserve"> </w:t>
            </w:r>
            <w:r w:rsidRPr="009C0661">
              <w:rPr>
                <w:sz w:val="24"/>
              </w:rPr>
              <w:t>2301550</w:t>
            </w:r>
            <w:r>
              <w:rPr>
                <w:sz w:val="24"/>
              </w:rPr>
              <w:t xml:space="preserve"> </w:t>
            </w:r>
            <w:r w:rsidRPr="006E6D02">
              <w:rPr>
                <w:sz w:val="24"/>
              </w:rPr>
              <w:t xml:space="preserve">враховано кошти </w:t>
            </w:r>
            <w:r>
              <w:rPr>
                <w:sz w:val="24"/>
              </w:rPr>
              <w:t>у сумі 112 млн. гривень.</w:t>
            </w:r>
            <w:r w:rsidRPr="006E6D02">
              <w:rPr>
                <w:sz w:val="24"/>
              </w:rPr>
              <w:t xml:space="preserve"> </w:t>
            </w:r>
          </w:p>
          <w:p w:rsidR="008B4074" w:rsidRPr="006E6D02" w:rsidRDefault="008B4074" w:rsidP="008B4074">
            <w:pPr>
              <w:pStyle w:val="a3"/>
              <w:tabs>
                <w:tab w:val="left" w:pos="1418"/>
              </w:tabs>
              <w:ind w:left="0" w:firstLine="711"/>
              <w:contextualSpacing w:val="0"/>
              <w:jc w:val="both"/>
              <w:rPr>
                <w:sz w:val="24"/>
              </w:rPr>
            </w:pPr>
            <w:r>
              <w:rPr>
                <w:sz w:val="24"/>
              </w:rPr>
              <w:t xml:space="preserve">У разі успішної реалізації пілотного проекту відповідний відпрацьований механізм буде покладено в основу програми медичних гарантій в частині оплати послуг </w:t>
            </w:r>
            <w:r w:rsidRPr="008E40BF">
              <w:rPr>
                <w:sz w:val="24"/>
              </w:rPr>
              <w:t>оперативного лікування з трансплантації органів та інших анатомічних матеріалів</w:t>
            </w:r>
            <w:r>
              <w:rPr>
                <w:sz w:val="24"/>
              </w:rPr>
              <w:t>.</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новою бюджетною програмою "Субвенція з державного бюджету місцевим бюджетам на здійснення заходів з лікування хворих на цукровий і нецукровий діабет та хронічну ниркову недостатність методом гемодіалізу" для Міністерства охорони здоров’я України із здійсненням розподілу субвенції між обласними бюджетами на основі даних відповідних реєстрів пацієнтів;</w:t>
            </w:r>
          </w:p>
        </w:tc>
        <w:tc>
          <w:tcPr>
            <w:tcW w:w="6521" w:type="dxa"/>
            <w:shd w:val="clear" w:color="auto" w:fill="auto"/>
          </w:tcPr>
          <w:p w:rsidR="008B4074" w:rsidRPr="00694271" w:rsidRDefault="008B4074" w:rsidP="008B4074">
            <w:pPr>
              <w:ind w:firstLine="711"/>
              <w:jc w:val="both"/>
              <w:rPr>
                <w:b/>
                <w:sz w:val="24"/>
              </w:rPr>
            </w:pPr>
            <w:r w:rsidRPr="00694271">
              <w:rPr>
                <w:b/>
                <w:sz w:val="24"/>
              </w:rPr>
              <w:t>Враховано частково.</w:t>
            </w:r>
          </w:p>
          <w:p w:rsidR="008B4074" w:rsidRPr="009C0661" w:rsidRDefault="008B4074" w:rsidP="008B4074">
            <w:pPr>
              <w:pStyle w:val="a3"/>
              <w:tabs>
                <w:tab w:val="left" w:pos="1418"/>
              </w:tabs>
              <w:ind w:left="0" w:firstLine="711"/>
              <w:contextualSpacing w:val="0"/>
              <w:jc w:val="both"/>
              <w:rPr>
                <w:sz w:val="24"/>
              </w:rPr>
            </w:pPr>
            <w:r w:rsidRPr="008E40BF">
              <w:rPr>
                <w:sz w:val="24"/>
              </w:rPr>
              <w:t xml:space="preserve">Видатки на лікування хворих на цукровий діабет  враховані як цільові у складі медичної субвенції до 1 квітня 2020 року, з 1 квітня  у складі програми медичних гарантій за бюджетною програмою </w:t>
            </w:r>
            <w:r>
              <w:rPr>
                <w:sz w:val="24"/>
              </w:rPr>
              <w:t xml:space="preserve">КПКВК </w:t>
            </w:r>
            <w:r w:rsidRPr="008E40BF">
              <w:rPr>
                <w:sz w:val="24"/>
              </w:rPr>
              <w:t>2308060.</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 xml:space="preserve">за новою бюджетною програмою "Субвенція з державного бюджету місцевим бюджетам на придбання </w:t>
            </w:r>
            <w:proofErr w:type="spellStart"/>
            <w:r w:rsidRPr="009C0661">
              <w:rPr>
                <w:sz w:val="24"/>
              </w:rPr>
              <w:t>дороговартісного</w:t>
            </w:r>
            <w:proofErr w:type="spellEnd"/>
            <w:r w:rsidRPr="009C0661">
              <w:rPr>
                <w:sz w:val="24"/>
              </w:rPr>
              <w:t xml:space="preserve"> медичного обладнання для закладів охорони здоров’я" для Міністерства охорони здоров’я України;</w:t>
            </w:r>
          </w:p>
        </w:tc>
        <w:tc>
          <w:tcPr>
            <w:tcW w:w="6521" w:type="dxa"/>
            <w:shd w:val="clear" w:color="auto" w:fill="auto"/>
          </w:tcPr>
          <w:p w:rsidR="008B4074" w:rsidRDefault="008B4074" w:rsidP="008B4074">
            <w:pPr>
              <w:pStyle w:val="a3"/>
              <w:tabs>
                <w:tab w:val="left" w:pos="1418"/>
              </w:tabs>
              <w:ind w:left="0" w:firstLine="711"/>
              <w:contextualSpacing w:val="0"/>
              <w:jc w:val="both"/>
              <w:rPr>
                <w:b/>
                <w:sz w:val="24"/>
              </w:rPr>
            </w:pPr>
            <w:r>
              <w:rPr>
                <w:b/>
                <w:sz w:val="24"/>
              </w:rPr>
              <w:t>Враховано.</w:t>
            </w:r>
          </w:p>
          <w:p w:rsidR="008B4074" w:rsidRPr="009C0661" w:rsidRDefault="008B4074" w:rsidP="008B4074">
            <w:pPr>
              <w:pStyle w:val="a3"/>
              <w:tabs>
                <w:tab w:val="left" w:pos="1418"/>
              </w:tabs>
              <w:ind w:left="0" w:firstLine="711"/>
              <w:contextualSpacing w:val="0"/>
              <w:jc w:val="both"/>
              <w:rPr>
                <w:sz w:val="24"/>
              </w:rPr>
            </w:pPr>
            <w:r w:rsidRPr="008E40BF">
              <w:rPr>
                <w:sz w:val="24"/>
              </w:rPr>
              <w:t xml:space="preserve">Передбачено видатки розвитку Міністерству охорони здоров’я України за новою бюджетною програмою </w:t>
            </w:r>
            <w:r>
              <w:rPr>
                <w:sz w:val="24"/>
              </w:rPr>
              <w:t>"</w:t>
            </w:r>
            <w:r w:rsidRPr="008E40BF">
              <w:rPr>
                <w:sz w:val="24"/>
              </w:rPr>
              <w:t>Модернізація та оновлення матеріально-технічної бази багатопрофільних лікарень інтенсивного лікування</w:t>
            </w:r>
            <w:r>
              <w:rPr>
                <w:sz w:val="24"/>
              </w:rPr>
              <w:t>"</w:t>
            </w:r>
            <w:r w:rsidRPr="008E40BF">
              <w:rPr>
                <w:sz w:val="24"/>
              </w:rPr>
              <w:t xml:space="preserve"> у сумі 1.000.000 тис. гривень.</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"Захист від шкідливої дії вод сільських населених пунктів та сільськогосподарських угідь, в тому числі в басейні р. Тиса у Закарпатській області" (код 2407070);</w:t>
            </w:r>
          </w:p>
        </w:tc>
        <w:tc>
          <w:tcPr>
            <w:tcW w:w="6521" w:type="dxa"/>
            <w:shd w:val="clear" w:color="auto" w:fill="auto"/>
          </w:tcPr>
          <w:p w:rsidR="008B4074" w:rsidRPr="004C6599" w:rsidRDefault="008B4074" w:rsidP="008B4074">
            <w:pPr>
              <w:pStyle w:val="a3"/>
              <w:tabs>
                <w:tab w:val="left" w:pos="1418"/>
              </w:tabs>
              <w:ind w:left="0" w:firstLine="711"/>
              <w:contextualSpacing w:val="0"/>
              <w:jc w:val="both"/>
              <w:rPr>
                <w:b/>
                <w:sz w:val="24"/>
              </w:rPr>
            </w:pPr>
            <w:r w:rsidRPr="004C6599">
              <w:rPr>
                <w:b/>
                <w:sz w:val="24"/>
              </w:rPr>
              <w:t xml:space="preserve">Не враховано. </w:t>
            </w:r>
          </w:p>
          <w:p w:rsidR="008B4074" w:rsidRDefault="008B4074" w:rsidP="008B4074">
            <w:pPr>
              <w:pStyle w:val="a3"/>
              <w:tabs>
                <w:tab w:val="left" w:pos="1418"/>
              </w:tabs>
              <w:ind w:left="0" w:firstLine="711"/>
              <w:contextualSpacing w:val="0"/>
              <w:jc w:val="both"/>
              <w:rPr>
                <w:sz w:val="24"/>
              </w:rPr>
            </w:pPr>
            <w:r>
              <w:rPr>
                <w:sz w:val="24"/>
              </w:rPr>
              <w:t>Видатки у 2020 році будуть здійснюватися за рахунок</w:t>
            </w:r>
            <w:r w:rsidRPr="009C11A5">
              <w:rPr>
                <w:sz w:val="24"/>
              </w:rPr>
              <w:t xml:space="preserve"> Державн</w:t>
            </w:r>
            <w:r>
              <w:rPr>
                <w:sz w:val="24"/>
              </w:rPr>
              <w:t>ого</w:t>
            </w:r>
            <w:r w:rsidRPr="009C11A5">
              <w:rPr>
                <w:sz w:val="24"/>
              </w:rPr>
              <w:t xml:space="preserve"> фонд</w:t>
            </w:r>
            <w:r>
              <w:rPr>
                <w:sz w:val="24"/>
              </w:rPr>
              <w:t>у</w:t>
            </w:r>
            <w:r w:rsidRPr="009C11A5">
              <w:rPr>
                <w:sz w:val="24"/>
              </w:rPr>
              <w:t xml:space="preserve"> розвитку водного господарства</w:t>
            </w:r>
            <w:r>
              <w:rPr>
                <w:sz w:val="24"/>
              </w:rPr>
              <w:t xml:space="preserve"> відповідно до статті 24</w:t>
            </w:r>
            <w:r>
              <w:rPr>
                <w:sz w:val="24"/>
                <w:vertAlign w:val="superscript"/>
              </w:rPr>
              <w:t>4</w:t>
            </w:r>
            <w:r>
              <w:rPr>
                <w:sz w:val="24"/>
              </w:rPr>
              <w:t xml:space="preserve"> Бюджетного кодексу України.</w:t>
            </w:r>
          </w:p>
          <w:p w:rsidR="008B4074" w:rsidRPr="003C4A02" w:rsidRDefault="008B4074" w:rsidP="008B4074">
            <w:pPr>
              <w:pStyle w:val="a3"/>
              <w:tabs>
                <w:tab w:val="left" w:pos="1418"/>
              </w:tabs>
              <w:ind w:left="0" w:firstLine="711"/>
              <w:contextualSpacing w:val="0"/>
              <w:jc w:val="both"/>
              <w:rPr>
                <w:sz w:val="24"/>
              </w:rPr>
            </w:pPr>
            <w:r w:rsidRPr="009C11A5">
              <w:rPr>
                <w:sz w:val="24"/>
              </w:rPr>
              <w:lastRenderedPageBreak/>
              <w:t>Державн</w:t>
            </w:r>
            <w:r>
              <w:rPr>
                <w:sz w:val="24"/>
              </w:rPr>
              <w:t>ий</w:t>
            </w:r>
            <w:r w:rsidRPr="009C11A5">
              <w:rPr>
                <w:sz w:val="24"/>
              </w:rPr>
              <w:t xml:space="preserve"> фонд розвитку водного господарства</w:t>
            </w:r>
            <w:r>
              <w:rPr>
                <w:sz w:val="24"/>
              </w:rPr>
              <w:t xml:space="preserve"> у 2020 році передбачено у сумі 176,8 млн. гривень.</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lastRenderedPageBreak/>
              <w:t>за бюджетною програмою "Підтримка екологічно безпечного стану у зонах відчуження і безумовного (обов’язкового) відселення" (код 2408110);</w:t>
            </w:r>
          </w:p>
        </w:tc>
        <w:tc>
          <w:tcPr>
            <w:tcW w:w="6521" w:type="dxa"/>
            <w:shd w:val="clear" w:color="auto" w:fill="auto"/>
          </w:tcPr>
          <w:p w:rsidR="008B4074" w:rsidRPr="00DF7B7A" w:rsidRDefault="008B4074" w:rsidP="00080F6F">
            <w:pPr>
              <w:pStyle w:val="a3"/>
              <w:tabs>
                <w:tab w:val="left" w:pos="1418"/>
              </w:tabs>
              <w:ind w:left="0" w:firstLine="709"/>
              <w:contextualSpacing w:val="0"/>
              <w:jc w:val="both"/>
              <w:rPr>
                <w:b/>
                <w:sz w:val="24"/>
              </w:rPr>
            </w:pPr>
            <w:r w:rsidRPr="00DF7B7A">
              <w:rPr>
                <w:b/>
                <w:sz w:val="24"/>
              </w:rPr>
              <w:t xml:space="preserve">Не враховано.  </w:t>
            </w:r>
          </w:p>
          <w:p w:rsidR="008B4074" w:rsidRPr="009C11A5" w:rsidRDefault="008B4074" w:rsidP="00080F6F">
            <w:pPr>
              <w:spacing w:line="252" w:lineRule="auto"/>
              <w:ind w:firstLine="709"/>
              <w:jc w:val="both"/>
              <w:rPr>
                <w:sz w:val="24"/>
              </w:rPr>
            </w:pPr>
            <w:r w:rsidRPr="00DF7B7A">
              <w:rPr>
                <w:sz w:val="24"/>
              </w:rPr>
              <w:t>Зазначені заходи можливо здійснити за рахунок коштів НАЕК "Енергоатом" (10%, що перераховуються з будівництва централізованого сховища відпрацьованого ядерного палива та орієнтовно становлять 1 млрд. гривень).</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"Підтримка у безпечному стані енергоблоків та об’єкта "Укриття" та заходи щодо підготовки до зняття з експлуатації Чорнобильської АЕС" (код 2408120);</w:t>
            </w:r>
          </w:p>
        </w:tc>
        <w:tc>
          <w:tcPr>
            <w:tcW w:w="6521" w:type="dxa"/>
            <w:shd w:val="clear" w:color="auto" w:fill="auto"/>
          </w:tcPr>
          <w:p w:rsidR="008B4074" w:rsidRPr="00DF7B7A" w:rsidRDefault="008B4074" w:rsidP="008B4074">
            <w:pPr>
              <w:spacing w:line="252" w:lineRule="auto"/>
              <w:ind w:firstLine="711"/>
              <w:jc w:val="both"/>
              <w:rPr>
                <w:b/>
                <w:sz w:val="24"/>
              </w:rPr>
            </w:pPr>
            <w:r w:rsidRPr="00DF7B7A">
              <w:rPr>
                <w:b/>
                <w:sz w:val="24"/>
              </w:rPr>
              <w:t>Не враховано.</w:t>
            </w:r>
          </w:p>
          <w:p w:rsidR="008B4074" w:rsidRPr="00DF7B7A" w:rsidRDefault="008B4074" w:rsidP="008B4074">
            <w:pPr>
              <w:spacing w:line="252" w:lineRule="auto"/>
              <w:ind w:firstLine="711"/>
              <w:jc w:val="both"/>
              <w:rPr>
                <w:sz w:val="24"/>
              </w:rPr>
            </w:pPr>
            <w:r>
              <w:rPr>
                <w:sz w:val="24"/>
              </w:rPr>
              <w:t>У</w:t>
            </w:r>
            <w:r w:rsidRPr="00DF7B7A">
              <w:rPr>
                <w:sz w:val="24"/>
              </w:rPr>
              <w:t xml:space="preserve"> 2019 році не виконані заходи з демонтажу нестабільних конструкцій об’єкта </w:t>
            </w:r>
            <w:r>
              <w:rPr>
                <w:sz w:val="24"/>
              </w:rPr>
              <w:t>"</w:t>
            </w:r>
            <w:r w:rsidRPr="00DF7B7A">
              <w:rPr>
                <w:sz w:val="24"/>
              </w:rPr>
              <w:t>Укриття</w:t>
            </w:r>
            <w:r>
              <w:rPr>
                <w:sz w:val="24"/>
              </w:rPr>
              <w:t>"</w:t>
            </w:r>
            <w:r w:rsidRPr="00DF7B7A">
              <w:rPr>
                <w:sz w:val="24"/>
              </w:rPr>
              <w:t xml:space="preserve"> (фінансування І</w:t>
            </w:r>
            <w:r>
              <w:rPr>
                <w:sz w:val="24"/>
              </w:rPr>
              <w:t> </w:t>
            </w:r>
            <w:r w:rsidRPr="00DF7B7A">
              <w:rPr>
                <w:sz w:val="24"/>
              </w:rPr>
              <w:t>етапу за Загальнодержавною програмою зняття з експлуатації ЧАЕС та перетворення об’єкта "Укриття" на екологічно безпечну систему ), тому у про</w:t>
            </w:r>
            <w:r>
              <w:rPr>
                <w:sz w:val="24"/>
              </w:rPr>
              <w:t>е</w:t>
            </w:r>
            <w:r w:rsidRPr="00DF7B7A">
              <w:rPr>
                <w:sz w:val="24"/>
              </w:rPr>
              <w:t>кті Державного бюджету на 2020 рік передбачено видатки на виконання зазначеного І етапу у сумі 300 млн</w:t>
            </w:r>
            <w:r>
              <w:rPr>
                <w:sz w:val="24"/>
              </w:rPr>
              <w:t>.</w:t>
            </w:r>
            <w:r w:rsidRPr="00DF7B7A">
              <w:rPr>
                <w:sz w:val="24"/>
              </w:rPr>
              <w:t xml:space="preserve"> гривень.   </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"Субвенція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та забезпечення житлом дітей-сиріт, дітей, позбавлених батьківського піклування, осіб з їх числа" (код 2511180);</w:t>
            </w:r>
          </w:p>
        </w:tc>
        <w:tc>
          <w:tcPr>
            <w:tcW w:w="6521" w:type="dxa"/>
            <w:shd w:val="clear" w:color="auto" w:fill="auto"/>
          </w:tcPr>
          <w:p w:rsidR="008B4074" w:rsidRPr="00713679" w:rsidRDefault="008B4074" w:rsidP="008B4074">
            <w:pPr>
              <w:pStyle w:val="a3"/>
              <w:tabs>
                <w:tab w:val="left" w:pos="1418"/>
              </w:tabs>
              <w:ind w:left="0" w:firstLine="711"/>
              <w:contextualSpacing w:val="0"/>
              <w:jc w:val="both"/>
              <w:rPr>
                <w:b/>
                <w:sz w:val="24"/>
              </w:rPr>
            </w:pPr>
            <w:r w:rsidRPr="009C0661">
              <w:rPr>
                <w:b/>
                <w:sz w:val="24"/>
              </w:rPr>
              <w:t>Враховано.</w:t>
            </w:r>
            <w:r w:rsidRPr="00713679">
              <w:rPr>
                <w:b/>
                <w:sz w:val="24"/>
              </w:rPr>
              <w:t xml:space="preserve"> </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"Державний фонд регіонального розвитку" (код 2761070) із спрямуванням частини таких видатків на забезпечення виконання підпункту 2 пункту 1 Указу Президента України від 22 липня 2019 року № 543 "Про розвиток регіону українських Карпат" та підпункту 1 пункту 1 Указу Президента України від 20 вересня 2019 року № 713 "Про невідкладні заходи щодо забезпечення економічного зростання, стимулювання розвитку регіонів та запобігання корупції";</w:t>
            </w:r>
          </w:p>
        </w:tc>
        <w:tc>
          <w:tcPr>
            <w:tcW w:w="6521" w:type="dxa"/>
            <w:shd w:val="clear" w:color="auto" w:fill="auto"/>
          </w:tcPr>
          <w:p w:rsidR="008B4074" w:rsidRPr="009C0661" w:rsidRDefault="008B4074" w:rsidP="008B4074">
            <w:pPr>
              <w:pStyle w:val="a3"/>
              <w:tabs>
                <w:tab w:val="left" w:pos="1418"/>
              </w:tabs>
              <w:ind w:left="0" w:firstLine="711"/>
              <w:contextualSpacing w:val="0"/>
              <w:jc w:val="both"/>
              <w:rPr>
                <w:b/>
                <w:sz w:val="24"/>
              </w:rPr>
            </w:pPr>
            <w:r w:rsidRPr="009C0661">
              <w:rPr>
                <w:b/>
                <w:sz w:val="24"/>
              </w:rPr>
              <w:t xml:space="preserve">Не враховано. </w:t>
            </w:r>
          </w:p>
          <w:p w:rsidR="008B4074" w:rsidRPr="00713679" w:rsidRDefault="00810A28" w:rsidP="008B4074">
            <w:pPr>
              <w:pStyle w:val="a3"/>
              <w:tabs>
                <w:tab w:val="left" w:pos="1418"/>
              </w:tabs>
              <w:ind w:left="0" w:firstLine="711"/>
              <w:contextualSpacing w:val="0"/>
              <w:jc w:val="both"/>
              <w:rPr>
                <w:sz w:val="24"/>
              </w:rPr>
            </w:pPr>
            <w:r>
              <w:rPr>
                <w:sz w:val="24"/>
              </w:rPr>
              <w:t>У зв’язку з необхідністю додержанням балансу бюджету та відсутності реальних джерел для здійснення відповідних видатків.</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новою бюджетною програмою "Субвенція з державного бюджету місцевим бюджетам на реалізацію проектів транскордонного співробітництва" для Міністерства розвитку громад та територій України;</w:t>
            </w:r>
          </w:p>
        </w:tc>
        <w:tc>
          <w:tcPr>
            <w:tcW w:w="6521" w:type="dxa"/>
            <w:shd w:val="clear" w:color="auto" w:fill="auto"/>
          </w:tcPr>
          <w:p w:rsidR="008B4074" w:rsidRPr="009C0661" w:rsidRDefault="008B4074" w:rsidP="008B4074">
            <w:pPr>
              <w:pStyle w:val="a3"/>
              <w:tabs>
                <w:tab w:val="left" w:pos="1418"/>
              </w:tabs>
              <w:ind w:left="0" w:firstLine="711"/>
              <w:contextualSpacing w:val="0"/>
              <w:jc w:val="both"/>
              <w:rPr>
                <w:b/>
                <w:sz w:val="24"/>
              </w:rPr>
            </w:pPr>
            <w:r w:rsidRPr="009C0661">
              <w:rPr>
                <w:b/>
                <w:sz w:val="24"/>
              </w:rPr>
              <w:t xml:space="preserve">Не враховано. </w:t>
            </w:r>
          </w:p>
          <w:p w:rsidR="008B4074" w:rsidRPr="00CF2B2B" w:rsidRDefault="008B4074" w:rsidP="008B4074">
            <w:pPr>
              <w:pStyle w:val="a3"/>
              <w:tabs>
                <w:tab w:val="left" w:pos="1418"/>
              </w:tabs>
              <w:ind w:left="0" w:firstLine="711"/>
              <w:contextualSpacing w:val="0"/>
              <w:jc w:val="both"/>
              <w:rPr>
                <w:b/>
                <w:sz w:val="24"/>
              </w:rPr>
            </w:pPr>
            <w:r w:rsidRPr="00CF2B2B">
              <w:rPr>
                <w:sz w:val="24"/>
              </w:rPr>
              <w:t xml:space="preserve">Законом України </w:t>
            </w:r>
            <w:r>
              <w:rPr>
                <w:sz w:val="24"/>
              </w:rPr>
              <w:t>"</w:t>
            </w:r>
            <w:r w:rsidRPr="00CF2B2B">
              <w:rPr>
                <w:sz w:val="24"/>
              </w:rPr>
              <w:t>Про Державний бюджет України на 2019 рік</w:t>
            </w:r>
            <w:r>
              <w:rPr>
                <w:sz w:val="24"/>
              </w:rPr>
              <w:t>"</w:t>
            </w:r>
            <w:r w:rsidRPr="00CF2B2B">
              <w:rPr>
                <w:sz w:val="24"/>
              </w:rPr>
              <w:t xml:space="preserve"> передбачена </w:t>
            </w:r>
            <w:r>
              <w:rPr>
                <w:sz w:val="24"/>
              </w:rPr>
              <w:t>"</w:t>
            </w:r>
            <w:r w:rsidRPr="00CF2B2B">
              <w:rPr>
                <w:sz w:val="24"/>
              </w:rPr>
              <w:t xml:space="preserve">Субвенція з державного бюджету </w:t>
            </w:r>
            <w:r w:rsidRPr="00CF2B2B">
              <w:rPr>
                <w:sz w:val="24"/>
              </w:rPr>
              <w:lastRenderedPageBreak/>
              <w:t>місцевим бюджетам на реалізацію проектів транскордонного співробітництва</w:t>
            </w:r>
            <w:r>
              <w:rPr>
                <w:sz w:val="24"/>
              </w:rPr>
              <w:t>"</w:t>
            </w:r>
            <w:r w:rsidRPr="00CF2B2B">
              <w:rPr>
                <w:sz w:val="24"/>
              </w:rPr>
              <w:t xml:space="preserve"> в обсязі 10 млн. грн, які на сьогодні не використані.</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lastRenderedPageBreak/>
              <w:t>за новою бюджетною програмою "Будівництво автотранспортної магістралі через р. Дніпро в м. Запоріжжя" для Державного агентства автомобільних доріг України;</w:t>
            </w:r>
          </w:p>
        </w:tc>
        <w:tc>
          <w:tcPr>
            <w:tcW w:w="6521" w:type="dxa"/>
            <w:shd w:val="clear" w:color="auto" w:fill="auto"/>
          </w:tcPr>
          <w:p w:rsidR="008B4074" w:rsidRPr="009C11A5" w:rsidRDefault="008B4074" w:rsidP="008B4074">
            <w:pPr>
              <w:pStyle w:val="a3"/>
              <w:tabs>
                <w:tab w:val="left" w:pos="1418"/>
              </w:tabs>
              <w:spacing w:before="60"/>
              <w:ind w:left="-111" w:firstLine="711"/>
              <w:jc w:val="both"/>
              <w:rPr>
                <w:b/>
                <w:sz w:val="24"/>
              </w:rPr>
            </w:pPr>
            <w:r w:rsidRPr="009C11A5">
              <w:rPr>
                <w:b/>
                <w:sz w:val="24"/>
              </w:rPr>
              <w:t>Враховано</w:t>
            </w:r>
            <w:r>
              <w:rPr>
                <w:b/>
                <w:sz w:val="24"/>
              </w:rPr>
              <w:t xml:space="preserve"> частково</w:t>
            </w:r>
            <w:r w:rsidRPr="009C11A5">
              <w:rPr>
                <w:b/>
                <w:sz w:val="24"/>
              </w:rPr>
              <w:t>.</w:t>
            </w:r>
          </w:p>
          <w:p w:rsidR="008B4074" w:rsidRDefault="008B4074" w:rsidP="008B4074">
            <w:pPr>
              <w:pStyle w:val="a3"/>
              <w:ind w:left="-111" w:firstLine="711"/>
              <w:jc w:val="both"/>
              <w:rPr>
                <w:sz w:val="24"/>
              </w:rPr>
            </w:pPr>
            <w:r w:rsidRPr="00B550A2">
              <w:rPr>
                <w:sz w:val="24"/>
              </w:rPr>
              <w:t xml:space="preserve">Передбачені видатки за новою бюджетною програмою </w:t>
            </w:r>
            <w:r>
              <w:rPr>
                <w:sz w:val="24"/>
              </w:rPr>
              <w:t>"</w:t>
            </w:r>
            <w:r w:rsidRPr="00B550A2">
              <w:rPr>
                <w:sz w:val="24"/>
              </w:rPr>
              <w:t>Будівництво та реконструкція мостів</w:t>
            </w:r>
            <w:r>
              <w:rPr>
                <w:sz w:val="24"/>
              </w:rPr>
              <w:t>"</w:t>
            </w:r>
            <w:r w:rsidRPr="00B550A2">
              <w:rPr>
                <w:sz w:val="24"/>
              </w:rPr>
              <w:t xml:space="preserve"> для Державного агентства автомобільних доріг України у сумі 500</w:t>
            </w:r>
            <w:r>
              <w:rPr>
                <w:sz w:val="24"/>
              </w:rPr>
              <w:t> </w:t>
            </w:r>
            <w:r w:rsidRPr="00B550A2">
              <w:rPr>
                <w:sz w:val="24"/>
              </w:rPr>
              <w:t>000</w:t>
            </w:r>
            <w:r>
              <w:rPr>
                <w:sz w:val="24"/>
              </w:rPr>
              <w:t> </w:t>
            </w:r>
            <w:r w:rsidRPr="00B550A2">
              <w:rPr>
                <w:sz w:val="24"/>
              </w:rPr>
              <w:t>тис.</w:t>
            </w:r>
            <w:r>
              <w:rPr>
                <w:sz w:val="24"/>
              </w:rPr>
              <w:t> </w:t>
            </w:r>
            <w:r w:rsidRPr="00B550A2">
              <w:rPr>
                <w:sz w:val="24"/>
              </w:rPr>
              <w:t>гривень.</w:t>
            </w:r>
          </w:p>
          <w:p w:rsidR="008B4074" w:rsidRPr="00147C5D" w:rsidRDefault="008B4074" w:rsidP="008B4074">
            <w:pPr>
              <w:pStyle w:val="a3"/>
              <w:ind w:left="-111" w:firstLine="711"/>
              <w:jc w:val="both"/>
              <w:rPr>
                <w:sz w:val="24"/>
              </w:rPr>
            </w:pPr>
            <w:r>
              <w:rPr>
                <w:sz w:val="24"/>
              </w:rPr>
              <w:t xml:space="preserve">Крім того, у текстовій статті законопроекту передбачено можливість спрямування </w:t>
            </w:r>
            <w:r w:rsidRPr="009E29FD">
              <w:rPr>
                <w:sz w:val="24"/>
              </w:rPr>
              <w:t xml:space="preserve">до спеціального фонду державного бюджету з липня 2020 року сум перевиконання податку на додану вартість з ввезених на митну територію України товарів (продукції), визначених помісячним розписом, </w:t>
            </w:r>
            <w:r>
              <w:rPr>
                <w:sz w:val="24"/>
              </w:rPr>
              <w:t xml:space="preserve">зокрема, </w:t>
            </w:r>
            <w:r w:rsidRPr="009E29FD">
              <w:rPr>
                <w:sz w:val="24"/>
              </w:rPr>
              <w:t>для фінансування</w:t>
            </w:r>
            <w:r>
              <w:rPr>
                <w:sz w:val="24"/>
              </w:rPr>
              <w:t xml:space="preserve"> б</w:t>
            </w:r>
            <w:r w:rsidRPr="00AF1C8E">
              <w:rPr>
                <w:sz w:val="24"/>
              </w:rPr>
              <w:t>удівництв</w:t>
            </w:r>
            <w:r>
              <w:rPr>
                <w:sz w:val="24"/>
              </w:rPr>
              <w:t>а</w:t>
            </w:r>
            <w:r w:rsidRPr="00AF1C8E">
              <w:rPr>
                <w:sz w:val="24"/>
              </w:rPr>
              <w:t xml:space="preserve"> автотранспортної магістралі через р. Дніпро в м. Запоріжжя</w:t>
            </w:r>
            <w:r>
              <w:rPr>
                <w:sz w:val="24"/>
              </w:rPr>
              <w:t xml:space="preserve">. </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 xml:space="preserve">за новою бюджетною програмою "Покращення стану автомобільної дороги Н-31 Дніпро </w:t>
            </w:r>
            <w:r w:rsidRPr="009C0661">
              <w:rPr>
                <w:sz w:val="24"/>
              </w:rPr>
              <w:sym w:font="Symbol" w:char="F02D"/>
            </w:r>
            <w:r w:rsidRPr="009C0661">
              <w:rPr>
                <w:sz w:val="24"/>
              </w:rPr>
              <w:t xml:space="preserve"> </w:t>
            </w:r>
            <w:proofErr w:type="spellStart"/>
            <w:r w:rsidRPr="009C0661">
              <w:rPr>
                <w:sz w:val="24"/>
              </w:rPr>
              <w:t>Царичанка</w:t>
            </w:r>
            <w:proofErr w:type="spellEnd"/>
            <w:r w:rsidRPr="009C0661">
              <w:rPr>
                <w:sz w:val="24"/>
              </w:rPr>
              <w:t xml:space="preserve"> </w:t>
            </w:r>
            <w:r w:rsidRPr="009C0661">
              <w:rPr>
                <w:sz w:val="24"/>
              </w:rPr>
              <w:sym w:font="Symbol" w:char="F02D"/>
            </w:r>
            <w:r w:rsidRPr="009C0661">
              <w:rPr>
                <w:sz w:val="24"/>
              </w:rPr>
              <w:t xml:space="preserve"> Кобеляки </w:t>
            </w:r>
            <w:r w:rsidRPr="009C0661">
              <w:rPr>
                <w:sz w:val="24"/>
              </w:rPr>
              <w:sym w:font="Symbol" w:char="F02D"/>
            </w:r>
            <w:r w:rsidRPr="009C0661">
              <w:rPr>
                <w:sz w:val="24"/>
              </w:rPr>
              <w:t xml:space="preserve"> </w:t>
            </w:r>
            <w:proofErr w:type="spellStart"/>
            <w:r w:rsidRPr="009C0661">
              <w:rPr>
                <w:sz w:val="24"/>
              </w:rPr>
              <w:t>Решетилівка</w:t>
            </w:r>
            <w:proofErr w:type="spellEnd"/>
            <w:r w:rsidRPr="009C0661">
              <w:rPr>
                <w:sz w:val="24"/>
              </w:rPr>
              <w:t>" для Державного агентства автомобільних доріг України;</w:t>
            </w:r>
          </w:p>
        </w:tc>
        <w:tc>
          <w:tcPr>
            <w:tcW w:w="6521" w:type="dxa"/>
            <w:vMerge w:val="restart"/>
            <w:shd w:val="clear" w:color="auto" w:fill="auto"/>
          </w:tcPr>
          <w:p w:rsidR="008B4074" w:rsidRPr="009C11A5" w:rsidRDefault="008B4074" w:rsidP="008B4074">
            <w:pPr>
              <w:pStyle w:val="a3"/>
              <w:tabs>
                <w:tab w:val="left" w:pos="1418"/>
              </w:tabs>
              <w:spacing w:before="60"/>
              <w:ind w:left="-111" w:firstLine="857"/>
              <w:jc w:val="both"/>
              <w:rPr>
                <w:b/>
                <w:sz w:val="24"/>
              </w:rPr>
            </w:pPr>
            <w:r w:rsidRPr="009C11A5">
              <w:rPr>
                <w:b/>
                <w:sz w:val="24"/>
              </w:rPr>
              <w:t>Не враховано.</w:t>
            </w:r>
          </w:p>
          <w:p w:rsidR="008B4074" w:rsidRPr="009C0661" w:rsidRDefault="008B4074" w:rsidP="008B4074">
            <w:pPr>
              <w:ind w:firstLine="711"/>
              <w:jc w:val="both"/>
              <w:rPr>
                <w:b/>
                <w:sz w:val="24"/>
              </w:rPr>
            </w:pPr>
            <w:r w:rsidRPr="009C11A5">
              <w:rPr>
                <w:sz w:val="24"/>
              </w:rPr>
              <w:t>Питання спрямування коштів на об’єкти може розглядатися в межах загального обсягу видатків державного дорожнього фонду на 2020 рік при розподілі за об’єктами (розподіл затверджується К</w:t>
            </w:r>
            <w:r>
              <w:rPr>
                <w:sz w:val="24"/>
              </w:rPr>
              <w:t xml:space="preserve">абінетом </w:t>
            </w:r>
            <w:r w:rsidRPr="009C11A5">
              <w:rPr>
                <w:sz w:val="24"/>
              </w:rPr>
              <w:t>М</w:t>
            </w:r>
            <w:r>
              <w:rPr>
                <w:sz w:val="24"/>
              </w:rPr>
              <w:t xml:space="preserve">іністрів </w:t>
            </w:r>
            <w:r w:rsidRPr="009C11A5">
              <w:rPr>
                <w:sz w:val="24"/>
              </w:rPr>
              <w:t>У</w:t>
            </w:r>
            <w:r>
              <w:rPr>
                <w:sz w:val="24"/>
              </w:rPr>
              <w:t>країни</w:t>
            </w:r>
            <w:r w:rsidRPr="009C11A5">
              <w:rPr>
                <w:sz w:val="24"/>
              </w:rPr>
              <w:t xml:space="preserve"> відповідно до статті 24</w:t>
            </w:r>
            <w:r w:rsidRPr="009C11A5">
              <w:rPr>
                <w:sz w:val="24"/>
                <w:vertAlign w:val="superscript"/>
              </w:rPr>
              <w:t>2</w:t>
            </w:r>
            <w:r w:rsidRPr="009C11A5">
              <w:rPr>
                <w:sz w:val="24"/>
              </w:rPr>
              <w:t xml:space="preserve"> Б</w:t>
            </w:r>
            <w:r>
              <w:rPr>
                <w:sz w:val="24"/>
              </w:rPr>
              <w:t xml:space="preserve">юджетного </w:t>
            </w:r>
            <w:r w:rsidRPr="009C11A5">
              <w:rPr>
                <w:sz w:val="24"/>
              </w:rPr>
              <w:t>К</w:t>
            </w:r>
            <w:r>
              <w:rPr>
                <w:sz w:val="24"/>
              </w:rPr>
              <w:t xml:space="preserve">одексу </w:t>
            </w:r>
            <w:r w:rsidRPr="009C11A5">
              <w:rPr>
                <w:sz w:val="24"/>
              </w:rPr>
              <w:t>У</w:t>
            </w:r>
            <w:r>
              <w:rPr>
                <w:sz w:val="24"/>
              </w:rPr>
              <w:t>країни</w:t>
            </w:r>
            <w:r w:rsidRPr="009C11A5">
              <w:rPr>
                <w:sz w:val="24"/>
              </w:rPr>
              <w:t>)</w:t>
            </w:r>
            <w:r>
              <w:rPr>
                <w:sz w:val="24"/>
              </w:rPr>
              <w:t>.</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 xml:space="preserve">за новою бюджетною програмою "Відновлення автомобільної дороги М-04 Знам’янка </w:t>
            </w:r>
            <w:r w:rsidRPr="009C0661">
              <w:rPr>
                <w:sz w:val="24"/>
              </w:rPr>
              <w:sym w:font="Symbol" w:char="F02D"/>
            </w:r>
            <w:r w:rsidRPr="009C0661">
              <w:rPr>
                <w:sz w:val="24"/>
              </w:rPr>
              <w:t xml:space="preserve"> Луганськ </w:t>
            </w:r>
            <w:r w:rsidRPr="009C0661">
              <w:rPr>
                <w:sz w:val="24"/>
              </w:rPr>
              <w:sym w:font="Symbol" w:char="F02D"/>
            </w:r>
            <w:r w:rsidRPr="009C0661">
              <w:rPr>
                <w:sz w:val="24"/>
              </w:rPr>
              <w:t xml:space="preserve"> </w:t>
            </w:r>
            <w:proofErr w:type="spellStart"/>
            <w:r w:rsidRPr="009C0661">
              <w:rPr>
                <w:sz w:val="24"/>
              </w:rPr>
              <w:t>Ізварине</w:t>
            </w:r>
            <w:proofErr w:type="spellEnd"/>
            <w:r w:rsidRPr="009C0661">
              <w:rPr>
                <w:sz w:val="24"/>
              </w:rPr>
              <w:t>" для Державного агентства автомобільних доріг України;</w:t>
            </w:r>
          </w:p>
        </w:tc>
        <w:tc>
          <w:tcPr>
            <w:tcW w:w="6521" w:type="dxa"/>
            <w:vMerge/>
            <w:shd w:val="clear" w:color="auto" w:fill="auto"/>
          </w:tcPr>
          <w:p w:rsidR="008B4074" w:rsidRPr="009C0661" w:rsidRDefault="008B4074" w:rsidP="008B4074">
            <w:pPr>
              <w:pStyle w:val="a3"/>
              <w:tabs>
                <w:tab w:val="left" w:pos="1418"/>
              </w:tabs>
              <w:ind w:left="0" w:firstLine="711"/>
              <w:contextualSpacing w:val="0"/>
              <w:jc w:val="both"/>
              <w:rPr>
                <w:sz w:val="24"/>
              </w:rPr>
            </w:pP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новою бюджетною програмою "Розбудова прикордонної дорожньої інфраструктури на українсько-словацькому кордоні" для Державного агентства автомобільних доріг України;</w:t>
            </w:r>
          </w:p>
        </w:tc>
        <w:tc>
          <w:tcPr>
            <w:tcW w:w="6521" w:type="dxa"/>
            <w:vMerge/>
            <w:shd w:val="clear" w:color="auto" w:fill="auto"/>
          </w:tcPr>
          <w:p w:rsidR="008B4074" w:rsidRPr="009C0661" w:rsidRDefault="008B4074" w:rsidP="008B4074">
            <w:pPr>
              <w:pStyle w:val="a3"/>
              <w:tabs>
                <w:tab w:val="left" w:pos="1418"/>
              </w:tabs>
              <w:ind w:left="0" w:firstLine="711"/>
              <w:contextualSpacing w:val="0"/>
              <w:jc w:val="both"/>
              <w:rPr>
                <w:sz w:val="24"/>
              </w:rPr>
            </w:pP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 xml:space="preserve">за бюджетною програмою "Керівництво та управління у сфері митної політики" (код 3506010), передбачивши здійснення заходів з будівництва міжнародного пункту пропуску </w:t>
            </w:r>
            <w:proofErr w:type="spellStart"/>
            <w:r w:rsidRPr="009C0661">
              <w:rPr>
                <w:sz w:val="24"/>
              </w:rPr>
              <w:t>Лопушанка</w:t>
            </w:r>
            <w:proofErr w:type="spellEnd"/>
            <w:r w:rsidRPr="009C0661">
              <w:rPr>
                <w:sz w:val="24"/>
              </w:rPr>
              <w:t xml:space="preserve"> </w:t>
            </w:r>
            <w:r w:rsidRPr="009C0661">
              <w:rPr>
                <w:sz w:val="24"/>
              </w:rPr>
              <w:sym w:font="Symbol" w:char="F02D"/>
            </w:r>
            <w:r w:rsidRPr="009C0661">
              <w:rPr>
                <w:sz w:val="24"/>
              </w:rPr>
              <w:t xml:space="preserve"> </w:t>
            </w:r>
            <w:proofErr w:type="spellStart"/>
            <w:r w:rsidRPr="009C0661">
              <w:rPr>
                <w:sz w:val="24"/>
              </w:rPr>
              <w:t>Міхновець</w:t>
            </w:r>
            <w:proofErr w:type="spellEnd"/>
            <w:r w:rsidRPr="009C0661">
              <w:rPr>
                <w:sz w:val="24"/>
              </w:rPr>
              <w:t xml:space="preserve"> в </w:t>
            </w:r>
            <w:proofErr w:type="spellStart"/>
            <w:r w:rsidRPr="009C0661">
              <w:rPr>
                <w:sz w:val="24"/>
              </w:rPr>
              <w:t>Турківському</w:t>
            </w:r>
            <w:proofErr w:type="spellEnd"/>
            <w:r w:rsidRPr="009C0661">
              <w:rPr>
                <w:sz w:val="24"/>
              </w:rPr>
              <w:t xml:space="preserve"> районі Львівської області;</w:t>
            </w:r>
          </w:p>
        </w:tc>
        <w:tc>
          <w:tcPr>
            <w:tcW w:w="6521" w:type="dxa"/>
            <w:shd w:val="clear" w:color="auto" w:fill="auto"/>
          </w:tcPr>
          <w:p w:rsidR="008B4074" w:rsidRDefault="008B4074" w:rsidP="008B4074">
            <w:pPr>
              <w:pStyle w:val="a3"/>
              <w:tabs>
                <w:tab w:val="left" w:pos="1418"/>
              </w:tabs>
              <w:ind w:left="0" w:firstLine="711"/>
              <w:contextualSpacing w:val="0"/>
              <w:jc w:val="both"/>
              <w:rPr>
                <w:b/>
                <w:sz w:val="24"/>
              </w:rPr>
            </w:pPr>
            <w:r>
              <w:rPr>
                <w:b/>
                <w:sz w:val="24"/>
              </w:rPr>
              <w:t>Не враховано</w:t>
            </w:r>
          </w:p>
          <w:p w:rsidR="008B4074" w:rsidRPr="009C0661" w:rsidRDefault="00810A28" w:rsidP="008B4074">
            <w:pPr>
              <w:pStyle w:val="a3"/>
              <w:tabs>
                <w:tab w:val="left" w:pos="1418"/>
              </w:tabs>
              <w:ind w:left="0" w:firstLine="711"/>
              <w:contextualSpacing w:val="0"/>
              <w:jc w:val="both"/>
              <w:rPr>
                <w:sz w:val="24"/>
              </w:rPr>
            </w:pPr>
            <w:r>
              <w:rPr>
                <w:sz w:val="24"/>
              </w:rPr>
              <w:t>У зв’язку з необхідністю додержанням балансу бюджету та відсутності реальних джерел для здійснення відповідних видатків.</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 xml:space="preserve">за бюджетною програмою "Забезпечення формування </w:t>
            </w:r>
            <w:r w:rsidRPr="009C0661">
              <w:rPr>
                <w:sz w:val="24"/>
              </w:rPr>
              <w:br/>
              <w:t xml:space="preserve">та функціонування системи безоплатної правової допомоги" </w:t>
            </w:r>
            <w:r w:rsidRPr="009C0661">
              <w:rPr>
                <w:sz w:val="24"/>
              </w:rPr>
              <w:br/>
              <w:t>(код 3603020);</w:t>
            </w:r>
          </w:p>
        </w:tc>
        <w:tc>
          <w:tcPr>
            <w:tcW w:w="6521" w:type="dxa"/>
            <w:shd w:val="clear" w:color="auto" w:fill="auto"/>
          </w:tcPr>
          <w:p w:rsidR="008B4074" w:rsidRDefault="008B4074" w:rsidP="008B4074">
            <w:pPr>
              <w:ind w:firstLine="711"/>
              <w:jc w:val="both"/>
              <w:rPr>
                <w:b/>
                <w:sz w:val="24"/>
              </w:rPr>
            </w:pPr>
            <w:r w:rsidRPr="00597C5E">
              <w:rPr>
                <w:b/>
                <w:sz w:val="24"/>
              </w:rPr>
              <w:t>Не враховано</w:t>
            </w:r>
          </w:p>
          <w:p w:rsidR="008B4074" w:rsidRDefault="00810A28" w:rsidP="008B4074">
            <w:pPr>
              <w:ind w:firstLine="711"/>
              <w:jc w:val="both"/>
            </w:pPr>
            <w:r>
              <w:rPr>
                <w:sz w:val="24"/>
              </w:rPr>
              <w:lastRenderedPageBreak/>
              <w:t>У зв’язку з необхідністю додержанням балансу бюджету та відсутності реальних джерел для здійснення відповідних видатків.</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lastRenderedPageBreak/>
              <w:t>за бюджетною програмою "Керівництво та управління у сфері культури, молоді та спорту" (код 3801010);</w:t>
            </w:r>
          </w:p>
        </w:tc>
        <w:tc>
          <w:tcPr>
            <w:tcW w:w="6521" w:type="dxa"/>
            <w:shd w:val="clear" w:color="auto" w:fill="auto"/>
          </w:tcPr>
          <w:p w:rsidR="008B4074" w:rsidRDefault="008B4074" w:rsidP="008B4074">
            <w:pPr>
              <w:ind w:firstLine="711"/>
              <w:jc w:val="both"/>
              <w:rPr>
                <w:b/>
                <w:sz w:val="24"/>
              </w:rPr>
            </w:pPr>
            <w:r w:rsidRPr="00597C5E">
              <w:rPr>
                <w:b/>
                <w:sz w:val="24"/>
              </w:rPr>
              <w:t>Не враховано</w:t>
            </w:r>
            <w:r>
              <w:rPr>
                <w:b/>
                <w:sz w:val="24"/>
              </w:rPr>
              <w:t>.</w:t>
            </w:r>
          </w:p>
          <w:p w:rsidR="008B4074" w:rsidRDefault="00810A28" w:rsidP="008B4074">
            <w:pPr>
              <w:ind w:firstLine="711"/>
              <w:jc w:val="both"/>
            </w:pPr>
            <w:r>
              <w:rPr>
                <w:sz w:val="24"/>
              </w:rPr>
              <w:t>У зв’язку з необхідністю додержанням балансу бюджету та відсутності реальних джерел для здійснення відповідних видатків.</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"Керівництво та управління у сфері відновлення та збереження національної пам’яті" (код 3809010);</w:t>
            </w:r>
          </w:p>
        </w:tc>
        <w:tc>
          <w:tcPr>
            <w:tcW w:w="6521" w:type="dxa"/>
            <w:shd w:val="clear" w:color="auto" w:fill="auto"/>
          </w:tcPr>
          <w:p w:rsidR="008B4074" w:rsidRDefault="008B4074" w:rsidP="008B4074">
            <w:pPr>
              <w:ind w:firstLine="711"/>
              <w:jc w:val="both"/>
              <w:rPr>
                <w:b/>
                <w:sz w:val="24"/>
              </w:rPr>
            </w:pPr>
            <w:r w:rsidRPr="00597C5E">
              <w:rPr>
                <w:b/>
                <w:sz w:val="24"/>
              </w:rPr>
              <w:t>Не враховано</w:t>
            </w:r>
            <w:r>
              <w:rPr>
                <w:b/>
                <w:sz w:val="24"/>
              </w:rPr>
              <w:t>.</w:t>
            </w:r>
          </w:p>
          <w:p w:rsidR="008B4074" w:rsidRDefault="00A97040" w:rsidP="008B4074">
            <w:pPr>
              <w:ind w:firstLine="711"/>
              <w:jc w:val="both"/>
            </w:pPr>
            <w:r>
              <w:rPr>
                <w:sz w:val="24"/>
              </w:rPr>
              <w:t>У зв’язку з необхідністю додержанням балансу бюджету та відсутності реальних джерел для здійснення відповідних видатків.</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новою бюджетною програмою "Субвенція з державного бюджету міському бюджету міста Умані Черкаської області на реалізацію проектів, об’єктів, заходів, у тому числі, які мають на меті розвиток туризму, паломництва, створення умов безпеки та життєдіяльності, розбудову туристичних об’єктів та інших об’єктів інфраструктури" для Міністерства культури, молоді та спорту України;</w:t>
            </w:r>
          </w:p>
        </w:tc>
        <w:tc>
          <w:tcPr>
            <w:tcW w:w="6521" w:type="dxa"/>
            <w:shd w:val="clear" w:color="auto" w:fill="auto"/>
          </w:tcPr>
          <w:p w:rsidR="00B65392" w:rsidRPr="00B65392" w:rsidRDefault="00B65392" w:rsidP="00B65392">
            <w:pPr>
              <w:ind w:firstLine="711"/>
              <w:jc w:val="both"/>
              <w:rPr>
                <w:b/>
                <w:sz w:val="24"/>
              </w:rPr>
            </w:pPr>
            <w:r w:rsidRPr="00B65392">
              <w:rPr>
                <w:b/>
                <w:sz w:val="24"/>
              </w:rPr>
              <w:t xml:space="preserve">Не враховано. </w:t>
            </w:r>
          </w:p>
          <w:p w:rsidR="008B4074" w:rsidRPr="009C0661" w:rsidRDefault="00B65392" w:rsidP="00B65392">
            <w:pPr>
              <w:ind w:firstLine="711"/>
              <w:jc w:val="both"/>
              <w:rPr>
                <w:sz w:val="24"/>
              </w:rPr>
            </w:pPr>
            <w:r w:rsidRPr="00B65392">
              <w:rPr>
                <w:sz w:val="24"/>
              </w:rPr>
              <w:t>У зв’язку з необхідністю додержанням балансу бюджету та відсутністю реальних джерел для здійснення відповідних видатків.</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"Утилізація твердого ракетного палива" (код 6381120);</w:t>
            </w:r>
          </w:p>
        </w:tc>
        <w:tc>
          <w:tcPr>
            <w:tcW w:w="6521" w:type="dxa"/>
            <w:shd w:val="clear" w:color="auto" w:fill="auto"/>
          </w:tcPr>
          <w:p w:rsidR="00AE6F6C" w:rsidRPr="00B65392" w:rsidRDefault="00AE6F6C" w:rsidP="00AE6F6C">
            <w:pPr>
              <w:ind w:firstLine="711"/>
              <w:jc w:val="both"/>
              <w:rPr>
                <w:b/>
                <w:sz w:val="24"/>
              </w:rPr>
            </w:pPr>
            <w:r w:rsidRPr="00B65392">
              <w:rPr>
                <w:b/>
                <w:sz w:val="24"/>
              </w:rPr>
              <w:t xml:space="preserve">Не враховано. </w:t>
            </w:r>
          </w:p>
          <w:p w:rsidR="008B4074" w:rsidRPr="00216533" w:rsidRDefault="00AE6F6C" w:rsidP="006775FD">
            <w:pPr>
              <w:pStyle w:val="a3"/>
              <w:tabs>
                <w:tab w:val="left" w:pos="1418"/>
              </w:tabs>
              <w:ind w:left="0" w:firstLine="711"/>
              <w:contextualSpacing w:val="0"/>
              <w:jc w:val="both"/>
              <w:rPr>
                <w:sz w:val="24"/>
              </w:rPr>
            </w:pPr>
            <w:r w:rsidRPr="00B65392">
              <w:rPr>
                <w:sz w:val="24"/>
              </w:rPr>
              <w:t>У зв’язку з необхідністю додержанням балансу бюджету та відсутністю реальних джерел для з</w:t>
            </w:r>
            <w:r w:rsidR="006775FD">
              <w:rPr>
                <w:sz w:val="24"/>
              </w:rPr>
              <w:t>більш</w:t>
            </w:r>
            <w:r w:rsidRPr="00B65392">
              <w:rPr>
                <w:sz w:val="24"/>
              </w:rPr>
              <w:t>ення відповідних видатків.</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"Наукова і науково-технічна діяльність наукових установ Національної академії наук України" (код 6541030);</w:t>
            </w:r>
          </w:p>
        </w:tc>
        <w:tc>
          <w:tcPr>
            <w:tcW w:w="6521" w:type="dxa"/>
            <w:shd w:val="clear" w:color="auto" w:fill="auto"/>
          </w:tcPr>
          <w:p w:rsidR="008B4074" w:rsidRPr="004A6E41" w:rsidRDefault="008B4074" w:rsidP="00E87366">
            <w:pPr>
              <w:pStyle w:val="a3"/>
              <w:tabs>
                <w:tab w:val="left" w:pos="1418"/>
              </w:tabs>
              <w:spacing w:before="60"/>
              <w:ind w:left="-111" w:firstLine="857"/>
              <w:jc w:val="both"/>
              <w:rPr>
                <w:b/>
                <w:sz w:val="24"/>
              </w:rPr>
            </w:pPr>
            <w:r w:rsidRPr="004A6E41">
              <w:rPr>
                <w:b/>
                <w:sz w:val="24"/>
              </w:rPr>
              <w:t xml:space="preserve">Не враховано. </w:t>
            </w:r>
          </w:p>
          <w:p w:rsidR="008B4074" w:rsidRPr="009C0661" w:rsidRDefault="008B4074" w:rsidP="008B4074">
            <w:pPr>
              <w:pStyle w:val="a3"/>
              <w:tabs>
                <w:tab w:val="left" w:pos="1418"/>
              </w:tabs>
              <w:ind w:left="0" w:firstLine="711"/>
              <w:contextualSpacing w:val="0"/>
              <w:jc w:val="both"/>
              <w:rPr>
                <w:sz w:val="24"/>
              </w:rPr>
            </w:pPr>
            <w:r w:rsidRPr="004A6E41">
              <w:rPr>
                <w:sz w:val="24"/>
              </w:rPr>
              <w:t>У зв</w:t>
            </w:r>
            <w:r w:rsidRPr="001C4F6C">
              <w:rPr>
                <w:sz w:val="24"/>
              </w:rPr>
              <w:t>’</w:t>
            </w:r>
            <w:r w:rsidRPr="004A6E41">
              <w:rPr>
                <w:sz w:val="24"/>
              </w:rPr>
              <w:t>язку з необхідністю додержанням балансу бюджету та відсутністю реальних джерел для здійснення відповідних видатків.</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"Діагностика і лікування захворювань із вп</w:t>
            </w:r>
            <w:bookmarkStart w:id="0" w:name="_GoBack"/>
            <w:bookmarkEnd w:id="0"/>
            <w:r w:rsidRPr="009C0661">
              <w:rPr>
                <w:sz w:val="24"/>
              </w:rPr>
              <w:t>ровадженням експериментальних та нових медичних технологій, спеціалізована консультативно-поліклінічна допомога, що надається науково-дослідними установами Національної академії медичних наук України" (код 6561060);</w:t>
            </w:r>
          </w:p>
        </w:tc>
        <w:tc>
          <w:tcPr>
            <w:tcW w:w="6521" w:type="dxa"/>
            <w:shd w:val="clear" w:color="auto" w:fill="auto"/>
          </w:tcPr>
          <w:p w:rsidR="008B4074" w:rsidRPr="00D95DB0" w:rsidRDefault="008B4074" w:rsidP="008B4074">
            <w:pPr>
              <w:pStyle w:val="a3"/>
              <w:tabs>
                <w:tab w:val="left" w:pos="1418"/>
              </w:tabs>
              <w:ind w:left="0" w:firstLine="711"/>
              <w:contextualSpacing w:val="0"/>
              <w:jc w:val="both"/>
              <w:rPr>
                <w:b/>
                <w:sz w:val="24"/>
              </w:rPr>
            </w:pPr>
            <w:r w:rsidRPr="00D95DB0">
              <w:rPr>
                <w:b/>
                <w:sz w:val="24"/>
              </w:rPr>
              <w:t>Не враховано.</w:t>
            </w:r>
          </w:p>
          <w:p w:rsidR="008B4074" w:rsidRPr="005C50F7" w:rsidRDefault="008B4074" w:rsidP="008B4074">
            <w:pPr>
              <w:pStyle w:val="a3"/>
              <w:tabs>
                <w:tab w:val="left" w:pos="1418"/>
              </w:tabs>
              <w:ind w:left="0" w:firstLine="711"/>
              <w:contextualSpacing w:val="0"/>
              <w:jc w:val="both"/>
              <w:rPr>
                <w:sz w:val="24"/>
              </w:rPr>
            </w:pPr>
            <w:r w:rsidRPr="00063121">
              <w:rPr>
                <w:sz w:val="24"/>
              </w:rPr>
              <w:t xml:space="preserve">Реалізація заходів з реформи фінансування системи охорони здоров’я передбачає створення єдиного медичного простору, зокрема, шляхом </w:t>
            </w:r>
            <w:r>
              <w:rPr>
                <w:sz w:val="24"/>
              </w:rPr>
              <w:t xml:space="preserve">поступового </w:t>
            </w:r>
            <w:r w:rsidRPr="00063121">
              <w:rPr>
                <w:sz w:val="24"/>
              </w:rPr>
              <w:t>долучення закладів охорони здоров’я</w:t>
            </w:r>
            <w:r>
              <w:rPr>
                <w:sz w:val="24"/>
              </w:rPr>
              <w:t xml:space="preserve"> </w:t>
            </w:r>
            <w:r w:rsidRPr="00063121">
              <w:rPr>
                <w:sz w:val="24"/>
              </w:rPr>
              <w:t>до програми медичних гарантій.</w:t>
            </w:r>
          </w:p>
        </w:tc>
      </w:tr>
      <w:tr w:rsidR="008B4074" w:rsidRPr="009C0661" w:rsidTr="00C30A6F">
        <w:trPr>
          <w:trHeight w:val="1458"/>
        </w:trPr>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lastRenderedPageBreak/>
              <w:t>за бюджетною програмою "Реалізація пілотного проекту щодо зміни механізму фінансового забезпечення надання медичної допомоги у окремих науково-дослідних установах Національної академії медичних наук України" (код 6561160);</w:t>
            </w:r>
          </w:p>
        </w:tc>
        <w:tc>
          <w:tcPr>
            <w:tcW w:w="6521" w:type="dxa"/>
            <w:shd w:val="clear" w:color="auto" w:fill="auto"/>
          </w:tcPr>
          <w:p w:rsidR="008B4074" w:rsidRPr="00D95DB0" w:rsidRDefault="008B4074" w:rsidP="008B4074">
            <w:pPr>
              <w:pStyle w:val="a3"/>
              <w:tabs>
                <w:tab w:val="left" w:pos="1418"/>
              </w:tabs>
              <w:ind w:left="0" w:firstLine="711"/>
              <w:contextualSpacing w:val="0"/>
              <w:jc w:val="both"/>
              <w:rPr>
                <w:b/>
                <w:sz w:val="24"/>
              </w:rPr>
            </w:pPr>
            <w:r w:rsidRPr="00D95DB0">
              <w:rPr>
                <w:b/>
                <w:sz w:val="24"/>
              </w:rPr>
              <w:t>Не враховано.</w:t>
            </w:r>
          </w:p>
          <w:p w:rsidR="008B4074" w:rsidRPr="009C0661" w:rsidRDefault="008B4074" w:rsidP="008B4074">
            <w:pPr>
              <w:pStyle w:val="a3"/>
              <w:tabs>
                <w:tab w:val="left" w:pos="1418"/>
              </w:tabs>
              <w:ind w:left="0" w:firstLine="711"/>
              <w:contextualSpacing w:val="0"/>
              <w:jc w:val="both"/>
              <w:rPr>
                <w:sz w:val="24"/>
              </w:rPr>
            </w:pPr>
            <w:r w:rsidRPr="00063121">
              <w:rPr>
                <w:sz w:val="24"/>
              </w:rPr>
              <w:t xml:space="preserve">Реалізація заходів з реформи фінансування системи охорони здоров’я передбачає створення єдиного медичного простору, зокрема, шляхом </w:t>
            </w:r>
            <w:r>
              <w:rPr>
                <w:sz w:val="24"/>
              </w:rPr>
              <w:t xml:space="preserve">поступового </w:t>
            </w:r>
            <w:r w:rsidRPr="00063121">
              <w:rPr>
                <w:sz w:val="24"/>
              </w:rPr>
              <w:t>долучення закладів охорони здоров’я</w:t>
            </w:r>
            <w:r>
              <w:rPr>
                <w:sz w:val="24"/>
              </w:rPr>
              <w:t xml:space="preserve"> </w:t>
            </w:r>
            <w:r w:rsidRPr="00063121">
              <w:rPr>
                <w:sz w:val="24"/>
              </w:rPr>
              <w:t>до програми медичних гарантій.</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"Наукова і організаційна діяльність президії Національної академії правових наук України" (код 6581020);</w:t>
            </w:r>
          </w:p>
        </w:tc>
        <w:tc>
          <w:tcPr>
            <w:tcW w:w="6521" w:type="dxa"/>
            <w:shd w:val="clear" w:color="auto" w:fill="auto"/>
          </w:tcPr>
          <w:p w:rsidR="008B4074" w:rsidRPr="009C0661" w:rsidRDefault="005F1D8C" w:rsidP="007241A4">
            <w:pPr>
              <w:pStyle w:val="a3"/>
              <w:tabs>
                <w:tab w:val="left" w:pos="1418"/>
              </w:tabs>
              <w:ind w:left="0" w:firstLine="709"/>
              <w:contextualSpacing w:val="0"/>
              <w:jc w:val="both"/>
              <w:rPr>
                <w:sz w:val="24"/>
              </w:rPr>
            </w:pPr>
            <w:r>
              <w:rPr>
                <w:b/>
                <w:sz w:val="24"/>
              </w:rPr>
              <w:t>В</w:t>
            </w:r>
            <w:r w:rsidRPr="000A7F01">
              <w:rPr>
                <w:b/>
                <w:sz w:val="24"/>
              </w:rPr>
              <w:t>раховано</w:t>
            </w:r>
            <w:r>
              <w:rPr>
                <w:b/>
                <w:sz w:val="24"/>
              </w:rPr>
              <w:t>.</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"Наукова і науково-технічна діяльність у сфері законодавства і права" (код 6581040);</w:t>
            </w:r>
          </w:p>
        </w:tc>
        <w:tc>
          <w:tcPr>
            <w:tcW w:w="6521" w:type="dxa"/>
            <w:shd w:val="clear" w:color="auto" w:fill="auto"/>
          </w:tcPr>
          <w:p w:rsidR="008B4074" w:rsidRPr="009C0661" w:rsidRDefault="005F1D8C" w:rsidP="007241A4">
            <w:pPr>
              <w:pStyle w:val="a3"/>
              <w:tabs>
                <w:tab w:val="left" w:pos="1418"/>
              </w:tabs>
              <w:ind w:left="0" w:firstLine="711"/>
              <w:contextualSpacing w:val="0"/>
              <w:jc w:val="both"/>
              <w:rPr>
                <w:sz w:val="24"/>
              </w:rPr>
            </w:pPr>
            <w:r>
              <w:rPr>
                <w:b/>
                <w:sz w:val="24"/>
              </w:rPr>
              <w:t>В</w:t>
            </w:r>
            <w:r w:rsidRPr="000A7F01">
              <w:rPr>
                <w:b/>
                <w:sz w:val="24"/>
              </w:rPr>
              <w:t>раховано</w:t>
            </w:r>
            <w:r>
              <w:rPr>
                <w:b/>
                <w:sz w:val="24"/>
              </w:rPr>
              <w:t>.</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"Керівництво та управління у сфері державного майна" (код 6611010);</w:t>
            </w:r>
          </w:p>
        </w:tc>
        <w:tc>
          <w:tcPr>
            <w:tcW w:w="6521" w:type="dxa"/>
            <w:shd w:val="clear" w:color="auto" w:fill="auto"/>
          </w:tcPr>
          <w:p w:rsidR="008B4074" w:rsidRPr="009C0661" w:rsidRDefault="008B4074" w:rsidP="008B4074">
            <w:pPr>
              <w:pStyle w:val="a3"/>
              <w:tabs>
                <w:tab w:val="left" w:pos="1418"/>
              </w:tabs>
              <w:ind w:left="0" w:firstLine="711"/>
              <w:contextualSpacing w:val="0"/>
              <w:jc w:val="both"/>
              <w:rPr>
                <w:sz w:val="24"/>
              </w:rPr>
            </w:pPr>
            <w:r>
              <w:rPr>
                <w:b/>
                <w:sz w:val="24"/>
              </w:rPr>
              <w:t>В</w:t>
            </w:r>
            <w:r w:rsidRPr="000A7F01">
              <w:rPr>
                <w:b/>
                <w:sz w:val="24"/>
              </w:rPr>
              <w:t>раховано</w:t>
            </w:r>
            <w:r>
              <w:rPr>
                <w:b/>
                <w:sz w:val="24"/>
              </w:rPr>
              <w:t xml:space="preserve">. </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"Заходи, пов’язані з проведенням приватизації державного майна" (код 6611020);</w:t>
            </w:r>
          </w:p>
        </w:tc>
        <w:tc>
          <w:tcPr>
            <w:tcW w:w="6521" w:type="dxa"/>
            <w:shd w:val="clear" w:color="auto" w:fill="auto"/>
          </w:tcPr>
          <w:p w:rsidR="008B4074" w:rsidRPr="009C0661" w:rsidRDefault="0008317B" w:rsidP="008B4074">
            <w:pPr>
              <w:pStyle w:val="a3"/>
              <w:tabs>
                <w:tab w:val="left" w:pos="1418"/>
              </w:tabs>
              <w:ind w:left="0" w:firstLine="711"/>
              <w:contextualSpacing w:val="0"/>
              <w:jc w:val="both"/>
              <w:rPr>
                <w:sz w:val="24"/>
              </w:rPr>
            </w:pPr>
            <w:r>
              <w:rPr>
                <w:b/>
                <w:sz w:val="24"/>
              </w:rPr>
              <w:t>Враховано.</w:t>
            </w:r>
          </w:p>
        </w:tc>
      </w:tr>
      <w:tr w:rsidR="008B4074" w:rsidRPr="009C0661" w:rsidTr="00604C20">
        <w:tc>
          <w:tcPr>
            <w:tcW w:w="8075" w:type="dxa"/>
          </w:tcPr>
          <w:p w:rsidR="008B4074" w:rsidRPr="007241A4" w:rsidRDefault="008B4074" w:rsidP="008B4074">
            <w:pPr>
              <w:pStyle w:val="a3"/>
              <w:numPr>
                <w:ilvl w:val="2"/>
                <w:numId w:val="9"/>
              </w:numPr>
              <w:tabs>
                <w:tab w:val="left" w:pos="1701"/>
              </w:tabs>
              <w:ind w:left="25" w:firstLine="709"/>
              <w:jc w:val="both"/>
              <w:rPr>
                <w:sz w:val="24"/>
              </w:rPr>
            </w:pPr>
            <w:r w:rsidRPr="007241A4">
              <w:rPr>
                <w:sz w:val="24"/>
              </w:rPr>
              <w:t>за новою бюджетною програмою "Створення, впровадження, супроводження та вдосконалення інформаційних ресурсів Фонду державного майна України та системи електронного документообігу державних органів приватизації" для Фонду державного майна України.</w:t>
            </w:r>
          </w:p>
        </w:tc>
        <w:tc>
          <w:tcPr>
            <w:tcW w:w="6521" w:type="dxa"/>
            <w:shd w:val="clear" w:color="auto" w:fill="auto"/>
          </w:tcPr>
          <w:p w:rsidR="007241A4" w:rsidRDefault="007241A4" w:rsidP="007241A4">
            <w:pPr>
              <w:pStyle w:val="a3"/>
              <w:tabs>
                <w:tab w:val="left" w:pos="1418"/>
              </w:tabs>
              <w:ind w:left="0" w:firstLine="709"/>
              <w:jc w:val="both"/>
              <w:rPr>
                <w:b/>
                <w:sz w:val="24"/>
              </w:rPr>
            </w:pPr>
            <w:r>
              <w:rPr>
                <w:b/>
                <w:sz w:val="24"/>
              </w:rPr>
              <w:t xml:space="preserve">Не враховано. </w:t>
            </w:r>
          </w:p>
          <w:p w:rsidR="008B4074" w:rsidRPr="009C0661" w:rsidRDefault="007241A4" w:rsidP="007241A4">
            <w:pPr>
              <w:pStyle w:val="a3"/>
              <w:tabs>
                <w:tab w:val="left" w:pos="1418"/>
              </w:tabs>
              <w:ind w:left="0" w:firstLine="711"/>
              <w:contextualSpacing w:val="0"/>
              <w:jc w:val="both"/>
              <w:rPr>
                <w:sz w:val="24"/>
              </w:rPr>
            </w:pPr>
            <w:r>
              <w:rPr>
                <w:sz w:val="24"/>
              </w:rPr>
              <w:t>У зв’язку з необхідністю додержанням балансу бюджету та відсутністю реальних джерел для здійснення відповідних видатків.</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t xml:space="preserve">Комплексно опрацювати питання надання державної підтримки сільськогосподарським товаровиробникам, при цьому додатково проаналізувати обсяг коштів, необхідний для проведення заходів за бюджетною програмою "Здешевлення кредитів сільськогосподарським товаровиробникам для купівлі земель сільськогосподарського призначення" (код 1201040), а також визначитися щодо необхідності передбачення у проекті державного бюджету на 2020 рік коштів на таку підтримку за іншими напрямами (насамперед на державну підтримку тваринництва, зберігання та переробку сільськогосподарської продукції, аквакультури (рибництва), фінансову підтримку розвитку фермерських господарств, державну підтримку розвитку хмелярства, закладення молодих садів, виноградників та ягідників і нагляд за ними, фінансову підтримку заходів в </w:t>
            </w:r>
            <w:r w:rsidRPr="009C0661">
              <w:rPr>
                <w:sz w:val="24"/>
              </w:rPr>
              <w:lastRenderedPageBreak/>
              <w:t>агропромисловому комплексі шляхом здешевлення кредитів, створення та передачу в фінансовий лізинг вітчизняним сільськогосподарським товаровиробникам тваринницьких ферм і комплексів, часткову компенсацію вартості закуплених засобів захисту рослин, регуляторів росту та добрив із мікроелементами, вироблених в Україні), взявши до уваги стан розвитку сільськогосподарської галузі економіки, її частку в формуванні валового внутрішнього продукту та її експортний потенціал та врахувавши висновки і рекомендації Рахункової палати за результатами проведеного аудиту ефективності використання коштів державного бюджету, спрямованих на надання державної підтримки агропромисловому комплексу.</w:t>
            </w:r>
          </w:p>
        </w:tc>
        <w:tc>
          <w:tcPr>
            <w:tcW w:w="6521" w:type="dxa"/>
            <w:shd w:val="clear" w:color="auto" w:fill="auto"/>
          </w:tcPr>
          <w:p w:rsidR="008B4074" w:rsidRPr="00CB0C49" w:rsidRDefault="008B4074" w:rsidP="008B4074">
            <w:pPr>
              <w:pStyle w:val="a3"/>
              <w:tabs>
                <w:tab w:val="left" w:pos="1418"/>
              </w:tabs>
              <w:ind w:left="0" w:firstLine="711"/>
              <w:contextualSpacing w:val="0"/>
              <w:jc w:val="both"/>
              <w:rPr>
                <w:b/>
                <w:sz w:val="24"/>
              </w:rPr>
            </w:pPr>
            <w:r w:rsidRPr="00CB0C49">
              <w:rPr>
                <w:b/>
                <w:sz w:val="24"/>
              </w:rPr>
              <w:lastRenderedPageBreak/>
              <w:t>Враховано частково.</w:t>
            </w:r>
          </w:p>
          <w:p w:rsidR="008B4074" w:rsidRDefault="008B4074" w:rsidP="008B4074">
            <w:pPr>
              <w:pStyle w:val="a3"/>
              <w:tabs>
                <w:tab w:val="left" w:pos="1418"/>
              </w:tabs>
              <w:ind w:left="0" w:firstLine="711"/>
              <w:contextualSpacing w:val="0"/>
              <w:jc w:val="both"/>
              <w:rPr>
                <w:sz w:val="24"/>
              </w:rPr>
            </w:pPr>
            <w:r>
              <w:rPr>
                <w:sz w:val="24"/>
              </w:rPr>
              <w:t xml:space="preserve">Передбачено видатки загального фонду державного бюджету </w:t>
            </w:r>
            <w:r w:rsidRPr="007F7E04">
              <w:rPr>
                <w:sz w:val="24"/>
              </w:rPr>
              <w:t>за новими</w:t>
            </w:r>
            <w:r>
              <w:rPr>
                <w:sz w:val="24"/>
              </w:rPr>
              <w:t xml:space="preserve"> бюджетними програмами, а саме:</w:t>
            </w:r>
          </w:p>
          <w:p w:rsidR="008B4074" w:rsidRDefault="008B4074" w:rsidP="008B4074">
            <w:pPr>
              <w:pStyle w:val="a3"/>
              <w:tabs>
                <w:tab w:val="left" w:pos="1418"/>
              </w:tabs>
              <w:ind w:left="0" w:firstLine="711"/>
              <w:contextualSpacing w:val="0"/>
              <w:jc w:val="both"/>
              <w:rPr>
                <w:sz w:val="24"/>
              </w:rPr>
            </w:pPr>
            <w:r>
              <w:rPr>
                <w:sz w:val="24"/>
              </w:rPr>
              <w:t>КПКВК 1201300 "</w:t>
            </w:r>
            <w:r w:rsidRPr="007F7E04">
              <w:rPr>
                <w:sz w:val="24"/>
              </w:rPr>
              <w:t>Формування статутного капіталу Фонду часткового гарантування кредитів</w:t>
            </w:r>
            <w:r>
              <w:rPr>
                <w:sz w:val="24"/>
              </w:rPr>
              <w:t xml:space="preserve"> " </w:t>
            </w:r>
            <w:r w:rsidRPr="007F7E04">
              <w:rPr>
                <w:sz w:val="24"/>
              </w:rPr>
              <w:t xml:space="preserve">– </w:t>
            </w:r>
            <w:r>
              <w:rPr>
                <w:sz w:val="24"/>
              </w:rPr>
              <w:t>240 000 тис. грн;</w:t>
            </w:r>
          </w:p>
          <w:p w:rsidR="008B4074" w:rsidRDefault="008B4074" w:rsidP="008B4074">
            <w:pPr>
              <w:pStyle w:val="a3"/>
              <w:tabs>
                <w:tab w:val="left" w:pos="1418"/>
              </w:tabs>
              <w:ind w:left="0" w:firstLine="711"/>
              <w:contextualSpacing w:val="0"/>
              <w:jc w:val="both"/>
              <w:rPr>
                <w:sz w:val="24"/>
              </w:rPr>
            </w:pPr>
            <w:r>
              <w:rPr>
                <w:sz w:val="24"/>
              </w:rPr>
              <w:t>КПКВК 1201150 "</w:t>
            </w:r>
            <w:r w:rsidRPr="007F7E04">
              <w:rPr>
                <w:sz w:val="24"/>
              </w:rPr>
              <w:t xml:space="preserve">Фінансова підтримка </w:t>
            </w:r>
            <w:proofErr w:type="spellStart"/>
            <w:r w:rsidRPr="007F7E04">
              <w:rPr>
                <w:sz w:val="24"/>
              </w:rPr>
              <w:t>сільгосптоваровиробників</w:t>
            </w:r>
            <w:proofErr w:type="spellEnd"/>
            <w:r>
              <w:rPr>
                <w:sz w:val="24"/>
              </w:rPr>
              <w:t xml:space="preserve"> "</w:t>
            </w:r>
            <w:r w:rsidRPr="007F7E04">
              <w:rPr>
                <w:sz w:val="24"/>
              </w:rPr>
              <w:t xml:space="preserve"> – </w:t>
            </w:r>
            <w:r>
              <w:rPr>
                <w:sz w:val="24"/>
              </w:rPr>
              <w:t>4</w:t>
            </w:r>
            <w:r w:rsidRPr="007F7E04">
              <w:rPr>
                <w:sz w:val="24"/>
              </w:rPr>
              <w:t> </w:t>
            </w:r>
            <w:r>
              <w:rPr>
                <w:sz w:val="24"/>
              </w:rPr>
              <w:t>000</w:t>
            </w:r>
            <w:r w:rsidRPr="007F7E04">
              <w:rPr>
                <w:sz w:val="24"/>
              </w:rPr>
              <w:t> 000 тис</w:t>
            </w:r>
            <w:r>
              <w:rPr>
                <w:sz w:val="24"/>
              </w:rPr>
              <w:t>.</w:t>
            </w:r>
            <w:r w:rsidRPr="007F7E04">
              <w:rPr>
                <w:sz w:val="24"/>
              </w:rPr>
              <w:t> гр</w:t>
            </w:r>
            <w:r>
              <w:rPr>
                <w:sz w:val="24"/>
              </w:rPr>
              <w:t>ивень.</w:t>
            </w:r>
          </w:p>
          <w:p w:rsidR="008B4074" w:rsidRPr="009C0661" w:rsidRDefault="008B4074" w:rsidP="008B4074">
            <w:pPr>
              <w:pStyle w:val="a3"/>
              <w:tabs>
                <w:tab w:val="left" w:pos="1418"/>
              </w:tabs>
              <w:ind w:left="0" w:firstLine="711"/>
              <w:contextualSpacing w:val="0"/>
              <w:jc w:val="both"/>
              <w:rPr>
                <w:sz w:val="24"/>
              </w:rPr>
            </w:pP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t xml:space="preserve">Опрацювати питання щодо можливості запровадження механізму </w:t>
            </w:r>
            <w:proofErr w:type="spellStart"/>
            <w:r w:rsidRPr="009C0661">
              <w:rPr>
                <w:sz w:val="24"/>
              </w:rPr>
              <w:t>реімбурсації</w:t>
            </w:r>
            <w:proofErr w:type="spellEnd"/>
            <w:r w:rsidRPr="009C0661">
              <w:rPr>
                <w:sz w:val="24"/>
              </w:rPr>
              <w:t xml:space="preserve"> препаратів </w:t>
            </w:r>
            <w:proofErr w:type="spellStart"/>
            <w:r w:rsidRPr="009C0661">
              <w:rPr>
                <w:sz w:val="24"/>
              </w:rPr>
              <w:t>імуносупресивної</w:t>
            </w:r>
            <w:proofErr w:type="spellEnd"/>
            <w:r w:rsidRPr="009C0661">
              <w:rPr>
                <w:sz w:val="24"/>
              </w:rPr>
              <w:t xml:space="preserve"> дії для хворих у до- та післяопераційний період з трансплантації та у разі необхідності передбачити в розділі "Прикінцеві положення" законопроекту відповідне доручення Кабінету Міністрів України.</w:t>
            </w:r>
          </w:p>
        </w:tc>
        <w:tc>
          <w:tcPr>
            <w:tcW w:w="6521" w:type="dxa"/>
            <w:shd w:val="clear" w:color="auto" w:fill="auto"/>
          </w:tcPr>
          <w:p w:rsidR="008B4074" w:rsidRPr="000F74FA" w:rsidRDefault="008B4074" w:rsidP="008B4074">
            <w:pPr>
              <w:pStyle w:val="a3"/>
              <w:tabs>
                <w:tab w:val="left" w:pos="1418"/>
              </w:tabs>
              <w:ind w:left="-111" w:firstLine="711"/>
              <w:jc w:val="both"/>
              <w:rPr>
                <w:b/>
                <w:sz w:val="24"/>
              </w:rPr>
            </w:pPr>
            <w:r w:rsidRPr="000F74FA">
              <w:rPr>
                <w:b/>
                <w:sz w:val="24"/>
              </w:rPr>
              <w:t>Не враховано.</w:t>
            </w:r>
          </w:p>
          <w:p w:rsidR="008B4074" w:rsidRPr="008E40BF" w:rsidRDefault="008B4074" w:rsidP="008B4074">
            <w:pPr>
              <w:pStyle w:val="a3"/>
              <w:tabs>
                <w:tab w:val="left" w:pos="1418"/>
              </w:tabs>
              <w:ind w:left="-111" w:firstLine="711"/>
              <w:jc w:val="both"/>
              <w:rPr>
                <w:sz w:val="24"/>
              </w:rPr>
            </w:pPr>
            <w:r w:rsidRPr="008E40BF">
              <w:rPr>
                <w:sz w:val="24"/>
              </w:rPr>
              <w:t>Порушене питання має вирішуватися в рамках реалізації заходів реформи фінансування системи охорони здоров’я.</w:t>
            </w:r>
          </w:p>
        </w:tc>
      </w:tr>
      <w:tr w:rsidR="008B4074" w:rsidRPr="009C0661" w:rsidTr="00063788">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t>Проаналізувати загальний обсяг видатків, передбачених у проекті державного бюджету на 2020 рік на здійснення заходів щодо інформатизації та цифрової трансформації в державних органах (включаючи загальнодержавні видатки на Національну програму інформатизації), та визначитися щодо обсягу таких видатків на 2020 рік (з урахуванням можливості його перерозподілу між Міністерством цифрової трансформації України та іншими головними розпорядниками коштів державного бюджету) виходячи з порядку взаємодії між замовником та виконавцем відповідних заходів та обґрунтованої потреби у коштах на їх виконання.</w:t>
            </w:r>
          </w:p>
        </w:tc>
        <w:tc>
          <w:tcPr>
            <w:tcW w:w="6521" w:type="dxa"/>
            <w:shd w:val="clear" w:color="auto" w:fill="FFFFFF" w:themeFill="background1"/>
          </w:tcPr>
          <w:p w:rsidR="00063788" w:rsidRPr="00063788" w:rsidRDefault="00063788" w:rsidP="00063788">
            <w:pPr>
              <w:pStyle w:val="a3"/>
              <w:tabs>
                <w:tab w:val="left" w:pos="1418"/>
              </w:tabs>
              <w:ind w:left="0" w:firstLine="711"/>
              <w:contextualSpacing w:val="0"/>
              <w:jc w:val="both"/>
              <w:rPr>
                <w:b/>
                <w:sz w:val="24"/>
              </w:rPr>
            </w:pPr>
            <w:r w:rsidRPr="00063788">
              <w:rPr>
                <w:b/>
                <w:sz w:val="24"/>
              </w:rPr>
              <w:t>Не враховано.</w:t>
            </w:r>
          </w:p>
          <w:p w:rsidR="008B4074" w:rsidRPr="00063788" w:rsidRDefault="00063788" w:rsidP="00063788">
            <w:pPr>
              <w:pStyle w:val="a3"/>
              <w:tabs>
                <w:tab w:val="left" w:pos="1418"/>
              </w:tabs>
              <w:ind w:left="0" w:firstLine="711"/>
              <w:contextualSpacing w:val="0"/>
              <w:jc w:val="both"/>
              <w:rPr>
                <w:sz w:val="24"/>
              </w:rPr>
            </w:pPr>
            <w:r w:rsidRPr="00063788">
              <w:rPr>
                <w:sz w:val="24"/>
              </w:rPr>
              <w:t>На даний час відсутні чіткі критерії та обґрунтування передачі видатків від органів державної влади до Міністерства цифрової трансформації. Тому наразі напрацьовується комплексне рішення щодо удосконалення механізму використання бюджетних коштів, передбачених у проекті державного бюджету на 2020 рік на здійснення заходів щодо інформатизації та цифрової трансформації в державних органах, з урахуванням вимог статті 48 Бюджетного кодексу України, якою передбачена необхідність погодження з Генеральним державним замовником Національної програми інформатизації усіх завдань (проектів) Національної програми інформатизації.</w:t>
            </w:r>
          </w:p>
        </w:tc>
      </w:tr>
      <w:tr w:rsidR="008B4074" w:rsidRPr="009C0661" w:rsidTr="000969D1">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t xml:space="preserve">Здійснити заходи з оптимізації системи центральних органів виконавчої влади, забезпечивши скорочення чисельності працівників таких органів до 10 відсотків виходячи з необхідності усунення дублювання </w:t>
            </w:r>
            <w:r w:rsidRPr="009C0661">
              <w:rPr>
                <w:sz w:val="24"/>
              </w:rPr>
              <w:lastRenderedPageBreak/>
              <w:t>функцій і повноважень між органами державної влади та спрощення управлінських процедур із застосуванням цифрових трансформацій, та відповідно переглянути видатки державного бюджету на забезпечення діяльності центральних органів виконавчої влади.</w:t>
            </w:r>
          </w:p>
        </w:tc>
        <w:tc>
          <w:tcPr>
            <w:tcW w:w="6521" w:type="dxa"/>
            <w:shd w:val="clear" w:color="auto" w:fill="FFFFFF" w:themeFill="background1"/>
          </w:tcPr>
          <w:p w:rsidR="008B4074" w:rsidRPr="000969D1" w:rsidRDefault="00731137" w:rsidP="008B4074">
            <w:pPr>
              <w:pStyle w:val="a3"/>
              <w:tabs>
                <w:tab w:val="left" w:pos="1418"/>
              </w:tabs>
              <w:ind w:left="0" w:firstLine="711"/>
              <w:contextualSpacing w:val="0"/>
              <w:jc w:val="both"/>
              <w:rPr>
                <w:b/>
                <w:sz w:val="24"/>
              </w:rPr>
            </w:pPr>
            <w:r w:rsidRPr="000969D1">
              <w:rPr>
                <w:b/>
                <w:sz w:val="24"/>
              </w:rPr>
              <w:lastRenderedPageBreak/>
              <w:t>Враховано.</w:t>
            </w:r>
          </w:p>
          <w:p w:rsidR="00731137" w:rsidRPr="00892E07" w:rsidRDefault="00731137" w:rsidP="008B4074">
            <w:pPr>
              <w:pStyle w:val="a3"/>
              <w:tabs>
                <w:tab w:val="left" w:pos="1418"/>
              </w:tabs>
              <w:ind w:left="0" w:firstLine="711"/>
              <w:contextualSpacing w:val="0"/>
              <w:jc w:val="both"/>
              <w:rPr>
                <w:sz w:val="24"/>
                <w:highlight w:val="yellow"/>
              </w:rPr>
            </w:pPr>
            <w:r w:rsidRPr="000969D1">
              <w:rPr>
                <w:sz w:val="24"/>
              </w:rPr>
              <w:lastRenderedPageBreak/>
              <w:t>Відповідно до пропозицій головних розпорядників бюджетних коштів скорочено видатки загального фонду державного бюджету.</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lastRenderedPageBreak/>
              <w:t>Опрацювати питання щодо можливості зменшення видатків і надання кредитів загального фонду проекту державного бюджету на 2020 рік за врахованими частково пропозиціями народних депутатів України в таблиці пропозицій суб’єктів права законодавчої ініціативи до законопроекту (за результатами оцінювання доцільності та обґрунтованості передбачених обсягів бюджетних коштів), а саме:</w:t>
            </w:r>
          </w:p>
        </w:tc>
        <w:tc>
          <w:tcPr>
            <w:tcW w:w="6521" w:type="dxa"/>
            <w:shd w:val="clear" w:color="auto" w:fill="auto"/>
          </w:tcPr>
          <w:p w:rsidR="008B4074" w:rsidRPr="009C0661" w:rsidRDefault="008B4074" w:rsidP="008B4074">
            <w:pPr>
              <w:pStyle w:val="a3"/>
              <w:tabs>
                <w:tab w:val="left" w:pos="1418"/>
              </w:tabs>
              <w:ind w:left="0" w:firstLine="711"/>
              <w:contextualSpacing w:val="0"/>
              <w:jc w:val="both"/>
              <w:rPr>
                <w:sz w:val="24"/>
              </w:rPr>
            </w:pP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"Державна цільова екологічна програма першочергових заходів приведення у безпечний стан об’єктів і майданчика колишнього уранового виробництва виробничого об’єднання "Придніпровський хімічний завод" на 2019</w:t>
            </w:r>
            <w:r w:rsidRPr="009C0661">
              <w:rPr>
                <w:sz w:val="24"/>
              </w:rPr>
              <w:sym w:font="Symbol" w:char="F02D"/>
            </w:r>
            <w:r w:rsidRPr="009C0661">
              <w:rPr>
                <w:sz w:val="24"/>
              </w:rPr>
              <w:t>2023 роки" (код 2401210);</w:t>
            </w:r>
          </w:p>
        </w:tc>
        <w:tc>
          <w:tcPr>
            <w:tcW w:w="6521" w:type="dxa"/>
            <w:shd w:val="clear" w:color="auto" w:fill="auto"/>
          </w:tcPr>
          <w:p w:rsidR="008B4074" w:rsidRDefault="008B4074" w:rsidP="008B4074">
            <w:pPr>
              <w:pStyle w:val="a3"/>
              <w:tabs>
                <w:tab w:val="left" w:pos="1418"/>
              </w:tabs>
              <w:ind w:left="0" w:firstLine="711"/>
              <w:contextualSpacing w:val="0"/>
              <w:jc w:val="both"/>
              <w:rPr>
                <w:sz w:val="24"/>
              </w:rPr>
            </w:pPr>
            <w:r>
              <w:rPr>
                <w:b/>
                <w:sz w:val="24"/>
              </w:rPr>
              <w:t>Враховано</w:t>
            </w:r>
            <w:r w:rsidRPr="00FD3CC3">
              <w:rPr>
                <w:b/>
                <w:sz w:val="24"/>
              </w:rPr>
              <w:t>.</w:t>
            </w:r>
            <w:r w:rsidRPr="007769A5">
              <w:rPr>
                <w:sz w:val="24"/>
              </w:rPr>
              <w:t xml:space="preserve"> </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"Обслуговування державного боргу" (код 3511350) в частині перерахунку обсягу у зв’язку з ревальвацією гривні;</w:t>
            </w:r>
          </w:p>
        </w:tc>
        <w:tc>
          <w:tcPr>
            <w:tcW w:w="6521" w:type="dxa"/>
            <w:shd w:val="clear" w:color="auto" w:fill="auto"/>
          </w:tcPr>
          <w:p w:rsidR="008B4074" w:rsidRPr="009C0661" w:rsidRDefault="008B4074" w:rsidP="008B4074">
            <w:pPr>
              <w:pStyle w:val="a3"/>
              <w:tabs>
                <w:tab w:val="left" w:pos="1418"/>
              </w:tabs>
              <w:ind w:left="0" w:firstLine="711"/>
              <w:contextualSpacing w:val="0"/>
              <w:jc w:val="both"/>
              <w:rPr>
                <w:sz w:val="24"/>
              </w:rPr>
            </w:pPr>
            <w:r>
              <w:rPr>
                <w:b/>
                <w:sz w:val="24"/>
              </w:rPr>
              <w:t>Враховано.</w:t>
            </w:r>
          </w:p>
        </w:tc>
      </w:tr>
      <w:tr w:rsidR="008B4074" w:rsidRPr="009C0661" w:rsidTr="00604C20">
        <w:tc>
          <w:tcPr>
            <w:tcW w:w="8075" w:type="dxa"/>
          </w:tcPr>
          <w:p w:rsidR="008B4074" w:rsidRPr="009C0661" w:rsidRDefault="008B4074" w:rsidP="008B4074">
            <w:pPr>
              <w:pStyle w:val="a3"/>
              <w:numPr>
                <w:ilvl w:val="2"/>
                <w:numId w:val="9"/>
              </w:numPr>
              <w:tabs>
                <w:tab w:val="left" w:pos="1701"/>
              </w:tabs>
              <w:ind w:left="25" w:firstLine="709"/>
              <w:jc w:val="both"/>
              <w:rPr>
                <w:sz w:val="24"/>
              </w:rPr>
            </w:pPr>
            <w:r w:rsidRPr="009C0661">
              <w:rPr>
                <w:sz w:val="24"/>
              </w:rPr>
              <w:t>за бюджетною програмою "Виконання державою гарантійних зобов’язань за позичальників, що отримали кредити під державні гарантії" (код 3511600) в частині перерахунку обсягу у зв’язку з ревальвацією гривні.</w:t>
            </w:r>
          </w:p>
        </w:tc>
        <w:tc>
          <w:tcPr>
            <w:tcW w:w="6521" w:type="dxa"/>
            <w:shd w:val="clear" w:color="auto" w:fill="auto"/>
          </w:tcPr>
          <w:p w:rsidR="008B4074" w:rsidRPr="00DB7325" w:rsidRDefault="008B4074" w:rsidP="008B4074">
            <w:pPr>
              <w:ind w:firstLine="711"/>
              <w:rPr>
                <w:sz w:val="24"/>
                <w:highlight w:val="yellow"/>
              </w:rPr>
            </w:pPr>
            <w:r>
              <w:rPr>
                <w:b/>
                <w:sz w:val="24"/>
              </w:rPr>
              <w:t>Враховано.</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t>Розглянути можливість встановлення відповідно до вимог Бюджетного кодексу України відносин між державним бюджетом та бюджетами об’єднаних територіальних громад, у яких у 2019 році відбулися перші вибори депутатів сільської, селищної, міської ради та відповідного сільського, селищного, міського голови та додаткові вибори депутатів сільських, селищних рад, забезпечивши визнання таких об’єднаних територіальних громад спроможними або внесення змін до затверджених перспективних планів формування територій громад областей.</w:t>
            </w:r>
          </w:p>
        </w:tc>
        <w:tc>
          <w:tcPr>
            <w:tcW w:w="6521" w:type="dxa"/>
            <w:shd w:val="clear" w:color="auto" w:fill="auto"/>
          </w:tcPr>
          <w:p w:rsidR="008B4074" w:rsidRPr="00860A9B" w:rsidRDefault="008B4074" w:rsidP="008B4074">
            <w:pPr>
              <w:pStyle w:val="a3"/>
              <w:tabs>
                <w:tab w:val="left" w:pos="1418"/>
              </w:tabs>
              <w:ind w:left="0" w:firstLine="711"/>
              <w:contextualSpacing w:val="0"/>
              <w:jc w:val="both"/>
              <w:rPr>
                <w:b/>
                <w:sz w:val="24"/>
              </w:rPr>
            </w:pPr>
            <w:r w:rsidRPr="00860A9B">
              <w:rPr>
                <w:b/>
                <w:sz w:val="24"/>
              </w:rPr>
              <w:t>Враховано частково.</w:t>
            </w:r>
          </w:p>
          <w:p w:rsidR="008B4074" w:rsidRPr="00860A9B" w:rsidRDefault="008B4074" w:rsidP="008B4074">
            <w:pPr>
              <w:pStyle w:val="a3"/>
              <w:tabs>
                <w:tab w:val="left" w:pos="1418"/>
              </w:tabs>
              <w:ind w:left="0" w:firstLine="711"/>
              <w:contextualSpacing w:val="0"/>
              <w:jc w:val="both"/>
              <w:rPr>
                <w:sz w:val="24"/>
              </w:rPr>
            </w:pPr>
            <w:r w:rsidRPr="00860A9B">
              <w:rPr>
                <w:sz w:val="24"/>
              </w:rPr>
              <w:t>Включено до розрахунків міжбюджетних трансфертів                        8 бюджетів об’єднаних територіальних громад, визнаних спроможними розпорядженням Кабінету Міністрів України від 16.10.2019 № 963-р за результатами перших місцевих виборів 30 червня 2019 року.</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t xml:space="preserve">Уточнити в додатку № 5 до законопроекту розподіл обсягу міжбюджетних трансфертів між місцевими бюджетами за наслідками </w:t>
            </w:r>
            <w:r w:rsidRPr="009C0661">
              <w:rPr>
                <w:sz w:val="24"/>
              </w:rPr>
              <w:lastRenderedPageBreak/>
              <w:t>приєднання у 2019 році до визнаних спроможними територіальних громад міст, селищ, сіл суміжних сільських та селищних територіальних громад відповідно до Закону України "Про добровільне об’єднання територіальних громад".</w:t>
            </w:r>
          </w:p>
        </w:tc>
        <w:tc>
          <w:tcPr>
            <w:tcW w:w="6521" w:type="dxa"/>
            <w:shd w:val="clear" w:color="auto" w:fill="auto"/>
          </w:tcPr>
          <w:p w:rsidR="008B4074" w:rsidRPr="009C0661" w:rsidRDefault="008B4074" w:rsidP="008B4074">
            <w:pPr>
              <w:pStyle w:val="a3"/>
              <w:tabs>
                <w:tab w:val="left" w:pos="1418"/>
              </w:tabs>
              <w:ind w:left="0" w:firstLine="711"/>
              <w:contextualSpacing w:val="0"/>
              <w:jc w:val="both"/>
              <w:rPr>
                <w:sz w:val="24"/>
              </w:rPr>
            </w:pPr>
            <w:r w:rsidRPr="009C0661">
              <w:rPr>
                <w:b/>
                <w:sz w:val="24"/>
              </w:rPr>
              <w:lastRenderedPageBreak/>
              <w:t>Враховано.</w:t>
            </w:r>
          </w:p>
        </w:tc>
      </w:tr>
      <w:tr w:rsidR="0028461D" w:rsidRPr="009C0661" w:rsidTr="00604C20">
        <w:tc>
          <w:tcPr>
            <w:tcW w:w="8075" w:type="dxa"/>
          </w:tcPr>
          <w:p w:rsidR="0028461D" w:rsidRPr="009C0661" w:rsidRDefault="0028461D" w:rsidP="0028461D">
            <w:pPr>
              <w:pStyle w:val="a3"/>
              <w:numPr>
                <w:ilvl w:val="1"/>
                <w:numId w:val="9"/>
              </w:numPr>
              <w:tabs>
                <w:tab w:val="left" w:pos="1418"/>
              </w:tabs>
              <w:ind w:left="25" w:firstLine="695"/>
              <w:jc w:val="both"/>
              <w:rPr>
                <w:sz w:val="24"/>
              </w:rPr>
            </w:pPr>
            <w:r w:rsidRPr="009C0661">
              <w:rPr>
                <w:sz w:val="24"/>
              </w:rPr>
              <w:t>Опрацювати питання щодо можливості здійснення розрахунків обсягів міжбюджетних трансфертів на 2020 рік для бюджетів об’єднаних територіальних громад, створених згідно із законом та перспективним планом формування територій громад, і для бюджетів об’єднаних територіальних громад, визнаних Кабінетом Міністрів України спроможними, в яких у 2019 році відбудуться перші вибори депутатів сільської, селищної, міської ради, відповідного сільського, селищного, міського голови та додаткові вибори депутатів сільських і селищних рад.</w:t>
            </w:r>
          </w:p>
        </w:tc>
        <w:tc>
          <w:tcPr>
            <w:tcW w:w="6521" w:type="dxa"/>
            <w:shd w:val="clear" w:color="auto" w:fill="auto"/>
          </w:tcPr>
          <w:p w:rsidR="0028461D" w:rsidRPr="0028461D" w:rsidRDefault="0028461D" w:rsidP="0028461D">
            <w:pPr>
              <w:pStyle w:val="a3"/>
              <w:tabs>
                <w:tab w:val="left" w:pos="1418"/>
              </w:tabs>
              <w:ind w:left="0" w:firstLine="709"/>
              <w:contextualSpacing w:val="0"/>
              <w:jc w:val="both"/>
              <w:rPr>
                <w:b/>
                <w:sz w:val="24"/>
              </w:rPr>
            </w:pPr>
            <w:r w:rsidRPr="0028461D">
              <w:rPr>
                <w:b/>
                <w:sz w:val="24"/>
              </w:rPr>
              <w:t>Не враховано.</w:t>
            </w:r>
          </w:p>
          <w:p w:rsidR="0028461D" w:rsidRPr="003D73F4" w:rsidRDefault="0028461D" w:rsidP="0028461D">
            <w:pPr>
              <w:pStyle w:val="rvps2"/>
              <w:shd w:val="clear" w:color="auto" w:fill="FFFFFF"/>
              <w:spacing w:before="0" w:beforeAutospacing="0" w:after="0" w:afterAutospacing="0"/>
              <w:ind w:firstLine="709"/>
              <w:jc w:val="both"/>
              <w:rPr>
                <w:lang w:eastAsia="ru-RU"/>
              </w:rPr>
            </w:pPr>
            <w:r w:rsidRPr="003D73F4">
              <w:rPr>
                <w:lang w:eastAsia="ru-RU"/>
              </w:rPr>
              <w:t xml:space="preserve">Із загального обсягу об’єднаних територіальних громад, у яких у 2019 році відбулися/відбудуться перші та додаткові місцеві вибори, </w:t>
            </w:r>
            <w:r w:rsidRPr="0028461D">
              <w:rPr>
                <w:lang w:eastAsia="ru-RU"/>
              </w:rPr>
              <w:t>значна частина з них</w:t>
            </w:r>
            <w:r>
              <w:rPr>
                <w:lang w:eastAsia="ru-RU"/>
              </w:rPr>
              <w:t xml:space="preserve"> не </w:t>
            </w:r>
            <w:r w:rsidRPr="003D73F4">
              <w:rPr>
                <w:lang w:eastAsia="ru-RU"/>
              </w:rPr>
              <w:t>відповідають нормам пункту 2</w:t>
            </w:r>
            <w:r w:rsidRPr="00FB171D">
              <w:rPr>
                <w:vertAlign w:val="superscript"/>
                <w:lang w:eastAsia="ru-RU"/>
              </w:rPr>
              <w:t>1</w:t>
            </w:r>
            <w:r w:rsidRPr="003D73F4">
              <w:rPr>
                <w:lang w:eastAsia="ru-RU"/>
              </w:rPr>
              <w:t xml:space="preserve"> частини першої статті 2 Бюджетного кодексу України (створені згідно із законом та перспективним планом формування територій громад). Крім цього, відповідно до частини четвертої статті 67 Бюджетного кодексу України на плановий бюджетний період встановлюються відносини між державним бюджетом та бюджетами тих об’єднаних територіальних громад, місцеві ради яких набули повноважень за результатами перших виборів до 15 жовтня року, що передує плановому.</w:t>
            </w:r>
          </w:p>
          <w:p w:rsidR="0028461D" w:rsidRPr="003D73F4" w:rsidRDefault="0028461D" w:rsidP="0028461D">
            <w:pPr>
              <w:pStyle w:val="rvps2"/>
              <w:shd w:val="clear" w:color="auto" w:fill="FFFFFF"/>
              <w:spacing w:before="0" w:beforeAutospacing="0" w:after="0" w:afterAutospacing="0"/>
              <w:ind w:firstLine="709"/>
              <w:jc w:val="both"/>
              <w:rPr>
                <w:lang w:eastAsia="ru-RU"/>
              </w:rPr>
            </w:pPr>
            <w:r w:rsidRPr="003D73F4">
              <w:rPr>
                <w:lang w:eastAsia="ru-RU"/>
              </w:rPr>
              <w:t>Отже, підстав для встановлення взаємовідносин цих бюджетів з державним бюджетом та здійснення розрахунків трансфертів не вбачається можливим.</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t xml:space="preserve">Опрацювати питання належного фінансового забезпечення реалізації постанови Кабінету Міністрів України від 10 липня 2019 року № 822 "Про оплату праці педагогічних, науково-педагогічних та наукових працівників закладів і установ освіти і науки", передбачивши збільшення відповідних видатків проекту державного бюджету на 2020 рік (включаючи освітню субвенцію) та внесення пропозицій щодо компенсації місцевим бюджетам такого підвищення оплати праці педагогічним працівникам дошкільної, позашкільної, професійно-технічної освіти з урахуванням необхідності здійснення органами місцевого самоврядування заходів, спрямованих на реалізацію постанови Кабінету Міністрів України від 10 </w:t>
            </w:r>
            <w:r w:rsidRPr="009C0661">
              <w:rPr>
                <w:sz w:val="24"/>
              </w:rPr>
              <w:lastRenderedPageBreak/>
              <w:t>липня 2019 року № 695 "Про внесення зміни до постанови Кабінету Міністрів України від 11 січня 2018 р. № 22".</w:t>
            </w:r>
          </w:p>
        </w:tc>
        <w:tc>
          <w:tcPr>
            <w:tcW w:w="6521" w:type="dxa"/>
            <w:shd w:val="clear" w:color="auto" w:fill="auto"/>
          </w:tcPr>
          <w:p w:rsidR="008B4074" w:rsidRPr="0082325A" w:rsidRDefault="008B4074" w:rsidP="008B4074">
            <w:pPr>
              <w:pStyle w:val="a3"/>
              <w:tabs>
                <w:tab w:val="left" w:pos="1418"/>
              </w:tabs>
              <w:ind w:left="0" w:firstLine="711"/>
              <w:contextualSpacing w:val="0"/>
              <w:jc w:val="both"/>
              <w:rPr>
                <w:b/>
                <w:sz w:val="24"/>
              </w:rPr>
            </w:pPr>
            <w:r w:rsidRPr="0082325A">
              <w:rPr>
                <w:b/>
                <w:sz w:val="24"/>
              </w:rPr>
              <w:lastRenderedPageBreak/>
              <w:t>Враховано частково.</w:t>
            </w:r>
          </w:p>
          <w:p w:rsidR="008B4074" w:rsidRPr="009C0661" w:rsidRDefault="008B4074" w:rsidP="00C30A6F">
            <w:pPr>
              <w:pStyle w:val="a3"/>
              <w:tabs>
                <w:tab w:val="left" w:pos="1418"/>
              </w:tabs>
              <w:ind w:left="0" w:firstLine="711"/>
              <w:contextualSpacing w:val="0"/>
              <w:jc w:val="both"/>
              <w:rPr>
                <w:sz w:val="24"/>
              </w:rPr>
            </w:pPr>
            <w:r>
              <w:rPr>
                <w:sz w:val="24"/>
              </w:rPr>
              <w:t xml:space="preserve">У проекті державного бюджету на 2020 рік передбачено кошти за новою субвенцією з державного бюджету місцевим бюджетам на </w:t>
            </w:r>
            <w:r w:rsidRPr="00F52723">
              <w:rPr>
                <w:sz w:val="24"/>
              </w:rPr>
              <w:t xml:space="preserve">покращення соціального захисту окремих категорій </w:t>
            </w:r>
            <w:r w:rsidRPr="00383F9D">
              <w:rPr>
                <w:sz w:val="24"/>
              </w:rPr>
              <w:t xml:space="preserve">педагогічних працівників закладів загальної середньої освіти у </w:t>
            </w:r>
            <w:r w:rsidRPr="00C30A6F">
              <w:rPr>
                <w:sz w:val="24"/>
                <w:highlight w:val="yellow"/>
              </w:rPr>
              <w:t xml:space="preserve">обсязі </w:t>
            </w:r>
            <w:r w:rsidR="00C30A6F" w:rsidRPr="00C30A6F">
              <w:rPr>
                <w:sz w:val="24"/>
                <w:highlight w:val="yellow"/>
              </w:rPr>
              <w:t>3</w:t>
            </w:r>
            <w:r w:rsidRPr="00C30A6F">
              <w:rPr>
                <w:sz w:val="24"/>
                <w:highlight w:val="yellow"/>
              </w:rPr>
              <w:t> </w:t>
            </w:r>
            <w:r w:rsidR="00C30A6F" w:rsidRPr="00C30A6F">
              <w:rPr>
                <w:sz w:val="24"/>
                <w:highlight w:val="yellow"/>
              </w:rPr>
              <w:t>7</w:t>
            </w:r>
            <w:r w:rsidRPr="00C30A6F">
              <w:rPr>
                <w:sz w:val="24"/>
                <w:highlight w:val="yellow"/>
              </w:rPr>
              <w:t>53,2 млн</w:t>
            </w:r>
            <w:r w:rsidRPr="00383F9D">
              <w:rPr>
                <w:sz w:val="24"/>
              </w:rPr>
              <w:t>. гр</w:t>
            </w:r>
            <w:r>
              <w:rPr>
                <w:sz w:val="24"/>
              </w:rPr>
              <w:t>иве</w:t>
            </w:r>
            <w:r w:rsidRPr="00383F9D">
              <w:rPr>
                <w:sz w:val="24"/>
              </w:rPr>
              <w:t>н</w:t>
            </w:r>
            <w:r>
              <w:rPr>
                <w:sz w:val="24"/>
              </w:rPr>
              <w:t>ь</w:t>
            </w:r>
            <w:r w:rsidRPr="00383F9D">
              <w:rPr>
                <w:sz w:val="24"/>
              </w:rPr>
              <w:t>.</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t>Опрацювати питання щодо компенсації втрат доходів бюджетів місцевого самоврядування у зв’язку із завершенням у 2019 році дії норми щодо зарахування до таких бюджетів 13,44 відсотка акцизного податку з пального.</w:t>
            </w:r>
          </w:p>
        </w:tc>
        <w:tc>
          <w:tcPr>
            <w:tcW w:w="6521" w:type="dxa"/>
            <w:shd w:val="clear" w:color="auto" w:fill="auto"/>
          </w:tcPr>
          <w:p w:rsidR="008B4074" w:rsidRPr="00FF182D" w:rsidRDefault="008B4074" w:rsidP="008B4074">
            <w:pPr>
              <w:pStyle w:val="a3"/>
              <w:tabs>
                <w:tab w:val="left" w:pos="1418"/>
              </w:tabs>
              <w:ind w:left="0" w:firstLine="711"/>
              <w:contextualSpacing w:val="0"/>
              <w:jc w:val="both"/>
              <w:rPr>
                <w:b/>
                <w:sz w:val="24"/>
              </w:rPr>
            </w:pPr>
            <w:r w:rsidRPr="00FF182D">
              <w:rPr>
                <w:b/>
                <w:sz w:val="24"/>
              </w:rPr>
              <w:t xml:space="preserve">Не </w:t>
            </w:r>
            <w:r>
              <w:rPr>
                <w:b/>
                <w:sz w:val="24"/>
              </w:rPr>
              <w:t>враховано</w:t>
            </w:r>
            <w:r w:rsidRPr="00FF182D">
              <w:rPr>
                <w:b/>
                <w:sz w:val="24"/>
              </w:rPr>
              <w:t>.</w:t>
            </w:r>
          </w:p>
          <w:p w:rsidR="008B4074" w:rsidRPr="00FF182D" w:rsidRDefault="008B4074" w:rsidP="008B4074">
            <w:pPr>
              <w:pStyle w:val="a3"/>
              <w:tabs>
                <w:tab w:val="left" w:pos="1418"/>
              </w:tabs>
              <w:ind w:left="0" w:firstLine="711"/>
              <w:contextualSpacing w:val="0"/>
              <w:jc w:val="both"/>
              <w:rPr>
                <w:sz w:val="24"/>
              </w:rPr>
            </w:pPr>
            <w:r w:rsidRPr="00FF182D">
              <w:rPr>
                <w:sz w:val="24"/>
              </w:rPr>
              <w:t xml:space="preserve">Питання врегульоване. У 2017-2019 роках частина (13,44%) акцизного податку з пального зараховувалась до місцевих бюджетів. Відповідна норма Бюджетного кодексу України є тимчасовою. </w:t>
            </w:r>
          </w:p>
          <w:p w:rsidR="008B4074" w:rsidRPr="00FF182D" w:rsidRDefault="008B4074" w:rsidP="008B4074">
            <w:pPr>
              <w:pStyle w:val="a3"/>
              <w:tabs>
                <w:tab w:val="left" w:pos="1418"/>
              </w:tabs>
              <w:ind w:left="0" w:firstLine="711"/>
              <w:contextualSpacing w:val="0"/>
              <w:jc w:val="both"/>
              <w:rPr>
                <w:sz w:val="24"/>
              </w:rPr>
            </w:pPr>
            <w:r w:rsidRPr="00FF182D">
              <w:rPr>
                <w:sz w:val="24"/>
              </w:rPr>
              <w:t>У 2020 році надходження акцизного податку з пального у повному обсязі (100%) віднесено до спеціального фонду державного бюджету (державний дорожній фонд) на розвиток дорожнього господарства відповідно до норм  Бюджетного кодексу України. При цьому, 35</w:t>
            </w:r>
            <w:r>
              <w:rPr>
                <w:sz w:val="24"/>
              </w:rPr>
              <w:t> </w:t>
            </w:r>
            <w:r w:rsidRPr="00FF182D">
              <w:rPr>
                <w:sz w:val="24"/>
              </w:rPr>
              <w:t>% коштів державного дорожнього фонду спрямовуються на фінансування автомобільних доріг загального користування місцевого значення, вулиць і доріг комунальної власності у населених пунктах  (у вигляді субвенції з державного бюджету місцевим бюджетам).</w:t>
            </w:r>
          </w:p>
          <w:p w:rsidR="008B4074" w:rsidRPr="009C0661" w:rsidRDefault="008B4074" w:rsidP="008B4074">
            <w:pPr>
              <w:pStyle w:val="a3"/>
              <w:tabs>
                <w:tab w:val="left" w:pos="1418"/>
              </w:tabs>
              <w:ind w:left="0" w:firstLine="711"/>
              <w:contextualSpacing w:val="0"/>
              <w:jc w:val="both"/>
              <w:rPr>
                <w:sz w:val="24"/>
              </w:rPr>
            </w:pPr>
            <w:r w:rsidRPr="00FF182D">
              <w:rPr>
                <w:sz w:val="24"/>
              </w:rPr>
              <w:t>Завдяки зарахуванню у 2020 році 13,44</w:t>
            </w:r>
            <w:r>
              <w:rPr>
                <w:sz w:val="24"/>
              </w:rPr>
              <w:t> </w:t>
            </w:r>
            <w:r w:rsidRPr="00FF182D">
              <w:rPr>
                <w:sz w:val="24"/>
              </w:rPr>
              <w:t>% акцизного податку з пального до дорожнього фонду, обсяг субвенції з державного бюджету місцевим бюджетам на фінансове забезпечення автомобільних доріг загального користування місцевого значення, вулиць і доріг комунальної власності у населених пунктах зросте на 7,5 млрд</w:t>
            </w:r>
            <w:r>
              <w:rPr>
                <w:sz w:val="24"/>
              </w:rPr>
              <w:t>.</w:t>
            </w:r>
            <w:r w:rsidRPr="00FF182D">
              <w:rPr>
                <w:sz w:val="24"/>
              </w:rPr>
              <w:t xml:space="preserve"> грн, що компенсує  втрати місцевих бюджетів.</w:t>
            </w:r>
          </w:p>
        </w:tc>
      </w:tr>
      <w:tr w:rsidR="008B4074" w:rsidRPr="009C0661"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t xml:space="preserve">Розглянути можливість врегулювання питання щодо погашення різниці між фактичною вартістю теплової енергії, послуг з централізованого опалення, постачання гарячої води, централізованого водопостачання та водовідведення, постачання холодної води та водовідведення (з використанням </w:t>
            </w:r>
            <w:proofErr w:type="spellStart"/>
            <w:r w:rsidRPr="009C0661">
              <w:rPr>
                <w:sz w:val="24"/>
              </w:rPr>
              <w:t>внутрішньобудинкових</w:t>
            </w:r>
            <w:proofErr w:type="spellEnd"/>
            <w:r w:rsidRPr="009C0661">
              <w:rPr>
                <w:sz w:val="24"/>
              </w:rPr>
              <w:t xml:space="preserve"> систем), що вироблялися, транспортувалися та постачалися населенню, бюджетним установам і організаціям та/або іншим підприємствам теплопостачання, </w:t>
            </w:r>
            <w:r w:rsidRPr="009C0661">
              <w:rPr>
                <w:sz w:val="24"/>
              </w:rPr>
              <w:lastRenderedPageBreak/>
              <w:t>централізованого питного водопостачання та водовідведення, які надають населенню такі послуги, та тарифами, що затверджувалися та/або погоджувалися органами державної влади чи органами місцевого самоврядування.</w:t>
            </w:r>
          </w:p>
        </w:tc>
        <w:tc>
          <w:tcPr>
            <w:tcW w:w="6521" w:type="dxa"/>
            <w:shd w:val="clear" w:color="auto" w:fill="auto"/>
          </w:tcPr>
          <w:p w:rsidR="008B4074" w:rsidRPr="0026117C" w:rsidRDefault="008B4074" w:rsidP="008B4074">
            <w:pPr>
              <w:pStyle w:val="a3"/>
              <w:tabs>
                <w:tab w:val="left" w:pos="1418"/>
              </w:tabs>
              <w:ind w:left="0" w:firstLine="711"/>
              <w:contextualSpacing w:val="0"/>
              <w:jc w:val="both"/>
              <w:rPr>
                <w:b/>
                <w:sz w:val="24"/>
              </w:rPr>
            </w:pPr>
            <w:r w:rsidRPr="0026117C">
              <w:rPr>
                <w:b/>
                <w:sz w:val="24"/>
              </w:rPr>
              <w:lastRenderedPageBreak/>
              <w:t>Не враховано.</w:t>
            </w:r>
          </w:p>
          <w:p w:rsidR="008B4074" w:rsidRPr="0026117C" w:rsidRDefault="008B4074" w:rsidP="008B4074">
            <w:pPr>
              <w:pStyle w:val="a3"/>
              <w:tabs>
                <w:tab w:val="left" w:pos="1418"/>
              </w:tabs>
              <w:ind w:left="0" w:firstLine="711"/>
              <w:contextualSpacing w:val="0"/>
              <w:jc w:val="both"/>
              <w:rPr>
                <w:sz w:val="24"/>
              </w:rPr>
            </w:pPr>
            <w:r w:rsidRPr="0026117C">
              <w:rPr>
                <w:sz w:val="24"/>
              </w:rPr>
              <w:t xml:space="preserve">Правові підстави відсутні. Законом України </w:t>
            </w:r>
            <w:r>
              <w:rPr>
                <w:sz w:val="24"/>
              </w:rPr>
              <w:t>"</w:t>
            </w:r>
            <w:r w:rsidRPr="0026117C">
              <w:rPr>
                <w:sz w:val="24"/>
              </w:rPr>
              <w:t>Про внесення змін до деяких законів України у сфері комунальних послуг</w:t>
            </w:r>
            <w:r>
              <w:rPr>
                <w:sz w:val="24"/>
              </w:rPr>
              <w:t>"</w:t>
            </w:r>
            <w:r w:rsidRPr="0026117C">
              <w:rPr>
                <w:sz w:val="24"/>
              </w:rPr>
              <w:t xml:space="preserve"> внесені зміни до низки законів, відповідно до яких з 1 січня 2016 року забороняється НКРЕКП встановлювати тарифи нижчі за економічно обґрунтований рівень.  Утворення заборгованості з різниці в тарифах та її обсяг має </w:t>
            </w:r>
            <w:r w:rsidRPr="0026117C">
              <w:rPr>
                <w:sz w:val="24"/>
              </w:rPr>
              <w:lastRenderedPageBreak/>
              <w:t>підтверджувати орган, уповноважений встановлювати такі тарифи з урахуванням термінів введення в дію тарифів та вилучення понаднормативних та інших необґрунтованих (неефективних) витрат підприємства.</w:t>
            </w:r>
          </w:p>
          <w:p w:rsidR="008B4074" w:rsidRPr="00A10981" w:rsidRDefault="008B4074" w:rsidP="008B4074">
            <w:pPr>
              <w:ind w:firstLine="711"/>
              <w:jc w:val="both"/>
              <w:rPr>
                <w:sz w:val="24"/>
              </w:rPr>
            </w:pPr>
            <w:r w:rsidRPr="0026117C">
              <w:rPr>
                <w:sz w:val="24"/>
              </w:rPr>
              <w:t>При цьому відповідно до Закону України "Про ціни і ціноутворення" органи місцевого самоврядування, які встановили тарифи в розмірі, нижчому від економічно обґрунтованого розміру, зобов'язані відшкодувати різницю. З урахуванням запровадження з 2015 року в Україні децентралізації та реформ міжбюджетних відносин компенсація втрат комунальних підприємств, які не є ліцензіатами НКРЕКП, повинна здійснюватися за рахунок коштів місцевих бюджетів.</w:t>
            </w:r>
          </w:p>
        </w:tc>
      </w:tr>
      <w:tr w:rsidR="008B4074" w:rsidRPr="00CC3A16" w:rsidTr="00604C20">
        <w:tc>
          <w:tcPr>
            <w:tcW w:w="8075" w:type="dxa"/>
          </w:tcPr>
          <w:p w:rsidR="008B4074" w:rsidRPr="009C0661" w:rsidRDefault="008B4074" w:rsidP="008B4074">
            <w:pPr>
              <w:pStyle w:val="a3"/>
              <w:numPr>
                <w:ilvl w:val="1"/>
                <w:numId w:val="9"/>
              </w:numPr>
              <w:tabs>
                <w:tab w:val="left" w:pos="1418"/>
              </w:tabs>
              <w:ind w:left="25" w:firstLine="695"/>
              <w:jc w:val="both"/>
              <w:rPr>
                <w:sz w:val="24"/>
              </w:rPr>
            </w:pPr>
            <w:r w:rsidRPr="009C0661">
              <w:rPr>
                <w:sz w:val="24"/>
              </w:rPr>
              <w:lastRenderedPageBreak/>
              <w:t>Додатково опрацювати відхилені пропозиції народних депутатів України та комітетів Верховної Ради України у таблиці пропозицій суб’єктів права законодавчої ініціативи до законопроекту.</w:t>
            </w:r>
          </w:p>
        </w:tc>
        <w:tc>
          <w:tcPr>
            <w:tcW w:w="6521" w:type="dxa"/>
            <w:shd w:val="clear" w:color="auto" w:fill="auto"/>
          </w:tcPr>
          <w:p w:rsidR="008B4074" w:rsidRPr="00CC3A16" w:rsidRDefault="008B4074" w:rsidP="008B4074">
            <w:pPr>
              <w:pStyle w:val="a3"/>
              <w:tabs>
                <w:tab w:val="left" w:pos="1418"/>
              </w:tabs>
              <w:spacing w:before="60"/>
              <w:ind w:left="0" w:firstLine="711"/>
              <w:jc w:val="both"/>
              <w:rPr>
                <w:b/>
                <w:sz w:val="24"/>
              </w:rPr>
            </w:pPr>
            <w:r w:rsidRPr="00CC3A16">
              <w:rPr>
                <w:b/>
                <w:sz w:val="24"/>
              </w:rPr>
              <w:t>Враховано частково.</w:t>
            </w:r>
          </w:p>
          <w:p w:rsidR="008B4074" w:rsidRDefault="008B4074" w:rsidP="008B4074">
            <w:pPr>
              <w:pStyle w:val="a3"/>
              <w:tabs>
                <w:tab w:val="left" w:pos="1418"/>
              </w:tabs>
              <w:ind w:left="0" w:firstLine="711"/>
              <w:contextualSpacing w:val="0"/>
              <w:jc w:val="both"/>
              <w:rPr>
                <w:sz w:val="24"/>
              </w:rPr>
            </w:pPr>
            <w:r w:rsidRPr="00CC3A16">
              <w:rPr>
                <w:sz w:val="24"/>
              </w:rPr>
              <w:t>Урядом опрацьовано відхилені пропозиції народних депутатів України та комітетів Верховної Ради України до проекту Закону України про Державний бюджет України на 20</w:t>
            </w:r>
            <w:r>
              <w:rPr>
                <w:sz w:val="24"/>
              </w:rPr>
              <w:t>20</w:t>
            </w:r>
            <w:r w:rsidRPr="00CC3A16">
              <w:rPr>
                <w:sz w:val="24"/>
              </w:rPr>
              <w:t> рік та окремі з них враховано в межах ресурсних можливостей балансу бюджету.</w:t>
            </w:r>
          </w:p>
        </w:tc>
      </w:tr>
    </w:tbl>
    <w:p w:rsidR="002F4C92" w:rsidRDefault="002F4C92" w:rsidP="00972A0B"/>
    <w:sectPr w:rsidR="002F4C92" w:rsidSect="00F24276">
      <w:pgSz w:w="16838" w:h="11906" w:orient="landscape"/>
      <w:pgMar w:top="1418"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Bahnschrift Light"/>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17734"/>
    <w:multiLevelType w:val="hybridMultilevel"/>
    <w:tmpl w:val="72861066"/>
    <w:lvl w:ilvl="0" w:tplc="4DB8E616">
      <w:start w:val="5"/>
      <w:numFmt w:val="bullet"/>
      <w:lvlText w:val="-"/>
      <w:lvlJc w:val="left"/>
      <w:pPr>
        <w:ind w:left="644" w:hanging="360"/>
      </w:pPr>
      <w:rPr>
        <w:rFonts w:ascii="Times New Roman" w:eastAsia="Calibri" w:hAnsi="Times New Roman" w:cs="Times New Roman" w:hint="default"/>
      </w:rPr>
    </w:lvl>
    <w:lvl w:ilvl="1" w:tplc="04220003">
      <w:start w:val="1"/>
      <w:numFmt w:val="bullet"/>
      <w:lvlText w:val="o"/>
      <w:lvlJc w:val="left"/>
      <w:pPr>
        <w:ind w:left="1506" w:hanging="360"/>
      </w:pPr>
      <w:rPr>
        <w:rFonts w:ascii="Courier New" w:hAnsi="Courier New" w:cs="Courier New" w:hint="default"/>
      </w:rPr>
    </w:lvl>
    <w:lvl w:ilvl="2" w:tplc="04220005">
      <w:start w:val="1"/>
      <w:numFmt w:val="bullet"/>
      <w:lvlText w:val=""/>
      <w:lvlJc w:val="left"/>
      <w:pPr>
        <w:ind w:left="2226" w:hanging="360"/>
      </w:pPr>
      <w:rPr>
        <w:rFonts w:ascii="Wingdings" w:hAnsi="Wingdings" w:hint="default"/>
      </w:rPr>
    </w:lvl>
    <w:lvl w:ilvl="3" w:tplc="04220001">
      <w:start w:val="1"/>
      <w:numFmt w:val="bullet"/>
      <w:lvlText w:val=""/>
      <w:lvlJc w:val="left"/>
      <w:pPr>
        <w:ind w:left="2946" w:hanging="360"/>
      </w:pPr>
      <w:rPr>
        <w:rFonts w:ascii="Symbol" w:hAnsi="Symbol" w:hint="default"/>
      </w:rPr>
    </w:lvl>
    <w:lvl w:ilvl="4" w:tplc="04220003">
      <w:start w:val="1"/>
      <w:numFmt w:val="bullet"/>
      <w:lvlText w:val="o"/>
      <w:lvlJc w:val="left"/>
      <w:pPr>
        <w:ind w:left="3666" w:hanging="360"/>
      </w:pPr>
      <w:rPr>
        <w:rFonts w:ascii="Courier New" w:hAnsi="Courier New" w:cs="Courier New" w:hint="default"/>
      </w:rPr>
    </w:lvl>
    <w:lvl w:ilvl="5" w:tplc="04220005">
      <w:start w:val="1"/>
      <w:numFmt w:val="bullet"/>
      <w:lvlText w:val=""/>
      <w:lvlJc w:val="left"/>
      <w:pPr>
        <w:ind w:left="4386" w:hanging="360"/>
      </w:pPr>
      <w:rPr>
        <w:rFonts w:ascii="Wingdings" w:hAnsi="Wingdings" w:hint="default"/>
      </w:rPr>
    </w:lvl>
    <w:lvl w:ilvl="6" w:tplc="04220001">
      <w:start w:val="1"/>
      <w:numFmt w:val="bullet"/>
      <w:lvlText w:val=""/>
      <w:lvlJc w:val="left"/>
      <w:pPr>
        <w:ind w:left="5106" w:hanging="360"/>
      </w:pPr>
      <w:rPr>
        <w:rFonts w:ascii="Symbol" w:hAnsi="Symbol" w:hint="default"/>
      </w:rPr>
    </w:lvl>
    <w:lvl w:ilvl="7" w:tplc="04220003">
      <w:start w:val="1"/>
      <w:numFmt w:val="bullet"/>
      <w:lvlText w:val="o"/>
      <w:lvlJc w:val="left"/>
      <w:pPr>
        <w:ind w:left="5826" w:hanging="360"/>
      </w:pPr>
      <w:rPr>
        <w:rFonts w:ascii="Courier New" w:hAnsi="Courier New" w:cs="Courier New" w:hint="default"/>
      </w:rPr>
    </w:lvl>
    <w:lvl w:ilvl="8" w:tplc="04220005">
      <w:start w:val="1"/>
      <w:numFmt w:val="bullet"/>
      <w:lvlText w:val=""/>
      <w:lvlJc w:val="left"/>
      <w:pPr>
        <w:ind w:left="6546" w:hanging="360"/>
      </w:pPr>
      <w:rPr>
        <w:rFonts w:ascii="Wingdings" w:hAnsi="Wingdings" w:hint="default"/>
      </w:rPr>
    </w:lvl>
  </w:abstractNum>
  <w:abstractNum w:abstractNumId="1" w15:restartNumberingAfterBreak="0">
    <w:nsid w:val="1F5C42F2"/>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1771CCD"/>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436487D"/>
    <w:multiLevelType w:val="multilevel"/>
    <w:tmpl w:val="32DA5C42"/>
    <w:lvl w:ilvl="0">
      <w:start w:val="1"/>
      <w:numFmt w:val="decimal"/>
      <w:lvlText w:val="%1."/>
      <w:lvlJc w:val="left"/>
      <w:pPr>
        <w:ind w:left="600" w:hanging="600"/>
      </w:pPr>
      <w:rPr>
        <w:rFonts w:hint="default"/>
      </w:rPr>
    </w:lvl>
    <w:lvl w:ilvl="1">
      <w:start w:val="17"/>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4AFC5B51"/>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A664287"/>
    <w:multiLevelType w:val="multilevel"/>
    <w:tmpl w:val="448ADF82"/>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67BB40E5"/>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84729F0"/>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CA003E3"/>
    <w:multiLevelType w:val="hybridMultilevel"/>
    <w:tmpl w:val="D12AB2EA"/>
    <w:lvl w:ilvl="0" w:tplc="F7ECAE4A">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70AE0DC1"/>
    <w:multiLevelType w:val="hybridMultilevel"/>
    <w:tmpl w:val="2BCC82BE"/>
    <w:lvl w:ilvl="0" w:tplc="3734319C">
      <w:start w:val="1"/>
      <w:numFmt w:val="decimal"/>
      <w:lvlText w:val="%1."/>
      <w:lvlJc w:val="left"/>
      <w:pPr>
        <w:ind w:left="1069" w:hanging="360"/>
      </w:pPr>
      <w:rPr>
        <w:rFonts w:hint="default"/>
        <w:b/>
      </w:rPr>
    </w:lvl>
    <w:lvl w:ilvl="1" w:tplc="04220019">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9"/>
  </w:num>
  <w:num w:numId="2">
    <w:abstractNumId w:val="7"/>
  </w:num>
  <w:num w:numId="3">
    <w:abstractNumId w:val="4"/>
  </w:num>
  <w:num w:numId="4">
    <w:abstractNumId w:val="1"/>
  </w:num>
  <w:num w:numId="5">
    <w:abstractNumId w:val="3"/>
  </w:num>
  <w:num w:numId="6">
    <w:abstractNumId w:val="6"/>
  </w:num>
  <w:num w:numId="7">
    <w:abstractNumId w:val="2"/>
  </w:num>
  <w:num w:numId="8">
    <w:abstractNumId w:val="7"/>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9647" w:hanging="432"/>
        </w:pPr>
        <w:rPr>
          <w:rFonts w:hint="default"/>
          <w:b/>
        </w:rPr>
      </w:lvl>
    </w:lvlOverride>
    <w:lvlOverride w:ilvl="2">
      <w:lvl w:ilvl="2">
        <w:start w:val="1"/>
        <w:numFmt w:val="decimal"/>
        <w:lvlText w:val="%1.%2.%3."/>
        <w:lvlJc w:val="left"/>
        <w:pPr>
          <w:ind w:left="2915"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276"/>
    <w:rsid w:val="00021DB0"/>
    <w:rsid w:val="00026021"/>
    <w:rsid w:val="000307F7"/>
    <w:rsid w:val="00036682"/>
    <w:rsid w:val="00043D9E"/>
    <w:rsid w:val="00045C5B"/>
    <w:rsid w:val="00052902"/>
    <w:rsid w:val="00052AF3"/>
    <w:rsid w:val="00053519"/>
    <w:rsid w:val="00063788"/>
    <w:rsid w:val="00066D45"/>
    <w:rsid w:val="00070D0D"/>
    <w:rsid w:val="0007138F"/>
    <w:rsid w:val="000749F2"/>
    <w:rsid w:val="000767AD"/>
    <w:rsid w:val="000771CC"/>
    <w:rsid w:val="00080F6F"/>
    <w:rsid w:val="00081E6F"/>
    <w:rsid w:val="000829AD"/>
    <w:rsid w:val="0008317B"/>
    <w:rsid w:val="00084871"/>
    <w:rsid w:val="000934B5"/>
    <w:rsid w:val="0009622A"/>
    <w:rsid w:val="000969D1"/>
    <w:rsid w:val="000974AC"/>
    <w:rsid w:val="000B0080"/>
    <w:rsid w:val="000B2292"/>
    <w:rsid w:val="000B27F1"/>
    <w:rsid w:val="000B381B"/>
    <w:rsid w:val="000B46CA"/>
    <w:rsid w:val="000B5A28"/>
    <w:rsid w:val="000C24EF"/>
    <w:rsid w:val="000D081A"/>
    <w:rsid w:val="000D399A"/>
    <w:rsid w:val="000D5CD0"/>
    <w:rsid w:val="000E036F"/>
    <w:rsid w:val="000E578D"/>
    <w:rsid w:val="000F0B84"/>
    <w:rsid w:val="000F280D"/>
    <w:rsid w:val="000F4D79"/>
    <w:rsid w:val="000F4E6D"/>
    <w:rsid w:val="000F74FA"/>
    <w:rsid w:val="001004EB"/>
    <w:rsid w:val="00101A20"/>
    <w:rsid w:val="00101AEE"/>
    <w:rsid w:val="00102289"/>
    <w:rsid w:val="00107502"/>
    <w:rsid w:val="00110C1A"/>
    <w:rsid w:val="001125E3"/>
    <w:rsid w:val="0011289F"/>
    <w:rsid w:val="001152E3"/>
    <w:rsid w:val="00116431"/>
    <w:rsid w:val="00120328"/>
    <w:rsid w:val="00124DC1"/>
    <w:rsid w:val="00131B78"/>
    <w:rsid w:val="00134AE1"/>
    <w:rsid w:val="00147C5D"/>
    <w:rsid w:val="00152FEF"/>
    <w:rsid w:val="001545AC"/>
    <w:rsid w:val="00156055"/>
    <w:rsid w:val="001569E5"/>
    <w:rsid w:val="00157A30"/>
    <w:rsid w:val="00160078"/>
    <w:rsid w:val="00162880"/>
    <w:rsid w:val="00162CA7"/>
    <w:rsid w:val="00163EC2"/>
    <w:rsid w:val="00164028"/>
    <w:rsid w:val="00165312"/>
    <w:rsid w:val="0018088B"/>
    <w:rsid w:val="00182064"/>
    <w:rsid w:val="001866D6"/>
    <w:rsid w:val="00187BA4"/>
    <w:rsid w:val="00191A55"/>
    <w:rsid w:val="0019404D"/>
    <w:rsid w:val="00196621"/>
    <w:rsid w:val="001A29A9"/>
    <w:rsid w:val="001A2CAD"/>
    <w:rsid w:val="001B401C"/>
    <w:rsid w:val="001C6A0F"/>
    <w:rsid w:val="001C7EBE"/>
    <w:rsid w:val="001D4901"/>
    <w:rsid w:val="001E3E00"/>
    <w:rsid w:val="001E4EA5"/>
    <w:rsid w:val="001E5F3E"/>
    <w:rsid w:val="001F7A81"/>
    <w:rsid w:val="001F7B08"/>
    <w:rsid w:val="00202358"/>
    <w:rsid w:val="00203F3B"/>
    <w:rsid w:val="002044AA"/>
    <w:rsid w:val="00205F46"/>
    <w:rsid w:val="00206D37"/>
    <w:rsid w:val="00211042"/>
    <w:rsid w:val="00212ED8"/>
    <w:rsid w:val="002131AC"/>
    <w:rsid w:val="002142AD"/>
    <w:rsid w:val="00216533"/>
    <w:rsid w:val="002174EC"/>
    <w:rsid w:val="00220189"/>
    <w:rsid w:val="002207A4"/>
    <w:rsid w:val="002225BC"/>
    <w:rsid w:val="00222B36"/>
    <w:rsid w:val="00224346"/>
    <w:rsid w:val="00234066"/>
    <w:rsid w:val="0023526D"/>
    <w:rsid w:val="0023750B"/>
    <w:rsid w:val="00242901"/>
    <w:rsid w:val="00243267"/>
    <w:rsid w:val="00246274"/>
    <w:rsid w:val="002465F7"/>
    <w:rsid w:val="00250188"/>
    <w:rsid w:val="00254870"/>
    <w:rsid w:val="002558EB"/>
    <w:rsid w:val="0026117C"/>
    <w:rsid w:val="00264B34"/>
    <w:rsid w:val="00271392"/>
    <w:rsid w:val="0027199D"/>
    <w:rsid w:val="00271FD2"/>
    <w:rsid w:val="002727A7"/>
    <w:rsid w:val="002757D3"/>
    <w:rsid w:val="0028461D"/>
    <w:rsid w:val="00284A50"/>
    <w:rsid w:val="00291B49"/>
    <w:rsid w:val="002958F2"/>
    <w:rsid w:val="002A1977"/>
    <w:rsid w:val="002A2AEC"/>
    <w:rsid w:val="002A2C02"/>
    <w:rsid w:val="002A5B40"/>
    <w:rsid w:val="002B77CC"/>
    <w:rsid w:val="002C4349"/>
    <w:rsid w:val="002E5F36"/>
    <w:rsid w:val="002F2B65"/>
    <w:rsid w:val="002F43AD"/>
    <w:rsid w:val="002F4C92"/>
    <w:rsid w:val="00301DC5"/>
    <w:rsid w:val="00311C40"/>
    <w:rsid w:val="00313359"/>
    <w:rsid w:val="00313450"/>
    <w:rsid w:val="00321D90"/>
    <w:rsid w:val="00327B97"/>
    <w:rsid w:val="00333A23"/>
    <w:rsid w:val="003448E7"/>
    <w:rsid w:val="0034625A"/>
    <w:rsid w:val="00352A1E"/>
    <w:rsid w:val="00353329"/>
    <w:rsid w:val="003674DF"/>
    <w:rsid w:val="00367E28"/>
    <w:rsid w:val="00373B40"/>
    <w:rsid w:val="003816D0"/>
    <w:rsid w:val="00386790"/>
    <w:rsid w:val="003948FF"/>
    <w:rsid w:val="003A0739"/>
    <w:rsid w:val="003A4D8A"/>
    <w:rsid w:val="003A5143"/>
    <w:rsid w:val="003A55CD"/>
    <w:rsid w:val="003A6A87"/>
    <w:rsid w:val="003B1C84"/>
    <w:rsid w:val="003B45C9"/>
    <w:rsid w:val="003B54DB"/>
    <w:rsid w:val="003B64BB"/>
    <w:rsid w:val="003B6FAB"/>
    <w:rsid w:val="003B704F"/>
    <w:rsid w:val="003C4A02"/>
    <w:rsid w:val="003C5DB1"/>
    <w:rsid w:val="003C7BA6"/>
    <w:rsid w:val="003D268F"/>
    <w:rsid w:val="003E344C"/>
    <w:rsid w:val="003F135B"/>
    <w:rsid w:val="003F3051"/>
    <w:rsid w:val="003F593B"/>
    <w:rsid w:val="00401CFB"/>
    <w:rsid w:val="004106DA"/>
    <w:rsid w:val="00411E3C"/>
    <w:rsid w:val="00416A30"/>
    <w:rsid w:val="00420934"/>
    <w:rsid w:val="0042380F"/>
    <w:rsid w:val="0043380F"/>
    <w:rsid w:val="0044116D"/>
    <w:rsid w:val="00446A36"/>
    <w:rsid w:val="00451C5F"/>
    <w:rsid w:val="00463AD7"/>
    <w:rsid w:val="00472D3A"/>
    <w:rsid w:val="00474C15"/>
    <w:rsid w:val="0047689D"/>
    <w:rsid w:val="00480724"/>
    <w:rsid w:val="004839D7"/>
    <w:rsid w:val="00496D81"/>
    <w:rsid w:val="004A2FF4"/>
    <w:rsid w:val="004A4680"/>
    <w:rsid w:val="004A71B2"/>
    <w:rsid w:val="004B26CC"/>
    <w:rsid w:val="004C1375"/>
    <w:rsid w:val="004C6599"/>
    <w:rsid w:val="004C6E6A"/>
    <w:rsid w:val="004D3EBE"/>
    <w:rsid w:val="004D519C"/>
    <w:rsid w:val="004D6E29"/>
    <w:rsid w:val="004D770D"/>
    <w:rsid w:val="004E25A8"/>
    <w:rsid w:val="004E624A"/>
    <w:rsid w:val="00501D79"/>
    <w:rsid w:val="00501F39"/>
    <w:rsid w:val="00502906"/>
    <w:rsid w:val="00503184"/>
    <w:rsid w:val="00507220"/>
    <w:rsid w:val="005076F4"/>
    <w:rsid w:val="005077AB"/>
    <w:rsid w:val="0051174A"/>
    <w:rsid w:val="00512E74"/>
    <w:rsid w:val="00513C98"/>
    <w:rsid w:val="005257DC"/>
    <w:rsid w:val="00532FF6"/>
    <w:rsid w:val="00543A8C"/>
    <w:rsid w:val="00551F6C"/>
    <w:rsid w:val="005563C2"/>
    <w:rsid w:val="00560A94"/>
    <w:rsid w:val="00561C3B"/>
    <w:rsid w:val="0057016E"/>
    <w:rsid w:val="005737B4"/>
    <w:rsid w:val="00576CAC"/>
    <w:rsid w:val="005832E2"/>
    <w:rsid w:val="005855CD"/>
    <w:rsid w:val="00593942"/>
    <w:rsid w:val="005964D4"/>
    <w:rsid w:val="00597135"/>
    <w:rsid w:val="005A2DDB"/>
    <w:rsid w:val="005A4C20"/>
    <w:rsid w:val="005A6BFD"/>
    <w:rsid w:val="005B1994"/>
    <w:rsid w:val="005B1DEB"/>
    <w:rsid w:val="005C0091"/>
    <w:rsid w:val="005C215D"/>
    <w:rsid w:val="005C242A"/>
    <w:rsid w:val="005C50F7"/>
    <w:rsid w:val="005C5160"/>
    <w:rsid w:val="005C69AF"/>
    <w:rsid w:val="005D2B3C"/>
    <w:rsid w:val="005D2B69"/>
    <w:rsid w:val="005E5EB7"/>
    <w:rsid w:val="005E5F96"/>
    <w:rsid w:val="005E5FC8"/>
    <w:rsid w:val="005F1D8C"/>
    <w:rsid w:val="005F5CEE"/>
    <w:rsid w:val="00601850"/>
    <w:rsid w:val="00604C20"/>
    <w:rsid w:val="00605832"/>
    <w:rsid w:val="00607BFE"/>
    <w:rsid w:val="006234C5"/>
    <w:rsid w:val="0066410B"/>
    <w:rsid w:val="00666AE4"/>
    <w:rsid w:val="006756CF"/>
    <w:rsid w:val="00677570"/>
    <w:rsid w:val="006775FD"/>
    <w:rsid w:val="006807A2"/>
    <w:rsid w:val="00694271"/>
    <w:rsid w:val="006A5087"/>
    <w:rsid w:val="006B454A"/>
    <w:rsid w:val="006B5EEF"/>
    <w:rsid w:val="006C3CFE"/>
    <w:rsid w:val="006C40CC"/>
    <w:rsid w:val="006D1B5D"/>
    <w:rsid w:val="006D31C1"/>
    <w:rsid w:val="006D6851"/>
    <w:rsid w:val="006D7141"/>
    <w:rsid w:val="006E1AE5"/>
    <w:rsid w:val="006E2732"/>
    <w:rsid w:val="006F059A"/>
    <w:rsid w:val="006F12E6"/>
    <w:rsid w:val="006F408A"/>
    <w:rsid w:val="0070699B"/>
    <w:rsid w:val="00713679"/>
    <w:rsid w:val="00713A2D"/>
    <w:rsid w:val="007225FA"/>
    <w:rsid w:val="007239CA"/>
    <w:rsid w:val="0072407C"/>
    <w:rsid w:val="007241A4"/>
    <w:rsid w:val="00724997"/>
    <w:rsid w:val="00731137"/>
    <w:rsid w:val="00735699"/>
    <w:rsid w:val="00744E5D"/>
    <w:rsid w:val="00754DBD"/>
    <w:rsid w:val="007562EC"/>
    <w:rsid w:val="0076198C"/>
    <w:rsid w:val="0076375A"/>
    <w:rsid w:val="00772CD9"/>
    <w:rsid w:val="007739FA"/>
    <w:rsid w:val="007751A4"/>
    <w:rsid w:val="00781B2A"/>
    <w:rsid w:val="00782279"/>
    <w:rsid w:val="00783559"/>
    <w:rsid w:val="00793510"/>
    <w:rsid w:val="0079450F"/>
    <w:rsid w:val="00794E14"/>
    <w:rsid w:val="007A1162"/>
    <w:rsid w:val="007A5756"/>
    <w:rsid w:val="007A63A8"/>
    <w:rsid w:val="007C7ED1"/>
    <w:rsid w:val="007E2A73"/>
    <w:rsid w:val="007E2F2B"/>
    <w:rsid w:val="007E5203"/>
    <w:rsid w:val="007F3DCC"/>
    <w:rsid w:val="007F3F19"/>
    <w:rsid w:val="007F4982"/>
    <w:rsid w:val="007F7837"/>
    <w:rsid w:val="007F7B89"/>
    <w:rsid w:val="008016D3"/>
    <w:rsid w:val="00805FA5"/>
    <w:rsid w:val="008102DC"/>
    <w:rsid w:val="00810A28"/>
    <w:rsid w:val="00822F86"/>
    <w:rsid w:val="0082325A"/>
    <w:rsid w:val="00827EA0"/>
    <w:rsid w:val="00836F17"/>
    <w:rsid w:val="00840CBC"/>
    <w:rsid w:val="0084661F"/>
    <w:rsid w:val="008470BB"/>
    <w:rsid w:val="00852D3D"/>
    <w:rsid w:val="00854DF8"/>
    <w:rsid w:val="00856F5B"/>
    <w:rsid w:val="00860A9B"/>
    <w:rsid w:val="00873C0D"/>
    <w:rsid w:val="008760C4"/>
    <w:rsid w:val="008772B7"/>
    <w:rsid w:val="0088711E"/>
    <w:rsid w:val="00892E07"/>
    <w:rsid w:val="008A3A9F"/>
    <w:rsid w:val="008B4074"/>
    <w:rsid w:val="008B6374"/>
    <w:rsid w:val="008D2326"/>
    <w:rsid w:val="008D6F45"/>
    <w:rsid w:val="008E24B7"/>
    <w:rsid w:val="008E253F"/>
    <w:rsid w:val="008E4FE8"/>
    <w:rsid w:val="008E51FA"/>
    <w:rsid w:val="008F0C19"/>
    <w:rsid w:val="009128B2"/>
    <w:rsid w:val="009133E1"/>
    <w:rsid w:val="00921AC3"/>
    <w:rsid w:val="00925338"/>
    <w:rsid w:val="0092594E"/>
    <w:rsid w:val="00931DBA"/>
    <w:rsid w:val="00933C4C"/>
    <w:rsid w:val="00941A47"/>
    <w:rsid w:val="00943D6A"/>
    <w:rsid w:val="00950517"/>
    <w:rsid w:val="00967876"/>
    <w:rsid w:val="00972A0B"/>
    <w:rsid w:val="009741AA"/>
    <w:rsid w:val="00977AAE"/>
    <w:rsid w:val="00981608"/>
    <w:rsid w:val="00984F76"/>
    <w:rsid w:val="00985A32"/>
    <w:rsid w:val="009861B5"/>
    <w:rsid w:val="009923D6"/>
    <w:rsid w:val="00992E68"/>
    <w:rsid w:val="00993E95"/>
    <w:rsid w:val="009A5465"/>
    <w:rsid w:val="009B0A2D"/>
    <w:rsid w:val="009B3164"/>
    <w:rsid w:val="009B5CF5"/>
    <w:rsid w:val="009C0661"/>
    <w:rsid w:val="009C6162"/>
    <w:rsid w:val="009C6843"/>
    <w:rsid w:val="009C7118"/>
    <w:rsid w:val="009D66B4"/>
    <w:rsid w:val="009D6ABC"/>
    <w:rsid w:val="009E1B5D"/>
    <w:rsid w:val="009F2377"/>
    <w:rsid w:val="009F490A"/>
    <w:rsid w:val="00A05524"/>
    <w:rsid w:val="00A060B0"/>
    <w:rsid w:val="00A13FC4"/>
    <w:rsid w:val="00A14932"/>
    <w:rsid w:val="00A23249"/>
    <w:rsid w:val="00A24A0E"/>
    <w:rsid w:val="00A25EB6"/>
    <w:rsid w:val="00A33444"/>
    <w:rsid w:val="00A34DB8"/>
    <w:rsid w:val="00A45E92"/>
    <w:rsid w:val="00A514D8"/>
    <w:rsid w:val="00A56E4C"/>
    <w:rsid w:val="00A579FA"/>
    <w:rsid w:val="00A65AE0"/>
    <w:rsid w:val="00A8500C"/>
    <w:rsid w:val="00A86BF6"/>
    <w:rsid w:val="00A94A42"/>
    <w:rsid w:val="00A94B83"/>
    <w:rsid w:val="00A97040"/>
    <w:rsid w:val="00AA0052"/>
    <w:rsid w:val="00AA0435"/>
    <w:rsid w:val="00AA1556"/>
    <w:rsid w:val="00AA2544"/>
    <w:rsid w:val="00AA37CB"/>
    <w:rsid w:val="00AA5417"/>
    <w:rsid w:val="00AA5D42"/>
    <w:rsid w:val="00AA71A0"/>
    <w:rsid w:val="00AB02DC"/>
    <w:rsid w:val="00AB1780"/>
    <w:rsid w:val="00AC477B"/>
    <w:rsid w:val="00AC5A24"/>
    <w:rsid w:val="00AD0FF1"/>
    <w:rsid w:val="00AE1C6D"/>
    <w:rsid w:val="00AE6BC6"/>
    <w:rsid w:val="00AE6F6C"/>
    <w:rsid w:val="00AF58B4"/>
    <w:rsid w:val="00B00A51"/>
    <w:rsid w:val="00B00BBF"/>
    <w:rsid w:val="00B01716"/>
    <w:rsid w:val="00B056B2"/>
    <w:rsid w:val="00B218EC"/>
    <w:rsid w:val="00B3420E"/>
    <w:rsid w:val="00B53B74"/>
    <w:rsid w:val="00B57BA4"/>
    <w:rsid w:val="00B607BD"/>
    <w:rsid w:val="00B615EE"/>
    <w:rsid w:val="00B63233"/>
    <w:rsid w:val="00B63FBF"/>
    <w:rsid w:val="00B65392"/>
    <w:rsid w:val="00B6603B"/>
    <w:rsid w:val="00B7010E"/>
    <w:rsid w:val="00B721F9"/>
    <w:rsid w:val="00B80207"/>
    <w:rsid w:val="00B848FA"/>
    <w:rsid w:val="00B8526C"/>
    <w:rsid w:val="00B852EC"/>
    <w:rsid w:val="00B868AF"/>
    <w:rsid w:val="00B95E07"/>
    <w:rsid w:val="00BA4F0A"/>
    <w:rsid w:val="00BB2216"/>
    <w:rsid w:val="00BB42E4"/>
    <w:rsid w:val="00BB572E"/>
    <w:rsid w:val="00BD1F9E"/>
    <w:rsid w:val="00BD24A7"/>
    <w:rsid w:val="00BF772D"/>
    <w:rsid w:val="00C11229"/>
    <w:rsid w:val="00C21910"/>
    <w:rsid w:val="00C30A6F"/>
    <w:rsid w:val="00C330A4"/>
    <w:rsid w:val="00C35068"/>
    <w:rsid w:val="00C35540"/>
    <w:rsid w:val="00C36528"/>
    <w:rsid w:val="00C36829"/>
    <w:rsid w:val="00C36B96"/>
    <w:rsid w:val="00C47A11"/>
    <w:rsid w:val="00C51244"/>
    <w:rsid w:val="00C61294"/>
    <w:rsid w:val="00C722C1"/>
    <w:rsid w:val="00C809E9"/>
    <w:rsid w:val="00C954CA"/>
    <w:rsid w:val="00CB0C49"/>
    <w:rsid w:val="00CC63A4"/>
    <w:rsid w:val="00CC68DB"/>
    <w:rsid w:val="00CD4180"/>
    <w:rsid w:val="00CD5BFA"/>
    <w:rsid w:val="00CE069E"/>
    <w:rsid w:val="00CE4F58"/>
    <w:rsid w:val="00CF2B2B"/>
    <w:rsid w:val="00CF4426"/>
    <w:rsid w:val="00D01959"/>
    <w:rsid w:val="00D01FBE"/>
    <w:rsid w:val="00D07020"/>
    <w:rsid w:val="00D07247"/>
    <w:rsid w:val="00D128B7"/>
    <w:rsid w:val="00D210CB"/>
    <w:rsid w:val="00D21398"/>
    <w:rsid w:val="00D25E8D"/>
    <w:rsid w:val="00D3103B"/>
    <w:rsid w:val="00D367AD"/>
    <w:rsid w:val="00D45589"/>
    <w:rsid w:val="00D51B90"/>
    <w:rsid w:val="00D5277A"/>
    <w:rsid w:val="00D54EDE"/>
    <w:rsid w:val="00D6719D"/>
    <w:rsid w:val="00D7732A"/>
    <w:rsid w:val="00D87DEF"/>
    <w:rsid w:val="00D95DB0"/>
    <w:rsid w:val="00DA24C9"/>
    <w:rsid w:val="00DA3F98"/>
    <w:rsid w:val="00DB557A"/>
    <w:rsid w:val="00DB7325"/>
    <w:rsid w:val="00DC0568"/>
    <w:rsid w:val="00DC20D3"/>
    <w:rsid w:val="00DD058D"/>
    <w:rsid w:val="00DD3882"/>
    <w:rsid w:val="00DD4386"/>
    <w:rsid w:val="00DD52BB"/>
    <w:rsid w:val="00DD6455"/>
    <w:rsid w:val="00DD6C0D"/>
    <w:rsid w:val="00DD7945"/>
    <w:rsid w:val="00DF7B7A"/>
    <w:rsid w:val="00E04197"/>
    <w:rsid w:val="00E12355"/>
    <w:rsid w:val="00E22923"/>
    <w:rsid w:val="00E22F81"/>
    <w:rsid w:val="00E314B8"/>
    <w:rsid w:val="00E353C9"/>
    <w:rsid w:val="00E36793"/>
    <w:rsid w:val="00E4269F"/>
    <w:rsid w:val="00E42AB7"/>
    <w:rsid w:val="00E45268"/>
    <w:rsid w:val="00E560C2"/>
    <w:rsid w:val="00E57ABF"/>
    <w:rsid w:val="00E656F1"/>
    <w:rsid w:val="00E65F98"/>
    <w:rsid w:val="00E71303"/>
    <w:rsid w:val="00E71E3E"/>
    <w:rsid w:val="00E73E5F"/>
    <w:rsid w:val="00E74D8B"/>
    <w:rsid w:val="00E8010F"/>
    <w:rsid w:val="00E81199"/>
    <w:rsid w:val="00E8380A"/>
    <w:rsid w:val="00E84EE5"/>
    <w:rsid w:val="00E86FBA"/>
    <w:rsid w:val="00E87366"/>
    <w:rsid w:val="00EA14C6"/>
    <w:rsid w:val="00EB50D9"/>
    <w:rsid w:val="00EC2DDE"/>
    <w:rsid w:val="00EC3FA6"/>
    <w:rsid w:val="00EC60B5"/>
    <w:rsid w:val="00EC64ED"/>
    <w:rsid w:val="00EC78ED"/>
    <w:rsid w:val="00ED7577"/>
    <w:rsid w:val="00EE301D"/>
    <w:rsid w:val="00EE36F8"/>
    <w:rsid w:val="00F13EA4"/>
    <w:rsid w:val="00F16FB9"/>
    <w:rsid w:val="00F22FC8"/>
    <w:rsid w:val="00F24276"/>
    <w:rsid w:val="00F24672"/>
    <w:rsid w:val="00F35523"/>
    <w:rsid w:val="00F3637D"/>
    <w:rsid w:val="00F3704D"/>
    <w:rsid w:val="00F37588"/>
    <w:rsid w:val="00F41B1E"/>
    <w:rsid w:val="00F42293"/>
    <w:rsid w:val="00F43A7B"/>
    <w:rsid w:val="00F44439"/>
    <w:rsid w:val="00F54AF0"/>
    <w:rsid w:val="00F70038"/>
    <w:rsid w:val="00F708CD"/>
    <w:rsid w:val="00F71875"/>
    <w:rsid w:val="00F73389"/>
    <w:rsid w:val="00F73BF6"/>
    <w:rsid w:val="00F7400A"/>
    <w:rsid w:val="00F804F7"/>
    <w:rsid w:val="00F82B50"/>
    <w:rsid w:val="00F84AEE"/>
    <w:rsid w:val="00F90AB7"/>
    <w:rsid w:val="00F94D3F"/>
    <w:rsid w:val="00FA35DE"/>
    <w:rsid w:val="00FA4EE0"/>
    <w:rsid w:val="00FA7787"/>
    <w:rsid w:val="00FB171D"/>
    <w:rsid w:val="00FB4215"/>
    <w:rsid w:val="00FC055D"/>
    <w:rsid w:val="00FC3AEF"/>
    <w:rsid w:val="00FC5028"/>
    <w:rsid w:val="00FD0797"/>
    <w:rsid w:val="00FD45F8"/>
    <w:rsid w:val="00FD5066"/>
    <w:rsid w:val="00FD62C2"/>
    <w:rsid w:val="00FD78F2"/>
    <w:rsid w:val="00FE5FBB"/>
    <w:rsid w:val="00FF0D4B"/>
    <w:rsid w:val="00FF182D"/>
    <w:rsid w:val="00FF3AA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06D96A-7680-4518-A941-22AADE05E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5A24"/>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4276"/>
    <w:pPr>
      <w:ind w:left="720"/>
      <w:contextualSpacing/>
    </w:pPr>
  </w:style>
  <w:style w:type="table" w:styleId="a4">
    <w:name w:val="Table Grid"/>
    <w:basedOn w:val="a1"/>
    <w:uiPriority w:val="59"/>
    <w:rsid w:val="00F242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Нормальний текст"/>
    <w:basedOn w:val="a"/>
    <w:link w:val="a6"/>
    <w:uiPriority w:val="99"/>
    <w:rsid w:val="004B26CC"/>
    <w:pPr>
      <w:spacing w:before="120"/>
      <w:ind w:firstLine="567"/>
      <w:jc w:val="both"/>
    </w:pPr>
    <w:rPr>
      <w:rFonts w:ascii="Antiqua" w:hAnsi="Antiqua"/>
      <w:sz w:val="26"/>
      <w:szCs w:val="20"/>
      <w:lang w:val="x-none"/>
    </w:rPr>
  </w:style>
  <w:style w:type="character" w:customStyle="1" w:styleId="a6">
    <w:name w:val="Нормальний текст Знак"/>
    <w:link w:val="a5"/>
    <w:uiPriority w:val="99"/>
    <w:locked/>
    <w:rsid w:val="004B26CC"/>
    <w:rPr>
      <w:rFonts w:ascii="Antiqua" w:eastAsia="Times New Roman" w:hAnsi="Antiqua" w:cs="Times New Roman"/>
      <w:sz w:val="26"/>
      <w:szCs w:val="20"/>
      <w:lang w:val="x-none" w:eastAsia="ru-RU"/>
    </w:rPr>
  </w:style>
  <w:style w:type="paragraph" w:customStyle="1" w:styleId="StyleWisnow">
    <w:name w:val="StyleWisnow"/>
    <w:basedOn w:val="a"/>
    <w:rsid w:val="002A1977"/>
    <w:pPr>
      <w:spacing w:line="220" w:lineRule="exact"/>
    </w:pPr>
    <w:rPr>
      <w:sz w:val="18"/>
      <w:szCs w:val="20"/>
    </w:rPr>
  </w:style>
  <w:style w:type="paragraph" w:styleId="a7">
    <w:name w:val="Balloon Text"/>
    <w:basedOn w:val="a"/>
    <w:link w:val="a8"/>
    <w:uiPriority w:val="99"/>
    <w:semiHidden/>
    <w:unhideWhenUsed/>
    <w:rsid w:val="009B3164"/>
    <w:rPr>
      <w:rFonts w:ascii="Segoe UI" w:hAnsi="Segoe UI" w:cs="Segoe UI"/>
      <w:sz w:val="18"/>
      <w:szCs w:val="18"/>
    </w:rPr>
  </w:style>
  <w:style w:type="character" w:customStyle="1" w:styleId="a8">
    <w:name w:val="Текст у виносці Знак"/>
    <w:basedOn w:val="a0"/>
    <w:link w:val="a7"/>
    <w:uiPriority w:val="99"/>
    <w:semiHidden/>
    <w:rsid w:val="009B3164"/>
    <w:rPr>
      <w:rFonts w:ascii="Segoe UI" w:eastAsia="Times New Roman" w:hAnsi="Segoe UI" w:cs="Segoe UI"/>
      <w:sz w:val="18"/>
      <w:szCs w:val="18"/>
      <w:lang w:eastAsia="ru-RU"/>
    </w:rPr>
  </w:style>
  <w:style w:type="paragraph" w:customStyle="1" w:styleId="rvps2">
    <w:name w:val="rvps2"/>
    <w:basedOn w:val="a"/>
    <w:rsid w:val="00E84EE5"/>
    <w:pPr>
      <w:spacing w:before="100" w:beforeAutospacing="1" w:after="100" w:afterAutospacing="1"/>
    </w:pPr>
    <w:rPr>
      <w:sz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799101">
      <w:bodyDiv w:val="1"/>
      <w:marLeft w:val="0"/>
      <w:marRight w:val="0"/>
      <w:marTop w:val="0"/>
      <w:marBottom w:val="0"/>
      <w:divBdr>
        <w:top w:val="none" w:sz="0" w:space="0" w:color="auto"/>
        <w:left w:val="none" w:sz="0" w:space="0" w:color="auto"/>
        <w:bottom w:val="none" w:sz="0" w:space="0" w:color="auto"/>
        <w:right w:val="none" w:sz="0" w:space="0" w:color="auto"/>
      </w:divBdr>
    </w:div>
    <w:div w:id="446196434">
      <w:bodyDiv w:val="1"/>
      <w:marLeft w:val="0"/>
      <w:marRight w:val="0"/>
      <w:marTop w:val="0"/>
      <w:marBottom w:val="0"/>
      <w:divBdr>
        <w:top w:val="none" w:sz="0" w:space="0" w:color="auto"/>
        <w:left w:val="none" w:sz="0" w:space="0" w:color="auto"/>
        <w:bottom w:val="none" w:sz="0" w:space="0" w:color="auto"/>
        <w:right w:val="none" w:sz="0" w:space="0" w:color="auto"/>
      </w:divBdr>
    </w:div>
    <w:div w:id="772094331">
      <w:bodyDiv w:val="1"/>
      <w:marLeft w:val="0"/>
      <w:marRight w:val="0"/>
      <w:marTop w:val="0"/>
      <w:marBottom w:val="0"/>
      <w:divBdr>
        <w:top w:val="none" w:sz="0" w:space="0" w:color="auto"/>
        <w:left w:val="none" w:sz="0" w:space="0" w:color="auto"/>
        <w:bottom w:val="none" w:sz="0" w:space="0" w:color="auto"/>
        <w:right w:val="none" w:sz="0" w:space="0" w:color="auto"/>
      </w:divBdr>
    </w:div>
    <w:div w:id="863401931">
      <w:bodyDiv w:val="1"/>
      <w:marLeft w:val="0"/>
      <w:marRight w:val="0"/>
      <w:marTop w:val="0"/>
      <w:marBottom w:val="0"/>
      <w:divBdr>
        <w:top w:val="none" w:sz="0" w:space="0" w:color="auto"/>
        <w:left w:val="none" w:sz="0" w:space="0" w:color="auto"/>
        <w:bottom w:val="none" w:sz="0" w:space="0" w:color="auto"/>
        <w:right w:val="none" w:sz="0" w:space="0" w:color="auto"/>
      </w:divBdr>
    </w:div>
    <w:div w:id="922225591">
      <w:bodyDiv w:val="1"/>
      <w:marLeft w:val="0"/>
      <w:marRight w:val="0"/>
      <w:marTop w:val="0"/>
      <w:marBottom w:val="0"/>
      <w:divBdr>
        <w:top w:val="none" w:sz="0" w:space="0" w:color="auto"/>
        <w:left w:val="none" w:sz="0" w:space="0" w:color="auto"/>
        <w:bottom w:val="none" w:sz="0" w:space="0" w:color="auto"/>
        <w:right w:val="none" w:sz="0" w:space="0" w:color="auto"/>
      </w:divBdr>
    </w:div>
    <w:div w:id="1119035465">
      <w:bodyDiv w:val="1"/>
      <w:marLeft w:val="0"/>
      <w:marRight w:val="0"/>
      <w:marTop w:val="0"/>
      <w:marBottom w:val="0"/>
      <w:divBdr>
        <w:top w:val="none" w:sz="0" w:space="0" w:color="auto"/>
        <w:left w:val="none" w:sz="0" w:space="0" w:color="auto"/>
        <w:bottom w:val="none" w:sz="0" w:space="0" w:color="auto"/>
        <w:right w:val="none" w:sz="0" w:space="0" w:color="auto"/>
      </w:divBdr>
    </w:div>
    <w:div w:id="1320841760">
      <w:bodyDiv w:val="1"/>
      <w:marLeft w:val="0"/>
      <w:marRight w:val="0"/>
      <w:marTop w:val="0"/>
      <w:marBottom w:val="0"/>
      <w:divBdr>
        <w:top w:val="none" w:sz="0" w:space="0" w:color="auto"/>
        <w:left w:val="none" w:sz="0" w:space="0" w:color="auto"/>
        <w:bottom w:val="none" w:sz="0" w:space="0" w:color="auto"/>
        <w:right w:val="none" w:sz="0" w:space="0" w:color="auto"/>
      </w:divBdr>
    </w:div>
    <w:div w:id="1471287991">
      <w:bodyDiv w:val="1"/>
      <w:marLeft w:val="0"/>
      <w:marRight w:val="0"/>
      <w:marTop w:val="0"/>
      <w:marBottom w:val="0"/>
      <w:divBdr>
        <w:top w:val="none" w:sz="0" w:space="0" w:color="auto"/>
        <w:left w:val="none" w:sz="0" w:space="0" w:color="auto"/>
        <w:bottom w:val="none" w:sz="0" w:space="0" w:color="auto"/>
        <w:right w:val="none" w:sz="0" w:space="0" w:color="auto"/>
      </w:divBdr>
    </w:div>
    <w:div w:id="1651981760">
      <w:bodyDiv w:val="1"/>
      <w:marLeft w:val="0"/>
      <w:marRight w:val="0"/>
      <w:marTop w:val="0"/>
      <w:marBottom w:val="0"/>
      <w:divBdr>
        <w:top w:val="none" w:sz="0" w:space="0" w:color="auto"/>
        <w:left w:val="none" w:sz="0" w:space="0" w:color="auto"/>
        <w:bottom w:val="none" w:sz="0" w:space="0" w:color="auto"/>
        <w:right w:val="none" w:sz="0" w:space="0" w:color="auto"/>
      </w:divBdr>
    </w:div>
    <w:div w:id="1670595637">
      <w:bodyDiv w:val="1"/>
      <w:marLeft w:val="0"/>
      <w:marRight w:val="0"/>
      <w:marTop w:val="0"/>
      <w:marBottom w:val="0"/>
      <w:divBdr>
        <w:top w:val="none" w:sz="0" w:space="0" w:color="auto"/>
        <w:left w:val="none" w:sz="0" w:space="0" w:color="auto"/>
        <w:bottom w:val="none" w:sz="0" w:space="0" w:color="auto"/>
        <w:right w:val="none" w:sz="0" w:space="0" w:color="auto"/>
      </w:divBdr>
    </w:div>
    <w:div w:id="1689989539">
      <w:bodyDiv w:val="1"/>
      <w:marLeft w:val="0"/>
      <w:marRight w:val="0"/>
      <w:marTop w:val="0"/>
      <w:marBottom w:val="0"/>
      <w:divBdr>
        <w:top w:val="none" w:sz="0" w:space="0" w:color="auto"/>
        <w:left w:val="none" w:sz="0" w:space="0" w:color="auto"/>
        <w:bottom w:val="none" w:sz="0" w:space="0" w:color="auto"/>
        <w:right w:val="none" w:sz="0" w:space="0" w:color="auto"/>
      </w:divBdr>
    </w:div>
    <w:div w:id="1778133690">
      <w:bodyDiv w:val="1"/>
      <w:marLeft w:val="0"/>
      <w:marRight w:val="0"/>
      <w:marTop w:val="0"/>
      <w:marBottom w:val="0"/>
      <w:divBdr>
        <w:top w:val="none" w:sz="0" w:space="0" w:color="auto"/>
        <w:left w:val="none" w:sz="0" w:space="0" w:color="auto"/>
        <w:bottom w:val="none" w:sz="0" w:space="0" w:color="auto"/>
        <w:right w:val="none" w:sz="0" w:space="0" w:color="auto"/>
      </w:divBdr>
    </w:div>
    <w:div w:id="2050299207">
      <w:bodyDiv w:val="1"/>
      <w:marLeft w:val="0"/>
      <w:marRight w:val="0"/>
      <w:marTop w:val="0"/>
      <w:marBottom w:val="0"/>
      <w:divBdr>
        <w:top w:val="none" w:sz="0" w:space="0" w:color="auto"/>
        <w:left w:val="none" w:sz="0" w:space="0" w:color="auto"/>
        <w:bottom w:val="none" w:sz="0" w:space="0" w:color="auto"/>
        <w:right w:val="none" w:sz="0" w:space="0" w:color="auto"/>
      </w:divBdr>
    </w:div>
    <w:div w:id="2071535421">
      <w:bodyDiv w:val="1"/>
      <w:marLeft w:val="0"/>
      <w:marRight w:val="0"/>
      <w:marTop w:val="0"/>
      <w:marBottom w:val="0"/>
      <w:divBdr>
        <w:top w:val="none" w:sz="0" w:space="0" w:color="auto"/>
        <w:left w:val="none" w:sz="0" w:space="0" w:color="auto"/>
        <w:bottom w:val="none" w:sz="0" w:space="0" w:color="auto"/>
        <w:right w:val="none" w:sz="0" w:space="0" w:color="auto"/>
      </w:divBdr>
    </w:div>
    <w:div w:id="2097969895">
      <w:bodyDiv w:val="1"/>
      <w:marLeft w:val="0"/>
      <w:marRight w:val="0"/>
      <w:marTop w:val="0"/>
      <w:marBottom w:val="0"/>
      <w:divBdr>
        <w:top w:val="none" w:sz="0" w:space="0" w:color="auto"/>
        <w:left w:val="none" w:sz="0" w:space="0" w:color="auto"/>
        <w:bottom w:val="none" w:sz="0" w:space="0" w:color="auto"/>
        <w:right w:val="none" w:sz="0" w:space="0" w:color="auto"/>
      </w:divBdr>
    </w:div>
    <w:div w:id="2117170006">
      <w:bodyDiv w:val="1"/>
      <w:marLeft w:val="0"/>
      <w:marRight w:val="0"/>
      <w:marTop w:val="0"/>
      <w:marBottom w:val="0"/>
      <w:divBdr>
        <w:top w:val="none" w:sz="0" w:space="0" w:color="auto"/>
        <w:left w:val="none" w:sz="0" w:space="0" w:color="auto"/>
        <w:bottom w:val="none" w:sz="0" w:space="0" w:color="auto"/>
        <w:right w:val="none" w:sz="0" w:space="0" w:color="auto"/>
      </w:divBdr>
    </w:div>
    <w:div w:id="212364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BBD39-C17D-4550-AFFE-983FD77FE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67747</Words>
  <Characters>38617</Characters>
  <Application>Microsoft Office Word</Application>
  <DocSecurity>0</DocSecurity>
  <Lines>321</Lines>
  <Paragraphs>212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Диченко Алла Миколаївна</dc:creator>
  <cp:keywords/>
  <dc:description/>
  <cp:lastModifiedBy>Диченко Алла Миколаївна</cp:lastModifiedBy>
  <cp:revision>3</cp:revision>
  <cp:lastPrinted>2019-11-03T17:46:00Z</cp:lastPrinted>
  <dcterms:created xsi:type="dcterms:W3CDTF">2019-11-05T07:13:00Z</dcterms:created>
  <dcterms:modified xsi:type="dcterms:W3CDTF">2019-11-05T07:17:00Z</dcterms:modified>
</cp:coreProperties>
</file>