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680" w:rsidRPr="00FF5955" w:rsidRDefault="00721680" w:rsidP="007B0EAD">
      <w:pPr>
        <w:jc w:val="center"/>
        <w:outlineLvl w:val="0"/>
        <w:rPr>
          <w:rFonts w:ascii="Times New Roman" w:hAnsi="Times New Roman" w:cs="Times New Roman"/>
          <w:b/>
          <w:bCs/>
          <w:caps/>
          <w:sz w:val="28"/>
          <w:szCs w:val="28"/>
          <w:lang w:val="uk-UA" w:eastAsia="ru-RU"/>
        </w:rPr>
      </w:pPr>
      <w:bookmarkStart w:id="0" w:name="_GoBack"/>
      <w:bookmarkEnd w:id="0"/>
      <w:r w:rsidRPr="00FF5955">
        <w:rPr>
          <w:rFonts w:ascii="Times New Roman" w:hAnsi="Times New Roman" w:cs="Times New Roman"/>
          <w:b/>
          <w:bCs/>
          <w:caps/>
          <w:sz w:val="28"/>
          <w:szCs w:val="28"/>
          <w:lang w:val="uk-UA" w:eastAsia="ru-RU"/>
        </w:rPr>
        <w:t xml:space="preserve">Порівняльна таблиця </w:t>
      </w:r>
    </w:p>
    <w:p w:rsidR="00721680" w:rsidRDefault="00721680" w:rsidP="007B0EAD">
      <w:pPr>
        <w:pStyle w:val="StyleProp2"/>
        <w:spacing w:after="0" w:line="240" w:lineRule="auto"/>
        <w:ind w:firstLine="0"/>
        <w:jc w:val="center"/>
        <w:rPr>
          <w:rFonts w:ascii="Times New Roman" w:hAnsi="Times New Roman" w:cs="Times New Roman"/>
          <w:b/>
          <w:bCs/>
          <w:sz w:val="28"/>
          <w:szCs w:val="28"/>
          <w:lang w:val="ru-RU"/>
        </w:rPr>
      </w:pPr>
      <w:r w:rsidRPr="00526788">
        <w:rPr>
          <w:rFonts w:ascii="Times New Roman" w:hAnsi="Times New Roman" w:cs="Times New Roman"/>
          <w:b/>
          <w:bCs/>
          <w:sz w:val="28"/>
          <w:szCs w:val="28"/>
        </w:rPr>
        <w:t xml:space="preserve">до проекту Закону України </w:t>
      </w:r>
      <w:r w:rsidRPr="003C24A8">
        <w:rPr>
          <w:rFonts w:ascii="Times New Roman" w:hAnsi="Times New Roman" w:cs="Times New Roman"/>
          <w:b/>
          <w:bCs/>
          <w:sz w:val="28"/>
          <w:szCs w:val="28"/>
        </w:rPr>
        <w:t>"</w:t>
      </w:r>
      <w:r w:rsidRPr="00526788">
        <w:rPr>
          <w:rFonts w:ascii="Times New Roman" w:hAnsi="Times New Roman" w:cs="Times New Roman"/>
          <w:b/>
          <w:bCs/>
          <w:sz w:val="28"/>
          <w:szCs w:val="28"/>
        </w:rPr>
        <w:t xml:space="preserve">Про внесення змін до Бюджетного кодексу України </w:t>
      </w:r>
    </w:p>
    <w:p w:rsidR="00721680" w:rsidRPr="00526788" w:rsidRDefault="00721680" w:rsidP="007B0EAD">
      <w:pPr>
        <w:pStyle w:val="StyleProp2"/>
        <w:spacing w:after="0" w:line="240" w:lineRule="auto"/>
        <w:ind w:firstLine="0"/>
        <w:jc w:val="center"/>
        <w:rPr>
          <w:rFonts w:ascii="Times New Roman" w:hAnsi="Times New Roman" w:cs="Times New Roman"/>
          <w:b/>
          <w:bCs/>
          <w:sz w:val="28"/>
          <w:szCs w:val="28"/>
        </w:rPr>
      </w:pPr>
      <w:r w:rsidRPr="00526788">
        <w:rPr>
          <w:rFonts w:ascii="Times New Roman" w:hAnsi="Times New Roman" w:cs="Times New Roman"/>
          <w:b/>
          <w:bCs/>
          <w:sz w:val="28"/>
          <w:szCs w:val="28"/>
        </w:rPr>
        <w:t>щодо встановлення прожиткового мінімуму на рівень, не нижчий рівня фактичного прожиткового мінімуму</w:t>
      </w:r>
      <w:r w:rsidRPr="003C24A8">
        <w:rPr>
          <w:rFonts w:ascii="Times New Roman" w:hAnsi="Times New Roman" w:cs="Times New Roman"/>
          <w:b/>
          <w:bCs/>
          <w:sz w:val="28"/>
          <w:szCs w:val="28"/>
        </w:rPr>
        <w:t>"</w:t>
      </w:r>
    </w:p>
    <w:p w:rsidR="00721680" w:rsidRPr="007B0EAD" w:rsidRDefault="00721680" w:rsidP="007B0EAD">
      <w:pPr>
        <w:pStyle w:val="StyleProp2"/>
        <w:spacing w:after="0" w:line="240" w:lineRule="auto"/>
        <w:ind w:firstLine="0"/>
        <w:jc w:val="center"/>
        <w:rPr>
          <w:rFonts w:ascii="Times New Roman" w:hAnsi="Times New Roman" w:cs="Times New Roman"/>
          <w:b/>
          <w:bCs/>
          <w:sz w:val="28"/>
          <w:szCs w:val="28"/>
          <w:lang w:val="ru-RU"/>
        </w:rPr>
      </w:pPr>
    </w:p>
    <w:tbl>
      <w:tblPr>
        <w:tblW w:w="153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0"/>
        <w:gridCol w:w="7650"/>
      </w:tblGrid>
      <w:tr w:rsidR="00721680" w:rsidRPr="008E4035" w:rsidTr="007B0EAD">
        <w:trPr>
          <w:trHeight w:val="679"/>
        </w:trPr>
        <w:tc>
          <w:tcPr>
            <w:tcW w:w="7650" w:type="dxa"/>
            <w:vAlign w:val="center"/>
          </w:tcPr>
          <w:p w:rsidR="00721680" w:rsidRPr="00FF5955" w:rsidRDefault="00721680" w:rsidP="00D4348B">
            <w:pPr>
              <w:jc w:val="center"/>
              <w:rPr>
                <w:rFonts w:ascii="Times New Roman" w:hAnsi="Times New Roman" w:cs="Times New Roman"/>
                <w:b/>
                <w:bCs/>
                <w:sz w:val="28"/>
                <w:szCs w:val="28"/>
                <w:lang w:val="uk-UA" w:eastAsia="ru-RU"/>
              </w:rPr>
            </w:pPr>
            <w:r w:rsidRPr="00FF5955">
              <w:rPr>
                <w:rFonts w:ascii="Times New Roman" w:hAnsi="Times New Roman" w:cs="Times New Roman"/>
                <w:b/>
                <w:bCs/>
                <w:sz w:val="28"/>
                <w:szCs w:val="28"/>
                <w:lang w:val="uk-UA" w:eastAsia="ru-RU"/>
              </w:rPr>
              <w:t>Зміст положення (норми) чинного законодавства</w:t>
            </w:r>
          </w:p>
        </w:tc>
        <w:tc>
          <w:tcPr>
            <w:tcW w:w="7650" w:type="dxa"/>
            <w:vAlign w:val="center"/>
          </w:tcPr>
          <w:p w:rsidR="00721680" w:rsidRPr="00FF5955" w:rsidRDefault="00721680" w:rsidP="00D4348B">
            <w:pPr>
              <w:jc w:val="center"/>
              <w:rPr>
                <w:rFonts w:ascii="Times New Roman" w:hAnsi="Times New Roman" w:cs="Times New Roman"/>
                <w:b/>
                <w:bCs/>
                <w:sz w:val="28"/>
                <w:szCs w:val="28"/>
                <w:lang w:val="uk-UA" w:eastAsia="ru-RU"/>
              </w:rPr>
            </w:pPr>
            <w:r w:rsidRPr="00FF5955">
              <w:rPr>
                <w:rFonts w:ascii="Times New Roman" w:hAnsi="Times New Roman" w:cs="Times New Roman"/>
                <w:b/>
                <w:bCs/>
                <w:sz w:val="28"/>
                <w:szCs w:val="28"/>
                <w:lang w:val="uk-UA" w:eastAsia="ru-RU"/>
              </w:rPr>
              <w:t>Зміст положення (норми) запропонованого проекту</w:t>
            </w:r>
          </w:p>
        </w:tc>
      </w:tr>
      <w:tr w:rsidR="00721680" w:rsidRPr="00FF5955">
        <w:tblPrEx>
          <w:tblLook w:val="00A0" w:firstRow="1" w:lastRow="0" w:firstColumn="1" w:lastColumn="0" w:noHBand="0" w:noVBand="0"/>
        </w:tblPrEx>
        <w:trPr>
          <w:trHeight w:val="529"/>
        </w:trPr>
        <w:tc>
          <w:tcPr>
            <w:tcW w:w="15300" w:type="dxa"/>
            <w:gridSpan w:val="2"/>
          </w:tcPr>
          <w:p w:rsidR="00721680" w:rsidRPr="00FF5955" w:rsidRDefault="00721680" w:rsidP="00D4348B">
            <w:pPr>
              <w:pStyle w:val="HTML"/>
              <w:tabs>
                <w:tab w:val="left" w:pos="9900"/>
              </w:tabs>
              <w:ind w:firstLine="284"/>
              <w:jc w:val="center"/>
              <w:rPr>
                <w:rFonts w:ascii="Times New Roman" w:hAnsi="Times New Roman" w:cs="Times New Roman"/>
                <w:b/>
                <w:bCs/>
                <w:lang w:val="uk-UA"/>
              </w:rPr>
            </w:pPr>
          </w:p>
          <w:p w:rsidR="00721680" w:rsidRPr="00FF5955" w:rsidRDefault="00721680" w:rsidP="00D4348B">
            <w:pPr>
              <w:pStyle w:val="HTML"/>
              <w:tabs>
                <w:tab w:val="left" w:pos="9900"/>
              </w:tabs>
              <w:ind w:firstLine="284"/>
              <w:jc w:val="center"/>
              <w:rPr>
                <w:rFonts w:ascii="Times New Roman" w:hAnsi="Times New Roman" w:cs="Times New Roman"/>
                <w:b/>
                <w:bCs/>
                <w:lang w:val="uk-UA"/>
              </w:rPr>
            </w:pPr>
            <w:r w:rsidRPr="00FF5955">
              <w:rPr>
                <w:rFonts w:ascii="Times New Roman" w:hAnsi="Times New Roman" w:cs="Times New Roman"/>
                <w:b/>
                <w:bCs/>
                <w:lang w:val="uk-UA"/>
              </w:rPr>
              <w:t>Бюджетний кодекс України</w:t>
            </w:r>
          </w:p>
          <w:p w:rsidR="00721680" w:rsidRPr="00FF5955" w:rsidRDefault="00721680" w:rsidP="00D4348B">
            <w:pPr>
              <w:pStyle w:val="HTML"/>
              <w:tabs>
                <w:tab w:val="left" w:pos="9900"/>
              </w:tabs>
              <w:ind w:firstLine="284"/>
              <w:jc w:val="center"/>
              <w:rPr>
                <w:rFonts w:ascii="Times New Roman" w:hAnsi="Times New Roman" w:cs="Times New Roman"/>
                <w:b/>
                <w:bCs/>
                <w:lang w:val="uk-UA"/>
              </w:rPr>
            </w:pPr>
          </w:p>
        </w:tc>
      </w:tr>
      <w:tr w:rsidR="00721680" w:rsidRPr="00FF5955" w:rsidTr="007B0EAD">
        <w:tblPrEx>
          <w:tblLook w:val="00A0" w:firstRow="1" w:lastRow="0" w:firstColumn="1" w:lastColumn="0" w:noHBand="0" w:noVBand="0"/>
        </w:tblPrEx>
        <w:trPr>
          <w:trHeight w:val="529"/>
        </w:trPr>
        <w:tc>
          <w:tcPr>
            <w:tcW w:w="7650" w:type="dxa"/>
          </w:tcPr>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FF5955">
              <w:rPr>
                <w:rStyle w:val="rvts9"/>
                <w:rFonts w:ascii="Times New Roman" w:hAnsi="Times New Roman" w:cs="Times New Roman"/>
                <w:b/>
                <w:bCs/>
                <w:color w:val="000000"/>
                <w:sz w:val="28"/>
                <w:szCs w:val="28"/>
                <w:lang w:val="uk-UA"/>
              </w:rPr>
              <w:t>Стаття 40</w:t>
            </w:r>
            <w:r>
              <w:rPr>
                <w:rStyle w:val="rvts9"/>
                <w:rFonts w:ascii="Times New Roman" w:hAnsi="Times New Roman" w:cs="Times New Roman"/>
                <w:b/>
                <w:bCs/>
                <w:color w:val="000000"/>
                <w:sz w:val="28"/>
                <w:szCs w:val="28"/>
                <w:lang w:val="uk-UA"/>
              </w:rPr>
              <w:t xml:space="preserve">. </w:t>
            </w:r>
            <w:r w:rsidRPr="00FF5955">
              <w:rPr>
                <w:rFonts w:ascii="Times New Roman" w:hAnsi="Times New Roman" w:cs="Times New Roman"/>
                <w:color w:val="000000"/>
                <w:sz w:val="28"/>
                <w:szCs w:val="28"/>
                <w:lang w:val="uk-UA"/>
              </w:rPr>
              <w:t>Предмет регулювання закону про Державний бюджет України</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1" w:name="n769"/>
            <w:bookmarkEnd w:id="1"/>
            <w:r w:rsidRPr="00FF5955">
              <w:rPr>
                <w:rFonts w:ascii="Times New Roman" w:hAnsi="Times New Roman" w:cs="Times New Roman"/>
                <w:color w:val="000000"/>
                <w:sz w:val="28"/>
                <w:szCs w:val="28"/>
                <w:lang w:val="uk-UA"/>
              </w:rPr>
              <w:t>1. Законом про Державний бюджет України  визначаються:</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FF5955">
              <w:rPr>
                <w:rFonts w:ascii="Times New Roman" w:hAnsi="Times New Roman" w:cs="Times New Roman"/>
                <w:color w:val="000000"/>
                <w:sz w:val="28"/>
                <w:szCs w:val="28"/>
                <w:lang w:val="uk-UA"/>
              </w:rPr>
              <w:t>8) розмір мінімальної заробітної плати на відповідний бюджетний період;</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2" w:name="n779"/>
            <w:bookmarkEnd w:id="2"/>
            <w:r w:rsidRPr="00FF5955">
              <w:rPr>
                <w:rFonts w:ascii="Times New Roman" w:hAnsi="Times New Roman" w:cs="Times New Roman"/>
                <w:color w:val="000000"/>
                <w:sz w:val="28"/>
                <w:szCs w:val="28"/>
                <w:lang w:val="uk-UA"/>
              </w:rPr>
              <w:t>9)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бюджетний період;</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rsidR="00721680" w:rsidRPr="00FF5955" w:rsidRDefault="00721680" w:rsidP="00526788">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i/>
                <w:iCs/>
                <w:sz w:val="28"/>
                <w:szCs w:val="28"/>
                <w:shd w:val="clear" w:color="auto" w:fill="FFFFFF"/>
                <w:lang w:val="uk-UA"/>
              </w:rPr>
            </w:pPr>
          </w:p>
        </w:tc>
        <w:tc>
          <w:tcPr>
            <w:tcW w:w="7650" w:type="dxa"/>
          </w:tcPr>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FF5955">
              <w:rPr>
                <w:rStyle w:val="rvts9"/>
                <w:rFonts w:ascii="Times New Roman" w:hAnsi="Times New Roman" w:cs="Times New Roman"/>
                <w:b/>
                <w:bCs/>
                <w:color w:val="000000"/>
                <w:sz w:val="28"/>
                <w:szCs w:val="28"/>
                <w:lang w:val="uk-UA"/>
              </w:rPr>
              <w:t>Стаття 40.</w:t>
            </w:r>
            <w:r>
              <w:rPr>
                <w:rFonts w:ascii="Times New Roman" w:hAnsi="Times New Roman" w:cs="Times New Roman"/>
                <w:color w:val="000000"/>
                <w:sz w:val="28"/>
                <w:szCs w:val="28"/>
                <w:lang w:val="uk-UA"/>
              </w:rPr>
              <w:t xml:space="preserve"> </w:t>
            </w:r>
            <w:r w:rsidRPr="00FF5955">
              <w:rPr>
                <w:rFonts w:ascii="Times New Roman" w:hAnsi="Times New Roman" w:cs="Times New Roman"/>
                <w:color w:val="000000"/>
                <w:sz w:val="28"/>
                <w:szCs w:val="28"/>
                <w:lang w:val="uk-UA"/>
              </w:rPr>
              <w:t>Предмет регулювання закону про Державний бюджет України</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FF5955">
              <w:rPr>
                <w:rFonts w:ascii="Times New Roman" w:hAnsi="Times New Roman" w:cs="Times New Roman"/>
                <w:color w:val="000000"/>
                <w:sz w:val="28"/>
                <w:szCs w:val="28"/>
                <w:lang w:val="uk-UA"/>
              </w:rPr>
              <w:t>1. Законом про Державний бюджет України визначаються:</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
          <w:p w:rsidR="00721680" w:rsidRPr="00FF5955"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FF5955">
              <w:rPr>
                <w:rFonts w:ascii="Times New Roman" w:hAnsi="Times New Roman" w:cs="Times New Roman"/>
                <w:color w:val="000000"/>
                <w:sz w:val="28"/>
                <w:szCs w:val="28"/>
                <w:lang w:val="uk-UA"/>
              </w:rPr>
              <w:t>8) розмір мінімальної заробітної плати на відповідний бюджетний період;</w:t>
            </w:r>
          </w:p>
          <w:p w:rsidR="00721680" w:rsidRPr="00FF5955" w:rsidRDefault="00721680" w:rsidP="00526788">
            <w:pPr>
              <w:tabs>
                <w:tab w:val="left" w:pos="9900"/>
              </w:tabs>
              <w:ind w:firstLine="567"/>
              <w:jc w:val="both"/>
              <w:rPr>
                <w:rFonts w:ascii="Times New Roman" w:hAnsi="Times New Roman" w:cs="Times New Roman"/>
                <w:b/>
                <w:bCs/>
                <w:sz w:val="28"/>
                <w:szCs w:val="28"/>
                <w:lang w:val="uk-UA"/>
              </w:rPr>
            </w:pPr>
            <w:r w:rsidRPr="00FF5955">
              <w:rPr>
                <w:rFonts w:ascii="Times New Roman" w:hAnsi="Times New Roman" w:cs="Times New Roman"/>
                <w:sz w:val="28"/>
                <w:szCs w:val="28"/>
                <w:lang w:val="uk-UA"/>
              </w:rPr>
              <w:t xml:space="preserve">9)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бюджетний період. </w:t>
            </w:r>
            <w:r w:rsidRPr="00FF5955">
              <w:rPr>
                <w:rFonts w:ascii="Times New Roman" w:hAnsi="Times New Roman" w:cs="Times New Roman"/>
                <w:b/>
                <w:bCs/>
                <w:sz w:val="28"/>
                <w:szCs w:val="28"/>
                <w:shd w:val="clear" w:color="auto" w:fill="FFFFFF"/>
                <w:lang w:val="uk-UA"/>
              </w:rPr>
              <w:t xml:space="preserve">Розмір прожиткового мінімуму не може бути встановлений на рівні, нижчому ніж прогнозований </w:t>
            </w:r>
            <w:r w:rsidRPr="00FF5955">
              <w:rPr>
                <w:rFonts w:ascii="Times New Roman" w:hAnsi="Times New Roman" w:cs="Times New Roman"/>
                <w:b/>
                <w:bCs/>
                <w:sz w:val="28"/>
                <w:szCs w:val="28"/>
                <w:lang w:val="uk-UA"/>
              </w:rPr>
              <w:t xml:space="preserve">фактичний розмір прожиткового мінімуму, визначеному відповідно до Закону України </w:t>
            </w:r>
            <w:r w:rsidRPr="00526788">
              <w:rPr>
                <w:rFonts w:ascii="Times New Roman" w:hAnsi="Times New Roman" w:cs="Times New Roman"/>
                <w:b/>
                <w:bCs/>
                <w:sz w:val="28"/>
                <w:szCs w:val="28"/>
                <w:lang w:val="ru-RU"/>
              </w:rPr>
              <w:t>"</w:t>
            </w:r>
            <w:r w:rsidRPr="00FF5955">
              <w:rPr>
                <w:rFonts w:ascii="Times New Roman" w:hAnsi="Times New Roman" w:cs="Times New Roman"/>
                <w:b/>
                <w:bCs/>
                <w:sz w:val="28"/>
                <w:szCs w:val="28"/>
                <w:lang w:val="uk-UA"/>
              </w:rPr>
              <w:t>Про прожитковий мінімум</w:t>
            </w:r>
            <w:r w:rsidRPr="00526788">
              <w:rPr>
                <w:rFonts w:ascii="Times New Roman" w:hAnsi="Times New Roman" w:cs="Times New Roman"/>
                <w:b/>
                <w:bCs/>
                <w:sz w:val="28"/>
                <w:szCs w:val="28"/>
                <w:lang w:val="ru-RU"/>
              </w:rPr>
              <w:t>"</w:t>
            </w:r>
            <w:r w:rsidRPr="00FF5955">
              <w:rPr>
                <w:rFonts w:ascii="Times New Roman" w:hAnsi="Times New Roman" w:cs="Times New Roman"/>
                <w:b/>
                <w:bCs/>
                <w:sz w:val="28"/>
                <w:szCs w:val="28"/>
                <w:lang w:val="uk-UA"/>
              </w:rPr>
              <w:t xml:space="preserve">. </w:t>
            </w:r>
            <w:r w:rsidRPr="00526788">
              <w:rPr>
                <w:rFonts w:ascii="Times New Roman" w:hAnsi="Times New Roman" w:cs="Times New Roman"/>
                <w:b/>
                <w:bCs/>
                <w:sz w:val="28"/>
                <w:szCs w:val="28"/>
                <w:lang w:val="uk-UA"/>
              </w:rPr>
              <w:t>У разі якщо фактичний розмір прожиткового мінімуму протягом двох місяців підряд перевищує затверджений розмір прожиткового мінімуму,</w:t>
            </w:r>
            <w:r w:rsidRPr="00FF5955">
              <w:rPr>
                <w:rFonts w:ascii="Times New Roman" w:hAnsi="Times New Roman" w:cs="Times New Roman"/>
                <w:b/>
                <w:bCs/>
                <w:sz w:val="28"/>
                <w:szCs w:val="28"/>
                <w:lang w:val="uk-UA"/>
              </w:rPr>
              <w:t xml:space="preserve"> Кабінет Міністрів України протягом 15 днів ініціює перед Верховною Радою України внесення змін до </w:t>
            </w:r>
            <w:r w:rsidRPr="00FF5955">
              <w:rPr>
                <w:rFonts w:ascii="Times New Roman" w:hAnsi="Times New Roman" w:cs="Times New Roman"/>
                <w:b/>
                <w:bCs/>
                <w:sz w:val="28"/>
                <w:szCs w:val="28"/>
                <w:lang w:val="uk-UA"/>
              </w:rPr>
              <w:lastRenderedPageBreak/>
              <w:t>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721680" w:rsidRDefault="00721680" w:rsidP="00526788">
            <w:pPr>
              <w:pStyle w:val="rvps2"/>
              <w:shd w:val="clear" w:color="auto" w:fill="FFFFFF"/>
              <w:spacing w:before="0" w:beforeAutospacing="0" w:after="0" w:afterAutospacing="0"/>
              <w:ind w:firstLine="567"/>
              <w:jc w:val="both"/>
              <w:rPr>
                <w:rFonts w:ascii="Times New Roman" w:hAnsi="Times New Roman" w:cs="Times New Roman"/>
                <w:sz w:val="28"/>
                <w:szCs w:val="28"/>
              </w:rPr>
            </w:pPr>
            <w:r w:rsidRPr="00526788">
              <w:rPr>
                <w:rFonts w:ascii="Times New Roman" w:hAnsi="Times New Roman" w:cs="Times New Roman"/>
                <w:sz w:val="28"/>
                <w:szCs w:val="28"/>
              </w:rPr>
              <w:t>…</w:t>
            </w:r>
          </w:p>
          <w:p w:rsidR="00721680" w:rsidRPr="00526788" w:rsidRDefault="00721680" w:rsidP="00526788">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tc>
      </w:tr>
    </w:tbl>
    <w:p w:rsidR="00721680" w:rsidRPr="003C24A8" w:rsidRDefault="00721680" w:rsidP="003C24A8">
      <w:pPr>
        <w:jc w:val="both"/>
        <w:rPr>
          <w:rFonts w:ascii="Times New Roman" w:hAnsi="Times New Roman" w:cs="Times New Roman"/>
          <w:sz w:val="28"/>
          <w:szCs w:val="28"/>
          <w:lang w:val="uk-UA"/>
        </w:rPr>
      </w:pPr>
    </w:p>
    <w:p w:rsidR="00721680" w:rsidRPr="003C24A8" w:rsidRDefault="00721680" w:rsidP="003C24A8">
      <w:pPr>
        <w:jc w:val="both"/>
        <w:rPr>
          <w:rFonts w:ascii="Times New Roman" w:hAnsi="Times New Roman" w:cs="Times New Roman"/>
          <w:sz w:val="28"/>
          <w:szCs w:val="28"/>
          <w:lang w:val="uk-UA"/>
        </w:rPr>
      </w:pPr>
    </w:p>
    <w:p w:rsidR="00721680" w:rsidRPr="003C24A8" w:rsidRDefault="00721680" w:rsidP="003C24A8">
      <w:pPr>
        <w:jc w:val="both"/>
        <w:rPr>
          <w:rFonts w:ascii="Times New Roman" w:hAnsi="Times New Roman" w:cs="Times New Roman"/>
          <w:sz w:val="28"/>
          <w:szCs w:val="28"/>
          <w:lang w:val="uk-UA"/>
        </w:rPr>
      </w:pPr>
    </w:p>
    <w:tbl>
      <w:tblPr>
        <w:tblW w:w="0" w:type="auto"/>
        <w:tblInd w:w="-106" w:type="dxa"/>
        <w:tblLook w:val="01E0" w:firstRow="1" w:lastRow="1" w:firstColumn="1" w:lastColumn="1" w:noHBand="0" w:noVBand="0"/>
      </w:tblPr>
      <w:tblGrid>
        <w:gridCol w:w="7609"/>
        <w:gridCol w:w="7633"/>
      </w:tblGrid>
      <w:tr w:rsidR="00721680" w:rsidRPr="002F2F7D">
        <w:trPr>
          <w:trHeight w:val="1508"/>
        </w:trPr>
        <w:tc>
          <w:tcPr>
            <w:tcW w:w="7676" w:type="dxa"/>
          </w:tcPr>
          <w:p w:rsidR="00721680" w:rsidRPr="00FF5955" w:rsidRDefault="00721680" w:rsidP="00195060">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Народний  депутат</w:t>
            </w:r>
            <w:r w:rsidRPr="00FF5955">
              <w:rPr>
                <w:rFonts w:ascii="Times New Roman" w:hAnsi="Times New Roman" w:cs="Times New Roman"/>
                <w:b/>
                <w:bCs/>
                <w:sz w:val="28"/>
                <w:szCs w:val="28"/>
                <w:lang w:val="uk-UA"/>
              </w:rPr>
              <w:t xml:space="preserve"> України</w:t>
            </w:r>
          </w:p>
          <w:p w:rsidR="00721680" w:rsidRPr="00FF5955" w:rsidRDefault="00721680" w:rsidP="00195060">
            <w:pPr>
              <w:pStyle w:val="2"/>
              <w:spacing w:after="0" w:line="240" w:lineRule="auto"/>
              <w:ind w:firstLine="0"/>
              <w:rPr>
                <w:rFonts w:ascii="Times New Roman" w:hAnsi="Times New Roman" w:cs="Times New Roman"/>
                <w:b/>
                <w:bCs/>
                <w:sz w:val="28"/>
                <w:szCs w:val="28"/>
              </w:rPr>
            </w:pPr>
          </w:p>
        </w:tc>
        <w:tc>
          <w:tcPr>
            <w:tcW w:w="7676" w:type="dxa"/>
          </w:tcPr>
          <w:p w:rsidR="00721680" w:rsidRPr="00FF5955" w:rsidRDefault="00721680" w:rsidP="00195060">
            <w:pPr>
              <w:pStyle w:val="a3"/>
              <w:ind w:left="1864"/>
              <w:jc w:val="left"/>
              <w:rPr>
                <w:rFonts w:ascii="Times New Roman" w:hAnsi="Times New Roman" w:cs="Times New Roman"/>
              </w:rPr>
            </w:pPr>
            <w:r w:rsidRPr="00FF5955">
              <w:rPr>
                <w:rFonts w:ascii="Times New Roman" w:hAnsi="Times New Roman" w:cs="Times New Roman"/>
              </w:rPr>
              <w:t>Королевська Н.Ю.</w:t>
            </w:r>
          </w:p>
          <w:p w:rsidR="00721680" w:rsidRPr="00FF5955" w:rsidRDefault="00721680" w:rsidP="00195060">
            <w:pPr>
              <w:pStyle w:val="a3"/>
              <w:ind w:left="1865"/>
              <w:jc w:val="left"/>
              <w:rPr>
                <w:rFonts w:ascii="Times New Roman" w:hAnsi="Times New Roman" w:cs="Times New Roman"/>
              </w:rPr>
            </w:pPr>
          </w:p>
        </w:tc>
      </w:tr>
    </w:tbl>
    <w:p w:rsidR="00721680" w:rsidRPr="00FF5955" w:rsidRDefault="00721680" w:rsidP="00DA26E9">
      <w:pPr>
        <w:ind w:firstLine="5760"/>
        <w:rPr>
          <w:rFonts w:ascii="Times New Roman" w:hAnsi="Times New Roman" w:cs="Times New Roman"/>
          <w:lang w:val="uk-UA"/>
        </w:rPr>
      </w:pPr>
    </w:p>
    <w:sectPr w:rsidR="00721680" w:rsidRPr="00FF5955" w:rsidSect="00526788">
      <w:headerReference w:type="default" r:id="rId9"/>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DE1" w:rsidRDefault="00221DE1" w:rsidP="0093761A">
      <w:r>
        <w:separator/>
      </w:r>
    </w:p>
  </w:endnote>
  <w:endnote w:type="continuationSeparator" w:id="0">
    <w:p w:rsidR="00221DE1" w:rsidRDefault="00221DE1" w:rsidP="0093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DE1" w:rsidRDefault="00221DE1" w:rsidP="0093761A">
      <w:r>
        <w:separator/>
      </w:r>
    </w:p>
  </w:footnote>
  <w:footnote w:type="continuationSeparator" w:id="0">
    <w:p w:rsidR="00221DE1" w:rsidRDefault="00221DE1" w:rsidP="00937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680" w:rsidRPr="003C24A8" w:rsidRDefault="00721680">
    <w:pPr>
      <w:pStyle w:val="a5"/>
      <w:jc w:val="center"/>
      <w:rPr>
        <w:rFonts w:ascii="Times New Roman" w:hAnsi="Times New Roman" w:cs="Times New Roman"/>
      </w:rPr>
    </w:pPr>
    <w:r w:rsidRPr="003C24A8">
      <w:rPr>
        <w:rFonts w:ascii="Times New Roman" w:hAnsi="Times New Roman" w:cs="Times New Roman"/>
      </w:rPr>
      <w:fldChar w:fldCharType="begin"/>
    </w:r>
    <w:r w:rsidRPr="003C24A8">
      <w:rPr>
        <w:rFonts w:ascii="Times New Roman" w:hAnsi="Times New Roman" w:cs="Times New Roman"/>
      </w:rPr>
      <w:instrText>PAGE   \* MERGEFORMAT</w:instrText>
    </w:r>
    <w:r w:rsidRPr="003C24A8">
      <w:rPr>
        <w:rFonts w:ascii="Times New Roman" w:hAnsi="Times New Roman" w:cs="Times New Roman"/>
      </w:rPr>
      <w:fldChar w:fldCharType="separate"/>
    </w:r>
    <w:r w:rsidR="008E4035" w:rsidRPr="008E4035">
      <w:rPr>
        <w:rFonts w:ascii="Times New Roman" w:hAnsi="Times New Roman" w:cs="Times New Roman"/>
        <w:noProof/>
        <w:lang w:val="ru-RU"/>
      </w:rPr>
      <w:t>2</w:t>
    </w:r>
    <w:r w:rsidRPr="003C24A8">
      <w:rPr>
        <w:rFonts w:ascii="Times New Roman" w:hAnsi="Times New Roman" w:cs="Times New Roman"/>
      </w:rPr>
      <w:fldChar w:fldCharType="end"/>
    </w:r>
  </w:p>
  <w:p w:rsidR="00721680" w:rsidRDefault="0072168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33D"/>
    <w:rsid w:val="000B20D4"/>
    <w:rsid w:val="000D16C1"/>
    <w:rsid w:val="00125DA8"/>
    <w:rsid w:val="00195060"/>
    <w:rsid w:val="0020733D"/>
    <w:rsid w:val="00221DE1"/>
    <w:rsid w:val="002F2F7D"/>
    <w:rsid w:val="003C24A8"/>
    <w:rsid w:val="003F4383"/>
    <w:rsid w:val="00431671"/>
    <w:rsid w:val="004A22FA"/>
    <w:rsid w:val="004E76BE"/>
    <w:rsid w:val="00526788"/>
    <w:rsid w:val="00562901"/>
    <w:rsid w:val="00595239"/>
    <w:rsid w:val="006B6572"/>
    <w:rsid w:val="006D4471"/>
    <w:rsid w:val="00721680"/>
    <w:rsid w:val="007B0EAD"/>
    <w:rsid w:val="007D0276"/>
    <w:rsid w:val="00822F8F"/>
    <w:rsid w:val="0088719E"/>
    <w:rsid w:val="008C14ED"/>
    <w:rsid w:val="008E4035"/>
    <w:rsid w:val="0093761A"/>
    <w:rsid w:val="009F1B31"/>
    <w:rsid w:val="00A242A9"/>
    <w:rsid w:val="00B21F4A"/>
    <w:rsid w:val="00B633FE"/>
    <w:rsid w:val="00B73B7A"/>
    <w:rsid w:val="00BD3731"/>
    <w:rsid w:val="00CB16B9"/>
    <w:rsid w:val="00CE0E98"/>
    <w:rsid w:val="00D4348B"/>
    <w:rsid w:val="00DA26E9"/>
    <w:rsid w:val="00DB6EAA"/>
    <w:rsid w:val="00EE382C"/>
    <w:rsid w:val="00F914FE"/>
    <w:rsid w:val="00FA21B7"/>
    <w:rsid w:val="00FA4105"/>
    <w:rsid w:val="00FA77D2"/>
    <w:rsid w:val="00FF5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714E065-3E84-4F6C-9B83-43F28C33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733D"/>
    <w:pPr>
      <w:widowControl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20733D"/>
    <w:pPr>
      <w:widowControl/>
      <w:spacing w:before="100" w:beforeAutospacing="1" w:after="100" w:afterAutospacing="1"/>
    </w:pPr>
    <w:rPr>
      <w:color w:val="auto"/>
      <w:lang w:val="ru-RU"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2073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20733D"/>
    <w:rPr>
      <w:rFonts w:ascii="Courier New" w:hAnsi="Courier New" w:cs="Courier New"/>
      <w:color w:val="000000"/>
      <w:sz w:val="28"/>
      <w:szCs w:val="28"/>
      <w:lang w:eastAsia="ru-RU"/>
    </w:rPr>
  </w:style>
  <w:style w:type="paragraph" w:customStyle="1" w:styleId="StyleProp2">
    <w:name w:val="StyleProp2"/>
    <w:basedOn w:val="a"/>
    <w:uiPriority w:val="99"/>
    <w:rsid w:val="0020733D"/>
    <w:pPr>
      <w:widowControl/>
      <w:spacing w:after="120" w:line="200" w:lineRule="exact"/>
      <w:ind w:firstLine="227"/>
      <w:jc w:val="both"/>
    </w:pPr>
    <w:rPr>
      <w:color w:val="auto"/>
      <w:sz w:val="18"/>
      <w:szCs w:val="18"/>
      <w:lang w:val="uk-UA" w:eastAsia="ru-RU"/>
    </w:rPr>
  </w:style>
  <w:style w:type="character" w:customStyle="1" w:styleId="rvts9">
    <w:name w:val="rvts9"/>
    <w:basedOn w:val="a0"/>
    <w:uiPriority w:val="99"/>
    <w:rsid w:val="00B633FE"/>
  </w:style>
  <w:style w:type="paragraph" w:styleId="2">
    <w:name w:val="Body Text 2"/>
    <w:basedOn w:val="a"/>
    <w:link w:val="20"/>
    <w:uiPriority w:val="99"/>
    <w:rsid w:val="00DA26E9"/>
    <w:pPr>
      <w:widowControl/>
      <w:spacing w:after="120" w:line="480" w:lineRule="auto"/>
      <w:ind w:firstLine="567"/>
      <w:jc w:val="both"/>
    </w:pPr>
    <w:rPr>
      <w:color w:val="auto"/>
      <w:sz w:val="22"/>
      <w:szCs w:val="22"/>
      <w:lang w:val="uk-UA" w:eastAsia="uk-UA"/>
    </w:rPr>
  </w:style>
  <w:style w:type="character" w:customStyle="1" w:styleId="20">
    <w:name w:val="Основний текст 2 Знак"/>
    <w:basedOn w:val="a0"/>
    <w:link w:val="2"/>
    <w:uiPriority w:val="99"/>
    <w:locked/>
    <w:rsid w:val="00DA26E9"/>
    <w:rPr>
      <w:rFonts w:ascii="Times New Roman" w:hAnsi="Times New Roman" w:cs="Times New Roman"/>
      <w:lang w:val="uk-UA" w:eastAsia="uk-UA"/>
    </w:rPr>
  </w:style>
  <w:style w:type="paragraph" w:styleId="a3">
    <w:name w:val="Title"/>
    <w:basedOn w:val="a"/>
    <w:link w:val="a4"/>
    <w:uiPriority w:val="99"/>
    <w:qFormat/>
    <w:rsid w:val="00DA26E9"/>
    <w:pPr>
      <w:widowControl/>
      <w:jc w:val="center"/>
    </w:pPr>
    <w:rPr>
      <w:b/>
      <w:bCs/>
      <w:color w:val="auto"/>
      <w:sz w:val="28"/>
      <w:szCs w:val="28"/>
      <w:lang w:val="uk-UA" w:eastAsia="ru-RU"/>
    </w:rPr>
  </w:style>
  <w:style w:type="character" w:customStyle="1" w:styleId="a4">
    <w:name w:val="Назва Знак"/>
    <w:basedOn w:val="a0"/>
    <w:link w:val="a3"/>
    <w:uiPriority w:val="99"/>
    <w:locked/>
    <w:rsid w:val="00DA26E9"/>
    <w:rPr>
      <w:rFonts w:ascii="Times New Roman" w:hAnsi="Times New Roman" w:cs="Times New Roman"/>
      <w:b/>
      <w:bCs/>
      <w:sz w:val="20"/>
      <w:szCs w:val="20"/>
      <w:lang w:val="uk-UA" w:eastAsia="ru-RU"/>
    </w:rPr>
  </w:style>
  <w:style w:type="paragraph" w:styleId="a5">
    <w:name w:val="header"/>
    <w:basedOn w:val="a"/>
    <w:link w:val="a6"/>
    <w:uiPriority w:val="99"/>
    <w:rsid w:val="0093761A"/>
    <w:pPr>
      <w:tabs>
        <w:tab w:val="center" w:pos="4677"/>
        <w:tab w:val="right" w:pos="9355"/>
      </w:tabs>
    </w:pPr>
  </w:style>
  <w:style w:type="character" w:customStyle="1" w:styleId="a6">
    <w:name w:val="Верхній колонтитул Знак"/>
    <w:basedOn w:val="a0"/>
    <w:link w:val="a5"/>
    <w:uiPriority w:val="99"/>
    <w:locked/>
    <w:rsid w:val="0093761A"/>
    <w:rPr>
      <w:rFonts w:ascii="Courier New" w:hAnsi="Courier New" w:cs="Courier New"/>
      <w:color w:val="000000"/>
      <w:sz w:val="24"/>
      <w:szCs w:val="24"/>
      <w:lang w:val="en-US"/>
    </w:rPr>
  </w:style>
  <w:style w:type="paragraph" w:styleId="a7">
    <w:name w:val="footer"/>
    <w:basedOn w:val="a"/>
    <w:link w:val="a8"/>
    <w:uiPriority w:val="99"/>
    <w:rsid w:val="0093761A"/>
    <w:pPr>
      <w:tabs>
        <w:tab w:val="center" w:pos="4677"/>
        <w:tab w:val="right" w:pos="9355"/>
      </w:tabs>
    </w:pPr>
  </w:style>
  <w:style w:type="character" w:customStyle="1" w:styleId="a8">
    <w:name w:val="Нижній колонтитул Знак"/>
    <w:basedOn w:val="a0"/>
    <w:link w:val="a7"/>
    <w:uiPriority w:val="99"/>
    <w:locked/>
    <w:rsid w:val="0093761A"/>
    <w:rPr>
      <w:rFonts w:ascii="Courier New" w:hAnsi="Courier New" w:cs="Courier New"/>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042248">
      <w:marLeft w:val="0"/>
      <w:marRight w:val="0"/>
      <w:marTop w:val="0"/>
      <w:marBottom w:val="0"/>
      <w:divBdr>
        <w:top w:val="none" w:sz="0" w:space="0" w:color="auto"/>
        <w:left w:val="none" w:sz="0" w:space="0" w:color="auto"/>
        <w:bottom w:val="none" w:sz="0" w:space="0" w:color="auto"/>
        <w:right w:val="none" w:sz="0" w:space="0" w:color="auto"/>
      </w:divBdr>
    </w:div>
    <w:div w:id="2023042249">
      <w:marLeft w:val="0"/>
      <w:marRight w:val="0"/>
      <w:marTop w:val="0"/>
      <w:marBottom w:val="0"/>
      <w:divBdr>
        <w:top w:val="none" w:sz="0" w:space="0" w:color="auto"/>
        <w:left w:val="none" w:sz="0" w:space="0" w:color="auto"/>
        <w:bottom w:val="none" w:sz="0" w:space="0" w:color="auto"/>
        <w:right w:val="none" w:sz="0" w:space="0" w:color="auto"/>
      </w:divBdr>
    </w:div>
    <w:div w:id="2023042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2A1E4-BAF3-4350-9AA4-510BF40369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C19BF9-94D6-401B-B0C0-356521750CA2}">
  <ds:schemaRefs>
    <ds:schemaRef ds:uri="http://schemas.microsoft.com/sharepoint/v3/contenttype/forms"/>
  </ds:schemaRefs>
</ds:datastoreItem>
</file>

<file path=customXml/itemProps3.xml><?xml version="1.0" encoding="utf-8"?>
<ds:datastoreItem xmlns:ds="http://schemas.openxmlformats.org/officeDocument/2006/customXml" ds:itemID="{0DD3528B-1DDD-44B0-8FDF-D81C8BE79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1224</Words>
  <Characters>699</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2020-04-06T12:24:00Z</dcterms:created>
  <dcterms:modified xsi:type="dcterms:W3CDTF">2020-04-06T12:24:00Z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