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524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524"/>
      </w:tblGrid>
      <w:tr w:rsidR="00F442C8" w:rsidRPr="00AD7F82" w:rsidTr="00F442C8">
        <w:tc>
          <w:tcPr>
            <w:tcW w:w="12524" w:type="dxa"/>
            <w:tcBorders>
              <w:top w:val="nil"/>
              <w:left w:val="nil"/>
              <w:bottom w:val="nil"/>
              <w:right w:val="nil"/>
            </w:tcBorders>
          </w:tcPr>
          <w:p w:rsidR="00F442C8" w:rsidRPr="00AD7F82" w:rsidRDefault="00F442C8" w:rsidP="00535C17">
            <w:pPr>
              <w:pStyle w:val="a3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F442C8" w:rsidRPr="00AD7F82" w:rsidRDefault="00F442C8" w:rsidP="00535C17">
            <w:pPr>
              <w:pStyle w:val="a3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F442C8" w:rsidRPr="00AD7F82" w:rsidRDefault="00F442C8" w:rsidP="00535C17">
            <w:pPr>
              <w:pStyle w:val="a3"/>
              <w:tabs>
                <w:tab w:val="clear" w:pos="4677"/>
                <w:tab w:val="clear" w:pos="9355"/>
              </w:tabs>
              <w:rPr>
                <w:color w:val="002060"/>
                <w:sz w:val="32"/>
                <w:szCs w:val="32"/>
              </w:rPr>
            </w:pPr>
          </w:p>
          <w:p w:rsidR="00F442C8" w:rsidRPr="0021032F" w:rsidRDefault="00F442C8" w:rsidP="00535C17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4F21070A" wp14:editId="4117FA9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F442C8" w:rsidRPr="00A833C8" w:rsidRDefault="00F442C8" w:rsidP="00535C17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b/>
                <w:color w:val="1829A8"/>
                <w:spacing w:val="20"/>
              </w:rPr>
            </w:pPr>
            <w:r w:rsidRPr="00C86266">
              <w:rPr>
                <w:b/>
                <w:color w:val="1829A8"/>
                <w:spacing w:val="20"/>
              </w:rPr>
              <w:t xml:space="preserve">Комітет з питань </w:t>
            </w:r>
            <w:r>
              <w:rPr>
                <w:b/>
                <w:color w:val="1829A8"/>
                <w:spacing w:val="20"/>
              </w:rPr>
              <w:t>здоров’я нації, медичної допомоги</w:t>
            </w:r>
            <w:r>
              <w:rPr>
                <w:b/>
                <w:color w:val="1829A8"/>
                <w:spacing w:val="20"/>
              </w:rPr>
              <w:br/>
              <w:t xml:space="preserve"> та медичного страхування</w:t>
            </w:r>
          </w:p>
          <w:p w:rsidR="00F442C8" w:rsidRPr="00C86266" w:rsidRDefault="00F442C8" w:rsidP="00535C17">
            <w:pPr>
              <w:pStyle w:val="a3"/>
              <w:tabs>
                <w:tab w:val="clear" w:pos="4677"/>
                <w:tab w:val="clear" w:pos="9355"/>
              </w:tabs>
              <w:spacing w:before="10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color w:val="1829A8"/>
                <w:sz w:val="20"/>
                <w:szCs w:val="20"/>
              </w:rPr>
              <w:t>.</w:t>
            </w:r>
            <w:r>
              <w:rPr>
                <w:color w:val="1829A8"/>
                <w:sz w:val="20"/>
                <w:szCs w:val="20"/>
              </w:rPr>
              <w:t>:</w:t>
            </w:r>
            <w:r w:rsidRPr="00A833C8">
              <w:rPr>
                <w:color w:val="1829A8"/>
                <w:sz w:val="20"/>
                <w:szCs w:val="20"/>
              </w:rPr>
              <w:t xml:space="preserve"> 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91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 xml:space="preserve">59,  </w:t>
            </w:r>
            <w:proofErr w:type="spellStart"/>
            <w:r w:rsidRPr="00A833C8">
              <w:rPr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color w:val="1829A8"/>
                <w:sz w:val="20"/>
                <w:szCs w:val="20"/>
              </w:rPr>
              <w:t>./факс</w:t>
            </w:r>
            <w:r>
              <w:rPr>
                <w:color w:val="1829A8"/>
                <w:sz w:val="20"/>
                <w:szCs w:val="20"/>
              </w:rPr>
              <w:t>:</w:t>
            </w:r>
            <w:r w:rsidRPr="00A833C8">
              <w:rPr>
                <w:color w:val="1829A8"/>
                <w:sz w:val="20"/>
                <w:szCs w:val="20"/>
              </w:rPr>
              <w:t xml:space="preserve"> 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92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 xml:space="preserve">21    </w:t>
            </w:r>
          </w:p>
        </w:tc>
      </w:tr>
    </w:tbl>
    <w:tbl>
      <w:tblPr>
        <w:tblStyle w:val="af1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442C8" w:rsidRPr="00053776" w:rsidTr="00535C17">
        <w:tc>
          <w:tcPr>
            <w:tcW w:w="1087" w:type="dxa"/>
            <w:tcBorders>
              <w:top w:val="nil"/>
            </w:tcBorders>
          </w:tcPr>
          <w:p w:rsidR="00F442C8" w:rsidRPr="00053776" w:rsidRDefault="00F442C8" w:rsidP="00535C17">
            <w:pPr>
              <w:pStyle w:val="a3"/>
              <w:tabs>
                <w:tab w:val="clear" w:pos="4677"/>
                <w:tab w:val="clear" w:pos="9355"/>
              </w:tabs>
              <w:rPr>
                <w:color w:val="002060"/>
              </w:rPr>
            </w:pPr>
          </w:p>
        </w:tc>
        <w:tc>
          <w:tcPr>
            <w:tcW w:w="9714" w:type="dxa"/>
          </w:tcPr>
          <w:p w:rsidR="00F442C8" w:rsidRPr="00053776" w:rsidRDefault="00F442C8" w:rsidP="00535C17">
            <w:pPr>
              <w:pStyle w:val="a3"/>
              <w:tabs>
                <w:tab w:val="clear" w:pos="4677"/>
                <w:tab w:val="clear" w:pos="9355"/>
              </w:tabs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442C8" w:rsidRPr="00053776" w:rsidRDefault="00F442C8" w:rsidP="00535C17">
            <w:pPr>
              <w:pStyle w:val="a3"/>
              <w:tabs>
                <w:tab w:val="clear" w:pos="4677"/>
                <w:tab w:val="clear" w:pos="9355"/>
              </w:tabs>
              <w:rPr>
                <w:color w:val="002060"/>
              </w:rPr>
            </w:pPr>
          </w:p>
        </w:tc>
      </w:tr>
    </w:tbl>
    <w:p w:rsidR="00F442C8" w:rsidRPr="004F7B8A" w:rsidRDefault="00F442C8" w:rsidP="00F442C8">
      <w:pPr>
        <w:pStyle w:val="a3"/>
        <w:tabs>
          <w:tab w:val="clear" w:pos="4677"/>
          <w:tab w:val="clear" w:pos="9355"/>
        </w:tabs>
        <w:rPr>
          <w:color w:val="002060"/>
          <w:sz w:val="2"/>
          <w:szCs w:val="2"/>
        </w:rPr>
      </w:pPr>
    </w:p>
    <w:p w:rsidR="0017039C" w:rsidRDefault="0017039C" w:rsidP="0017039C">
      <w:pPr>
        <w:spacing w:after="60"/>
        <w:jc w:val="right"/>
        <w:rPr>
          <w:b/>
          <w:i/>
          <w:u w:val="single"/>
        </w:rPr>
      </w:pPr>
    </w:p>
    <w:p w:rsidR="00650859" w:rsidRDefault="00650859" w:rsidP="0017039C">
      <w:pPr>
        <w:spacing w:after="60"/>
        <w:jc w:val="right"/>
        <w:rPr>
          <w:b/>
          <w:i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5"/>
      </w:tblGrid>
      <w:tr w:rsidR="0017039C" w:rsidRPr="00674DF0" w:rsidTr="00C80C32">
        <w:tc>
          <w:tcPr>
            <w:tcW w:w="4814" w:type="dxa"/>
          </w:tcPr>
          <w:p w:rsidR="0017039C" w:rsidRPr="00C80C32" w:rsidRDefault="0017039C" w:rsidP="00C80C32">
            <w:pPr>
              <w:spacing w:after="60"/>
              <w:jc w:val="right"/>
              <w:rPr>
                <w:b/>
              </w:rPr>
            </w:pPr>
          </w:p>
        </w:tc>
        <w:tc>
          <w:tcPr>
            <w:tcW w:w="4815" w:type="dxa"/>
          </w:tcPr>
          <w:p w:rsidR="0017039C" w:rsidRPr="00E266A2" w:rsidRDefault="0017039C" w:rsidP="00C80C32">
            <w:pPr>
              <w:spacing w:after="60"/>
              <w:jc w:val="center"/>
              <w:rPr>
                <w:b/>
                <w:sz w:val="28"/>
                <w:szCs w:val="28"/>
              </w:rPr>
            </w:pPr>
            <w:r w:rsidRPr="00E266A2">
              <w:rPr>
                <w:b/>
                <w:sz w:val="28"/>
                <w:szCs w:val="28"/>
              </w:rPr>
              <w:t>ВЕРХОВНА РАДА УКРАЇНИ</w:t>
            </w:r>
          </w:p>
        </w:tc>
      </w:tr>
    </w:tbl>
    <w:p w:rsidR="0017039C" w:rsidRPr="00674DF0" w:rsidRDefault="0017039C" w:rsidP="0017039C">
      <w:pPr>
        <w:jc w:val="center"/>
        <w:rPr>
          <w:b/>
          <w:szCs w:val="28"/>
        </w:rPr>
      </w:pPr>
    </w:p>
    <w:p w:rsidR="0017039C" w:rsidRPr="00674DF0" w:rsidRDefault="0017039C" w:rsidP="0017039C">
      <w:pPr>
        <w:jc w:val="center"/>
        <w:rPr>
          <w:b/>
          <w:szCs w:val="28"/>
        </w:rPr>
      </w:pPr>
    </w:p>
    <w:p w:rsidR="0017039C" w:rsidRPr="003C5D14" w:rsidRDefault="0017039C" w:rsidP="0017039C">
      <w:pPr>
        <w:jc w:val="center"/>
        <w:rPr>
          <w:b/>
          <w:sz w:val="28"/>
          <w:szCs w:val="28"/>
        </w:rPr>
      </w:pPr>
      <w:r w:rsidRPr="003C5D14">
        <w:rPr>
          <w:b/>
          <w:sz w:val="28"/>
          <w:szCs w:val="28"/>
        </w:rPr>
        <w:t xml:space="preserve">ВИСНОВОК </w:t>
      </w:r>
    </w:p>
    <w:p w:rsidR="0017039C" w:rsidRPr="003C5D14" w:rsidRDefault="0017039C" w:rsidP="0017039C">
      <w:pPr>
        <w:jc w:val="center"/>
        <w:rPr>
          <w:b/>
          <w:color w:val="000000"/>
          <w:sz w:val="28"/>
          <w:szCs w:val="28"/>
        </w:rPr>
      </w:pPr>
    </w:p>
    <w:p w:rsidR="00495D8C" w:rsidRDefault="00B76D4F" w:rsidP="00495D8C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495D8C">
        <w:rPr>
          <w:rFonts w:ascii="Times New Roman" w:hAnsi="Times New Roman"/>
          <w:sz w:val="28"/>
          <w:szCs w:val="28"/>
        </w:rPr>
        <w:t>на проект</w:t>
      </w:r>
      <w:r w:rsidR="00AD2AA4" w:rsidRPr="00495D8C">
        <w:rPr>
          <w:rFonts w:ascii="Times New Roman" w:hAnsi="Times New Roman"/>
          <w:sz w:val="28"/>
          <w:szCs w:val="28"/>
        </w:rPr>
        <w:t xml:space="preserve">и </w:t>
      </w:r>
      <w:r w:rsidR="00495D8C">
        <w:rPr>
          <w:rFonts w:ascii="Times New Roman" w:hAnsi="Times New Roman"/>
          <w:sz w:val="28"/>
          <w:szCs w:val="28"/>
        </w:rPr>
        <w:t>з</w:t>
      </w:r>
      <w:r w:rsidR="00AD2AA4" w:rsidRPr="00495D8C">
        <w:rPr>
          <w:rFonts w:ascii="Times New Roman" w:hAnsi="Times New Roman"/>
          <w:sz w:val="28"/>
          <w:szCs w:val="28"/>
        </w:rPr>
        <w:t>акон</w:t>
      </w:r>
      <w:r w:rsidR="00495D8C" w:rsidRPr="00495D8C">
        <w:rPr>
          <w:rFonts w:ascii="Times New Roman" w:hAnsi="Times New Roman"/>
          <w:sz w:val="28"/>
          <w:szCs w:val="28"/>
        </w:rPr>
        <w:t xml:space="preserve">ів </w:t>
      </w:r>
      <w:r w:rsidR="00AD2AA4" w:rsidRPr="00495D8C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</w:t>
      </w:r>
    </w:p>
    <w:p w:rsidR="00495D8C" w:rsidRDefault="00AD2AA4" w:rsidP="00495D8C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495D8C">
        <w:rPr>
          <w:rFonts w:ascii="Times New Roman" w:hAnsi="Times New Roman"/>
          <w:sz w:val="28"/>
          <w:szCs w:val="28"/>
        </w:rPr>
        <w:t>щодо охорони здоров</w:t>
      </w:r>
      <w:r w:rsidR="005C3E94" w:rsidRPr="00495D8C">
        <w:rPr>
          <w:rFonts w:ascii="Times New Roman" w:hAnsi="Times New Roman"/>
          <w:sz w:val="28"/>
          <w:szCs w:val="28"/>
        </w:rPr>
        <w:t>’</w:t>
      </w:r>
      <w:r w:rsidRPr="00495D8C">
        <w:rPr>
          <w:rFonts w:ascii="Times New Roman" w:hAnsi="Times New Roman"/>
          <w:sz w:val="28"/>
          <w:szCs w:val="28"/>
        </w:rPr>
        <w:t>я населення від шкідливого впливу тютюну,</w:t>
      </w:r>
      <w:r w:rsidR="008C42EE" w:rsidRPr="00495D8C">
        <w:rPr>
          <w:rFonts w:ascii="Times New Roman" w:hAnsi="Times New Roman"/>
          <w:sz w:val="28"/>
          <w:szCs w:val="28"/>
        </w:rPr>
        <w:t xml:space="preserve"> </w:t>
      </w:r>
    </w:p>
    <w:p w:rsidR="00495D8C" w:rsidRDefault="008C42EE" w:rsidP="00495D8C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495D8C">
        <w:rPr>
          <w:rFonts w:ascii="Times New Roman" w:hAnsi="Times New Roman"/>
          <w:sz w:val="28"/>
          <w:szCs w:val="28"/>
        </w:rPr>
        <w:t>поданий народним депутат</w:t>
      </w:r>
      <w:r w:rsidR="00AD2AA4" w:rsidRPr="00495D8C">
        <w:rPr>
          <w:rFonts w:ascii="Times New Roman" w:hAnsi="Times New Roman"/>
          <w:sz w:val="28"/>
          <w:szCs w:val="28"/>
        </w:rPr>
        <w:t xml:space="preserve">ом </w:t>
      </w:r>
      <w:r w:rsidRPr="00495D8C">
        <w:rPr>
          <w:rFonts w:ascii="Times New Roman" w:hAnsi="Times New Roman"/>
          <w:sz w:val="28"/>
          <w:szCs w:val="28"/>
        </w:rPr>
        <w:t xml:space="preserve">України </w:t>
      </w:r>
      <w:proofErr w:type="spellStart"/>
      <w:r w:rsidR="00AD2AA4" w:rsidRPr="00495D8C">
        <w:rPr>
          <w:rFonts w:ascii="Times New Roman" w:hAnsi="Times New Roman"/>
          <w:sz w:val="28"/>
          <w:szCs w:val="28"/>
        </w:rPr>
        <w:t>Шпеновим</w:t>
      </w:r>
      <w:proofErr w:type="spellEnd"/>
      <w:r w:rsidR="00AD2AA4" w:rsidRPr="00495D8C">
        <w:rPr>
          <w:rFonts w:ascii="Times New Roman" w:hAnsi="Times New Roman"/>
          <w:sz w:val="28"/>
          <w:szCs w:val="28"/>
        </w:rPr>
        <w:t xml:space="preserve"> Д.Ю.</w:t>
      </w:r>
      <w:r w:rsidR="00495D8C" w:rsidRPr="00495D8C">
        <w:rPr>
          <w:rFonts w:ascii="Times New Roman" w:hAnsi="Times New Roman"/>
          <w:sz w:val="28"/>
          <w:szCs w:val="28"/>
        </w:rPr>
        <w:t xml:space="preserve"> </w:t>
      </w:r>
      <w:r w:rsidR="00495D8C">
        <w:rPr>
          <w:rFonts w:ascii="Times New Roman" w:hAnsi="Times New Roman"/>
          <w:sz w:val="28"/>
          <w:szCs w:val="28"/>
        </w:rPr>
        <w:t>(</w:t>
      </w:r>
      <w:r w:rsidR="00495D8C" w:rsidRPr="00495D8C">
        <w:rPr>
          <w:rFonts w:ascii="Times New Roman" w:hAnsi="Times New Roman"/>
          <w:sz w:val="28"/>
          <w:szCs w:val="28"/>
        </w:rPr>
        <w:t>р. № 2052</w:t>
      </w:r>
      <w:r w:rsidR="00495D8C">
        <w:rPr>
          <w:rFonts w:ascii="Times New Roman" w:hAnsi="Times New Roman"/>
          <w:sz w:val="28"/>
          <w:szCs w:val="28"/>
        </w:rPr>
        <w:t xml:space="preserve">), </w:t>
      </w:r>
    </w:p>
    <w:p w:rsidR="00495D8C" w:rsidRDefault="00495D8C" w:rsidP="00495D8C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495D8C">
        <w:rPr>
          <w:rFonts w:ascii="Times New Roman" w:hAnsi="Times New Roman"/>
          <w:sz w:val="28"/>
          <w:szCs w:val="28"/>
        </w:rPr>
        <w:t xml:space="preserve">та </w:t>
      </w:r>
      <w:r w:rsidR="00AD2AA4" w:rsidRPr="00495D8C">
        <w:rPr>
          <w:rFonts w:ascii="Times New Roman" w:hAnsi="Times New Roman"/>
          <w:sz w:val="28"/>
          <w:szCs w:val="28"/>
        </w:rPr>
        <w:t xml:space="preserve">про внесення змін до деяких законів України щодо посилення відповідальності та підвищення інформованості громадян у галузі </w:t>
      </w:r>
    </w:p>
    <w:p w:rsidR="00495D8C" w:rsidRDefault="00AD2AA4" w:rsidP="00495D8C">
      <w:pPr>
        <w:pStyle w:val="3"/>
        <w:spacing w:before="0" w:after="0"/>
        <w:jc w:val="center"/>
        <w:rPr>
          <w:rFonts w:ascii="Times New Roman" w:hAnsi="Times New Roman"/>
          <w:sz w:val="28"/>
          <w:szCs w:val="28"/>
        </w:rPr>
      </w:pPr>
      <w:r w:rsidRPr="00495D8C">
        <w:rPr>
          <w:rFonts w:ascii="Times New Roman" w:hAnsi="Times New Roman"/>
          <w:sz w:val="28"/>
          <w:szCs w:val="28"/>
        </w:rPr>
        <w:t xml:space="preserve">обігу тютюнових виробів з метою збереження здоров’я нації, </w:t>
      </w:r>
    </w:p>
    <w:p w:rsidR="007C5FB0" w:rsidRPr="00495D8C" w:rsidRDefault="007C5FB0" w:rsidP="00495D8C">
      <w:pPr>
        <w:pStyle w:val="3"/>
        <w:spacing w:before="0" w:after="0"/>
        <w:jc w:val="center"/>
        <w:rPr>
          <w:rFonts w:ascii="Times New Roman" w:hAnsi="Times New Roman"/>
          <w:b w:val="0"/>
          <w:bCs w:val="0"/>
          <w:sz w:val="28"/>
          <w:szCs w:val="28"/>
        </w:rPr>
      </w:pPr>
      <w:r w:rsidRPr="00495D8C">
        <w:rPr>
          <w:rFonts w:ascii="Times New Roman" w:hAnsi="Times New Roman"/>
          <w:sz w:val="28"/>
          <w:szCs w:val="28"/>
        </w:rPr>
        <w:t xml:space="preserve">поданий народним депутатом України </w:t>
      </w:r>
      <w:r w:rsidR="00495D8C">
        <w:rPr>
          <w:rFonts w:ascii="Times New Roman" w:hAnsi="Times New Roman"/>
          <w:sz w:val="28"/>
          <w:szCs w:val="28"/>
        </w:rPr>
        <w:t xml:space="preserve">Чорним </w:t>
      </w:r>
      <w:r w:rsidRPr="00495D8C">
        <w:rPr>
          <w:rFonts w:ascii="Times New Roman" w:hAnsi="Times New Roman"/>
          <w:sz w:val="28"/>
          <w:szCs w:val="28"/>
        </w:rPr>
        <w:t xml:space="preserve"> </w:t>
      </w:r>
      <w:r w:rsidR="00495D8C" w:rsidRPr="00495D8C">
        <w:rPr>
          <w:rFonts w:ascii="Times New Roman" w:hAnsi="Times New Roman"/>
          <w:sz w:val="28"/>
          <w:szCs w:val="28"/>
        </w:rPr>
        <w:t>Д.С.</w:t>
      </w:r>
      <w:r w:rsidR="00495D8C">
        <w:rPr>
          <w:rFonts w:ascii="Times New Roman" w:hAnsi="Times New Roman"/>
          <w:sz w:val="28"/>
          <w:szCs w:val="28"/>
        </w:rPr>
        <w:t xml:space="preserve"> (</w:t>
      </w:r>
      <w:r w:rsidR="00495D8C" w:rsidRPr="00495D8C">
        <w:rPr>
          <w:rFonts w:ascii="Times New Roman" w:hAnsi="Times New Roman"/>
          <w:sz w:val="28"/>
          <w:szCs w:val="28"/>
        </w:rPr>
        <w:t>р. № 2052-1</w:t>
      </w:r>
      <w:r w:rsidR="00495D8C">
        <w:rPr>
          <w:rFonts w:ascii="Times New Roman" w:hAnsi="Times New Roman"/>
          <w:sz w:val="28"/>
          <w:szCs w:val="28"/>
        </w:rPr>
        <w:t>)</w:t>
      </w:r>
      <w:r w:rsidR="00495D8C" w:rsidRPr="00495D8C">
        <w:rPr>
          <w:rFonts w:ascii="Times New Roman" w:hAnsi="Times New Roman"/>
          <w:sz w:val="28"/>
          <w:szCs w:val="28"/>
        </w:rPr>
        <w:t xml:space="preserve"> </w:t>
      </w:r>
    </w:p>
    <w:p w:rsidR="007C5FB0" w:rsidRPr="00E51A52" w:rsidRDefault="007C5FB0" w:rsidP="00E51A52">
      <w:pPr>
        <w:spacing w:before="60"/>
        <w:ind w:firstLine="720"/>
        <w:jc w:val="center"/>
        <w:rPr>
          <w:b/>
          <w:bCs/>
          <w:sz w:val="16"/>
          <w:szCs w:val="16"/>
        </w:rPr>
      </w:pPr>
    </w:p>
    <w:p w:rsidR="005C3E94" w:rsidRDefault="00291DF7" w:rsidP="00CB5D09">
      <w:pPr>
        <w:ind w:firstLine="709"/>
        <w:jc w:val="both"/>
        <w:rPr>
          <w:sz w:val="28"/>
          <w:szCs w:val="28"/>
          <w:lang w:eastAsia="uk-UA"/>
        </w:rPr>
      </w:pPr>
      <w:r w:rsidRPr="00291DF7">
        <w:rPr>
          <w:bCs/>
          <w:sz w:val="28"/>
          <w:szCs w:val="28"/>
        </w:rPr>
        <w:t xml:space="preserve">За дорученням Голови Верховної Ради України Комітет з питань здоров’я нації, медичної допомоги та медичного страхування (далі - Комітет) розглянув на своєму засіданні </w:t>
      </w:r>
      <w:r w:rsidR="00DA4157">
        <w:rPr>
          <w:sz w:val="28"/>
          <w:szCs w:val="28"/>
          <w:lang w:eastAsia="uk-UA"/>
        </w:rPr>
        <w:t>(протокол №</w:t>
      </w:r>
      <w:r w:rsidR="00495D8C">
        <w:rPr>
          <w:sz w:val="28"/>
          <w:szCs w:val="28"/>
          <w:lang w:eastAsia="uk-UA"/>
        </w:rPr>
        <w:t xml:space="preserve"> 35</w:t>
      </w:r>
      <w:r w:rsidR="00DA4157">
        <w:rPr>
          <w:sz w:val="28"/>
          <w:szCs w:val="28"/>
          <w:lang w:eastAsia="uk-UA"/>
        </w:rPr>
        <w:t xml:space="preserve"> від</w:t>
      </w:r>
      <w:r w:rsidR="00495D8C">
        <w:rPr>
          <w:sz w:val="28"/>
          <w:szCs w:val="28"/>
          <w:lang w:eastAsia="uk-UA"/>
        </w:rPr>
        <w:t xml:space="preserve"> 3 червня </w:t>
      </w:r>
      <w:r w:rsidR="00DA4157">
        <w:rPr>
          <w:sz w:val="28"/>
          <w:szCs w:val="28"/>
          <w:lang w:eastAsia="uk-UA"/>
        </w:rPr>
        <w:t xml:space="preserve">2020 року) </w:t>
      </w:r>
      <w:r w:rsidR="00C24C93" w:rsidRPr="00C822A6">
        <w:rPr>
          <w:sz w:val="28"/>
          <w:szCs w:val="28"/>
        </w:rPr>
        <w:t>п</w:t>
      </w:r>
      <w:r w:rsidR="00C24C93" w:rsidRPr="00C822A6">
        <w:rPr>
          <w:sz w:val="28"/>
          <w:szCs w:val="28"/>
          <w:lang w:eastAsia="uk-UA"/>
        </w:rPr>
        <w:t>роект</w:t>
      </w:r>
      <w:r w:rsidR="00DA4157">
        <w:rPr>
          <w:sz w:val="28"/>
          <w:szCs w:val="28"/>
          <w:lang w:eastAsia="uk-UA"/>
        </w:rPr>
        <w:t>и</w:t>
      </w:r>
      <w:r w:rsidR="00C24C93" w:rsidRPr="00C822A6">
        <w:rPr>
          <w:sz w:val="28"/>
          <w:szCs w:val="28"/>
          <w:lang w:eastAsia="uk-UA"/>
        </w:rPr>
        <w:t xml:space="preserve"> </w:t>
      </w:r>
      <w:r>
        <w:rPr>
          <w:sz w:val="28"/>
          <w:szCs w:val="28"/>
          <w:lang w:eastAsia="uk-UA"/>
        </w:rPr>
        <w:t>з</w:t>
      </w:r>
      <w:r w:rsidR="00C24C93" w:rsidRPr="00C822A6">
        <w:rPr>
          <w:sz w:val="28"/>
          <w:szCs w:val="28"/>
          <w:lang w:eastAsia="uk-UA"/>
        </w:rPr>
        <w:t>акон</w:t>
      </w:r>
      <w:r w:rsidR="00DA4157">
        <w:rPr>
          <w:sz w:val="28"/>
          <w:szCs w:val="28"/>
          <w:lang w:eastAsia="uk-UA"/>
        </w:rPr>
        <w:t>ів</w:t>
      </w:r>
      <w:r w:rsidR="005C3E94">
        <w:rPr>
          <w:sz w:val="28"/>
          <w:szCs w:val="28"/>
          <w:lang w:eastAsia="uk-UA"/>
        </w:rPr>
        <w:t>:</w:t>
      </w:r>
    </w:p>
    <w:p w:rsidR="005C3E94" w:rsidRDefault="005C3E94" w:rsidP="00CB5D09">
      <w:pPr>
        <w:ind w:firstLine="709"/>
        <w:jc w:val="both"/>
        <w:rPr>
          <w:sz w:val="28"/>
          <w:szCs w:val="28"/>
          <w:lang w:eastAsia="uk-UA"/>
        </w:rPr>
      </w:pPr>
      <w:r w:rsidRPr="005C3E94">
        <w:rPr>
          <w:sz w:val="28"/>
          <w:szCs w:val="28"/>
          <w:lang w:eastAsia="uk-UA"/>
        </w:rPr>
        <w:t>про внесення змін до деяких законів України щодо охорони здоров</w:t>
      </w:r>
      <w:r>
        <w:rPr>
          <w:sz w:val="28"/>
          <w:szCs w:val="28"/>
          <w:lang w:eastAsia="uk-UA"/>
        </w:rPr>
        <w:t>’</w:t>
      </w:r>
      <w:r w:rsidRPr="005C3E94">
        <w:rPr>
          <w:sz w:val="28"/>
          <w:szCs w:val="28"/>
          <w:lang w:eastAsia="uk-UA"/>
        </w:rPr>
        <w:t>я населення від шкідливого впливу тютюну</w:t>
      </w:r>
      <w:r w:rsidR="00291DF7">
        <w:rPr>
          <w:sz w:val="28"/>
          <w:szCs w:val="28"/>
          <w:lang w:eastAsia="uk-UA"/>
        </w:rPr>
        <w:t xml:space="preserve"> (</w:t>
      </w:r>
      <w:r w:rsidR="002650E2" w:rsidRPr="005C3E94">
        <w:rPr>
          <w:sz w:val="28"/>
          <w:szCs w:val="28"/>
          <w:lang w:eastAsia="uk-UA"/>
        </w:rPr>
        <w:t>реєстр. № 2052</w:t>
      </w:r>
      <w:r w:rsidR="00291DF7">
        <w:rPr>
          <w:sz w:val="28"/>
          <w:szCs w:val="28"/>
          <w:lang w:eastAsia="uk-UA"/>
        </w:rPr>
        <w:t>)</w:t>
      </w:r>
      <w:r w:rsidR="002650E2" w:rsidRPr="005C3E94">
        <w:rPr>
          <w:sz w:val="28"/>
          <w:szCs w:val="28"/>
          <w:lang w:eastAsia="uk-UA"/>
        </w:rPr>
        <w:t xml:space="preserve">, </w:t>
      </w:r>
      <w:r w:rsidRPr="005C3E94">
        <w:rPr>
          <w:sz w:val="28"/>
          <w:szCs w:val="28"/>
          <w:lang w:eastAsia="uk-UA"/>
        </w:rPr>
        <w:t xml:space="preserve">поданий народним депутатом України </w:t>
      </w:r>
      <w:proofErr w:type="spellStart"/>
      <w:r w:rsidRPr="005C3E94">
        <w:rPr>
          <w:sz w:val="28"/>
          <w:szCs w:val="28"/>
          <w:lang w:eastAsia="uk-UA"/>
        </w:rPr>
        <w:t>Шпеновим</w:t>
      </w:r>
      <w:proofErr w:type="spellEnd"/>
      <w:r w:rsidRPr="005C3E94">
        <w:rPr>
          <w:sz w:val="28"/>
          <w:szCs w:val="28"/>
          <w:lang w:eastAsia="uk-UA"/>
        </w:rPr>
        <w:t xml:space="preserve"> Д.Ю.</w:t>
      </w:r>
      <w:r w:rsidR="002650E2">
        <w:rPr>
          <w:sz w:val="28"/>
          <w:szCs w:val="28"/>
          <w:lang w:eastAsia="uk-UA"/>
        </w:rPr>
        <w:t>, та альтернативний до нього</w:t>
      </w:r>
    </w:p>
    <w:p w:rsidR="002650E2" w:rsidRDefault="002650E2" w:rsidP="00CB5D09">
      <w:pPr>
        <w:ind w:firstLine="709"/>
        <w:jc w:val="both"/>
        <w:rPr>
          <w:sz w:val="28"/>
          <w:szCs w:val="28"/>
          <w:lang w:eastAsia="uk-UA"/>
        </w:rPr>
      </w:pPr>
      <w:r w:rsidRPr="002650E2">
        <w:rPr>
          <w:sz w:val="28"/>
          <w:szCs w:val="28"/>
          <w:lang w:eastAsia="uk-UA"/>
        </w:rPr>
        <w:t>про внесення змін до деяких законів України щодо посилення відповідальності та підвищення інформованості громадян у галузі обігу тютюнових виробів з метою збереження здоров’я нації</w:t>
      </w:r>
      <w:r w:rsidR="00291DF7">
        <w:rPr>
          <w:sz w:val="28"/>
          <w:szCs w:val="28"/>
          <w:lang w:eastAsia="uk-UA"/>
        </w:rPr>
        <w:t xml:space="preserve"> (</w:t>
      </w:r>
      <w:r w:rsidRPr="002650E2">
        <w:rPr>
          <w:sz w:val="28"/>
          <w:szCs w:val="28"/>
          <w:lang w:eastAsia="uk-UA"/>
        </w:rPr>
        <w:t>реєстр. № 2052-1</w:t>
      </w:r>
      <w:r w:rsidR="00291DF7">
        <w:rPr>
          <w:sz w:val="28"/>
          <w:szCs w:val="28"/>
          <w:lang w:eastAsia="uk-UA"/>
        </w:rPr>
        <w:t>)</w:t>
      </w:r>
      <w:r>
        <w:rPr>
          <w:sz w:val="28"/>
          <w:szCs w:val="28"/>
          <w:lang w:eastAsia="uk-UA"/>
        </w:rPr>
        <w:t>,</w:t>
      </w:r>
      <w:r w:rsidRPr="002650E2">
        <w:rPr>
          <w:sz w:val="28"/>
          <w:szCs w:val="28"/>
          <w:lang w:eastAsia="uk-UA"/>
        </w:rPr>
        <w:t xml:space="preserve"> поданий народним депутатом України Чорним Д.С.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>Обидва законопроекти мають на меті забезпечення високого рівня захисту здоров</w:t>
      </w:r>
      <w:r>
        <w:rPr>
          <w:rFonts w:ascii="Times New Roman" w:hAnsi="Times New Roman"/>
          <w:sz w:val="28"/>
          <w:szCs w:val="28"/>
        </w:rPr>
        <w:t>’</w:t>
      </w:r>
      <w:r w:rsidRPr="00CB5D09">
        <w:rPr>
          <w:rFonts w:ascii="Times New Roman" w:hAnsi="Times New Roman"/>
          <w:sz w:val="28"/>
          <w:szCs w:val="28"/>
        </w:rPr>
        <w:t>я населення та зменшення споживання тютюнових виробів</w:t>
      </w:r>
      <w:r w:rsidR="00A26E3D" w:rsidRPr="00A26E3D">
        <w:rPr>
          <w:rFonts w:ascii="Times New Roman" w:hAnsi="Times New Roman"/>
          <w:sz w:val="28"/>
          <w:szCs w:val="28"/>
        </w:rPr>
        <w:t xml:space="preserve"> </w:t>
      </w:r>
      <w:r w:rsidR="00A26E3D" w:rsidRPr="00CB5D09">
        <w:rPr>
          <w:rFonts w:ascii="Times New Roman" w:hAnsi="Times New Roman"/>
          <w:sz w:val="28"/>
          <w:szCs w:val="28"/>
        </w:rPr>
        <w:t>відповідно до Рамкової конвенції ВООЗ із боротьби проти тютюну</w:t>
      </w:r>
      <w:r w:rsidRPr="00CB5D09">
        <w:rPr>
          <w:rFonts w:ascii="Times New Roman" w:hAnsi="Times New Roman"/>
          <w:sz w:val="28"/>
          <w:szCs w:val="28"/>
        </w:rPr>
        <w:t>, а також імплементацію в законодавство України положень Директиви 2014/40/ЄС Європейського Парламенту та Ради від 3 квітня 2014 року «Про наближення законів, правил та адміністративних положень держав-членів, що стосуються виробництва, презентації та продажу тютюну і супутніх товарів та скасування Директиви 2001/37/EC» (далі - Директива 2014/40/ЄС)</w:t>
      </w:r>
      <w:r w:rsidR="00A26E3D">
        <w:rPr>
          <w:rFonts w:ascii="Times New Roman" w:hAnsi="Times New Roman"/>
          <w:sz w:val="28"/>
          <w:szCs w:val="28"/>
        </w:rPr>
        <w:t xml:space="preserve">, зокрема </w:t>
      </w:r>
      <w:r w:rsidRPr="00CB5D09">
        <w:rPr>
          <w:rFonts w:ascii="Times New Roman" w:hAnsi="Times New Roman"/>
          <w:sz w:val="28"/>
          <w:szCs w:val="28"/>
        </w:rPr>
        <w:t xml:space="preserve">щодо: 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>вмісту шкідливих для здоров</w:t>
      </w:r>
      <w:r>
        <w:rPr>
          <w:rFonts w:ascii="Times New Roman" w:hAnsi="Times New Roman"/>
          <w:sz w:val="28"/>
          <w:szCs w:val="28"/>
        </w:rPr>
        <w:t>’</w:t>
      </w:r>
      <w:r w:rsidRPr="00CB5D09">
        <w:rPr>
          <w:rFonts w:ascii="Times New Roman" w:hAnsi="Times New Roman"/>
          <w:sz w:val="28"/>
          <w:szCs w:val="28"/>
        </w:rPr>
        <w:t xml:space="preserve">я людини речовин та інгредієнтів, що входять до складу тютюнових виробів і виділяються з тютюновим димом під час їх куріння (смоли, нікотину та </w:t>
      </w:r>
      <w:proofErr w:type="spellStart"/>
      <w:r w:rsidRPr="00CB5D09">
        <w:rPr>
          <w:rFonts w:ascii="Times New Roman" w:hAnsi="Times New Roman"/>
          <w:sz w:val="28"/>
          <w:szCs w:val="28"/>
        </w:rPr>
        <w:t>моноксиду</w:t>
      </w:r>
      <w:proofErr w:type="spellEnd"/>
      <w:r w:rsidRPr="00CB5D09">
        <w:rPr>
          <w:rFonts w:ascii="Times New Roman" w:hAnsi="Times New Roman"/>
          <w:sz w:val="28"/>
          <w:szCs w:val="28"/>
        </w:rPr>
        <w:t xml:space="preserve"> вуглецю); 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lastRenderedPageBreak/>
        <w:t xml:space="preserve">маркування та упаковки тютюнових виробів (в частині форми, змісту і розміру медичних попереджень та їх нанесення на упаковку тютюнових виробів); 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>заборони розміщення на ринку тютюну для перорального застосування;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 xml:space="preserve">заборони на виробництво та продаж тютюнових виробів з характерним смаком, а також тютюнових виробів з певними добавками та </w:t>
      </w:r>
      <w:proofErr w:type="spellStart"/>
      <w:r w:rsidRPr="00CB5D09">
        <w:rPr>
          <w:rFonts w:ascii="Times New Roman" w:hAnsi="Times New Roman"/>
          <w:sz w:val="28"/>
          <w:szCs w:val="28"/>
        </w:rPr>
        <w:t>ароматично</w:t>
      </w:r>
      <w:proofErr w:type="spellEnd"/>
      <w:r w:rsidRPr="00CB5D09">
        <w:rPr>
          <w:rFonts w:ascii="Times New Roman" w:hAnsi="Times New Roman"/>
          <w:sz w:val="28"/>
          <w:szCs w:val="28"/>
        </w:rPr>
        <w:t>-смаковими речовинами;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 xml:space="preserve">подання звітності про інгредієнти, що використовуються при виробництві тютюнових виробів, і продукти, що виділяються з них, та представлення повідомлень про нові тютюнові вироби; 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>розміщення на ринку та маркування певних продуктів, які пов</w:t>
      </w:r>
      <w:r>
        <w:rPr>
          <w:rFonts w:ascii="Times New Roman" w:hAnsi="Times New Roman"/>
          <w:sz w:val="28"/>
          <w:szCs w:val="28"/>
        </w:rPr>
        <w:t>’</w:t>
      </w:r>
      <w:r w:rsidRPr="00CB5D09">
        <w:rPr>
          <w:rFonts w:ascii="Times New Roman" w:hAnsi="Times New Roman"/>
          <w:sz w:val="28"/>
          <w:szCs w:val="28"/>
        </w:rPr>
        <w:t xml:space="preserve">язані з тютюновими виробами, а саме електронних сигарет та їх заправних контейнерів, а також трав’яних виробів, призначених для куріння. 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>Крім того, законопроектами запропоновано встановити вимоги щодо заборони реалізації (продажу) трав</w:t>
      </w:r>
      <w:r>
        <w:rPr>
          <w:rFonts w:ascii="Times New Roman" w:hAnsi="Times New Roman"/>
          <w:sz w:val="28"/>
          <w:szCs w:val="28"/>
        </w:rPr>
        <w:t>’</w:t>
      </w:r>
      <w:r w:rsidRPr="00CB5D09">
        <w:rPr>
          <w:rFonts w:ascii="Times New Roman" w:hAnsi="Times New Roman"/>
          <w:sz w:val="28"/>
          <w:szCs w:val="28"/>
        </w:rPr>
        <w:t>яних виробів для куріння та електронних сигарет  особам, які не досягли 18 років, а також практично в 10 разів підвищити розміри штрафів за порушення вимог законодавства у цій сфері (розміри штрафів в обох законопроектах за аналогічні порушення однакові).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>Пропонується також запровадити повну заборону реклами тютюнових виробів в Україні, шляхом внесення відповідних змін до статті 22 Закону України «Про рекламу», згідно з якою на сьогодні існує можливість реклами тютюнових виробів у мережі Інтернет.</w:t>
      </w:r>
    </w:p>
    <w:p w:rsidR="00CB5D09" w:rsidRPr="00CB5D09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 xml:space="preserve">Обидва законопроекти пропонують </w:t>
      </w:r>
      <w:r w:rsidR="00BD7F46">
        <w:rPr>
          <w:rFonts w:ascii="Times New Roman" w:hAnsi="Times New Roman"/>
          <w:sz w:val="28"/>
          <w:szCs w:val="28"/>
        </w:rPr>
        <w:t xml:space="preserve">внести </w:t>
      </w:r>
      <w:r w:rsidRPr="00CB5D09">
        <w:rPr>
          <w:rFonts w:ascii="Times New Roman" w:hAnsi="Times New Roman"/>
          <w:sz w:val="28"/>
          <w:szCs w:val="28"/>
        </w:rPr>
        <w:t>зміни до законів України «Про заходи щодо попередження та зменшення вживання тютюнових виробів і їх шкідливого впливу на здоров</w:t>
      </w:r>
      <w:r>
        <w:rPr>
          <w:rFonts w:ascii="Times New Roman" w:hAnsi="Times New Roman"/>
          <w:sz w:val="28"/>
          <w:szCs w:val="28"/>
        </w:rPr>
        <w:t>’</w:t>
      </w:r>
      <w:r w:rsidRPr="00CB5D09">
        <w:rPr>
          <w:rFonts w:ascii="Times New Roman" w:hAnsi="Times New Roman"/>
          <w:sz w:val="28"/>
          <w:szCs w:val="28"/>
        </w:rPr>
        <w:t>я населення», «Про державне регулювання виробництва і обігу спирту етилового, коньячного і плодового, алкогольних напоїв та тютюнових виробів», «Про рекламу»</w:t>
      </w:r>
      <w:r w:rsidR="007569E5">
        <w:rPr>
          <w:rFonts w:ascii="Times New Roman" w:hAnsi="Times New Roman"/>
          <w:sz w:val="28"/>
          <w:szCs w:val="28"/>
        </w:rPr>
        <w:t>,</w:t>
      </w:r>
      <w:r w:rsidR="00204B33">
        <w:rPr>
          <w:rFonts w:ascii="Times New Roman" w:hAnsi="Times New Roman"/>
          <w:sz w:val="28"/>
          <w:szCs w:val="28"/>
        </w:rPr>
        <w:t xml:space="preserve"> але у</w:t>
      </w:r>
      <w:r w:rsidR="007569E5">
        <w:rPr>
          <w:rFonts w:ascii="Times New Roman" w:hAnsi="Times New Roman"/>
          <w:sz w:val="28"/>
          <w:szCs w:val="28"/>
        </w:rPr>
        <w:t xml:space="preserve"> різний спосіб та з різними </w:t>
      </w:r>
      <w:r w:rsidR="007569E5" w:rsidRPr="00CB5D09">
        <w:rPr>
          <w:rFonts w:ascii="Times New Roman" w:hAnsi="Times New Roman"/>
          <w:sz w:val="28"/>
          <w:szCs w:val="28"/>
        </w:rPr>
        <w:t>строк</w:t>
      </w:r>
      <w:r w:rsidR="007569E5">
        <w:rPr>
          <w:rFonts w:ascii="Times New Roman" w:hAnsi="Times New Roman"/>
          <w:sz w:val="28"/>
          <w:szCs w:val="28"/>
        </w:rPr>
        <w:t>ами</w:t>
      </w:r>
      <w:r w:rsidR="007569E5" w:rsidRPr="00CB5D09">
        <w:rPr>
          <w:rFonts w:ascii="Times New Roman" w:hAnsi="Times New Roman"/>
          <w:sz w:val="28"/>
          <w:szCs w:val="28"/>
        </w:rPr>
        <w:t xml:space="preserve"> запровадження </w:t>
      </w:r>
      <w:r w:rsidR="007569E5">
        <w:rPr>
          <w:rFonts w:ascii="Times New Roman" w:hAnsi="Times New Roman"/>
          <w:sz w:val="28"/>
          <w:szCs w:val="28"/>
        </w:rPr>
        <w:t>законодавчих новацій</w:t>
      </w:r>
      <w:r w:rsidR="007569E5" w:rsidRPr="00CB5D09">
        <w:rPr>
          <w:rFonts w:ascii="Times New Roman" w:hAnsi="Times New Roman"/>
          <w:sz w:val="28"/>
          <w:szCs w:val="28"/>
        </w:rPr>
        <w:t xml:space="preserve"> </w:t>
      </w:r>
      <w:r w:rsidR="007569E5">
        <w:rPr>
          <w:rFonts w:ascii="Times New Roman" w:hAnsi="Times New Roman"/>
          <w:sz w:val="28"/>
          <w:szCs w:val="28"/>
        </w:rPr>
        <w:t>(перехідними періодами)</w:t>
      </w:r>
      <w:r w:rsidRPr="00CB5D09">
        <w:rPr>
          <w:rFonts w:ascii="Times New Roman" w:hAnsi="Times New Roman"/>
          <w:sz w:val="28"/>
          <w:szCs w:val="28"/>
        </w:rPr>
        <w:t>.</w:t>
      </w:r>
    </w:p>
    <w:p w:rsidR="007569E5" w:rsidRDefault="007569E5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="00CB5D09" w:rsidRPr="00CB5D09">
        <w:rPr>
          <w:rFonts w:ascii="Times New Roman" w:hAnsi="Times New Roman"/>
          <w:sz w:val="28"/>
          <w:szCs w:val="28"/>
        </w:rPr>
        <w:t xml:space="preserve">а відміну від законопроекту </w:t>
      </w:r>
      <w:r w:rsidR="002045DC">
        <w:rPr>
          <w:rFonts w:ascii="Times New Roman" w:hAnsi="Times New Roman"/>
          <w:sz w:val="28"/>
          <w:szCs w:val="28"/>
        </w:rPr>
        <w:t xml:space="preserve">р. </w:t>
      </w:r>
      <w:r w:rsidR="00CB5D09" w:rsidRPr="00CB5D09">
        <w:rPr>
          <w:rFonts w:ascii="Times New Roman" w:hAnsi="Times New Roman"/>
          <w:sz w:val="28"/>
          <w:szCs w:val="28"/>
        </w:rPr>
        <w:t>№ 2052, законопроектом р. № 2052-1  пропонується</w:t>
      </w:r>
      <w:r>
        <w:rPr>
          <w:rFonts w:ascii="Times New Roman" w:hAnsi="Times New Roman"/>
          <w:sz w:val="28"/>
          <w:szCs w:val="28"/>
        </w:rPr>
        <w:t xml:space="preserve"> також запровадження у законодавство окремих положень щодо </w:t>
      </w:r>
      <w:r w:rsidR="00CB5D09" w:rsidRPr="00CB5D09">
        <w:rPr>
          <w:rFonts w:ascii="Times New Roman" w:hAnsi="Times New Roman"/>
          <w:sz w:val="28"/>
          <w:szCs w:val="28"/>
        </w:rPr>
        <w:t xml:space="preserve"> запобігання нелегальному обігу тютюнових виробів, які передбачають можливість відстеження руху тютюнових виробів</w:t>
      </w:r>
      <w:r>
        <w:rPr>
          <w:rFonts w:ascii="Times New Roman" w:hAnsi="Times New Roman"/>
          <w:sz w:val="28"/>
          <w:szCs w:val="28"/>
        </w:rPr>
        <w:t xml:space="preserve">, та </w:t>
      </w:r>
      <w:r w:rsidR="00CB5D09" w:rsidRPr="00CB5D09">
        <w:rPr>
          <w:rFonts w:ascii="Times New Roman" w:hAnsi="Times New Roman"/>
          <w:sz w:val="28"/>
          <w:szCs w:val="28"/>
        </w:rPr>
        <w:t>заборон</w:t>
      </w:r>
      <w:r>
        <w:rPr>
          <w:rFonts w:ascii="Times New Roman" w:hAnsi="Times New Roman"/>
          <w:sz w:val="28"/>
          <w:szCs w:val="28"/>
        </w:rPr>
        <w:t xml:space="preserve">а </w:t>
      </w:r>
      <w:r w:rsidR="00CB5D09" w:rsidRPr="00CB5D09">
        <w:rPr>
          <w:rFonts w:ascii="Times New Roman" w:hAnsi="Times New Roman"/>
          <w:sz w:val="28"/>
          <w:szCs w:val="28"/>
        </w:rPr>
        <w:t>виробництв</w:t>
      </w:r>
      <w:r>
        <w:rPr>
          <w:rFonts w:ascii="Times New Roman" w:hAnsi="Times New Roman"/>
          <w:sz w:val="28"/>
          <w:szCs w:val="28"/>
        </w:rPr>
        <w:t>а</w:t>
      </w:r>
      <w:r w:rsidR="00CB5D09" w:rsidRPr="00CB5D09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та обігу</w:t>
      </w:r>
      <w:r w:rsidR="00CB5D09" w:rsidRPr="00CB5D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B5D09" w:rsidRPr="00CB5D09">
        <w:rPr>
          <w:rFonts w:ascii="Times New Roman" w:hAnsi="Times New Roman"/>
          <w:sz w:val="28"/>
          <w:szCs w:val="28"/>
        </w:rPr>
        <w:t>насва</w:t>
      </w:r>
      <w:r>
        <w:rPr>
          <w:rFonts w:ascii="Times New Roman" w:hAnsi="Times New Roman"/>
          <w:sz w:val="28"/>
          <w:szCs w:val="28"/>
        </w:rPr>
        <w:t>я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067B7" w:rsidRDefault="00CB5D09" w:rsidP="00CB5D09">
      <w:pPr>
        <w:pStyle w:val="af5"/>
        <w:spacing w:before="0"/>
        <w:ind w:firstLine="709"/>
        <w:jc w:val="both"/>
        <w:rPr>
          <w:rFonts w:ascii="Times New Roman" w:hAnsi="Times New Roman"/>
          <w:sz w:val="28"/>
          <w:szCs w:val="28"/>
        </w:rPr>
      </w:pPr>
      <w:r w:rsidRPr="00CB5D09">
        <w:rPr>
          <w:rFonts w:ascii="Times New Roman" w:hAnsi="Times New Roman"/>
          <w:sz w:val="28"/>
          <w:szCs w:val="28"/>
        </w:rPr>
        <w:t>Обидва законопроект</w:t>
      </w:r>
      <w:r w:rsidR="007569E5">
        <w:rPr>
          <w:rFonts w:ascii="Times New Roman" w:hAnsi="Times New Roman"/>
          <w:sz w:val="28"/>
          <w:szCs w:val="28"/>
        </w:rPr>
        <w:t>и</w:t>
      </w:r>
      <w:r w:rsidRPr="00CB5D09">
        <w:rPr>
          <w:rFonts w:ascii="Times New Roman" w:hAnsi="Times New Roman"/>
          <w:sz w:val="28"/>
          <w:szCs w:val="28"/>
        </w:rPr>
        <w:t xml:space="preserve"> </w:t>
      </w:r>
      <w:r w:rsidR="007569E5">
        <w:rPr>
          <w:rFonts w:ascii="Times New Roman" w:hAnsi="Times New Roman"/>
          <w:sz w:val="28"/>
          <w:szCs w:val="28"/>
        </w:rPr>
        <w:t xml:space="preserve">за висновками </w:t>
      </w:r>
      <w:r w:rsidR="007569E5" w:rsidRPr="007569E5">
        <w:rPr>
          <w:rFonts w:ascii="Times New Roman" w:hAnsi="Times New Roman"/>
          <w:sz w:val="28"/>
          <w:szCs w:val="28"/>
        </w:rPr>
        <w:t>Головн</w:t>
      </w:r>
      <w:r w:rsidR="007569E5">
        <w:rPr>
          <w:rFonts w:ascii="Times New Roman" w:hAnsi="Times New Roman"/>
          <w:sz w:val="28"/>
          <w:szCs w:val="28"/>
        </w:rPr>
        <w:t>ого</w:t>
      </w:r>
      <w:r w:rsidR="007569E5" w:rsidRPr="007569E5">
        <w:rPr>
          <w:rFonts w:ascii="Times New Roman" w:hAnsi="Times New Roman"/>
          <w:sz w:val="28"/>
          <w:szCs w:val="28"/>
        </w:rPr>
        <w:t xml:space="preserve"> науково-експертн</w:t>
      </w:r>
      <w:r w:rsidR="007569E5">
        <w:rPr>
          <w:rFonts w:ascii="Times New Roman" w:hAnsi="Times New Roman"/>
          <w:sz w:val="28"/>
          <w:szCs w:val="28"/>
        </w:rPr>
        <w:t>ого</w:t>
      </w:r>
      <w:r w:rsidR="007569E5" w:rsidRPr="007569E5">
        <w:rPr>
          <w:rFonts w:ascii="Times New Roman" w:hAnsi="Times New Roman"/>
          <w:sz w:val="28"/>
          <w:szCs w:val="28"/>
        </w:rPr>
        <w:t xml:space="preserve"> управління Апарату Верховної Ради України </w:t>
      </w:r>
      <w:r w:rsidR="007569E5">
        <w:rPr>
          <w:rFonts w:ascii="Times New Roman" w:hAnsi="Times New Roman"/>
          <w:sz w:val="28"/>
          <w:szCs w:val="28"/>
        </w:rPr>
        <w:t>потребують суттєвого доопрацювання</w:t>
      </w:r>
      <w:r w:rsidR="007569E5" w:rsidRPr="007569E5">
        <w:rPr>
          <w:rFonts w:ascii="Times New Roman" w:hAnsi="Times New Roman"/>
          <w:sz w:val="28"/>
          <w:szCs w:val="28"/>
        </w:rPr>
        <w:t>.</w:t>
      </w:r>
    </w:p>
    <w:p w:rsidR="007569E5" w:rsidRPr="00517D7C" w:rsidRDefault="007569E5" w:rsidP="007569E5">
      <w:pPr>
        <w:ind w:firstLine="709"/>
        <w:jc w:val="both"/>
        <w:rPr>
          <w:bCs/>
          <w:iCs/>
          <w:sz w:val="28"/>
          <w:szCs w:val="28"/>
        </w:rPr>
      </w:pPr>
      <w:r w:rsidRPr="00517D7C">
        <w:rPr>
          <w:sz w:val="28"/>
          <w:szCs w:val="28"/>
        </w:rPr>
        <w:t xml:space="preserve">Комітет Верховної Ради України з питань бюджету </w:t>
      </w:r>
      <w:r>
        <w:rPr>
          <w:sz w:val="28"/>
          <w:szCs w:val="28"/>
        </w:rPr>
        <w:t>вказує на те</w:t>
      </w:r>
      <w:r w:rsidRPr="00517D7C">
        <w:rPr>
          <w:sz w:val="28"/>
          <w:szCs w:val="28"/>
        </w:rPr>
        <w:t>, що законопроекти матимуть опосередкований вплив на показники бюджету</w:t>
      </w:r>
      <w:r w:rsidR="00204B33">
        <w:rPr>
          <w:sz w:val="28"/>
          <w:szCs w:val="28"/>
        </w:rPr>
        <w:t>,</w:t>
      </w:r>
      <w:r w:rsidRPr="00517D7C">
        <w:rPr>
          <w:sz w:val="28"/>
          <w:szCs w:val="28"/>
        </w:rPr>
        <w:t xml:space="preserve"> </w:t>
      </w:r>
      <w:r w:rsidR="00204B33" w:rsidRPr="00204B33">
        <w:rPr>
          <w:sz w:val="28"/>
          <w:szCs w:val="28"/>
        </w:rPr>
        <w:t>проте до жодного з них не надано фінансово-економічне обґрунтування, як</w:t>
      </w:r>
      <w:r w:rsidR="00204B33">
        <w:rPr>
          <w:sz w:val="28"/>
          <w:szCs w:val="28"/>
        </w:rPr>
        <w:t xml:space="preserve"> ц</w:t>
      </w:r>
      <w:r w:rsidR="00204B33" w:rsidRPr="00204B33">
        <w:rPr>
          <w:sz w:val="28"/>
          <w:szCs w:val="28"/>
        </w:rPr>
        <w:t xml:space="preserve">е </w:t>
      </w:r>
      <w:r w:rsidR="00204B33">
        <w:rPr>
          <w:sz w:val="28"/>
          <w:szCs w:val="28"/>
        </w:rPr>
        <w:t xml:space="preserve">передбачено статтею 27 </w:t>
      </w:r>
      <w:r w:rsidR="00204B33" w:rsidRPr="00204B33">
        <w:rPr>
          <w:sz w:val="28"/>
          <w:szCs w:val="28"/>
        </w:rPr>
        <w:t>Бюджетного кодексу України та статт</w:t>
      </w:r>
      <w:r w:rsidR="00204B33">
        <w:rPr>
          <w:sz w:val="28"/>
          <w:szCs w:val="28"/>
        </w:rPr>
        <w:t>ею</w:t>
      </w:r>
      <w:r w:rsidR="00204B33" w:rsidRPr="00204B33">
        <w:rPr>
          <w:sz w:val="28"/>
          <w:szCs w:val="28"/>
        </w:rPr>
        <w:t xml:space="preserve"> 91</w:t>
      </w:r>
      <w:r w:rsidR="00204B33">
        <w:rPr>
          <w:sz w:val="28"/>
          <w:szCs w:val="28"/>
        </w:rPr>
        <w:t xml:space="preserve"> </w:t>
      </w:r>
      <w:r w:rsidR="00204B33" w:rsidRPr="00204B33">
        <w:rPr>
          <w:sz w:val="28"/>
          <w:szCs w:val="28"/>
        </w:rPr>
        <w:t>Регламенту Верховної Ради України.</w:t>
      </w:r>
    </w:p>
    <w:p w:rsidR="00204B33" w:rsidRPr="00517D7C" w:rsidRDefault="00204B33" w:rsidP="00204B3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висновками Комітету Верховної Ради України з питань інтеграції України з Європейським Союзом обидва законопроекти не суперечать міжнародно-правовим зобов’язанням України в сфері європейської інтеграції, але не враховують або враховують фрагментарно ряд положень та вимог Директив 2014/40/ЄС про наближення законодавчих, нормативних та </w:t>
      </w:r>
      <w:r>
        <w:rPr>
          <w:sz w:val="28"/>
          <w:szCs w:val="28"/>
        </w:rPr>
        <w:lastRenderedPageBreak/>
        <w:t>адміністративних актів держав-членів щодо виробництва, презентації та реалізації тютюнових виробів.</w:t>
      </w:r>
    </w:p>
    <w:p w:rsidR="00C5787C" w:rsidRDefault="00C5787C" w:rsidP="00C578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A4430">
        <w:rPr>
          <w:sz w:val="28"/>
          <w:szCs w:val="28"/>
        </w:rPr>
        <w:t xml:space="preserve">арто звернути увагу на те, що </w:t>
      </w:r>
      <w:r w:rsidR="00BE16BD">
        <w:rPr>
          <w:sz w:val="28"/>
          <w:szCs w:val="28"/>
        </w:rPr>
        <w:t xml:space="preserve">законопроекти </w:t>
      </w:r>
      <w:r w:rsidR="00BE16BD" w:rsidRPr="00CB5D09">
        <w:rPr>
          <w:sz w:val="28"/>
          <w:szCs w:val="28"/>
        </w:rPr>
        <w:t>р</w:t>
      </w:r>
      <w:r w:rsidR="00BE16BD">
        <w:rPr>
          <w:sz w:val="28"/>
          <w:szCs w:val="28"/>
        </w:rPr>
        <w:t>еєстр</w:t>
      </w:r>
      <w:r w:rsidR="00BE16BD" w:rsidRPr="00CB5D09">
        <w:rPr>
          <w:sz w:val="28"/>
          <w:szCs w:val="28"/>
        </w:rPr>
        <w:t>. №</w:t>
      </w:r>
      <w:r w:rsidR="00BE16BD">
        <w:rPr>
          <w:sz w:val="28"/>
          <w:szCs w:val="28"/>
        </w:rPr>
        <w:t>№</w:t>
      </w:r>
      <w:r w:rsidR="00BE16BD" w:rsidRPr="00CB5D09">
        <w:rPr>
          <w:sz w:val="28"/>
          <w:szCs w:val="28"/>
        </w:rPr>
        <w:t xml:space="preserve"> 2052</w:t>
      </w:r>
      <w:r w:rsidR="00BE16BD">
        <w:rPr>
          <w:sz w:val="28"/>
          <w:szCs w:val="28"/>
        </w:rPr>
        <w:t xml:space="preserve">, 2052-1 за метою і змістом є </w:t>
      </w:r>
      <w:r w:rsidR="001A4430">
        <w:rPr>
          <w:sz w:val="28"/>
          <w:szCs w:val="28"/>
        </w:rPr>
        <w:t>альтернативними до</w:t>
      </w:r>
      <w:r w:rsidR="00BE16BD">
        <w:rPr>
          <w:sz w:val="28"/>
          <w:szCs w:val="28"/>
        </w:rPr>
        <w:t xml:space="preserve"> законопроект</w:t>
      </w:r>
      <w:r w:rsidR="001A4430">
        <w:rPr>
          <w:sz w:val="28"/>
          <w:szCs w:val="28"/>
        </w:rPr>
        <w:t>ів</w:t>
      </w:r>
      <w:r w:rsidR="00BE16BD">
        <w:rPr>
          <w:sz w:val="28"/>
          <w:szCs w:val="28"/>
        </w:rPr>
        <w:t xml:space="preserve"> </w:t>
      </w:r>
      <w:r w:rsidR="00BE16BD" w:rsidRPr="00BE16BD">
        <w:rPr>
          <w:sz w:val="28"/>
          <w:szCs w:val="28"/>
        </w:rPr>
        <w:t>реєстр. №№ 2813, 2813-1, 2813-2, 2813-3, 2813-4</w:t>
      </w:r>
      <w:r w:rsidR="00517D7C">
        <w:rPr>
          <w:sz w:val="28"/>
          <w:szCs w:val="28"/>
        </w:rPr>
        <w:t xml:space="preserve">, якими </w:t>
      </w:r>
      <w:r w:rsidR="001A4430">
        <w:rPr>
          <w:sz w:val="28"/>
          <w:szCs w:val="28"/>
        </w:rPr>
        <w:t>запропоновано аналогічні</w:t>
      </w:r>
      <w:r w:rsidR="00BE16BD" w:rsidRPr="00BE16BD">
        <w:rPr>
          <w:sz w:val="28"/>
          <w:szCs w:val="28"/>
        </w:rPr>
        <w:t xml:space="preserve"> змін</w:t>
      </w:r>
      <w:r w:rsidR="00517D7C">
        <w:rPr>
          <w:sz w:val="28"/>
          <w:szCs w:val="28"/>
        </w:rPr>
        <w:t>и</w:t>
      </w:r>
      <w:r w:rsidR="00BE16BD" w:rsidRPr="00BE16BD">
        <w:rPr>
          <w:sz w:val="28"/>
          <w:szCs w:val="28"/>
        </w:rPr>
        <w:t xml:space="preserve"> до </w:t>
      </w:r>
      <w:r w:rsidR="00517D7C">
        <w:rPr>
          <w:sz w:val="28"/>
          <w:szCs w:val="28"/>
        </w:rPr>
        <w:t>законодавчих актів</w:t>
      </w:r>
      <w:r w:rsidR="00BE16BD" w:rsidRPr="00BE16BD">
        <w:rPr>
          <w:sz w:val="28"/>
          <w:szCs w:val="28"/>
        </w:rPr>
        <w:t xml:space="preserve"> України щодо охорони здоров’я населення від шкідливого впливу тютюну</w:t>
      </w:r>
      <w:r>
        <w:rPr>
          <w:sz w:val="28"/>
          <w:szCs w:val="28"/>
        </w:rPr>
        <w:t xml:space="preserve"> і за результатами розгляду яких Комітетом ухвалено рішення р</w:t>
      </w:r>
      <w:r w:rsidRPr="00C5787C">
        <w:rPr>
          <w:sz w:val="28"/>
          <w:szCs w:val="28"/>
        </w:rPr>
        <w:t xml:space="preserve">екомендувати Верховній Раді </w:t>
      </w:r>
      <w:r w:rsidR="00AA4234">
        <w:rPr>
          <w:sz w:val="28"/>
          <w:szCs w:val="28"/>
        </w:rPr>
        <w:t xml:space="preserve">України </w:t>
      </w:r>
      <w:r w:rsidRPr="00C5787C">
        <w:rPr>
          <w:sz w:val="28"/>
          <w:szCs w:val="28"/>
        </w:rPr>
        <w:t>відхилити усі п’ять законопроектів щодо охорони здоров’я населення від шкідливого впливу тютюну (реєстр. №№ 2813, 2813-1, 2813-2, 2813-3, 2813-4) за результатами розгляду у першому читанні, та підготувати єдину узгоджену редакцію законопроекту, у якій буде враховано конструктивні положення основного та альтернативних законопроектів</w:t>
      </w:r>
      <w:r>
        <w:rPr>
          <w:sz w:val="28"/>
          <w:szCs w:val="28"/>
        </w:rPr>
        <w:t xml:space="preserve">,  як це </w:t>
      </w:r>
      <w:r w:rsidRPr="00C5787C">
        <w:rPr>
          <w:sz w:val="28"/>
          <w:szCs w:val="28"/>
        </w:rPr>
        <w:t>передбачен</w:t>
      </w:r>
      <w:r>
        <w:rPr>
          <w:sz w:val="28"/>
          <w:szCs w:val="28"/>
        </w:rPr>
        <w:t>о</w:t>
      </w:r>
      <w:r w:rsidRPr="00C5787C">
        <w:rPr>
          <w:sz w:val="28"/>
          <w:szCs w:val="28"/>
        </w:rPr>
        <w:t xml:space="preserve">  частиною другою статті 110 Регламенту Верховної Ради України</w:t>
      </w:r>
      <w:r>
        <w:rPr>
          <w:sz w:val="28"/>
          <w:szCs w:val="28"/>
        </w:rPr>
        <w:t>.</w:t>
      </w:r>
      <w:r w:rsidRPr="00C5787C">
        <w:rPr>
          <w:sz w:val="28"/>
          <w:szCs w:val="28"/>
        </w:rPr>
        <w:t xml:space="preserve"> </w:t>
      </w:r>
    </w:p>
    <w:p w:rsidR="00C5787C" w:rsidRDefault="00C5787C" w:rsidP="00C5787C">
      <w:pPr>
        <w:ind w:firstLine="709"/>
        <w:jc w:val="both"/>
        <w:rPr>
          <w:sz w:val="28"/>
          <w:szCs w:val="28"/>
        </w:rPr>
      </w:pPr>
      <w:r w:rsidRPr="00C5787C">
        <w:rPr>
          <w:sz w:val="28"/>
          <w:szCs w:val="28"/>
        </w:rPr>
        <w:t xml:space="preserve">З огляду на </w:t>
      </w:r>
      <w:r>
        <w:rPr>
          <w:sz w:val="28"/>
          <w:szCs w:val="28"/>
        </w:rPr>
        <w:t xml:space="preserve">зазначене </w:t>
      </w:r>
      <w:r w:rsidRPr="002F3444">
        <w:rPr>
          <w:sz w:val="28"/>
          <w:szCs w:val="28"/>
        </w:rPr>
        <w:t>Комітет</w:t>
      </w:r>
      <w:r w:rsidRPr="00601E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Верховної Ради України </w:t>
      </w:r>
      <w:r w:rsidRPr="002F3444">
        <w:rPr>
          <w:sz w:val="28"/>
          <w:szCs w:val="28"/>
        </w:rPr>
        <w:t xml:space="preserve">з питань здоров’я нації, медичної допомоги та медичного страхування </w:t>
      </w:r>
      <w:r w:rsidRPr="00601E44">
        <w:rPr>
          <w:sz w:val="28"/>
          <w:szCs w:val="28"/>
        </w:rPr>
        <w:t>ухвалив</w:t>
      </w:r>
      <w:r w:rsidRPr="002F3444">
        <w:rPr>
          <w:sz w:val="28"/>
          <w:szCs w:val="28"/>
        </w:rPr>
        <w:t xml:space="preserve"> </w:t>
      </w:r>
      <w:r w:rsidRPr="00601E44">
        <w:rPr>
          <w:sz w:val="28"/>
          <w:szCs w:val="28"/>
        </w:rPr>
        <w:t xml:space="preserve">рішення рекомендувати Верховній Раді України </w:t>
      </w:r>
      <w:r w:rsidRPr="002F3444">
        <w:rPr>
          <w:sz w:val="28"/>
          <w:szCs w:val="28"/>
        </w:rPr>
        <w:t xml:space="preserve">за результатами розгляду </w:t>
      </w:r>
      <w:r>
        <w:rPr>
          <w:sz w:val="28"/>
          <w:szCs w:val="28"/>
        </w:rPr>
        <w:t>у</w:t>
      </w:r>
      <w:r w:rsidRPr="002F3444">
        <w:rPr>
          <w:sz w:val="28"/>
          <w:szCs w:val="28"/>
        </w:rPr>
        <w:t xml:space="preserve"> першому читанні</w:t>
      </w:r>
      <w:r>
        <w:rPr>
          <w:sz w:val="28"/>
          <w:szCs w:val="28"/>
        </w:rPr>
        <w:t xml:space="preserve"> відхилити </w:t>
      </w:r>
      <w:r w:rsidRPr="00C5787C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З</w:t>
      </w:r>
      <w:r w:rsidRPr="00C5787C">
        <w:rPr>
          <w:sz w:val="28"/>
          <w:szCs w:val="28"/>
        </w:rPr>
        <w:t>акон</w:t>
      </w:r>
      <w:r>
        <w:rPr>
          <w:sz w:val="28"/>
          <w:szCs w:val="28"/>
        </w:rPr>
        <w:t xml:space="preserve">у </w:t>
      </w:r>
      <w:r w:rsidRPr="00C5787C">
        <w:rPr>
          <w:sz w:val="28"/>
          <w:szCs w:val="28"/>
        </w:rPr>
        <w:t xml:space="preserve">про внесення змін до деяких законів України щодо охорони здоров’я населення від шкідливого впливу тютюну (реєстр. </w:t>
      </w:r>
      <w:r w:rsidR="00EA70A0">
        <w:rPr>
          <w:sz w:val="28"/>
          <w:szCs w:val="28"/>
        </w:rPr>
        <w:t xml:space="preserve">              </w:t>
      </w:r>
      <w:r w:rsidRPr="00C5787C">
        <w:rPr>
          <w:sz w:val="28"/>
          <w:szCs w:val="28"/>
        </w:rPr>
        <w:t xml:space="preserve">№ 2052), поданий народним депутатом України </w:t>
      </w:r>
      <w:proofErr w:type="spellStart"/>
      <w:r w:rsidRPr="00C5787C">
        <w:rPr>
          <w:sz w:val="28"/>
          <w:szCs w:val="28"/>
        </w:rPr>
        <w:t>Шпеновим</w:t>
      </w:r>
      <w:proofErr w:type="spellEnd"/>
      <w:r w:rsidRPr="00C5787C">
        <w:rPr>
          <w:sz w:val="28"/>
          <w:szCs w:val="28"/>
        </w:rPr>
        <w:t xml:space="preserve"> Д.Ю., та альтернативний до нього</w:t>
      </w:r>
      <w:r>
        <w:rPr>
          <w:sz w:val="28"/>
          <w:szCs w:val="28"/>
        </w:rPr>
        <w:t xml:space="preserve"> законопроект </w:t>
      </w:r>
      <w:r w:rsidRPr="00C5787C">
        <w:rPr>
          <w:sz w:val="28"/>
          <w:szCs w:val="28"/>
        </w:rPr>
        <w:t>про внесення змін до деяких законів України щодо посилення відповідальності та підвищення інформованості громадян у галузі обігу тютюнових виробів з метою збереження здоров’я нації (реєстр. № 2052-1), поданий народним депутатом України Чорним Д.С.</w:t>
      </w:r>
    </w:p>
    <w:p w:rsidR="00920F31" w:rsidRPr="002F3444" w:rsidRDefault="00AE3F44" w:rsidP="00867D37">
      <w:pPr>
        <w:ind w:firstLine="709"/>
        <w:jc w:val="both"/>
        <w:rPr>
          <w:sz w:val="28"/>
          <w:szCs w:val="28"/>
        </w:rPr>
      </w:pPr>
      <w:r w:rsidRPr="002F3444">
        <w:rPr>
          <w:sz w:val="28"/>
          <w:szCs w:val="28"/>
        </w:rPr>
        <w:t>Співд</w:t>
      </w:r>
      <w:r w:rsidR="00DD34EB" w:rsidRPr="002F3444">
        <w:rPr>
          <w:sz w:val="28"/>
          <w:szCs w:val="28"/>
        </w:rPr>
        <w:t xml:space="preserve">оповідачем </w:t>
      </w:r>
      <w:r w:rsidR="00920F31" w:rsidRPr="002F3444">
        <w:rPr>
          <w:sz w:val="28"/>
          <w:szCs w:val="28"/>
        </w:rPr>
        <w:t xml:space="preserve">із зазначеного питання при розгляді його на пленарному засіданні Верховної Ради України пропонується визначити </w:t>
      </w:r>
      <w:r w:rsidR="00D90F2C" w:rsidRPr="002F3444">
        <w:rPr>
          <w:sz w:val="28"/>
          <w:szCs w:val="28"/>
        </w:rPr>
        <w:t xml:space="preserve">народного депутата України, Голову Комітету з питань здоров’я нації, медичної допомоги та медичного страхування </w:t>
      </w:r>
      <w:proofErr w:type="spellStart"/>
      <w:r w:rsidR="00D90F2C" w:rsidRPr="002F3444">
        <w:rPr>
          <w:sz w:val="28"/>
          <w:szCs w:val="28"/>
        </w:rPr>
        <w:t>Радуцького</w:t>
      </w:r>
      <w:proofErr w:type="spellEnd"/>
      <w:r w:rsidR="00D90F2C" w:rsidRPr="002F3444">
        <w:rPr>
          <w:sz w:val="28"/>
          <w:szCs w:val="28"/>
        </w:rPr>
        <w:t xml:space="preserve"> Михайла Борисовича.</w:t>
      </w:r>
    </w:p>
    <w:p w:rsidR="00AE3F44" w:rsidRDefault="00AE3F44" w:rsidP="00C561EA">
      <w:pPr>
        <w:overflowPunct w:val="0"/>
        <w:autoSpaceDE w:val="0"/>
        <w:autoSpaceDN w:val="0"/>
        <w:adjustRightInd w:val="0"/>
        <w:spacing w:after="120"/>
        <w:ind w:firstLine="709"/>
        <w:jc w:val="both"/>
        <w:rPr>
          <w:bCs/>
          <w:sz w:val="28"/>
          <w:szCs w:val="28"/>
        </w:rPr>
      </w:pPr>
      <w:r w:rsidRPr="002F3444">
        <w:rPr>
          <w:bCs/>
          <w:sz w:val="28"/>
          <w:szCs w:val="28"/>
        </w:rPr>
        <w:t>Проект</w:t>
      </w:r>
      <w:r w:rsidR="00C5787C">
        <w:rPr>
          <w:bCs/>
          <w:sz w:val="28"/>
          <w:szCs w:val="28"/>
        </w:rPr>
        <w:t>и</w:t>
      </w:r>
      <w:r w:rsidRPr="002F3444">
        <w:rPr>
          <w:bCs/>
          <w:sz w:val="28"/>
          <w:szCs w:val="28"/>
        </w:rPr>
        <w:t xml:space="preserve"> відповідн</w:t>
      </w:r>
      <w:r w:rsidR="00C5787C">
        <w:rPr>
          <w:bCs/>
          <w:sz w:val="28"/>
          <w:szCs w:val="28"/>
        </w:rPr>
        <w:t>их п</w:t>
      </w:r>
      <w:r w:rsidRPr="002F3444">
        <w:rPr>
          <w:bCs/>
          <w:sz w:val="28"/>
          <w:szCs w:val="28"/>
        </w:rPr>
        <w:t>останов Верховної Ради України дода</w:t>
      </w:r>
      <w:r w:rsidR="00C5787C">
        <w:rPr>
          <w:bCs/>
          <w:sz w:val="28"/>
          <w:szCs w:val="28"/>
        </w:rPr>
        <w:t>ю</w:t>
      </w:r>
      <w:r w:rsidRPr="002F3444">
        <w:rPr>
          <w:bCs/>
          <w:sz w:val="28"/>
          <w:szCs w:val="28"/>
        </w:rPr>
        <w:t>ться.</w:t>
      </w:r>
    </w:p>
    <w:p w:rsidR="00AE3F44" w:rsidRDefault="00AE3F44" w:rsidP="00AE3F44">
      <w:pPr>
        <w:ind w:firstLine="709"/>
        <w:jc w:val="both"/>
        <w:rPr>
          <w:sz w:val="28"/>
          <w:szCs w:val="28"/>
          <w:lang w:eastAsia="en-US"/>
        </w:rPr>
      </w:pPr>
    </w:p>
    <w:p w:rsidR="00777066" w:rsidRPr="002F3444" w:rsidRDefault="00777066" w:rsidP="00AE3F44">
      <w:pPr>
        <w:ind w:firstLine="709"/>
        <w:jc w:val="both"/>
        <w:rPr>
          <w:sz w:val="28"/>
          <w:szCs w:val="28"/>
          <w:lang w:eastAsia="en-US"/>
        </w:rPr>
      </w:pPr>
      <w:bookmarkStart w:id="0" w:name="_GoBack"/>
      <w:bookmarkEnd w:id="0"/>
    </w:p>
    <w:p w:rsidR="00867D37" w:rsidRDefault="00867D37" w:rsidP="00AE3F44">
      <w:pPr>
        <w:ind w:firstLine="709"/>
        <w:jc w:val="both"/>
        <w:rPr>
          <w:szCs w:val="28"/>
          <w:lang w:eastAsia="en-US"/>
        </w:rPr>
      </w:pPr>
    </w:p>
    <w:p w:rsidR="00AE3F44" w:rsidRPr="00EF3DAB" w:rsidRDefault="00AE3F44" w:rsidP="00B66C91">
      <w:pPr>
        <w:pStyle w:val="aa"/>
        <w:spacing w:after="0"/>
        <w:ind w:firstLine="709"/>
        <w:jc w:val="both"/>
        <w:rPr>
          <w:sz w:val="28"/>
          <w:szCs w:val="28"/>
          <w:lang w:val="ru-RU"/>
        </w:rPr>
      </w:pPr>
    </w:p>
    <w:p w:rsidR="00F75BE3" w:rsidRDefault="00867D37" w:rsidP="00AE3F44">
      <w:pPr>
        <w:pStyle w:val="a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</w:t>
      </w:r>
      <w:r w:rsidR="00B27064" w:rsidRPr="00B46FDE">
        <w:rPr>
          <w:b/>
          <w:sz w:val="28"/>
          <w:szCs w:val="28"/>
          <w:lang w:val="uk-UA"/>
        </w:rPr>
        <w:t>Голова Комітету</w:t>
      </w:r>
      <w:r w:rsidR="00B27064" w:rsidRPr="00B46FDE">
        <w:rPr>
          <w:b/>
          <w:sz w:val="28"/>
          <w:szCs w:val="28"/>
          <w:lang w:val="uk-UA"/>
        </w:rPr>
        <w:tab/>
        <w:t xml:space="preserve">              </w:t>
      </w:r>
      <w:r w:rsidR="00B27064" w:rsidRPr="00B46FDE">
        <w:rPr>
          <w:b/>
          <w:sz w:val="28"/>
          <w:szCs w:val="28"/>
          <w:lang w:val="uk-UA"/>
        </w:rPr>
        <w:tab/>
      </w:r>
      <w:r w:rsidR="00B27064" w:rsidRPr="00B46FDE">
        <w:rPr>
          <w:b/>
          <w:sz w:val="28"/>
          <w:szCs w:val="28"/>
          <w:lang w:val="uk-UA"/>
        </w:rPr>
        <w:tab/>
      </w:r>
      <w:r w:rsidR="00B27064" w:rsidRPr="00B46FDE">
        <w:rPr>
          <w:b/>
          <w:sz w:val="28"/>
          <w:szCs w:val="28"/>
          <w:lang w:val="uk-UA"/>
        </w:rPr>
        <w:tab/>
      </w:r>
      <w:r w:rsidR="009B5EB7">
        <w:rPr>
          <w:b/>
          <w:sz w:val="28"/>
          <w:szCs w:val="28"/>
          <w:lang w:val="uk-UA"/>
        </w:rPr>
        <w:t xml:space="preserve">   </w:t>
      </w:r>
      <w:r w:rsidR="00FF43AB">
        <w:rPr>
          <w:b/>
          <w:sz w:val="28"/>
          <w:szCs w:val="28"/>
          <w:lang w:val="uk-UA"/>
        </w:rPr>
        <w:t xml:space="preserve">  </w:t>
      </w:r>
      <w:r w:rsidR="009B5EB7">
        <w:rPr>
          <w:b/>
          <w:sz w:val="28"/>
          <w:szCs w:val="28"/>
          <w:lang w:val="uk-UA"/>
        </w:rPr>
        <w:t xml:space="preserve">               </w:t>
      </w:r>
      <w:r>
        <w:rPr>
          <w:b/>
          <w:sz w:val="28"/>
          <w:szCs w:val="28"/>
          <w:lang w:val="uk-UA"/>
        </w:rPr>
        <w:t xml:space="preserve">      </w:t>
      </w:r>
      <w:r w:rsidR="00BF2C07">
        <w:rPr>
          <w:b/>
          <w:sz w:val="28"/>
          <w:szCs w:val="28"/>
          <w:lang w:val="uk-UA"/>
        </w:rPr>
        <w:t xml:space="preserve"> </w:t>
      </w:r>
      <w:r w:rsidR="00123BF3">
        <w:rPr>
          <w:b/>
          <w:sz w:val="28"/>
          <w:szCs w:val="28"/>
          <w:lang w:val="uk-UA"/>
        </w:rPr>
        <w:t>М.Б.</w:t>
      </w:r>
      <w:r w:rsidR="00AE3F44">
        <w:rPr>
          <w:b/>
          <w:sz w:val="28"/>
          <w:szCs w:val="28"/>
          <w:lang w:val="uk-UA"/>
        </w:rPr>
        <w:t xml:space="preserve"> </w:t>
      </w:r>
      <w:r w:rsidR="00123BF3">
        <w:rPr>
          <w:b/>
          <w:sz w:val="28"/>
          <w:szCs w:val="28"/>
          <w:lang w:val="uk-UA"/>
        </w:rPr>
        <w:t>Радуцький</w:t>
      </w:r>
    </w:p>
    <w:p w:rsidR="00733D21" w:rsidRPr="008C42EE" w:rsidRDefault="00733D21" w:rsidP="009B5EB7">
      <w:pPr>
        <w:pStyle w:val="a7"/>
        <w:ind w:left="-567"/>
        <w:jc w:val="both"/>
        <w:rPr>
          <w:b/>
          <w:sz w:val="28"/>
          <w:szCs w:val="28"/>
        </w:rPr>
      </w:pPr>
    </w:p>
    <w:sectPr w:rsidR="00733D21" w:rsidRPr="008C42EE" w:rsidSect="00C561EA">
      <w:headerReference w:type="even" r:id="rId9"/>
      <w:headerReference w:type="default" r:id="rId10"/>
      <w:headerReference w:type="first" r:id="rId11"/>
      <w:pgSz w:w="11906" w:h="16838"/>
      <w:pgMar w:top="850" w:right="850" w:bottom="850" w:left="1417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C7F" w:rsidRDefault="00211C7F">
      <w:r>
        <w:separator/>
      </w:r>
    </w:p>
  </w:endnote>
  <w:endnote w:type="continuationSeparator" w:id="0">
    <w:p w:rsidR="00211C7F" w:rsidRDefault="00211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??">
    <w:altName w:val="MS Gothic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C7F" w:rsidRDefault="00211C7F">
      <w:r>
        <w:separator/>
      </w:r>
    </w:p>
  </w:footnote>
  <w:footnote w:type="continuationSeparator" w:id="0">
    <w:p w:rsidR="00211C7F" w:rsidRDefault="00211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D7B" w:rsidRDefault="00046D7B" w:rsidP="00B45AFB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3223D">
      <w:rPr>
        <w:rStyle w:val="a9"/>
        <w:noProof/>
      </w:rPr>
      <w:t>4</w:t>
    </w:r>
    <w:r>
      <w:rPr>
        <w:rStyle w:val="a9"/>
      </w:rPr>
      <w:fldChar w:fldCharType="end"/>
    </w:r>
  </w:p>
  <w:p w:rsidR="00046D7B" w:rsidRDefault="00046D7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D7B" w:rsidRDefault="00046D7B" w:rsidP="00B45AFB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777066">
      <w:rPr>
        <w:rStyle w:val="a9"/>
        <w:noProof/>
      </w:rPr>
      <w:t>2</w:t>
    </w:r>
    <w:r>
      <w:rPr>
        <w:rStyle w:val="a9"/>
      </w:rPr>
      <w:fldChar w:fldCharType="end"/>
    </w:r>
  </w:p>
  <w:p w:rsidR="00046D7B" w:rsidRDefault="00046D7B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6D7B" w:rsidRPr="00ED1F68" w:rsidRDefault="00046D7B" w:rsidP="00F442C8">
    <w:pPr>
      <w:pStyle w:val="a3"/>
      <w:spacing w:line="216" w:lineRule="auto"/>
      <w:jc w:val="right"/>
      <w:rPr>
        <w:i/>
      </w:rPr>
    </w:pPr>
    <w:r w:rsidRPr="00ED1F68">
      <w:rPr>
        <w:i/>
      </w:rPr>
      <w:t>До реєстр</w:t>
    </w:r>
    <w:r w:rsidR="00305946">
      <w:rPr>
        <w:i/>
      </w:rPr>
      <w:t xml:space="preserve">. </w:t>
    </w:r>
    <w:r w:rsidRPr="00ED1F68">
      <w:rPr>
        <w:i/>
      </w:rPr>
      <w:t>№</w:t>
    </w:r>
    <w:r w:rsidR="00ED1F68" w:rsidRPr="00ED1F68">
      <w:rPr>
        <w:i/>
      </w:rPr>
      <w:t xml:space="preserve"> </w:t>
    </w:r>
    <w:r w:rsidR="00567D30">
      <w:rPr>
        <w:i/>
      </w:rPr>
      <w:t>2052</w:t>
    </w:r>
    <w:r w:rsidR="00B66C91">
      <w:rPr>
        <w:i/>
      </w:rPr>
      <w:t>,</w:t>
    </w:r>
  </w:p>
  <w:p w:rsidR="00046D7B" w:rsidRDefault="003C4A5D" w:rsidP="00F442C8">
    <w:pPr>
      <w:pStyle w:val="a3"/>
      <w:spacing w:line="216" w:lineRule="auto"/>
      <w:jc w:val="right"/>
      <w:rPr>
        <w:i/>
      </w:rPr>
    </w:pPr>
    <w:r>
      <w:rPr>
        <w:i/>
      </w:rPr>
      <w:t>н</w:t>
    </w:r>
    <w:r w:rsidR="005B3657">
      <w:rPr>
        <w:i/>
      </w:rPr>
      <w:t xml:space="preserve">.д.У. </w:t>
    </w:r>
    <w:proofErr w:type="spellStart"/>
    <w:r w:rsidR="00567D30">
      <w:rPr>
        <w:i/>
      </w:rPr>
      <w:t>Д.Шпенов</w:t>
    </w:r>
    <w:proofErr w:type="spellEnd"/>
    <w:r w:rsidR="00305946">
      <w:rPr>
        <w:i/>
      </w:rPr>
      <w:t>,</w:t>
    </w:r>
  </w:p>
  <w:p w:rsidR="00305946" w:rsidRPr="00ED1F68" w:rsidRDefault="0069083E" w:rsidP="00F442C8">
    <w:pPr>
      <w:pStyle w:val="a3"/>
      <w:spacing w:line="216" w:lineRule="auto"/>
      <w:jc w:val="right"/>
      <w:rPr>
        <w:i/>
      </w:rPr>
    </w:pPr>
    <w:r>
      <w:rPr>
        <w:i/>
      </w:rPr>
      <w:t xml:space="preserve">№ </w:t>
    </w:r>
    <w:r w:rsidR="00567D30">
      <w:rPr>
        <w:i/>
      </w:rPr>
      <w:t>2052-1</w:t>
    </w:r>
    <w:r>
      <w:rPr>
        <w:i/>
      </w:rPr>
      <w:t xml:space="preserve">, </w:t>
    </w:r>
    <w:proofErr w:type="spellStart"/>
    <w:r>
      <w:rPr>
        <w:i/>
      </w:rPr>
      <w:t>н.д.У</w:t>
    </w:r>
    <w:proofErr w:type="spellEnd"/>
    <w:r>
      <w:rPr>
        <w:i/>
      </w:rPr>
      <w:t xml:space="preserve">. </w:t>
    </w:r>
    <w:proofErr w:type="spellStart"/>
    <w:r w:rsidR="00567D30">
      <w:rPr>
        <w:i/>
      </w:rPr>
      <w:t>Д.Чорний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hybridMultilevel"/>
    <w:tmpl w:val="00000007"/>
    <w:lvl w:ilvl="0" w:tplc="00000259"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5F40111"/>
    <w:multiLevelType w:val="multilevel"/>
    <w:tmpl w:val="1BC4A2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064"/>
    <w:rsid w:val="0000017C"/>
    <w:rsid w:val="00002727"/>
    <w:rsid w:val="000035B2"/>
    <w:rsid w:val="000048D3"/>
    <w:rsid w:val="00005EBE"/>
    <w:rsid w:val="000129D5"/>
    <w:rsid w:val="000177C7"/>
    <w:rsid w:val="00023713"/>
    <w:rsid w:val="00026ACB"/>
    <w:rsid w:val="000271AA"/>
    <w:rsid w:val="00027E19"/>
    <w:rsid w:val="000327D7"/>
    <w:rsid w:val="0003365F"/>
    <w:rsid w:val="00034747"/>
    <w:rsid w:val="00034E40"/>
    <w:rsid w:val="00034FFB"/>
    <w:rsid w:val="000373E6"/>
    <w:rsid w:val="00037C2C"/>
    <w:rsid w:val="00046D1F"/>
    <w:rsid w:val="00046D7B"/>
    <w:rsid w:val="00046EAF"/>
    <w:rsid w:val="00050291"/>
    <w:rsid w:val="00053083"/>
    <w:rsid w:val="000540D2"/>
    <w:rsid w:val="00054E16"/>
    <w:rsid w:val="00055942"/>
    <w:rsid w:val="00063562"/>
    <w:rsid w:val="00063652"/>
    <w:rsid w:val="00063E62"/>
    <w:rsid w:val="00064786"/>
    <w:rsid w:val="00064B0A"/>
    <w:rsid w:val="00064B9B"/>
    <w:rsid w:val="00064C1D"/>
    <w:rsid w:val="00064EBA"/>
    <w:rsid w:val="00064F3F"/>
    <w:rsid w:val="00066B80"/>
    <w:rsid w:val="0007195E"/>
    <w:rsid w:val="0007252C"/>
    <w:rsid w:val="000744D7"/>
    <w:rsid w:val="00080824"/>
    <w:rsid w:val="00080C9F"/>
    <w:rsid w:val="00083549"/>
    <w:rsid w:val="00084647"/>
    <w:rsid w:val="000853D9"/>
    <w:rsid w:val="00086487"/>
    <w:rsid w:val="00090927"/>
    <w:rsid w:val="00092D73"/>
    <w:rsid w:val="00093AA9"/>
    <w:rsid w:val="00097126"/>
    <w:rsid w:val="00097269"/>
    <w:rsid w:val="0009745C"/>
    <w:rsid w:val="000977DA"/>
    <w:rsid w:val="000A0BC3"/>
    <w:rsid w:val="000A4D70"/>
    <w:rsid w:val="000A67B8"/>
    <w:rsid w:val="000A6BFD"/>
    <w:rsid w:val="000A7741"/>
    <w:rsid w:val="000A79F5"/>
    <w:rsid w:val="000A7BAE"/>
    <w:rsid w:val="000B0031"/>
    <w:rsid w:val="000B0169"/>
    <w:rsid w:val="000B049F"/>
    <w:rsid w:val="000B0D7E"/>
    <w:rsid w:val="000B1C11"/>
    <w:rsid w:val="000B292B"/>
    <w:rsid w:val="000B42AE"/>
    <w:rsid w:val="000B50CD"/>
    <w:rsid w:val="000B540F"/>
    <w:rsid w:val="000B59AB"/>
    <w:rsid w:val="000B5DBC"/>
    <w:rsid w:val="000B6D82"/>
    <w:rsid w:val="000C1A2E"/>
    <w:rsid w:val="000C1CF3"/>
    <w:rsid w:val="000C1DF0"/>
    <w:rsid w:val="000C233D"/>
    <w:rsid w:val="000C270F"/>
    <w:rsid w:val="000C3C0D"/>
    <w:rsid w:val="000C4593"/>
    <w:rsid w:val="000D04D5"/>
    <w:rsid w:val="000D1F2E"/>
    <w:rsid w:val="000D2F79"/>
    <w:rsid w:val="000D63E9"/>
    <w:rsid w:val="000D64D6"/>
    <w:rsid w:val="000D75BD"/>
    <w:rsid w:val="000E34E7"/>
    <w:rsid w:val="000E4BFA"/>
    <w:rsid w:val="000F459D"/>
    <w:rsid w:val="000F4EA2"/>
    <w:rsid w:val="000F6405"/>
    <w:rsid w:val="00101DE7"/>
    <w:rsid w:val="00102DC1"/>
    <w:rsid w:val="00104B26"/>
    <w:rsid w:val="00105C8D"/>
    <w:rsid w:val="0010609E"/>
    <w:rsid w:val="0010682F"/>
    <w:rsid w:val="001074CD"/>
    <w:rsid w:val="001100E7"/>
    <w:rsid w:val="0011084F"/>
    <w:rsid w:val="00110BE7"/>
    <w:rsid w:val="0011147E"/>
    <w:rsid w:val="00112091"/>
    <w:rsid w:val="00115C54"/>
    <w:rsid w:val="00120A31"/>
    <w:rsid w:val="00122F6C"/>
    <w:rsid w:val="00123BF3"/>
    <w:rsid w:val="00127C12"/>
    <w:rsid w:val="00127F4A"/>
    <w:rsid w:val="001309BC"/>
    <w:rsid w:val="00131140"/>
    <w:rsid w:val="001311A6"/>
    <w:rsid w:val="00133F96"/>
    <w:rsid w:val="001373A6"/>
    <w:rsid w:val="00137981"/>
    <w:rsid w:val="00137D02"/>
    <w:rsid w:val="00144049"/>
    <w:rsid w:val="00145044"/>
    <w:rsid w:val="00147CC4"/>
    <w:rsid w:val="001503A2"/>
    <w:rsid w:val="0015331B"/>
    <w:rsid w:val="00153F99"/>
    <w:rsid w:val="00154EB0"/>
    <w:rsid w:val="001571E6"/>
    <w:rsid w:val="00160907"/>
    <w:rsid w:val="00162754"/>
    <w:rsid w:val="001632C2"/>
    <w:rsid w:val="00164267"/>
    <w:rsid w:val="00164B94"/>
    <w:rsid w:val="00165364"/>
    <w:rsid w:val="00165846"/>
    <w:rsid w:val="00167365"/>
    <w:rsid w:val="00167A89"/>
    <w:rsid w:val="00167B46"/>
    <w:rsid w:val="00170293"/>
    <w:rsid w:val="0017039C"/>
    <w:rsid w:val="00170E22"/>
    <w:rsid w:val="00172F2B"/>
    <w:rsid w:val="00175998"/>
    <w:rsid w:val="00181ADA"/>
    <w:rsid w:val="001830BD"/>
    <w:rsid w:val="001842EE"/>
    <w:rsid w:val="00184AF0"/>
    <w:rsid w:val="00185074"/>
    <w:rsid w:val="00186771"/>
    <w:rsid w:val="00186927"/>
    <w:rsid w:val="001879CB"/>
    <w:rsid w:val="00187C2E"/>
    <w:rsid w:val="001901DA"/>
    <w:rsid w:val="00190533"/>
    <w:rsid w:val="00192BDF"/>
    <w:rsid w:val="001A0EB1"/>
    <w:rsid w:val="001A1380"/>
    <w:rsid w:val="001A1583"/>
    <w:rsid w:val="001A42BD"/>
    <w:rsid w:val="001A4430"/>
    <w:rsid w:val="001A7DE6"/>
    <w:rsid w:val="001B2721"/>
    <w:rsid w:val="001B2CC6"/>
    <w:rsid w:val="001B4147"/>
    <w:rsid w:val="001B5E44"/>
    <w:rsid w:val="001B611A"/>
    <w:rsid w:val="001C182D"/>
    <w:rsid w:val="001C3C50"/>
    <w:rsid w:val="001C3E22"/>
    <w:rsid w:val="001C5412"/>
    <w:rsid w:val="001C5820"/>
    <w:rsid w:val="001C6C71"/>
    <w:rsid w:val="001C7F80"/>
    <w:rsid w:val="001D65FB"/>
    <w:rsid w:val="001E2F91"/>
    <w:rsid w:val="001E394D"/>
    <w:rsid w:val="001E5751"/>
    <w:rsid w:val="001E6C31"/>
    <w:rsid w:val="001F0D8E"/>
    <w:rsid w:val="001F2CCE"/>
    <w:rsid w:val="001F7F2E"/>
    <w:rsid w:val="001F7F68"/>
    <w:rsid w:val="00200B64"/>
    <w:rsid w:val="0020178F"/>
    <w:rsid w:val="002045DC"/>
    <w:rsid w:val="00204B33"/>
    <w:rsid w:val="00210C77"/>
    <w:rsid w:val="00210D42"/>
    <w:rsid w:val="00211C14"/>
    <w:rsid w:val="00211C7F"/>
    <w:rsid w:val="002215DD"/>
    <w:rsid w:val="00222438"/>
    <w:rsid w:val="002277BF"/>
    <w:rsid w:val="00231DCD"/>
    <w:rsid w:val="00232069"/>
    <w:rsid w:val="002322C7"/>
    <w:rsid w:val="00234630"/>
    <w:rsid w:val="00236C19"/>
    <w:rsid w:val="002428D0"/>
    <w:rsid w:val="00242C73"/>
    <w:rsid w:val="00243263"/>
    <w:rsid w:val="00243661"/>
    <w:rsid w:val="00243D0C"/>
    <w:rsid w:val="002469BD"/>
    <w:rsid w:val="002505E3"/>
    <w:rsid w:val="002509C5"/>
    <w:rsid w:val="0025159B"/>
    <w:rsid w:val="00251F20"/>
    <w:rsid w:val="00252135"/>
    <w:rsid w:val="00252D32"/>
    <w:rsid w:val="00253E67"/>
    <w:rsid w:val="002638D5"/>
    <w:rsid w:val="00264502"/>
    <w:rsid w:val="00264AC2"/>
    <w:rsid w:val="00264D7F"/>
    <w:rsid w:val="002650E2"/>
    <w:rsid w:val="00267BFA"/>
    <w:rsid w:val="002701C6"/>
    <w:rsid w:val="00270DA5"/>
    <w:rsid w:val="002712C4"/>
    <w:rsid w:val="00271992"/>
    <w:rsid w:val="00272692"/>
    <w:rsid w:val="0027315C"/>
    <w:rsid w:val="00274C05"/>
    <w:rsid w:val="002805DF"/>
    <w:rsid w:val="002811B9"/>
    <w:rsid w:val="002811E4"/>
    <w:rsid w:val="00283ACF"/>
    <w:rsid w:val="002862F8"/>
    <w:rsid w:val="0029015A"/>
    <w:rsid w:val="00291384"/>
    <w:rsid w:val="00291DF7"/>
    <w:rsid w:val="00291EB6"/>
    <w:rsid w:val="00292D9E"/>
    <w:rsid w:val="00293E4D"/>
    <w:rsid w:val="002A013F"/>
    <w:rsid w:val="002A03F3"/>
    <w:rsid w:val="002A0C8A"/>
    <w:rsid w:val="002A3116"/>
    <w:rsid w:val="002A478B"/>
    <w:rsid w:val="002A4C01"/>
    <w:rsid w:val="002A5ED7"/>
    <w:rsid w:val="002A6F77"/>
    <w:rsid w:val="002B05CE"/>
    <w:rsid w:val="002B61E2"/>
    <w:rsid w:val="002B635D"/>
    <w:rsid w:val="002B7D4A"/>
    <w:rsid w:val="002C539E"/>
    <w:rsid w:val="002D36DE"/>
    <w:rsid w:val="002D5228"/>
    <w:rsid w:val="002D7215"/>
    <w:rsid w:val="002D7BB2"/>
    <w:rsid w:val="002E1A72"/>
    <w:rsid w:val="002E545F"/>
    <w:rsid w:val="002E6147"/>
    <w:rsid w:val="002E640D"/>
    <w:rsid w:val="002F0544"/>
    <w:rsid w:val="002F19E1"/>
    <w:rsid w:val="002F3444"/>
    <w:rsid w:val="002F4495"/>
    <w:rsid w:val="002F6E37"/>
    <w:rsid w:val="0030036E"/>
    <w:rsid w:val="00302FA9"/>
    <w:rsid w:val="00304112"/>
    <w:rsid w:val="00305946"/>
    <w:rsid w:val="0031350E"/>
    <w:rsid w:val="003201DF"/>
    <w:rsid w:val="00321055"/>
    <w:rsid w:val="003231B4"/>
    <w:rsid w:val="00324BD2"/>
    <w:rsid w:val="00327040"/>
    <w:rsid w:val="00332250"/>
    <w:rsid w:val="00336F23"/>
    <w:rsid w:val="003430B8"/>
    <w:rsid w:val="0034557B"/>
    <w:rsid w:val="003460D0"/>
    <w:rsid w:val="00350015"/>
    <w:rsid w:val="00350675"/>
    <w:rsid w:val="003519DC"/>
    <w:rsid w:val="00351F55"/>
    <w:rsid w:val="00353048"/>
    <w:rsid w:val="00353A2C"/>
    <w:rsid w:val="00354507"/>
    <w:rsid w:val="003612B9"/>
    <w:rsid w:val="003613A0"/>
    <w:rsid w:val="00365E76"/>
    <w:rsid w:val="003727FE"/>
    <w:rsid w:val="00373AA3"/>
    <w:rsid w:val="00384FDB"/>
    <w:rsid w:val="0038540E"/>
    <w:rsid w:val="00385FD5"/>
    <w:rsid w:val="00386F52"/>
    <w:rsid w:val="00390F2D"/>
    <w:rsid w:val="00391000"/>
    <w:rsid w:val="00391C73"/>
    <w:rsid w:val="003948DF"/>
    <w:rsid w:val="00397F27"/>
    <w:rsid w:val="003A0AE8"/>
    <w:rsid w:val="003A49BF"/>
    <w:rsid w:val="003A5606"/>
    <w:rsid w:val="003A5A4C"/>
    <w:rsid w:val="003B270A"/>
    <w:rsid w:val="003B2742"/>
    <w:rsid w:val="003B474B"/>
    <w:rsid w:val="003B4B81"/>
    <w:rsid w:val="003B6D5E"/>
    <w:rsid w:val="003B70B9"/>
    <w:rsid w:val="003C03CC"/>
    <w:rsid w:val="003C13BF"/>
    <w:rsid w:val="003C40EF"/>
    <w:rsid w:val="003C4871"/>
    <w:rsid w:val="003C4A5D"/>
    <w:rsid w:val="003C5D14"/>
    <w:rsid w:val="003C65AD"/>
    <w:rsid w:val="003C797E"/>
    <w:rsid w:val="003C7F56"/>
    <w:rsid w:val="003D47CA"/>
    <w:rsid w:val="003D6F75"/>
    <w:rsid w:val="003D78B8"/>
    <w:rsid w:val="003E2935"/>
    <w:rsid w:val="003E354C"/>
    <w:rsid w:val="003E36FE"/>
    <w:rsid w:val="003E3BBE"/>
    <w:rsid w:val="003E6E78"/>
    <w:rsid w:val="003F5E0A"/>
    <w:rsid w:val="004015B5"/>
    <w:rsid w:val="00402560"/>
    <w:rsid w:val="004034B8"/>
    <w:rsid w:val="00404F2C"/>
    <w:rsid w:val="00406170"/>
    <w:rsid w:val="004122FC"/>
    <w:rsid w:val="00413425"/>
    <w:rsid w:val="00413D48"/>
    <w:rsid w:val="0041434C"/>
    <w:rsid w:val="00417E1F"/>
    <w:rsid w:val="00423EFB"/>
    <w:rsid w:val="00423F68"/>
    <w:rsid w:val="00424230"/>
    <w:rsid w:val="00425982"/>
    <w:rsid w:val="00426D6C"/>
    <w:rsid w:val="0042717B"/>
    <w:rsid w:val="004273A5"/>
    <w:rsid w:val="0043160C"/>
    <w:rsid w:val="0043344A"/>
    <w:rsid w:val="00433595"/>
    <w:rsid w:val="004340FB"/>
    <w:rsid w:val="00434538"/>
    <w:rsid w:val="00434939"/>
    <w:rsid w:val="00434A3C"/>
    <w:rsid w:val="00440823"/>
    <w:rsid w:val="0044286D"/>
    <w:rsid w:val="00442C9A"/>
    <w:rsid w:val="00443BDC"/>
    <w:rsid w:val="004472E1"/>
    <w:rsid w:val="00450C49"/>
    <w:rsid w:val="0045141E"/>
    <w:rsid w:val="00452B77"/>
    <w:rsid w:val="00453A4F"/>
    <w:rsid w:val="0045582C"/>
    <w:rsid w:val="004578DD"/>
    <w:rsid w:val="004579E0"/>
    <w:rsid w:val="00462448"/>
    <w:rsid w:val="004627BA"/>
    <w:rsid w:val="00463E31"/>
    <w:rsid w:val="0046667A"/>
    <w:rsid w:val="004705FC"/>
    <w:rsid w:val="00471930"/>
    <w:rsid w:val="00473146"/>
    <w:rsid w:val="00473AD6"/>
    <w:rsid w:val="004754B7"/>
    <w:rsid w:val="00476B63"/>
    <w:rsid w:val="004771A7"/>
    <w:rsid w:val="004851C5"/>
    <w:rsid w:val="00487B80"/>
    <w:rsid w:val="00492131"/>
    <w:rsid w:val="00493149"/>
    <w:rsid w:val="00494F56"/>
    <w:rsid w:val="00495D8C"/>
    <w:rsid w:val="004A14C8"/>
    <w:rsid w:val="004A5D7A"/>
    <w:rsid w:val="004A6CC7"/>
    <w:rsid w:val="004A79AA"/>
    <w:rsid w:val="004B1352"/>
    <w:rsid w:val="004B393C"/>
    <w:rsid w:val="004B7FB6"/>
    <w:rsid w:val="004C6E64"/>
    <w:rsid w:val="004C6F7F"/>
    <w:rsid w:val="004E401A"/>
    <w:rsid w:val="004E45A8"/>
    <w:rsid w:val="004E4999"/>
    <w:rsid w:val="004E4C42"/>
    <w:rsid w:val="004E699F"/>
    <w:rsid w:val="004F3C16"/>
    <w:rsid w:val="004F4035"/>
    <w:rsid w:val="004F56E2"/>
    <w:rsid w:val="004F74CD"/>
    <w:rsid w:val="004F7F0D"/>
    <w:rsid w:val="00500DAC"/>
    <w:rsid w:val="005046CD"/>
    <w:rsid w:val="0051007B"/>
    <w:rsid w:val="0051065B"/>
    <w:rsid w:val="005109EE"/>
    <w:rsid w:val="00516313"/>
    <w:rsid w:val="00517D7C"/>
    <w:rsid w:val="00521B02"/>
    <w:rsid w:val="00523352"/>
    <w:rsid w:val="00524E46"/>
    <w:rsid w:val="00525149"/>
    <w:rsid w:val="005275CC"/>
    <w:rsid w:val="0053130A"/>
    <w:rsid w:val="0053132B"/>
    <w:rsid w:val="005319D0"/>
    <w:rsid w:val="00531D34"/>
    <w:rsid w:val="005325D7"/>
    <w:rsid w:val="005346C6"/>
    <w:rsid w:val="00534813"/>
    <w:rsid w:val="00534FD8"/>
    <w:rsid w:val="005356D2"/>
    <w:rsid w:val="0054397B"/>
    <w:rsid w:val="0054450F"/>
    <w:rsid w:val="005476B5"/>
    <w:rsid w:val="005509DD"/>
    <w:rsid w:val="00551F6F"/>
    <w:rsid w:val="00555581"/>
    <w:rsid w:val="00557811"/>
    <w:rsid w:val="0056113F"/>
    <w:rsid w:val="00567D30"/>
    <w:rsid w:val="00571792"/>
    <w:rsid w:val="005730B0"/>
    <w:rsid w:val="00574441"/>
    <w:rsid w:val="00574827"/>
    <w:rsid w:val="005753B8"/>
    <w:rsid w:val="00577583"/>
    <w:rsid w:val="00581166"/>
    <w:rsid w:val="00582306"/>
    <w:rsid w:val="005828F4"/>
    <w:rsid w:val="0058356A"/>
    <w:rsid w:val="005861C5"/>
    <w:rsid w:val="005877ED"/>
    <w:rsid w:val="00587AE4"/>
    <w:rsid w:val="00593154"/>
    <w:rsid w:val="0059334F"/>
    <w:rsid w:val="00593A9C"/>
    <w:rsid w:val="005A0076"/>
    <w:rsid w:val="005A0215"/>
    <w:rsid w:val="005A34A0"/>
    <w:rsid w:val="005A66D6"/>
    <w:rsid w:val="005A6D35"/>
    <w:rsid w:val="005A71D6"/>
    <w:rsid w:val="005B0110"/>
    <w:rsid w:val="005B17D0"/>
    <w:rsid w:val="005B3657"/>
    <w:rsid w:val="005B6547"/>
    <w:rsid w:val="005B71E2"/>
    <w:rsid w:val="005B79CD"/>
    <w:rsid w:val="005C0F45"/>
    <w:rsid w:val="005C19BE"/>
    <w:rsid w:val="005C3E94"/>
    <w:rsid w:val="005C5B4A"/>
    <w:rsid w:val="005D0380"/>
    <w:rsid w:val="005D0A9A"/>
    <w:rsid w:val="005D2121"/>
    <w:rsid w:val="005D2137"/>
    <w:rsid w:val="005D2B34"/>
    <w:rsid w:val="005D2CEE"/>
    <w:rsid w:val="005D4044"/>
    <w:rsid w:val="005D6717"/>
    <w:rsid w:val="005E07A2"/>
    <w:rsid w:val="005E0B5B"/>
    <w:rsid w:val="005E31D4"/>
    <w:rsid w:val="005E4133"/>
    <w:rsid w:val="005E4A30"/>
    <w:rsid w:val="005E55A7"/>
    <w:rsid w:val="005E5895"/>
    <w:rsid w:val="005F1AE8"/>
    <w:rsid w:val="005F1D99"/>
    <w:rsid w:val="005F2C69"/>
    <w:rsid w:val="005F3976"/>
    <w:rsid w:val="005F3F15"/>
    <w:rsid w:val="005F4214"/>
    <w:rsid w:val="005F4F00"/>
    <w:rsid w:val="005F6282"/>
    <w:rsid w:val="00600CCA"/>
    <w:rsid w:val="00601E44"/>
    <w:rsid w:val="006033BC"/>
    <w:rsid w:val="006054D5"/>
    <w:rsid w:val="00610851"/>
    <w:rsid w:val="00611C23"/>
    <w:rsid w:val="00611C36"/>
    <w:rsid w:val="00612367"/>
    <w:rsid w:val="00614940"/>
    <w:rsid w:val="00615F91"/>
    <w:rsid w:val="006209DF"/>
    <w:rsid w:val="0062362E"/>
    <w:rsid w:val="006236DB"/>
    <w:rsid w:val="00624511"/>
    <w:rsid w:val="00624BD9"/>
    <w:rsid w:val="00624F71"/>
    <w:rsid w:val="00625499"/>
    <w:rsid w:val="00625727"/>
    <w:rsid w:val="006277AA"/>
    <w:rsid w:val="00630144"/>
    <w:rsid w:val="006317B0"/>
    <w:rsid w:val="00632B55"/>
    <w:rsid w:val="00634C32"/>
    <w:rsid w:val="00643A35"/>
    <w:rsid w:val="006443D9"/>
    <w:rsid w:val="00646F2A"/>
    <w:rsid w:val="00647296"/>
    <w:rsid w:val="00650859"/>
    <w:rsid w:val="00651151"/>
    <w:rsid w:val="00652512"/>
    <w:rsid w:val="006553BF"/>
    <w:rsid w:val="00655AE6"/>
    <w:rsid w:val="00656D36"/>
    <w:rsid w:val="00660C1D"/>
    <w:rsid w:val="00660F8D"/>
    <w:rsid w:val="0066325C"/>
    <w:rsid w:val="00664519"/>
    <w:rsid w:val="00665A88"/>
    <w:rsid w:val="0067044A"/>
    <w:rsid w:val="006709A8"/>
    <w:rsid w:val="00670AD4"/>
    <w:rsid w:val="00673BEE"/>
    <w:rsid w:val="00673D3A"/>
    <w:rsid w:val="00674B16"/>
    <w:rsid w:val="00674DF0"/>
    <w:rsid w:val="0067650C"/>
    <w:rsid w:val="00681CB5"/>
    <w:rsid w:val="00683356"/>
    <w:rsid w:val="00683B3E"/>
    <w:rsid w:val="006900C8"/>
    <w:rsid w:val="0069083E"/>
    <w:rsid w:val="00693144"/>
    <w:rsid w:val="00694220"/>
    <w:rsid w:val="0069475E"/>
    <w:rsid w:val="0069520B"/>
    <w:rsid w:val="00695C5D"/>
    <w:rsid w:val="006A1896"/>
    <w:rsid w:val="006A3F99"/>
    <w:rsid w:val="006A4BDA"/>
    <w:rsid w:val="006B01B6"/>
    <w:rsid w:val="006B22BA"/>
    <w:rsid w:val="006B392D"/>
    <w:rsid w:val="006B4DD0"/>
    <w:rsid w:val="006B571A"/>
    <w:rsid w:val="006C16CF"/>
    <w:rsid w:val="006C19DB"/>
    <w:rsid w:val="006C62F1"/>
    <w:rsid w:val="006C72BB"/>
    <w:rsid w:val="006D1B90"/>
    <w:rsid w:val="006D3F05"/>
    <w:rsid w:val="006D4A6E"/>
    <w:rsid w:val="006D4D22"/>
    <w:rsid w:val="006D6F5D"/>
    <w:rsid w:val="006D760A"/>
    <w:rsid w:val="006D78C8"/>
    <w:rsid w:val="006E2B32"/>
    <w:rsid w:val="006E6DF7"/>
    <w:rsid w:val="006E7AF4"/>
    <w:rsid w:val="006F2C26"/>
    <w:rsid w:val="006F67E3"/>
    <w:rsid w:val="006F77F2"/>
    <w:rsid w:val="00700E14"/>
    <w:rsid w:val="00701982"/>
    <w:rsid w:val="00703065"/>
    <w:rsid w:val="0070384D"/>
    <w:rsid w:val="00704CC1"/>
    <w:rsid w:val="00705C1B"/>
    <w:rsid w:val="00707463"/>
    <w:rsid w:val="00707D14"/>
    <w:rsid w:val="007102C9"/>
    <w:rsid w:val="00710B2D"/>
    <w:rsid w:val="0071251A"/>
    <w:rsid w:val="0071498B"/>
    <w:rsid w:val="007150F3"/>
    <w:rsid w:val="00716236"/>
    <w:rsid w:val="00716784"/>
    <w:rsid w:val="007257C6"/>
    <w:rsid w:val="00726C7D"/>
    <w:rsid w:val="00727210"/>
    <w:rsid w:val="00730909"/>
    <w:rsid w:val="00733D21"/>
    <w:rsid w:val="00733E43"/>
    <w:rsid w:val="007346B6"/>
    <w:rsid w:val="0073500B"/>
    <w:rsid w:val="00736036"/>
    <w:rsid w:val="0074019B"/>
    <w:rsid w:val="0074091B"/>
    <w:rsid w:val="00741410"/>
    <w:rsid w:val="00741637"/>
    <w:rsid w:val="00745626"/>
    <w:rsid w:val="00746039"/>
    <w:rsid w:val="007465E4"/>
    <w:rsid w:val="00747E57"/>
    <w:rsid w:val="00747FA9"/>
    <w:rsid w:val="007502D0"/>
    <w:rsid w:val="00751EBD"/>
    <w:rsid w:val="00753748"/>
    <w:rsid w:val="007539CD"/>
    <w:rsid w:val="00754D64"/>
    <w:rsid w:val="0075691A"/>
    <w:rsid w:val="007569E5"/>
    <w:rsid w:val="0075791C"/>
    <w:rsid w:val="00762432"/>
    <w:rsid w:val="00763D88"/>
    <w:rsid w:val="00763FAB"/>
    <w:rsid w:val="0076400A"/>
    <w:rsid w:val="00764714"/>
    <w:rsid w:val="00765018"/>
    <w:rsid w:val="0076514F"/>
    <w:rsid w:val="007654B4"/>
    <w:rsid w:val="007657AA"/>
    <w:rsid w:val="00765936"/>
    <w:rsid w:val="00770747"/>
    <w:rsid w:val="00770FD8"/>
    <w:rsid w:val="00776CD3"/>
    <w:rsid w:val="00777066"/>
    <w:rsid w:val="007774B9"/>
    <w:rsid w:val="0078016D"/>
    <w:rsid w:val="00784299"/>
    <w:rsid w:val="00784A1D"/>
    <w:rsid w:val="00784BA0"/>
    <w:rsid w:val="00791A1D"/>
    <w:rsid w:val="00792097"/>
    <w:rsid w:val="00795869"/>
    <w:rsid w:val="00795B30"/>
    <w:rsid w:val="007975E1"/>
    <w:rsid w:val="00797F04"/>
    <w:rsid w:val="007A35BE"/>
    <w:rsid w:val="007A46F6"/>
    <w:rsid w:val="007A498C"/>
    <w:rsid w:val="007A577E"/>
    <w:rsid w:val="007A65FB"/>
    <w:rsid w:val="007A6828"/>
    <w:rsid w:val="007B0D3B"/>
    <w:rsid w:val="007B4617"/>
    <w:rsid w:val="007B4A98"/>
    <w:rsid w:val="007B53A3"/>
    <w:rsid w:val="007B64BE"/>
    <w:rsid w:val="007C2B10"/>
    <w:rsid w:val="007C51FB"/>
    <w:rsid w:val="007C5FB0"/>
    <w:rsid w:val="007C680D"/>
    <w:rsid w:val="007C6D0F"/>
    <w:rsid w:val="007C7928"/>
    <w:rsid w:val="007D1715"/>
    <w:rsid w:val="007D1B77"/>
    <w:rsid w:val="007D4753"/>
    <w:rsid w:val="007D55F8"/>
    <w:rsid w:val="007D5AD0"/>
    <w:rsid w:val="007D6227"/>
    <w:rsid w:val="007E0527"/>
    <w:rsid w:val="007E506D"/>
    <w:rsid w:val="007E6C44"/>
    <w:rsid w:val="007E71E8"/>
    <w:rsid w:val="007F1535"/>
    <w:rsid w:val="00801A17"/>
    <w:rsid w:val="00801B98"/>
    <w:rsid w:val="008021C0"/>
    <w:rsid w:val="00803554"/>
    <w:rsid w:val="00804BB5"/>
    <w:rsid w:val="00805DA0"/>
    <w:rsid w:val="008061E8"/>
    <w:rsid w:val="00810F98"/>
    <w:rsid w:val="00811535"/>
    <w:rsid w:val="008123C2"/>
    <w:rsid w:val="008154DC"/>
    <w:rsid w:val="00817311"/>
    <w:rsid w:val="00821598"/>
    <w:rsid w:val="00821C73"/>
    <w:rsid w:val="00823D8F"/>
    <w:rsid w:val="00824881"/>
    <w:rsid w:val="00826C55"/>
    <w:rsid w:val="00830279"/>
    <w:rsid w:val="00831F8B"/>
    <w:rsid w:val="00832F21"/>
    <w:rsid w:val="008339FF"/>
    <w:rsid w:val="0084372B"/>
    <w:rsid w:val="00843A63"/>
    <w:rsid w:val="00843E0D"/>
    <w:rsid w:val="008443A0"/>
    <w:rsid w:val="00847BB2"/>
    <w:rsid w:val="00851AA6"/>
    <w:rsid w:val="008537F1"/>
    <w:rsid w:val="00854DEC"/>
    <w:rsid w:val="008602F0"/>
    <w:rsid w:val="008621E6"/>
    <w:rsid w:val="00863079"/>
    <w:rsid w:val="00864C79"/>
    <w:rsid w:val="008660E2"/>
    <w:rsid w:val="00867D37"/>
    <w:rsid w:val="00870929"/>
    <w:rsid w:val="00873AAE"/>
    <w:rsid w:val="00880549"/>
    <w:rsid w:val="008839C8"/>
    <w:rsid w:val="00884DC2"/>
    <w:rsid w:val="00886693"/>
    <w:rsid w:val="00887D29"/>
    <w:rsid w:val="00892F0D"/>
    <w:rsid w:val="00895600"/>
    <w:rsid w:val="0089683D"/>
    <w:rsid w:val="008A12E6"/>
    <w:rsid w:val="008A1364"/>
    <w:rsid w:val="008A1575"/>
    <w:rsid w:val="008A247E"/>
    <w:rsid w:val="008A41FE"/>
    <w:rsid w:val="008A62ED"/>
    <w:rsid w:val="008A656E"/>
    <w:rsid w:val="008A6713"/>
    <w:rsid w:val="008B0A51"/>
    <w:rsid w:val="008B4149"/>
    <w:rsid w:val="008B420C"/>
    <w:rsid w:val="008B6595"/>
    <w:rsid w:val="008C078C"/>
    <w:rsid w:val="008C14CA"/>
    <w:rsid w:val="008C42EE"/>
    <w:rsid w:val="008C4F60"/>
    <w:rsid w:val="008C6148"/>
    <w:rsid w:val="008C68CE"/>
    <w:rsid w:val="008C708C"/>
    <w:rsid w:val="008C7831"/>
    <w:rsid w:val="008D06D1"/>
    <w:rsid w:val="008D172E"/>
    <w:rsid w:val="008D1BB9"/>
    <w:rsid w:val="008D2ADC"/>
    <w:rsid w:val="008D3A23"/>
    <w:rsid w:val="008D7400"/>
    <w:rsid w:val="008D7AE0"/>
    <w:rsid w:val="008E0CF7"/>
    <w:rsid w:val="008E53C1"/>
    <w:rsid w:val="008E5479"/>
    <w:rsid w:val="008E6F77"/>
    <w:rsid w:val="008F190B"/>
    <w:rsid w:val="008F31C1"/>
    <w:rsid w:val="008F32C7"/>
    <w:rsid w:val="008F57E4"/>
    <w:rsid w:val="008F6034"/>
    <w:rsid w:val="008F6040"/>
    <w:rsid w:val="008F67C1"/>
    <w:rsid w:val="009009B3"/>
    <w:rsid w:val="009038E9"/>
    <w:rsid w:val="00903EE5"/>
    <w:rsid w:val="00904B1C"/>
    <w:rsid w:val="00904CF8"/>
    <w:rsid w:val="00905E29"/>
    <w:rsid w:val="009101E9"/>
    <w:rsid w:val="009121A0"/>
    <w:rsid w:val="00913B79"/>
    <w:rsid w:val="0091654C"/>
    <w:rsid w:val="009173E4"/>
    <w:rsid w:val="00920F31"/>
    <w:rsid w:val="00921A58"/>
    <w:rsid w:val="00930E13"/>
    <w:rsid w:val="00930E84"/>
    <w:rsid w:val="0093128B"/>
    <w:rsid w:val="0093223D"/>
    <w:rsid w:val="00934837"/>
    <w:rsid w:val="00936977"/>
    <w:rsid w:val="00936AD2"/>
    <w:rsid w:val="00937F98"/>
    <w:rsid w:val="00941DA1"/>
    <w:rsid w:val="00942586"/>
    <w:rsid w:val="00942D6B"/>
    <w:rsid w:val="00943180"/>
    <w:rsid w:val="00943DBD"/>
    <w:rsid w:val="0094434A"/>
    <w:rsid w:val="00945826"/>
    <w:rsid w:val="00950AC6"/>
    <w:rsid w:val="009513D0"/>
    <w:rsid w:val="00953A8E"/>
    <w:rsid w:val="00954996"/>
    <w:rsid w:val="00955712"/>
    <w:rsid w:val="00957B9D"/>
    <w:rsid w:val="00960D7A"/>
    <w:rsid w:val="00962600"/>
    <w:rsid w:val="0096287A"/>
    <w:rsid w:val="00965125"/>
    <w:rsid w:val="00965746"/>
    <w:rsid w:val="00965FCC"/>
    <w:rsid w:val="00966593"/>
    <w:rsid w:val="00970287"/>
    <w:rsid w:val="00971B10"/>
    <w:rsid w:val="009830DC"/>
    <w:rsid w:val="00984B83"/>
    <w:rsid w:val="00985223"/>
    <w:rsid w:val="00990C6A"/>
    <w:rsid w:val="00990FE2"/>
    <w:rsid w:val="009918C5"/>
    <w:rsid w:val="0099319B"/>
    <w:rsid w:val="009937ED"/>
    <w:rsid w:val="00994557"/>
    <w:rsid w:val="00996874"/>
    <w:rsid w:val="009A371E"/>
    <w:rsid w:val="009A3E35"/>
    <w:rsid w:val="009A5242"/>
    <w:rsid w:val="009B2B1F"/>
    <w:rsid w:val="009B4822"/>
    <w:rsid w:val="009B5EB7"/>
    <w:rsid w:val="009B719C"/>
    <w:rsid w:val="009C0F9B"/>
    <w:rsid w:val="009C2FD1"/>
    <w:rsid w:val="009C384A"/>
    <w:rsid w:val="009C4D4B"/>
    <w:rsid w:val="009D06FF"/>
    <w:rsid w:val="009D0823"/>
    <w:rsid w:val="009D5722"/>
    <w:rsid w:val="009D6232"/>
    <w:rsid w:val="009D625D"/>
    <w:rsid w:val="009D6BAF"/>
    <w:rsid w:val="009E4131"/>
    <w:rsid w:val="009E652A"/>
    <w:rsid w:val="009E676B"/>
    <w:rsid w:val="009E757E"/>
    <w:rsid w:val="009E7EA5"/>
    <w:rsid w:val="009F4FEF"/>
    <w:rsid w:val="009F5187"/>
    <w:rsid w:val="009F5DA5"/>
    <w:rsid w:val="009F6B85"/>
    <w:rsid w:val="00A00B12"/>
    <w:rsid w:val="00A027BD"/>
    <w:rsid w:val="00A05212"/>
    <w:rsid w:val="00A071E3"/>
    <w:rsid w:val="00A07231"/>
    <w:rsid w:val="00A0780E"/>
    <w:rsid w:val="00A11F11"/>
    <w:rsid w:val="00A12C13"/>
    <w:rsid w:val="00A1415A"/>
    <w:rsid w:val="00A15A14"/>
    <w:rsid w:val="00A1756F"/>
    <w:rsid w:val="00A177FA"/>
    <w:rsid w:val="00A17938"/>
    <w:rsid w:val="00A20AB8"/>
    <w:rsid w:val="00A2329F"/>
    <w:rsid w:val="00A23974"/>
    <w:rsid w:val="00A26E3D"/>
    <w:rsid w:val="00A27566"/>
    <w:rsid w:val="00A30189"/>
    <w:rsid w:val="00A3091B"/>
    <w:rsid w:val="00A30966"/>
    <w:rsid w:val="00A32AEE"/>
    <w:rsid w:val="00A338A9"/>
    <w:rsid w:val="00A34388"/>
    <w:rsid w:val="00A35544"/>
    <w:rsid w:val="00A37162"/>
    <w:rsid w:val="00A37DAA"/>
    <w:rsid w:val="00A40500"/>
    <w:rsid w:val="00A41443"/>
    <w:rsid w:val="00A42B49"/>
    <w:rsid w:val="00A42F53"/>
    <w:rsid w:val="00A4496A"/>
    <w:rsid w:val="00A46597"/>
    <w:rsid w:val="00A47523"/>
    <w:rsid w:val="00A50ED6"/>
    <w:rsid w:val="00A52931"/>
    <w:rsid w:val="00A53EAE"/>
    <w:rsid w:val="00A5628F"/>
    <w:rsid w:val="00A63CAF"/>
    <w:rsid w:val="00A705D6"/>
    <w:rsid w:val="00A70A69"/>
    <w:rsid w:val="00A74049"/>
    <w:rsid w:val="00A74A4F"/>
    <w:rsid w:val="00A758CE"/>
    <w:rsid w:val="00A75F88"/>
    <w:rsid w:val="00A76422"/>
    <w:rsid w:val="00A76890"/>
    <w:rsid w:val="00A76BA0"/>
    <w:rsid w:val="00A82C62"/>
    <w:rsid w:val="00A82CDB"/>
    <w:rsid w:val="00A830FC"/>
    <w:rsid w:val="00A8318F"/>
    <w:rsid w:val="00A8363A"/>
    <w:rsid w:val="00A8450F"/>
    <w:rsid w:val="00A84ED9"/>
    <w:rsid w:val="00A86689"/>
    <w:rsid w:val="00A87966"/>
    <w:rsid w:val="00A87CE5"/>
    <w:rsid w:val="00A910EE"/>
    <w:rsid w:val="00A91442"/>
    <w:rsid w:val="00A91F06"/>
    <w:rsid w:val="00A92559"/>
    <w:rsid w:val="00A96550"/>
    <w:rsid w:val="00A97319"/>
    <w:rsid w:val="00AA092D"/>
    <w:rsid w:val="00AA1022"/>
    <w:rsid w:val="00AA4234"/>
    <w:rsid w:val="00AA4406"/>
    <w:rsid w:val="00AA5906"/>
    <w:rsid w:val="00AA6C66"/>
    <w:rsid w:val="00AA77CB"/>
    <w:rsid w:val="00AB2D64"/>
    <w:rsid w:val="00AB4754"/>
    <w:rsid w:val="00AB4F92"/>
    <w:rsid w:val="00AC05AA"/>
    <w:rsid w:val="00AC0795"/>
    <w:rsid w:val="00AC21BC"/>
    <w:rsid w:val="00AC28B0"/>
    <w:rsid w:val="00AC3996"/>
    <w:rsid w:val="00AC76AA"/>
    <w:rsid w:val="00AC78E8"/>
    <w:rsid w:val="00AD0A14"/>
    <w:rsid w:val="00AD2AA4"/>
    <w:rsid w:val="00AD2DD9"/>
    <w:rsid w:val="00AD435A"/>
    <w:rsid w:val="00AE1B6D"/>
    <w:rsid w:val="00AE1C62"/>
    <w:rsid w:val="00AE3F44"/>
    <w:rsid w:val="00AE7293"/>
    <w:rsid w:val="00AF0DDB"/>
    <w:rsid w:val="00AF1DE6"/>
    <w:rsid w:val="00AF37AB"/>
    <w:rsid w:val="00AF47E3"/>
    <w:rsid w:val="00AF510D"/>
    <w:rsid w:val="00AF626E"/>
    <w:rsid w:val="00B0014E"/>
    <w:rsid w:val="00B00F09"/>
    <w:rsid w:val="00B0272F"/>
    <w:rsid w:val="00B03F2C"/>
    <w:rsid w:val="00B05DD6"/>
    <w:rsid w:val="00B067B7"/>
    <w:rsid w:val="00B0764B"/>
    <w:rsid w:val="00B1028E"/>
    <w:rsid w:val="00B13710"/>
    <w:rsid w:val="00B15741"/>
    <w:rsid w:val="00B2199E"/>
    <w:rsid w:val="00B21ABA"/>
    <w:rsid w:val="00B22EF1"/>
    <w:rsid w:val="00B23058"/>
    <w:rsid w:val="00B23E48"/>
    <w:rsid w:val="00B24C2F"/>
    <w:rsid w:val="00B2574E"/>
    <w:rsid w:val="00B25CC1"/>
    <w:rsid w:val="00B27064"/>
    <w:rsid w:val="00B27440"/>
    <w:rsid w:val="00B301ED"/>
    <w:rsid w:val="00B30654"/>
    <w:rsid w:val="00B3581A"/>
    <w:rsid w:val="00B35A50"/>
    <w:rsid w:val="00B40C68"/>
    <w:rsid w:val="00B424B0"/>
    <w:rsid w:val="00B42B43"/>
    <w:rsid w:val="00B45AFB"/>
    <w:rsid w:val="00B45BD1"/>
    <w:rsid w:val="00B45DF2"/>
    <w:rsid w:val="00B46FDE"/>
    <w:rsid w:val="00B5219C"/>
    <w:rsid w:val="00B52E70"/>
    <w:rsid w:val="00B55800"/>
    <w:rsid w:val="00B55C62"/>
    <w:rsid w:val="00B57CD4"/>
    <w:rsid w:val="00B63A00"/>
    <w:rsid w:val="00B66A0E"/>
    <w:rsid w:val="00B66C91"/>
    <w:rsid w:val="00B66DDF"/>
    <w:rsid w:val="00B672C0"/>
    <w:rsid w:val="00B67DEB"/>
    <w:rsid w:val="00B708BF"/>
    <w:rsid w:val="00B71899"/>
    <w:rsid w:val="00B71ABC"/>
    <w:rsid w:val="00B73380"/>
    <w:rsid w:val="00B73E85"/>
    <w:rsid w:val="00B746C6"/>
    <w:rsid w:val="00B75893"/>
    <w:rsid w:val="00B76D4F"/>
    <w:rsid w:val="00B772E5"/>
    <w:rsid w:val="00B81C67"/>
    <w:rsid w:val="00B8227B"/>
    <w:rsid w:val="00B82338"/>
    <w:rsid w:val="00B8374F"/>
    <w:rsid w:val="00B83A71"/>
    <w:rsid w:val="00B878A1"/>
    <w:rsid w:val="00B90A66"/>
    <w:rsid w:val="00B91C01"/>
    <w:rsid w:val="00B92CBD"/>
    <w:rsid w:val="00B9316E"/>
    <w:rsid w:val="00B94D73"/>
    <w:rsid w:val="00BA118F"/>
    <w:rsid w:val="00BA31A3"/>
    <w:rsid w:val="00BA3F17"/>
    <w:rsid w:val="00BA59BE"/>
    <w:rsid w:val="00BA6EFB"/>
    <w:rsid w:val="00BB07F3"/>
    <w:rsid w:val="00BB1E00"/>
    <w:rsid w:val="00BB3075"/>
    <w:rsid w:val="00BB57BE"/>
    <w:rsid w:val="00BB592B"/>
    <w:rsid w:val="00BB5EEC"/>
    <w:rsid w:val="00BB6A80"/>
    <w:rsid w:val="00BB7BC7"/>
    <w:rsid w:val="00BC2064"/>
    <w:rsid w:val="00BC2E46"/>
    <w:rsid w:val="00BC47B6"/>
    <w:rsid w:val="00BC750F"/>
    <w:rsid w:val="00BC7F4D"/>
    <w:rsid w:val="00BD037C"/>
    <w:rsid w:val="00BD1346"/>
    <w:rsid w:val="00BD1D75"/>
    <w:rsid w:val="00BD2AF3"/>
    <w:rsid w:val="00BD4372"/>
    <w:rsid w:val="00BD4FC1"/>
    <w:rsid w:val="00BD7BDF"/>
    <w:rsid w:val="00BD7F46"/>
    <w:rsid w:val="00BE0426"/>
    <w:rsid w:val="00BE118E"/>
    <w:rsid w:val="00BE16BD"/>
    <w:rsid w:val="00BE1AE5"/>
    <w:rsid w:val="00BE1EC9"/>
    <w:rsid w:val="00BE21A5"/>
    <w:rsid w:val="00BE35CA"/>
    <w:rsid w:val="00BE5B0A"/>
    <w:rsid w:val="00BE63C0"/>
    <w:rsid w:val="00BE74CE"/>
    <w:rsid w:val="00BF054E"/>
    <w:rsid w:val="00BF07F7"/>
    <w:rsid w:val="00BF1300"/>
    <w:rsid w:val="00BF2C07"/>
    <w:rsid w:val="00BF5A8E"/>
    <w:rsid w:val="00C00A26"/>
    <w:rsid w:val="00C00DAB"/>
    <w:rsid w:val="00C038AB"/>
    <w:rsid w:val="00C05084"/>
    <w:rsid w:val="00C06ADB"/>
    <w:rsid w:val="00C10336"/>
    <w:rsid w:val="00C143E1"/>
    <w:rsid w:val="00C16C20"/>
    <w:rsid w:val="00C20D9E"/>
    <w:rsid w:val="00C2189C"/>
    <w:rsid w:val="00C23264"/>
    <w:rsid w:val="00C24C93"/>
    <w:rsid w:val="00C30D00"/>
    <w:rsid w:val="00C30FF1"/>
    <w:rsid w:val="00C3140B"/>
    <w:rsid w:val="00C31823"/>
    <w:rsid w:val="00C324E7"/>
    <w:rsid w:val="00C355FB"/>
    <w:rsid w:val="00C357BD"/>
    <w:rsid w:val="00C35F85"/>
    <w:rsid w:val="00C40D61"/>
    <w:rsid w:val="00C41A6A"/>
    <w:rsid w:val="00C45D53"/>
    <w:rsid w:val="00C52131"/>
    <w:rsid w:val="00C535CC"/>
    <w:rsid w:val="00C552FD"/>
    <w:rsid w:val="00C561EA"/>
    <w:rsid w:val="00C56B28"/>
    <w:rsid w:val="00C573EF"/>
    <w:rsid w:val="00C5787C"/>
    <w:rsid w:val="00C57F1E"/>
    <w:rsid w:val="00C6128D"/>
    <w:rsid w:val="00C63798"/>
    <w:rsid w:val="00C65CA4"/>
    <w:rsid w:val="00C6646A"/>
    <w:rsid w:val="00C66CFB"/>
    <w:rsid w:val="00C67F7C"/>
    <w:rsid w:val="00C71E65"/>
    <w:rsid w:val="00C72058"/>
    <w:rsid w:val="00C750A2"/>
    <w:rsid w:val="00C80C32"/>
    <w:rsid w:val="00C822A6"/>
    <w:rsid w:val="00C82365"/>
    <w:rsid w:val="00C829CD"/>
    <w:rsid w:val="00C84269"/>
    <w:rsid w:val="00C87081"/>
    <w:rsid w:val="00C94068"/>
    <w:rsid w:val="00C95421"/>
    <w:rsid w:val="00CA12B5"/>
    <w:rsid w:val="00CA3BC2"/>
    <w:rsid w:val="00CA5E70"/>
    <w:rsid w:val="00CA6035"/>
    <w:rsid w:val="00CA675C"/>
    <w:rsid w:val="00CB1EA4"/>
    <w:rsid w:val="00CB23DA"/>
    <w:rsid w:val="00CB28DD"/>
    <w:rsid w:val="00CB40A1"/>
    <w:rsid w:val="00CB41A3"/>
    <w:rsid w:val="00CB5D09"/>
    <w:rsid w:val="00CB650D"/>
    <w:rsid w:val="00CC002F"/>
    <w:rsid w:val="00CC0E1D"/>
    <w:rsid w:val="00CC22BC"/>
    <w:rsid w:val="00CC3470"/>
    <w:rsid w:val="00CC736D"/>
    <w:rsid w:val="00CD11FF"/>
    <w:rsid w:val="00CD58F1"/>
    <w:rsid w:val="00CD754A"/>
    <w:rsid w:val="00CE07A3"/>
    <w:rsid w:val="00CE16FA"/>
    <w:rsid w:val="00CF0E1A"/>
    <w:rsid w:val="00CF2718"/>
    <w:rsid w:val="00CF5784"/>
    <w:rsid w:val="00CF7918"/>
    <w:rsid w:val="00D0197F"/>
    <w:rsid w:val="00D05B02"/>
    <w:rsid w:val="00D05E8D"/>
    <w:rsid w:val="00D07FF8"/>
    <w:rsid w:val="00D10140"/>
    <w:rsid w:val="00D151A4"/>
    <w:rsid w:val="00D15DA3"/>
    <w:rsid w:val="00D1647B"/>
    <w:rsid w:val="00D172EC"/>
    <w:rsid w:val="00D173F9"/>
    <w:rsid w:val="00D213DC"/>
    <w:rsid w:val="00D21965"/>
    <w:rsid w:val="00D24476"/>
    <w:rsid w:val="00D24AE5"/>
    <w:rsid w:val="00D27EE1"/>
    <w:rsid w:val="00D326ED"/>
    <w:rsid w:val="00D339AC"/>
    <w:rsid w:val="00D34404"/>
    <w:rsid w:val="00D3686D"/>
    <w:rsid w:val="00D36CB6"/>
    <w:rsid w:val="00D40182"/>
    <w:rsid w:val="00D41B9E"/>
    <w:rsid w:val="00D424CB"/>
    <w:rsid w:val="00D434F6"/>
    <w:rsid w:val="00D44196"/>
    <w:rsid w:val="00D46323"/>
    <w:rsid w:val="00D46A41"/>
    <w:rsid w:val="00D547B6"/>
    <w:rsid w:val="00D61B23"/>
    <w:rsid w:val="00D668D7"/>
    <w:rsid w:val="00D66AD7"/>
    <w:rsid w:val="00D74929"/>
    <w:rsid w:val="00D75F3A"/>
    <w:rsid w:val="00D76CB1"/>
    <w:rsid w:val="00D83A35"/>
    <w:rsid w:val="00D85FF6"/>
    <w:rsid w:val="00D863CD"/>
    <w:rsid w:val="00D86877"/>
    <w:rsid w:val="00D86FC7"/>
    <w:rsid w:val="00D90F2C"/>
    <w:rsid w:val="00D91263"/>
    <w:rsid w:val="00D92E0F"/>
    <w:rsid w:val="00D934FA"/>
    <w:rsid w:val="00D93D7D"/>
    <w:rsid w:val="00D96B28"/>
    <w:rsid w:val="00DA3E28"/>
    <w:rsid w:val="00DA4157"/>
    <w:rsid w:val="00DA5109"/>
    <w:rsid w:val="00DA5347"/>
    <w:rsid w:val="00DA5588"/>
    <w:rsid w:val="00DA6ED6"/>
    <w:rsid w:val="00DB3926"/>
    <w:rsid w:val="00DB4B18"/>
    <w:rsid w:val="00DB6F08"/>
    <w:rsid w:val="00DB76F7"/>
    <w:rsid w:val="00DC1B26"/>
    <w:rsid w:val="00DC2275"/>
    <w:rsid w:val="00DC37A1"/>
    <w:rsid w:val="00DC5363"/>
    <w:rsid w:val="00DC59DA"/>
    <w:rsid w:val="00DC65A2"/>
    <w:rsid w:val="00DC728F"/>
    <w:rsid w:val="00DD04C0"/>
    <w:rsid w:val="00DD249B"/>
    <w:rsid w:val="00DD263F"/>
    <w:rsid w:val="00DD34EB"/>
    <w:rsid w:val="00DE64F7"/>
    <w:rsid w:val="00DE7424"/>
    <w:rsid w:val="00DE7AC3"/>
    <w:rsid w:val="00DF04F8"/>
    <w:rsid w:val="00DF1361"/>
    <w:rsid w:val="00DF15E8"/>
    <w:rsid w:val="00DF45FD"/>
    <w:rsid w:val="00E03485"/>
    <w:rsid w:val="00E05EFA"/>
    <w:rsid w:val="00E06EF2"/>
    <w:rsid w:val="00E13100"/>
    <w:rsid w:val="00E15610"/>
    <w:rsid w:val="00E238EE"/>
    <w:rsid w:val="00E262CA"/>
    <w:rsid w:val="00E266A2"/>
    <w:rsid w:val="00E31051"/>
    <w:rsid w:val="00E312A5"/>
    <w:rsid w:val="00E343B8"/>
    <w:rsid w:val="00E34731"/>
    <w:rsid w:val="00E34F27"/>
    <w:rsid w:val="00E36BCB"/>
    <w:rsid w:val="00E36DA2"/>
    <w:rsid w:val="00E373B5"/>
    <w:rsid w:val="00E42C15"/>
    <w:rsid w:val="00E46EBB"/>
    <w:rsid w:val="00E47FD5"/>
    <w:rsid w:val="00E50310"/>
    <w:rsid w:val="00E50948"/>
    <w:rsid w:val="00E51A52"/>
    <w:rsid w:val="00E52104"/>
    <w:rsid w:val="00E52ED3"/>
    <w:rsid w:val="00E53C41"/>
    <w:rsid w:val="00E54528"/>
    <w:rsid w:val="00E54C29"/>
    <w:rsid w:val="00E558B2"/>
    <w:rsid w:val="00E5614C"/>
    <w:rsid w:val="00E577CE"/>
    <w:rsid w:val="00E62C73"/>
    <w:rsid w:val="00E64984"/>
    <w:rsid w:val="00E64F7E"/>
    <w:rsid w:val="00E66790"/>
    <w:rsid w:val="00E66806"/>
    <w:rsid w:val="00E72FE2"/>
    <w:rsid w:val="00E80256"/>
    <w:rsid w:val="00E80986"/>
    <w:rsid w:val="00E818E5"/>
    <w:rsid w:val="00E81C23"/>
    <w:rsid w:val="00E84559"/>
    <w:rsid w:val="00E8730A"/>
    <w:rsid w:val="00E929BC"/>
    <w:rsid w:val="00E975FE"/>
    <w:rsid w:val="00E97BA1"/>
    <w:rsid w:val="00EA14FB"/>
    <w:rsid w:val="00EA2C97"/>
    <w:rsid w:val="00EA3F26"/>
    <w:rsid w:val="00EA68AF"/>
    <w:rsid w:val="00EA70A0"/>
    <w:rsid w:val="00EA7299"/>
    <w:rsid w:val="00EB0C41"/>
    <w:rsid w:val="00EB7B4B"/>
    <w:rsid w:val="00EC2579"/>
    <w:rsid w:val="00EC3674"/>
    <w:rsid w:val="00EC660D"/>
    <w:rsid w:val="00EC720C"/>
    <w:rsid w:val="00EC7494"/>
    <w:rsid w:val="00EC750B"/>
    <w:rsid w:val="00ED0466"/>
    <w:rsid w:val="00ED1F68"/>
    <w:rsid w:val="00ED1F98"/>
    <w:rsid w:val="00ED7D6B"/>
    <w:rsid w:val="00EE0F92"/>
    <w:rsid w:val="00EE2471"/>
    <w:rsid w:val="00EE2B45"/>
    <w:rsid w:val="00EE4D04"/>
    <w:rsid w:val="00EE7287"/>
    <w:rsid w:val="00EF2037"/>
    <w:rsid w:val="00EF25EB"/>
    <w:rsid w:val="00EF3DAB"/>
    <w:rsid w:val="00EF3E65"/>
    <w:rsid w:val="00EF57C1"/>
    <w:rsid w:val="00EF5E0C"/>
    <w:rsid w:val="00EF6CDE"/>
    <w:rsid w:val="00EF7FB1"/>
    <w:rsid w:val="00F00773"/>
    <w:rsid w:val="00F0085D"/>
    <w:rsid w:val="00F00A1C"/>
    <w:rsid w:val="00F04969"/>
    <w:rsid w:val="00F07337"/>
    <w:rsid w:val="00F10FFA"/>
    <w:rsid w:val="00F11E5B"/>
    <w:rsid w:val="00F14E68"/>
    <w:rsid w:val="00F15919"/>
    <w:rsid w:val="00F17A58"/>
    <w:rsid w:val="00F20E58"/>
    <w:rsid w:val="00F2101E"/>
    <w:rsid w:val="00F2194C"/>
    <w:rsid w:val="00F226DC"/>
    <w:rsid w:val="00F24DC3"/>
    <w:rsid w:val="00F26C12"/>
    <w:rsid w:val="00F30223"/>
    <w:rsid w:val="00F34D62"/>
    <w:rsid w:val="00F357E8"/>
    <w:rsid w:val="00F36182"/>
    <w:rsid w:val="00F367FD"/>
    <w:rsid w:val="00F3768A"/>
    <w:rsid w:val="00F418C1"/>
    <w:rsid w:val="00F41A8B"/>
    <w:rsid w:val="00F442C8"/>
    <w:rsid w:val="00F46FA6"/>
    <w:rsid w:val="00F472AE"/>
    <w:rsid w:val="00F5110B"/>
    <w:rsid w:val="00F5201A"/>
    <w:rsid w:val="00F5537B"/>
    <w:rsid w:val="00F61E3E"/>
    <w:rsid w:val="00F660CE"/>
    <w:rsid w:val="00F7009F"/>
    <w:rsid w:val="00F736B2"/>
    <w:rsid w:val="00F7397B"/>
    <w:rsid w:val="00F75BE3"/>
    <w:rsid w:val="00F81AAB"/>
    <w:rsid w:val="00F83687"/>
    <w:rsid w:val="00F83BD0"/>
    <w:rsid w:val="00F84B86"/>
    <w:rsid w:val="00F87EF1"/>
    <w:rsid w:val="00F92179"/>
    <w:rsid w:val="00F921E1"/>
    <w:rsid w:val="00F92FB1"/>
    <w:rsid w:val="00F94224"/>
    <w:rsid w:val="00F9717C"/>
    <w:rsid w:val="00FA0170"/>
    <w:rsid w:val="00FA2DFE"/>
    <w:rsid w:val="00FA7BE7"/>
    <w:rsid w:val="00FB0C32"/>
    <w:rsid w:val="00FB1894"/>
    <w:rsid w:val="00FB7228"/>
    <w:rsid w:val="00FB7280"/>
    <w:rsid w:val="00FC2F50"/>
    <w:rsid w:val="00FC30DC"/>
    <w:rsid w:val="00FC5A0F"/>
    <w:rsid w:val="00FC6CA7"/>
    <w:rsid w:val="00FD1937"/>
    <w:rsid w:val="00FD293E"/>
    <w:rsid w:val="00FD306D"/>
    <w:rsid w:val="00FD3B10"/>
    <w:rsid w:val="00FE0940"/>
    <w:rsid w:val="00FE4DC3"/>
    <w:rsid w:val="00FE6D9C"/>
    <w:rsid w:val="00FE6F85"/>
    <w:rsid w:val="00FE761D"/>
    <w:rsid w:val="00FF0206"/>
    <w:rsid w:val="00FF19E7"/>
    <w:rsid w:val="00FF3080"/>
    <w:rsid w:val="00FF34B4"/>
    <w:rsid w:val="00FF38FE"/>
    <w:rsid w:val="00FF4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6154B"/>
  <w14:defaultImageDpi w14:val="0"/>
  <w15:docId w15:val="{B209767B-00AE-49A0-8104-451B65F33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064"/>
    <w:rPr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5B365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5B3657"/>
    <w:rPr>
      <w:rFonts w:ascii="Calibri Light" w:hAnsi="Calibri Light" w:cs="Times New Roman"/>
      <w:b/>
      <w:sz w:val="26"/>
      <w:lang w:val="x-none" w:eastAsia="ru-RU"/>
    </w:rPr>
  </w:style>
  <w:style w:type="paragraph" w:styleId="a3">
    <w:name w:val="header"/>
    <w:basedOn w:val="a"/>
    <w:link w:val="a4"/>
    <w:uiPriority w:val="99"/>
    <w:rsid w:val="00B27064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Pr>
      <w:rFonts w:cs="Times New Roman"/>
      <w:sz w:val="24"/>
      <w:szCs w:val="24"/>
      <w:lang w:val="x-none" w:eastAsia="ru-RU"/>
    </w:rPr>
  </w:style>
  <w:style w:type="paragraph" w:styleId="a5">
    <w:name w:val="footer"/>
    <w:basedOn w:val="a"/>
    <w:link w:val="a6"/>
    <w:uiPriority w:val="99"/>
    <w:rsid w:val="00B27064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locked/>
    <w:rPr>
      <w:rFonts w:cs="Times New Roman"/>
      <w:sz w:val="24"/>
      <w:szCs w:val="24"/>
      <w:lang w:val="x-none" w:eastAsia="ru-RU"/>
    </w:rPr>
  </w:style>
  <w:style w:type="paragraph" w:customStyle="1" w:styleId="a7">
    <w:name w:val="Стиль"/>
    <w:rsid w:val="00B27064"/>
    <w:pPr>
      <w:autoSpaceDE w:val="0"/>
      <w:autoSpaceDN w:val="0"/>
    </w:pPr>
    <w:rPr>
      <w:lang w:val="ru-RU" w:eastAsia="ru-RU"/>
    </w:rPr>
  </w:style>
  <w:style w:type="character" w:styleId="a8">
    <w:name w:val="Strong"/>
    <w:basedOn w:val="a0"/>
    <w:uiPriority w:val="22"/>
    <w:qFormat/>
    <w:rsid w:val="00B27064"/>
    <w:rPr>
      <w:rFonts w:cs="Times New Roman"/>
      <w:b/>
    </w:rPr>
  </w:style>
  <w:style w:type="character" w:styleId="a9">
    <w:name w:val="page number"/>
    <w:basedOn w:val="a0"/>
    <w:uiPriority w:val="99"/>
    <w:rsid w:val="00B27064"/>
    <w:rPr>
      <w:rFonts w:cs="Times New Roman"/>
    </w:rPr>
  </w:style>
  <w:style w:type="paragraph" w:styleId="aa">
    <w:name w:val="Body Text"/>
    <w:basedOn w:val="a"/>
    <w:link w:val="ab"/>
    <w:uiPriority w:val="99"/>
    <w:rsid w:val="00B27064"/>
    <w:pPr>
      <w:spacing w:after="120"/>
    </w:pPr>
    <w:rPr>
      <w:lang w:val="en-US" w:eastAsia="en-US"/>
    </w:rPr>
  </w:style>
  <w:style w:type="character" w:customStyle="1" w:styleId="ab">
    <w:name w:val="Основний текст Знак"/>
    <w:basedOn w:val="a0"/>
    <w:link w:val="aa"/>
    <w:uiPriority w:val="99"/>
    <w:locked/>
    <w:rsid w:val="00920F31"/>
    <w:rPr>
      <w:rFonts w:cs="Times New Roman"/>
      <w:sz w:val="24"/>
      <w:lang w:val="en-US" w:eastAsia="en-US"/>
    </w:rPr>
  </w:style>
  <w:style w:type="paragraph" w:styleId="ac">
    <w:name w:val="Balloon Text"/>
    <w:basedOn w:val="a"/>
    <w:link w:val="ad"/>
    <w:uiPriority w:val="99"/>
    <w:semiHidden/>
    <w:rsid w:val="00985223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locked/>
    <w:rPr>
      <w:rFonts w:ascii="Segoe UI" w:hAnsi="Segoe UI" w:cs="Segoe UI"/>
      <w:sz w:val="18"/>
      <w:szCs w:val="18"/>
      <w:lang w:val="x-none" w:eastAsia="ru-RU"/>
    </w:rPr>
  </w:style>
  <w:style w:type="paragraph" w:customStyle="1" w:styleId="rvps2">
    <w:name w:val="rvps2"/>
    <w:basedOn w:val="a"/>
    <w:uiPriority w:val="99"/>
    <w:rsid w:val="005B79CD"/>
    <w:pPr>
      <w:spacing w:before="100" w:beforeAutospacing="1" w:after="100" w:afterAutospacing="1"/>
    </w:pPr>
    <w:rPr>
      <w:lang w:val="ru-RU"/>
    </w:rPr>
  </w:style>
  <w:style w:type="character" w:styleId="ae">
    <w:name w:val="Hyperlink"/>
    <w:basedOn w:val="a0"/>
    <w:uiPriority w:val="99"/>
    <w:rsid w:val="005B79CD"/>
    <w:rPr>
      <w:rFonts w:cs="Times New Roman"/>
      <w:color w:val="0000FF"/>
      <w:u w:val="single"/>
    </w:rPr>
  </w:style>
  <w:style w:type="paragraph" w:customStyle="1" w:styleId="rvps14">
    <w:name w:val="rvps14"/>
    <w:basedOn w:val="a"/>
    <w:rsid w:val="00B67DEB"/>
    <w:pPr>
      <w:spacing w:before="100" w:beforeAutospacing="1" w:after="100" w:afterAutospacing="1"/>
    </w:pPr>
    <w:rPr>
      <w:lang w:val="ru-RU"/>
    </w:rPr>
  </w:style>
  <w:style w:type="character" w:customStyle="1" w:styleId="rvts82">
    <w:name w:val="rvts82"/>
    <w:basedOn w:val="a0"/>
    <w:rsid w:val="00B67DEB"/>
    <w:rPr>
      <w:rFonts w:cs="Times New Roman"/>
    </w:rPr>
  </w:style>
  <w:style w:type="character" w:customStyle="1" w:styleId="rvts15">
    <w:name w:val="rvts15"/>
    <w:rsid w:val="000C3C0D"/>
  </w:style>
  <w:style w:type="character" w:customStyle="1" w:styleId="rvts0">
    <w:name w:val="rvts0"/>
    <w:rsid w:val="005D4044"/>
  </w:style>
  <w:style w:type="paragraph" w:customStyle="1" w:styleId="rvps7">
    <w:name w:val="rvps7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rsid w:val="005D4044"/>
  </w:style>
  <w:style w:type="paragraph" w:customStyle="1" w:styleId="rvps17">
    <w:name w:val="rvps17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78">
    <w:name w:val="rvts78"/>
    <w:rsid w:val="005D4044"/>
  </w:style>
  <w:style w:type="paragraph" w:customStyle="1" w:styleId="rvps6">
    <w:name w:val="rvps6"/>
    <w:basedOn w:val="a"/>
    <w:rsid w:val="005D4044"/>
    <w:pPr>
      <w:spacing w:before="100" w:beforeAutospacing="1" w:after="100" w:afterAutospacing="1"/>
    </w:pPr>
    <w:rPr>
      <w:lang w:eastAsia="uk-UA"/>
    </w:rPr>
  </w:style>
  <w:style w:type="character" w:customStyle="1" w:styleId="rvts23">
    <w:name w:val="rvts23"/>
    <w:rsid w:val="005D4044"/>
  </w:style>
  <w:style w:type="paragraph" w:styleId="af">
    <w:name w:val="Normal (Web)"/>
    <w:basedOn w:val="a"/>
    <w:uiPriority w:val="99"/>
    <w:unhideWhenUsed/>
    <w:rsid w:val="00FF3080"/>
    <w:pPr>
      <w:spacing w:before="100" w:beforeAutospacing="1" w:after="100" w:afterAutospacing="1"/>
    </w:pPr>
    <w:rPr>
      <w:lang w:eastAsia="uk-UA"/>
    </w:rPr>
  </w:style>
  <w:style w:type="paragraph" w:styleId="af0">
    <w:name w:val="Block Text"/>
    <w:basedOn w:val="a"/>
    <w:uiPriority w:val="99"/>
    <w:rsid w:val="00920F31"/>
    <w:pPr>
      <w:autoSpaceDE w:val="0"/>
      <w:autoSpaceDN w:val="0"/>
      <w:ind w:left="-567" w:right="-766"/>
    </w:pPr>
    <w:rPr>
      <w:sz w:val="28"/>
      <w:szCs w:val="28"/>
      <w:lang w:eastAsia="uk-UA"/>
    </w:rPr>
  </w:style>
  <w:style w:type="character" w:customStyle="1" w:styleId="apple-converted-space">
    <w:name w:val="apple-converted-space"/>
    <w:rsid w:val="00733D21"/>
  </w:style>
  <w:style w:type="table" w:styleId="af1">
    <w:name w:val="Table Grid"/>
    <w:basedOn w:val="a1"/>
    <w:uiPriority w:val="39"/>
    <w:rsid w:val="001100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Обычный1"/>
    <w:rsid w:val="00610851"/>
    <w:pPr>
      <w:spacing w:line="276" w:lineRule="auto"/>
    </w:pPr>
    <w:rPr>
      <w:rFonts w:ascii="Arial" w:hAnsi="Arial" w:cs="Arial"/>
      <w:sz w:val="22"/>
      <w:szCs w:val="22"/>
    </w:rPr>
  </w:style>
  <w:style w:type="paragraph" w:customStyle="1" w:styleId="af2">
    <w:name w:val="_ÿÕ¼ÿ_"/>
    <w:basedOn w:val="a"/>
    <w:uiPriority w:val="99"/>
    <w:rsid w:val="004851C5"/>
    <w:pPr>
      <w:keepNext/>
      <w:widowControl w:val="0"/>
      <w:spacing w:line="288" w:lineRule="auto"/>
      <w:ind w:firstLine="709"/>
      <w:jc w:val="both"/>
    </w:pPr>
    <w:rPr>
      <w:rFonts w:eastAsia="MS ??"/>
      <w:sz w:val="28"/>
    </w:rPr>
  </w:style>
  <w:style w:type="paragraph" w:customStyle="1" w:styleId="af3">
    <w:name w:val="_яХјя_"/>
    <w:basedOn w:val="a"/>
    <w:uiPriority w:val="99"/>
    <w:rsid w:val="00471930"/>
    <w:pPr>
      <w:keepNext/>
      <w:widowControl w:val="0"/>
      <w:spacing w:line="288" w:lineRule="auto"/>
      <w:ind w:firstLine="709"/>
      <w:jc w:val="both"/>
    </w:pPr>
    <w:rPr>
      <w:rFonts w:eastAsia="MS ??"/>
      <w:sz w:val="28"/>
    </w:rPr>
  </w:style>
  <w:style w:type="character" w:customStyle="1" w:styleId="af4">
    <w:name w:val="Назва документа Знак"/>
    <w:locked/>
    <w:rsid w:val="00DC37A1"/>
    <w:rPr>
      <w:rFonts w:ascii="Antiqua" w:hAnsi="Antiqua"/>
      <w:b/>
      <w:sz w:val="26"/>
      <w:lang w:val="uk-UA" w:eastAsia="ru-RU" w:bidi="ar-SA"/>
    </w:rPr>
  </w:style>
  <w:style w:type="paragraph" w:customStyle="1" w:styleId="af5">
    <w:name w:val="Нормальний текст"/>
    <w:basedOn w:val="a"/>
    <w:link w:val="af6"/>
    <w:rsid w:val="00DC37A1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f6">
    <w:name w:val="Нормальний текст Знак"/>
    <w:link w:val="af5"/>
    <w:locked/>
    <w:rsid w:val="00DC37A1"/>
    <w:rPr>
      <w:rFonts w:ascii="Antiqua" w:hAnsi="Antiqua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68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9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9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09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0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09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098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0980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9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09807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098074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68098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8098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8098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98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9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603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62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6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9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9EDD1-055D-49B8-BD03-B0DAB5F87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4463</Words>
  <Characters>2544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Verkhovna Rada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Марія Миколаївна Аронова</cp:lastModifiedBy>
  <cp:revision>8</cp:revision>
  <cp:lastPrinted>2019-11-28T09:07:00Z</cp:lastPrinted>
  <dcterms:created xsi:type="dcterms:W3CDTF">2020-06-04T12:11:00Z</dcterms:created>
  <dcterms:modified xsi:type="dcterms:W3CDTF">2020-06-04T12:24:00Z</dcterms:modified>
</cp:coreProperties>
</file>