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1B0" w:rsidRPr="004F5E7D" w:rsidRDefault="008C11B0" w:rsidP="008C11B0">
      <w:pPr>
        <w:pStyle w:val="4"/>
        <w:ind w:left="5245"/>
        <w:jc w:val="both"/>
        <w:rPr>
          <w:bCs/>
          <w:sz w:val="28"/>
          <w:szCs w:val="28"/>
        </w:rPr>
      </w:pPr>
      <w:r w:rsidRPr="004F5E7D">
        <w:rPr>
          <w:bCs/>
          <w:sz w:val="28"/>
          <w:szCs w:val="28"/>
        </w:rPr>
        <w:t xml:space="preserve">Проект 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  <w:r w:rsidRPr="004F5E7D">
        <w:rPr>
          <w:sz w:val="28"/>
          <w:szCs w:val="28"/>
        </w:rPr>
        <w:t>вноситься народними депутатами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 xml:space="preserve">України </w:t>
      </w:r>
      <w:r>
        <w:rPr>
          <w:sz w:val="28"/>
          <w:szCs w:val="28"/>
        </w:rPr>
        <w:t xml:space="preserve">– </w:t>
      </w:r>
      <w:r w:rsidRPr="004F5E7D">
        <w:rPr>
          <w:sz w:val="28"/>
          <w:szCs w:val="28"/>
        </w:rPr>
        <w:t>членами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Комітету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з</w:t>
      </w:r>
      <w:r>
        <w:rPr>
          <w:sz w:val="28"/>
          <w:szCs w:val="28"/>
        </w:rPr>
        <w:t xml:space="preserve"> </w:t>
      </w:r>
      <w:r w:rsidRPr="004F5E7D">
        <w:rPr>
          <w:sz w:val="28"/>
          <w:szCs w:val="28"/>
        </w:rPr>
        <w:t>п</w:t>
      </w:r>
      <w:r>
        <w:rPr>
          <w:sz w:val="28"/>
          <w:szCs w:val="28"/>
        </w:rPr>
        <w:t>итань економічно</w:t>
      </w:r>
      <w:r w:rsidR="002F4660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="002F4660">
        <w:rPr>
          <w:sz w:val="28"/>
          <w:szCs w:val="28"/>
        </w:rPr>
        <w:t>розвитку</w:t>
      </w:r>
    </w:p>
    <w:p w:rsidR="008C11B0" w:rsidRDefault="008C11B0" w:rsidP="008C11B0">
      <w:pPr>
        <w:ind w:left="5245"/>
        <w:jc w:val="both"/>
        <w:rPr>
          <w:sz w:val="28"/>
          <w:szCs w:val="28"/>
        </w:rPr>
      </w:pPr>
    </w:p>
    <w:p w:rsidR="008C11B0" w:rsidRPr="004F5E7D" w:rsidRDefault="002F4660" w:rsidP="008C11B0">
      <w:pPr>
        <w:ind w:left="524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Наталухою Д.А. </w:t>
      </w:r>
      <w:r w:rsidR="008C11B0" w:rsidRPr="004F5E7D">
        <w:rPr>
          <w:sz w:val="28"/>
          <w:szCs w:val="28"/>
        </w:rPr>
        <w:t>та ін</w:t>
      </w:r>
      <w:r w:rsidR="008C11B0">
        <w:rPr>
          <w:sz w:val="28"/>
          <w:szCs w:val="28"/>
        </w:rPr>
        <w:t>шими</w:t>
      </w:r>
    </w:p>
    <w:p w:rsidR="008C11B0" w:rsidRPr="004F5E7D" w:rsidRDefault="008C11B0" w:rsidP="008C11B0">
      <w:pPr>
        <w:pStyle w:val="4"/>
        <w:ind w:firstLine="5103"/>
        <w:jc w:val="both"/>
        <w:rPr>
          <w:b/>
          <w:bCs/>
          <w:sz w:val="28"/>
          <w:szCs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Default="008C11B0" w:rsidP="008C11B0">
      <w:pPr>
        <w:pStyle w:val="4"/>
        <w:rPr>
          <w:b/>
          <w:bCs/>
          <w:sz w:val="28"/>
        </w:rPr>
      </w:pPr>
    </w:p>
    <w:p w:rsidR="008C11B0" w:rsidRPr="004F5E7D" w:rsidRDefault="008C11B0" w:rsidP="008C11B0">
      <w:pPr>
        <w:pStyle w:val="4"/>
        <w:rPr>
          <w:bCs/>
          <w:sz w:val="28"/>
        </w:rPr>
      </w:pPr>
    </w:p>
    <w:p w:rsidR="008C11B0" w:rsidRPr="00ED432A" w:rsidRDefault="008C11B0" w:rsidP="008C11B0">
      <w:pPr>
        <w:pStyle w:val="4"/>
        <w:rPr>
          <w:b/>
          <w:bCs/>
          <w:sz w:val="28"/>
        </w:rPr>
      </w:pPr>
      <w:r w:rsidRPr="00ED432A">
        <w:rPr>
          <w:b/>
          <w:bCs/>
          <w:sz w:val="28"/>
        </w:rPr>
        <w:t xml:space="preserve">ПОСТАНОВА </w:t>
      </w:r>
    </w:p>
    <w:p w:rsidR="008C11B0" w:rsidRPr="00ED432A" w:rsidRDefault="008C11B0" w:rsidP="008C11B0">
      <w:pPr>
        <w:jc w:val="center"/>
        <w:rPr>
          <w:b/>
          <w:bCs/>
          <w:sz w:val="28"/>
        </w:rPr>
      </w:pPr>
    </w:p>
    <w:p w:rsidR="008C11B0" w:rsidRPr="00ED432A" w:rsidRDefault="008C11B0" w:rsidP="008C11B0">
      <w:pPr>
        <w:jc w:val="center"/>
        <w:rPr>
          <w:b/>
          <w:bCs/>
          <w:sz w:val="28"/>
        </w:rPr>
      </w:pPr>
      <w:r w:rsidRPr="00ED432A">
        <w:rPr>
          <w:b/>
          <w:bCs/>
          <w:sz w:val="28"/>
        </w:rPr>
        <w:t>ВЕРХОВНОЇ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РАДИ</w:t>
      </w:r>
      <w:r>
        <w:rPr>
          <w:b/>
          <w:bCs/>
          <w:sz w:val="28"/>
        </w:rPr>
        <w:t xml:space="preserve"> </w:t>
      </w:r>
      <w:r w:rsidRPr="00ED432A">
        <w:rPr>
          <w:b/>
          <w:bCs/>
          <w:sz w:val="28"/>
        </w:rPr>
        <w:t>УКРАЇ</w:t>
      </w:r>
      <w:r>
        <w:rPr>
          <w:b/>
          <w:bCs/>
          <w:sz w:val="28"/>
        </w:rPr>
        <w:t>Н</w:t>
      </w:r>
      <w:r w:rsidRPr="00ED432A">
        <w:rPr>
          <w:b/>
          <w:bCs/>
          <w:sz w:val="28"/>
        </w:rPr>
        <w:t>И</w:t>
      </w:r>
    </w:p>
    <w:p w:rsidR="008C11B0" w:rsidRPr="004F5E7D" w:rsidRDefault="008C11B0" w:rsidP="008C11B0">
      <w:pPr>
        <w:jc w:val="center"/>
        <w:rPr>
          <w:bCs/>
          <w:sz w:val="28"/>
        </w:rPr>
      </w:pPr>
    </w:p>
    <w:p w:rsidR="001F4F8E" w:rsidRPr="001F4F8E" w:rsidRDefault="008C11B0" w:rsidP="002607EE">
      <w:pPr>
        <w:shd w:val="clear" w:color="auto" w:fill="FFFFFF"/>
        <w:ind w:left="708" w:right="450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Про </w:t>
      </w:r>
      <w:r w:rsidR="00E27F7A">
        <w:rPr>
          <w:sz w:val="28"/>
          <w:szCs w:val="28"/>
        </w:rPr>
        <w:t>відхилення</w:t>
      </w:r>
      <w:r w:rsidRPr="00C95A2F">
        <w:rPr>
          <w:sz w:val="28"/>
          <w:szCs w:val="28"/>
        </w:rPr>
        <w:t xml:space="preserve"> </w:t>
      </w:r>
      <w:r w:rsidRPr="00E56061">
        <w:rPr>
          <w:bCs/>
          <w:sz w:val="28"/>
          <w:szCs w:val="28"/>
        </w:rPr>
        <w:t>проект</w:t>
      </w:r>
      <w:r>
        <w:rPr>
          <w:bCs/>
          <w:sz w:val="28"/>
          <w:szCs w:val="28"/>
        </w:rPr>
        <w:t>у</w:t>
      </w:r>
      <w:r w:rsidRPr="00E56061">
        <w:rPr>
          <w:bCs/>
          <w:sz w:val="28"/>
          <w:szCs w:val="28"/>
        </w:rPr>
        <w:t xml:space="preserve"> Закону України </w:t>
      </w:r>
      <w:r w:rsidR="001F4F8E" w:rsidRPr="001F4F8E">
        <w:rPr>
          <w:sz w:val="28"/>
          <w:szCs w:val="28"/>
        </w:rPr>
        <w:t xml:space="preserve">про внесення змін до </w:t>
      </w:r>
      <w:r w:rsidR="001F4F8E" w:rsidRPr="001F4F8E">
        <w:rPr>
          <w:bCs/>
          <w:sz w:val="28"/>
          <w:szCs w:val="28"/>
        </w:rPr>
        <w:t>Прикінцевих та перехідних положень К</w:t>
      </w:r>
      <w:r w:rsidR="001F4F8E" w:rsidRPr="001F4F8E">
        <w:rPr>
          <w:sz w:val="28"/>
          <w:szCs w:val="28"/>
        </w:rPr>
        <w:t>одексу України з процедур банкрутства</w:t>
      </w:r>
    </w:p>
    <w:p w:rsidR="008C11B0" w:rsidRDefault="002607EE" w:rsidP="002607EE">
      <w:pPr>
        <w:jc w:val="center"/>
        <w:rPr>
          <w:sz w:val="28"/>
        </w:rPr>
      </w:pPr>
      <w:r>
        <w:rPr>
          <w:sz w:val="28"/>
        </w:rPr>
        <w:t>______________________________________________________________</w:t>
      </w:r>
    </w:p>
    <w:p w:rsidR="008C11B0" w:rsidRPr="004F5E7D" w:rsidRDefault="008C11B0" w:rsidP="002607EE">
      <w:pPr>
        <w:jc w:val="center"/>
        <w:rPr>
          <w:sz w:val="28"/>
        </w:rPr>
      </w:pPr>
    </w:p>
    <w:p w:rsidR="008C11B0" w:rsidRDefault="008C11B0" w:rsidP="008C11B0">
      <w:pPr>
        <w:pStyle w:val="1"/>
        <w:ind w:firstLine="567"/>
        <w:rPr>
          <w:bCs/>
          <w:sz w:val="28"/>
        </w:rPr>
      </w:pPr>
      <w:r w:rsidRPr="004F5E7D">
        <w:rPr>
          <w:sz w:val="28"/>
        </w:rPr>
        <w:t>Верховна Рада України</w:t>
      </w:r>
      <w:r>
        <w:rPr>
          <w:sz w:val="28"/>
        </w:rPr>
        <w:t xml:space="preserve"> </w:t>
      </w:r>
      <w:r w:rsidRPr="004F5E7D">
        <w:rPr>
          <w:bCs/>
          <w:sz w:val="28"/>
        </w:rPr>
        <w:t>постановляє:</w:t>
      </w:r>
    </w:p>
    <w:p w:rsidR="008C11B0" w:rsidRDefault="008C11B0" w:rsidP="008C11B0">
      <w:pPr>
        <w:pStyle w:val="1"/>
        <w:ind w:firstLine="567"/>
        <w:rPr>
          <w:b/>
          <w:bCs/>
          <w:sz w:val="28"/>
        </w:rPr>
      </w:pPr>
    </w:p>
    <w:p w:rsidR="00E02B5C" w:rsidRDefault="009C1B3D" w:rsidP="00E02B5C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Відхилити</w:t>
      </w:r>
      <w:r w:rsidR="00235867">
        <w:rPr>
          <w:sz w:val="28"/>
          <w:szCs w:val="28"/>
        </w:rPr>
        <w:t xml:space="preserve"> </w:t>
      </w:r>
      <w:r w:rsidR="008C11B0" w:rsidRPr="00E56061">
        <w:rPr>
          <w:bCs/>
          <w:sz w:val="28"/>
          <w:szCs w:val="28"/>
        </w:rPr>
        <w:t xml:space="preserve">проект Закону </w:t>
      </w:r>
      <w:r w:rsidR="008C11B0" w:rsidRPr="000C28F3">
        <w:rPr>
          <w:bCs/>
          <w:sz w:val="28"/>
          <w:szCs w:val="28"/>
        </w:rPr>
        <w:t xml:space="preserve">України </w:t>
      </w:r>
      <w:r w:rsidR="000C28F3" w:rsidRPr="000C28F3">
        <w:rPr>
          <w:sz w:val="28"/>
          <w:szCs w:val="28"/>
        </w:rPr>
        <w:t xml:space="preserve">про внесення змін до </w:t>
      </w:r>
      <w:r w:rsidR="000C28F3" w:rsidRPr="000C28F3">
        <w:rPr>
          <w:bCs/>
          <w:sz w:val="28"/>
          <w:szCs w:val="28"/>
        </w:rPr>
        <w:t>Прикінцевих та перехідних положень К</w:t>
      </w:r>
      <w:r w:rsidR="000C28F3" w:rsidRPr="000C28F3">
        <w:rPr>
          <w:sz w:val="28"/>
          <w:szCs w:val="28"/>
        </w:rPr>
        <w:t xml:space="preserve">одексу України з процедур банкрутства </w:t>
      </w:r>
      <w:r w:rsidR="008C11B0" w:rsidRPr="000C28F3">
        <w:rPr>
          <w:sz w:val="28"/>
          <w:szCs w:val="28"/>
        </w:rPr>
        <w:t>(реєстр.№</w:t>
      </w:r>
      <w:r w:rsidR="000C28F3" w:rsidRPr="000C28F3">
        <w:rPr>
          <w:sz w:val="28"/>
          <w:szCs w:val="28"/>
        </w:rPr>
        <w:t>2131</w:t>
      </w:r>
      <w:r w:rsidR="008C11B0" w:rsidRPr="000C28F3">
        <w:rPr>
          <w:sz w:val="28"/>
          <w:szCs w:val="28"/>
        </w:rPr>
        <w:t xml:space="preserve">), </w:t>
      </w:r>
      <w:r w:rsidR="000C28F3" w:rsidRPr="000C28F3">
        <w:rPr>
          <w:sz w:val="28"/>
          <w:szCs w:val="28"/>
        </w:rPr>
        <w:t>поданий народним</w:t>
      </w:r>
      <w:r w:rsidR="008C11B0">
        <w:rPr>
          <w:sz w:val="28"/>
          <w:szCs w:val="28"/>
        </w:rPr>
        <w:t xml:space="preserve"> депутат</w:t>
      </w:r>
      <w:r w:rsidR="00816E4D">
        <w:rPr>
          <w:sz w:val="28"/>
          <w:szCs w:val="28"/>
        </w:rPr>
        <w:t>о</w:t>
      </w:r>
      <w:r w:rsidR="008C11B0">
        <w:rPr>
          <w:sz w:val="28"/>
          <w:szCs w:val="28"/>
        </w:rPr>
        <w:t>м</w:t>
      </w:r>
      <w:r w:rsidR="008C11B0" w:rsidRPr="00766757">
        <w:rPr>
          <w:sz w:val="28"/>
          <w:szCs w:val="28"/>
        </w:rPr>
        <w:t xml:space="preserve"> України </w:t>
      </w:r>
      <w:r w:rsidR="00816E4D">
        <w:rPr>
          <w:sz w:val="28"/>
          <w:szCs w:val="28"/>
        </w:rPr>
        <w:t>Скориком М.Л.</w:t>
      </w:r>
      <w:bookmarkStart w:id="0" w:name="_GoBack"/>
      <w:bookmarkEnd w:id="0"/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Default="008C11B0" w:rsidP="008C11B0">
      <w:pPr>
        <w:jc w:val="center"/>
      </w:pPr>
    </w:p>
    <w:p w:rsidR="008C11B0" w:rsidRPr="004F5E7D" w:rsidRDefault="008C11B0" w:rsidP="008C11B0">
      <w:pPr>
        <w:pStyle w:val="2"/>
        <w:rPr>
          <w:b w:val="0"/>
        </w:rPr>
      </w:pPr>
      <w:r w:rsidRPr="004F5E7D">
        <w:rPr>
          <w:b w:val="0"/>
        </w:rPr>
        <w:t>Голова Верховної Ради</w:t>
      </w:r>
    </w:p>
    <w:p w:rsidR="008C11B0" w:rsidRPr="004F5E7D" w:rsidRDefault="008C11B0" w:rsidP="008C11B0">
      <w:pPr>
        <w:pStyle w:val="2"/>
        <w:rPr>
          <w:b w:val="0"/>
        </w:rPr>
      </w:pPr>
      <w:r w:rsidRPr="004F5E7D">
        <w:rPr>
          <w:b w:val="0"/>
        </w:rPr>
        <w:t xml:space="preserve"> України</w:t>
      </w:r>
      <w:r w:rsidRPr="004F5E7D">
        <w:rPr>
          <w:b w:val="0"/>
        </w:rPr>
        <w:tab/>
      </w:r>
    </w:p>
    <w:p w:rsidR="008C11B0" w:rsidRPr="004F5E7D" w:rsidRDefault="008C11B0" w:rsidP="008C11B0"/>
    <w:p w:rsidR="008C11B0" w:rsidRDefault="008C11B0" w:rsidP="008C11B0"/>
    <w:p w:rsidR="008C11B0" w:rsidRPr="005416C3" w:rsidRDefault="008C11B0" w:rsidP="008C11B0">
      <w:pPr>
        <w:rPr>
          <w:sz w:val="28"/>
          <w:szCs w:val="28"/>
        </w:rPr>
      </w:pPr>
    </w:p>
    <w:p w:rsidR="008C11B0" w:rsidRDefault="008C11B0" w:rsidP="008C11B0"/>
    <w:p w:rsidR="005204CF" w:rsidRDefault="005204CF"/>
    <w:sectPr w:rsidR="005204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1B0"/>
    <w:rsid w:val="000C28F3"/>
    <w:rsid w:val="001107AE"/>
    <w:rsid w:val="001F4F8E"/>
    <w:rsid w:val="00235867"/>
    <w:rsid w:val="002607EE"/>
    <w:rsid w:val="002F4660"/>
    <w:rsid w:val="0045621B"/>
    <w:rsid w:val="005204CF"/>
    <w:rsid w:val="00816E4D"/>
    <w:rsid w:val="008C11B0"/>
    <w:rsid w:val="008F14A5"/>
    <w:rsid w:val="00916A83"/>
    <w:rsid w:val="009C1B3D"/>
    <w:rsid w:val="00AA62AC"/>
    <w:rsid w:val="00AA79AF"/>
    <w:rsid w:val="00B011F5"/>
    <w:rsid w:val="00B17084"/>
    <w:rsid w:val="00E02B5C"/>
    <w:rsid w:val="00E27F7A"/>
    <w:rsid w:val="00EF1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B1A1F"/>
  <w15:chartTrackingRefBased/>
  <w15:docId w15:val="{31A2739A-4F8F-4458-BCE3-2F6F3717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11B0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C11B0"/>
    <w:pPr>
      <w:keepNext/>
      <w:jc w:val="center"/>
      <w:outlineLvl w:val="1"/>
    </w:pPr>
    <w:rPr>
      <w:b/>
      <w:bCs/>
      <w:sz w:val="28"/>
    </w:rPr>
  </w:style>
  <w:style w:type="paragraph" w:styleId="4">
    <w:name w:val="heading 4"/>
    <w:basedOn w:val="a"/>
    <w:next w:val="a"/>
    <w:link w:val="40"/>
    <w:qFormat/>
    <w:rsid w:val="008C11B0"/>
    <w:pPr>
      <w:keepNext/>
      <w:jc w:val="center"/>
      <w:outlineLvl w:val="3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C11B0"/>
    <w:rPr>
      <w:rFonts w:eastAsia="Times New Roman" w:cs="Times New Roman"/>
      <w:b/>
      <w:bCs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C11B0"/>
    <w:rPr>
      <w:rFonts w:eastAsia="Times New Roman" w:cs="Times New Roman"/>
      <w:sz w:val="32"/>
      <w:szCs w:val="20"/>
      <w:lang w:eastAsia="ru-RU"/>
    </w:rPr>
  </w:style>
  <w:style w:type="paragraph" w:customStyle="1" w:styleId="1">
    <w:name w:val="Основний текст з відступом1"/>
    <w:basedOn w:val="a"/>
    <w:rsid w:val="008C11B0"/>
    <w:pPr>
      <w:jc w:val="both"/>
    </w:pPr>
    <w:rPr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401</Words>
  <Characters>229</Characters>
  <Application>Microsoft Office Word</Application>
  <DocSecurity>0</DocSecurity>
  <Lines>1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Куріненко Юлія Болеславівна</dc:creator>
  <cp:keywords/>
  <dc:description/>
  <cp:lastModifiedBy>Олена Вікторівна Жовніренко</cp:lastModifiedBy>
  <cp:revision>3</cp:revision>
  <dcterms:created xsi:type="dcterms:W3CDTF">2019-10-16T13:30:00Z</dcterms:created>
  <dcterms:modified xsi:type="dcterms:W3CDTF">2019-10-16T13:30:00Z</dcterms:modified>
</cp:coreProperties>
</file>