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A4E" w:rsidRPr="00081EAF" w:rsidRDefault="005D6A4E" w:rsidP="005D6A4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1F473E">
        <w:rPr>
          <w:rFonts w:ascii="Times New Roman" w:eastAsia="Calibri" w:hAnsi="Times New Roman" w:cs="Calibri"/>
          <w:sz w:val="28"/>
          <w:szCs w:val="28"/>
        </w:rPr>
        <w:t>2300</w:t>
      </w:r>
    </w:p>
    <w:p w:rsidR="005D6A4E" w:rsidRPr="00081EAF" w:rsidRDefault="005D6A4E" w:rsidP="005D6A4E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від </w:t>
      </w:r>
      <w:r w:rsidR="001F473E">
        <w:rPr>
          <w:rFonts w:ascii="Times New Roman" w:eastAsia="Calibri" w:hAnsi="Times New Roman" w:cs="Calibri"/>
          <w:sz w:val="28"/>
          <w:szCs w:val="28"/>
        </w:rPr>
        <w:t>23</w:t>
      </w:r>
      <w:r>
        <w:rPr>
          <w:rFonts w:ascii="Times New Roman" w:eastAsia="Calibri" w:hAnsi="Times New Roman" w:cs="Calibri"/>
          <w:sz w:val="28"/>
          <w:szCs w:val="28"/>
        </w:rPr>
        <w:t>.10.2019</w:t>
      </w:r>
      <w:r w:rsidRPr="00081EAF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5D6A4E" w:rsidRPr="00081EAF" w:rsidRDefault="005D6A4E" w:rsidP="005D6A4E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5D6A4E" w:rsidRPr="00081EAF" w:rsidRDefault="005D6A4E" w:rsidP="005D6A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5D6A4E" w:rsidRPr="00081EAF" w:rsidRDefault="005D6A4E" w:rsidP="005D6A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5D6A4E" w:rsidRPr="00081EAF" w:rsidRDefault="005D6A4E" w:rsidP="005D6A4E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5D6A4E" w:rsidRDefault="005D6A4E" w:rsidP="005D6A4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96497D" w:rsidRPr="0096497D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державне регулювання виробництва і обігу спирту етилового, коньячного і плодового, алкогольних напоїв, тютюнових виробів та пального" щодо лібералізації діяльності у сфері виробництва спирту етилового</w:t>
      </w:r>
    </w:p>
    <w:p w:rsidR="005D6A4E" w:rsidRPr="00081EAF" w:rsidRDefault="005D6A4E" w:rsidP="005D6A4E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96497D">
        <w:rPr>
          <w:rFonts w:ascii="Calibri" w:eastAsia="Times New Roman" w:hAnsi="Calibri" w:cs="Arial"/>
          <w:sz w:val="24"/>
          <w:szCs w:val="24"/>
          <w:lang w:eastAsia="ru-RU"/>
        </w:rPr>
        <w:t>2300 від 23</w:t>
      </w:r>
      <w:r>
        <w:rPr>
          <w:rFonts w:ascii="Calibri" w:eastAsia="Times New Roman" w:hAnsi="Calibri" w:cs="Arial"/>
          <w:sz w:val="24"/>
          <w:szCs w:val="24"/>
          <w:lang w:eastAsia="ru-RU"/>
        </w:rPr>
        <w:t>.10.2019</w:t>
      </w: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</w:p>
    <w:p w:rsidR="001F473E" w:rsidRDefault="005D6A4E" w:rsidP="005D6A4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1F473E">
        <w:rPr>
          <w:rFonts w:ascii="Calibri" w:eastAsia="Calibri" w:hAnsi="Calibri" w:cs="Arial"/>
          <w:sz w:val="24"/>
          <w:szCs w:val="24"/>
        </w:rPr>
        <w:t>Президент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</w:p>
    <w:p w:rsidR="005D6A4E" w:rsidRDefault="005D6A4E" w:rsidP="005D6A4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81EAF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Pr="00FB3D29">
        <w:rPr>
          <w:rFonts w:ascii="Calibri" w:eastAsia="Calibri" w:hAnsi="Calibri" w:cs="Arial"/>
          <w:sz w:val="24"/>
          <w:szCs w:val="24"/>
          <w:shd w:val="clear" w:color="auto" w:fill="FFFFFF"/>
        </w:rPr>
        <w:t>економічного розвитку</w:t>
      </w:r>
    </w:p>
    <w:p w:rsidR="005D6A4E" w:rsidRPr="00081EAF" w:rsidRDefault="005D6A4E" w:rsidP="005D6A4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5D6A4E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</w:r>
      <w:r>
        <w:rPr>
          <w:rFonts w:ascii="Times New Roman" w:eastAsia="Calibri" w:hAnsi="Times New Roman" w:cs="Calibri"/>
          <w:sz w:val="28"/>
          <w:szCs w:val="28"/>
        </w:rPr>
        <w:t>06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листопада</w:t>
      </w:r>
      <w:r>
        <w:rPr>
          <w:rFonts w:ascii="Times New Roman" w:eastAsia="Calibri" w:hAnsi="Times New Roman" w:cs="Calibri"/>
          <w:sz w:val="28"/>
          <w:szCs w:val="28"/>
        </w:rPr>
        <w:t xml:space="preserve"> 2019 року, протокол № </w:t>
      </w:r>
      <w:r>
        <w:rPr>
          <w:rFonts w:ascii="Times New Roman" w:eastAsia="Calibri" w:hAnsi="Times New Roman" w:cs="Calibri"/>
          <w:sz w:val="28"/>
          <w:szCs w:val="28"/>
        </w:rPr>
        <w:t>17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5D6A4E" w:rsidRDefault="005D6A4E" w:rsidP="005D6A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6A4E" w:rsidRDefault="005D6A4E" w:rsidP="005D6A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D6A4E" w:rsidRDefault="005D6A4E" w:rsidP="005D6A4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5D6A4E" w:rsidRDefault="005D6A4E" w:rsidP="005D6A4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5D6A4E" w:rsidRDefault="005D6A4E" w:rsidP="005D6A4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5D6A4E" w:rsidRPr="00081EAF" w:rsidRDefault="005D6A4E" w:rsidP="005D6A4E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 Комітету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А.О. Красносільська</w:t>
      </w:r>
    </w:p>
    <w:p w:rsidR="005D6A4E" w:rsidRPr="00081EAF" w:rsidRDefault="005D6A4E" w:rsidP="005D6A4E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D6A4E" w:rsidRPr="00081EAF" w:rsidRDefault="005D6A4E" w:rsidP="005D6A4E">
      <w:pPr>
        <w:spacing w:line="252" w:lineRule="auto"/>
      </w:pPr>
    </w:p>
    <w:p w:rsidR="005D6A4E" w:rsidRPr="00081EAF" w:rsidRDefault="005D6A4E" w:rsidP="005D6A4E">
      <w:pPr>
        <w:spacing w:line="252" w:lineRule="auto"/>
      </w:pPr>
    </w:p>
    <w:p w:rsidR="005D6A4E" w:rsidRPr="00081EAF" w:rsidRDefault="005D6A4E" w:rsidP="005D6A4E">
      <w:pPr>
        <w:spacing w:line="252" w:lineRule="auto"/>
      </w:pPr>
    </w:p>
    <w:p w:rsidR="005D6A4E" w:rsidRDefault="005D6A4E" w:rsidP="005D6A4E"/>
    <w:p w:rsidR="005D6A4E" w:rsidRDefault="005D6A4E" w:rsidP="005D6A4E"/>
    <w:p w:rsidR="005D6A4E" w:rsidRDefault="005D6A4E" w:rsidP="005D6A4E"/>
    <w:p w:rsidR="005D6A4E" w:rsidRDefault="005D6A4E" w:rsidP="005D6A4E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FB9"/>
    <w:rsid w:val="001F473E"/>
    <w:rsid w:val="00494FB9"/>
    <w:rsid w:val="005D6A4E"/>
    <w:rsid w:val="00917E0D"/>
    <w:rsid w:val="0096497D"/>
    <w:rsid w:val="00AB2240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6484"/>
  <w15:chartTrackingRefBased/>
  <w15:docId w15:val="{5573F244-2132-4339-8D2A-CAA340FB8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A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1">
    <w:name w:val="Igor1"/>
    <w:basedOn w:val="a"/>
    <w:rsid w:val="005D6A4E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3">
    <w:name w:val="Нормальний текст"/>
    <w:basedOn w:val="a"/>
    <w:uiPriority w:val="99"/>
    <w:rsid w:val="005D6A4E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F4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F47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</cp:revision>
  <cp:lastPrinted>2019-11-06T15:36:00Z</cp:lastPrinted>
  <dcterms:created xsi:type="dcterms:W3CDTF">2019-11-06T15:33:00Z</dcterms:created>
  <dcterms:modified xsi:type="dcterms:W3CDTF">2019-11-06T15:36:00Z</dcterms:modified>
</cp:coreProperties>
</file>