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882" w:rsidRPr="00F23A77" w:rsidRDefault="00236D4C">
      <w:pPr>
        <w:ind w:firstLine="540"/>
        <w:contextualSpacing w:val="0"/>
        <w:jc w:val="center"/>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 xml:space="preserve"> </w:t>
      </w:r>
    </w:p>
    <w:p w:rsidR="000C1882" w:rsidRPr="00F23A77" w:rsidRDefault="00236D4C">
      <w:pPr>
        <w:ind w:firstLine="540"/>
        <w:contextualSpacing w:val="0"/>
        <w:jc w:val="center"/>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ПОЯСНЮВАЛЬНА ЗАПИСКА</w:t>
      </w:r>
    </w:p>
    <w:p w:rsidR="000C1882" w:rsidRPr="00F23A77" w:rsidRDefault="00236D4C">
      <w:pPr>
        <w:ind w:firstLine="540"/>
        <w:contextualSpacing w:val="0"/>
        <w:jc w:val="center"/>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до проекту Постанови Верховної Ради України</w:t>
      </w:r>
    </w:p>
    <w:p w:rsidR="000C1882" w:rsidRPr="00F23A77" w:rsidRDefault="00236D4C">
      <w:pPr>
        <w:pStyle w:val="3"/>
        <w:keepNext w:val="0"/>
        <w:keepLines w:val="0"/>
        <w:spacing w:before="280"/>
        <w:contextualSpacing w:val="0"/>
        <w:jc w:val="center"/>
        <w:rPr>
          <w:rFonts w:ascii="Times New Roman" w:eastAsia="Times New Roman" w:hAnsi="Times New Roman" w:cs="Times New Roman"/>
          <w:b/>
          <w:bCs/>
          <w:color w:val="000000"/>
          <w:lang w:val="uk-UA"/>
        </w:rPr>
      </w:pPr>
      <w:bookmarkStart w:id="0" w:name="_8v9fjlmvhxnk" w:colFirst="0" w:colLast="0"/>
      <w:bookmarkEnd w:id="0"/>
      <w:r w:rsidRPr="00F23A77">
        <w:rPr>
          <w:rFonts w:ascii="Times New Roman" w:eastAsia="Times New Roman" w:hAnsi="Times New Roman" w:cs="Times New Roman"/>
          <w:b/>
          <w:color w:val="000000"/>
          <w:highlight w:val="white"/>
        </w:rPr>
        <w:t xml:space="preserve">про утворення Тимчасової слідчої комісії Верховної Ради України для  </w:t>
      </w:r>
      <w:r w:rsidR="00F66357" w:rsidRPr="00F23A77">
        <w:rPr>
          <w:rFonts w:ascii="Times New Roman" w:eastAsia="Times New Roman" w:hAnsi="Times New Roman" w:cs="Times New Roman"/>
          <w:b/>
          <w:color w:val="000000"/>
          <w:highlight w:val="white"/>
          <w:lang w:val="uk-UA"/>
        </w:rPr>
        <w:t xml:space="preserve">здійснення </w:t>
      </w:r>
      <w:r w:rsidR="00F66357" w:rsidRPr="00F23A77">
        <w:rPr>
          <w:rFonts w:ascii="Times New Roman" w:eastAsia="Times New Roman" w:hAnsi="Times New Roman" w:cs="Times New Roman"/>
          <w:b/>
          <w:bCs/>
          <w:color w:val="000000"/>
          <w:lang w:val="uk-UA"/>
        </w:rPr>
        <w:t xml:space="preserve">парламентського контролю за розслідуваннями нападів на Катерину </w:t>
      </w:r>
      <w:proofErr w:type="spellStart"/>
      <w:r w:rsidR="00F66357" w:rsidRPr="00F23A77">
        <w:rPr>
          <w:rFonts w:ascii="Times New Roman" w:eastAsia="Times New Roman" w:hAnsi="Times New Roman" w:cs="Times New Roman"/>
          <w:b/>
          <w:bCs/>
          <w:color w:val="000000"/>
          <w:lang w:val="uk-UA"/>
        </w:rPr>
        <w:t>Гандзюк</w:t>
      </w:r>
      <w:proofErr w:type="spellEnd"/>
      <w:r w:rsidR="00F66357" w:rsidRPr="00F23A77">
        <w:rPr>
          <w:rFonts w:ascii="Times New Roman" w:eastAsia="Times New Roman" w:hAnsi="Times New Roman" w:cs="Times New Roman"/>
          <w:b/>
          <w:bCs/>
          <w:color w:val="000000"/>
          <w:lang w:val="uk-UA"/>
        </w:rPr>
        <w:t xml:space="preserve"> та інших громадських активістів протягом 2017-2018 років</w:t>
      </w:r>
    </w:p>
    <w:p w:rsidR="001F4070" w:rsidRPr="00F23A77" w:rsidRDefault="001F4070" w:rsidP="001F4070">
      <w:pPr>
        <w:rPr>
          <w:sz w:val="28"/>
          <w:szCs w:val="28"/>
          <w:highlight w:val="white"/>
          <w:lang w:val="uk-UA"/>
        </w:rPr>
      </w:pPr>
    </w:p>
    <w:p w:rsidR="000C1882" w:rsidRPr="00F23A77" w:rsidRDefault="00236D4C" w:rsidP="001F4070">
      <w:pPr>
        <w:pStyle w:val="a6"/>
        <w:numPr>
          <w:ilvl w:val="0"/>
          <w:numId w:val="1"/>
        </w:numPr>
        <w:contextualSpacing w:val="0"/>
        <w:jc w:val="both"/>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Обґрунтування необхідності прийняття Постанови</w:t>
      </w:r>
    </w:p>
    <w:p w:rsidR="001F4070" w:rsidRPr="00F23A77" w:rsidRDefault="001F4070" w:rsidP="001F4070">
      <w:pPr>
        <w:pStyle w:val="a6"/>
        <w:ind w:left="1080"/>
        <w:contextualSpacing w:val="0"/>
        <w:jc w:val="both"/>
        <w:rPr>
          <w:rFonts w:ascii="Times New Roman" w:eastAsia="Times New Roman" w:hAnsi="Times New Roman" w:cs="Times New Roman"/>
          <w:b/>
          <w:sz w:val="28"/>
          <w:szCs w:val="28"/>
        </w:rPr>
      </w:pPr>
    </w:p>
    <w:p w:rsidR="000C1882" w:rsidRPr="00F23A77" w:rsidRDefault="00236D4C">
      <w:pPr>
        <w:ind w:firstLine="620"/>
        <w:contextualSpacing w:val="0"/>
        <w:jc w:val="both"/>
        <w:rPr>
          <w:rFonts w:ascii="Times New Roman" w:eastAsia="Times New Roman" w:hAnsi="Times New Roman" w:cs="Times New Roman"/>
          <w:sz w:val="28"/>
          <w:szCs w:val="28"/>
          <w:highlight w:val="white"/>
        </w:rPr>
      </w:pPr>
      <w:r w:rsidRPr="00F23A77">
        <w:rPr>
          <w:rFonts w:ascii="Times New Roman" w:eastAsia="Times New Roman" w:hAnsi="Times New Roman" w:cs="Times New Roman"/>
          <w:sz w:val="28"/>
          <w:szCs w:val="28"/>
        </w:rPr>
        <w:t xml:space="preserve">Відповідно до статті 89 Конституції України, </w:t>
      </w:r>
      <w:r w:rsidRPr="00F23A77">
        <w:rPr>
          <w:rFonts w:ascii="Times New Roman" w:eastAsia="Times New Roman" w:hAnsi="Times New Roman" w:cs="Times New Roman"/>
          <w:sz w:val="28"/>
          <w:szCs w:val="28"/>
          <w:highlight w:val="white"/>
        </w:rPr>
        <w:t>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w:t>
      </w:r>
    </w:p>
    <w:p w:rsidR="000C1882" w:rsidRPr="00F23A77" w:rsidRDefault="00236D4C">
      <w:pPr>
        <w:ind w:firstLine="540"/>
        <w:contextualSpacing w:val="0"/>
        <w:jc w:val="both"/>
        <w:rPr>
          <w:rFonts w:ascii="Times New Roman" w:eastAsia="Times New Roman" w:hAnsi="Times New Roman" w:cs="Times New Roman"/>
          <w:sz w:val="28"/>
          <w:szCs w:val="28"/>
          <w:lang w:val="uk-UA"/>
        </w:rPr>
      </w:pPr>
      <w:r w:rsidRPr="00F23A77">
        <w:rPr>
          <w:rFonts w:ascii="Times New Roman" w:eastAsia="Times New Roman" w:hAnsi="Times New Roman" w:cs="Times New Roman"/>
          <w:sz w:val="28"/>
          <w:szCs w:val="28"/>
        </w:rPr>
        <w:t xml:space="preserve">Проектом Постанови пропонується утворити Тимчасову слідчу комісію Верховної Ради України для </w:t>
      </w:r>
      <w:r w:rsidR="00F66357" w:rsidRPr="00F23A77">
        <w:rPr>
          <w:rFonts w:ascii="Times New Roman" w:eastAsia="Times New Roman" w:hAnsi="Times New Roman" w:cs="Times New Roman"/>
          <w:sz w:val="28"/>
          <w:szCs w:val="28"/>
          <w:lang w:val="uk-UA"/>
        </w:rPr>
        <w:t xml:space="preserve">здійснення парламентського контролю за розслідуваннями нападів на Катерину </w:t>
      </w:r>
      <w:proofErr w:type="spellStart"/>
      <w:r w:rsidR="00F66357" w:rsidRPr="00F23A77">
        <w:rPr>
          <w:rFonts w:ascii="Times New Roman" w:eastAsia="Times New Roman" w:hAnsi="Times New Roman" w:cs="Times New Roman"/>
          <w:sz w:val="28"/>
          <w:szCs w:val="28"/>
          <w:lang w:val="uk-UA"/>
        </w:rPr>
        <w:t>Гандзюк</w:t>
      </w:r>
      <w:proofErr w:type="spellEnd"/>
      <w:r w:rsidR="00F66357" w:rsidRPr="00F23A77">
        <w:rPr>
          <w:rFonts w:ascii="Times New Roman" w:eastAsia="Times New Roman" w:hAnsi="Times New Roman" w:cs="Times New Roman"/>
          <w:sz w:val="28"/>
          <w:szCs w:val="28"/>
          <w:lang w:val="uk-UA"/>
        </w:rPr>
        <w:t xml:space="preserve"> та інших громадських активістів протягом 2017-2018 років</w:t>
      </w:r>
      <w:r w:rsidRPr="00F23A77">
        <w:rPr>
          <w:rFonts w:ascii="Times New Roman" w:eastAsia="Times New Roman" w:hAnsi="Times New Roman" w:cs="Times New Roman"/>
          <w:sz w:val="28"/>
          <w:szCs w:val="28"/>
          <w:lang w:val="uk-UA"/>
        </w:rPr>
        <w:t>.</w:t>
      </w:r>
    </w:p>
    <w:p w:rsidR="000C1882" w:rsidRPr="00F23A77" w:rsidRDefault="00236D4C">
      <w:pPr>
        <w:ind w:firstLine="6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 xml:space="preserve">Від початку 2017 року відбулося щонайменше 55 нападів на представників громадянського суспільства, </w:t>
      </w:r>
      <w:r w:rsidR="00F66357" w:rsidRPr="00F23A77">
        <w:rPr>
          <w:rFonts w:ascii="Times New Roman" w:eastAsia="Times New Roman" w:hAnsi="Times New Roman" w:cs="Times New Roman"/>
          <w:sz w:val="28"/>
          <w:szCs w:val="28"/>
          <w:lang w:val="uk-UA"/>
        </w:rPr>
        <w:t xml:space="preserve">п'ять </w:t>
      </w:r>
      <w:r w:rsidRPr="00F23A77">
        <w:rPr>
          <w:rFonts w:ascii="Times New Roman" w:eastAsia="Times New Roman" w:hAnsi="Times New Roman" w:cs="Times New Roman"/>
          <w:sz w:val="28"/>
          <w:szCs w:val="28"/>
        </w:rPr>
        <w:t xml:space="preserve">з яких закінчилися смертю активістів. Дані напади у суспільстві мають назву "Списку </w:t>
      </w:r>
      <w:proofErr w:type="spellStart"/>
      <w:r w:rsidRPr="00F23A77">
        <w:rPr>
          <w:rFonts w:ascii="Times New Roman" w:eastAsia="Times New Roman" w:hAnsi="Times New Roman" w:cs="Times New Roman"/>
          <w:sz w:val="28"/>
          <w:szCs w:val="28"/>
        </w:rPr>
        <w:t>Гандзюк</w:t>
      </w:r>
      <w:proofErr w:type="spellEnd"/>
      <w:r w:rsidRPr="00F23A77">
        <w:rPr>
          <w:rFonts w:ascii="Times New Roman" w:eastAsia="Times New Roman" w:hAnsi="Times New Roman" w:cs="Times New Roman"/>
          <w:sz w:val="28"/>
          <w:szCs w:val="28"/>
        </w:rPr>
        <w:t>" на честь однієї з жертв цих нападів. Усі вони залишилися нерозкритими, їх замовників - не названо. У 15 випадках нападники використовували вогнепальну, травматичну або холодну зброю. Лише в шести випадках були затримані нападники.</w:t>
      </w:r>
    </w:p>
    <w:p w:rsidR="000C1882" w:rsidRPr="00F23A77" w:rsidRDefault="00236D4C">
      <w:pPr>
        <w:ind w:firstLine="6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Правозахисники наголошують, що зібрані відомості - лише те, що потрапило у поле їхньої уваги, а реальна кількість таких злочинів набагато більша.</w:t>
      </w:r>
    </w:p>
    <w:p w:rsidR="000C1882" w:rsidRPr="00F23A77" w:rsidRDefault="00236D4C">
      <w:pPr>
        <w:ind w:firstLine="6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 xml:space="preserve">Майже в кожному з цих нападів є нарікання на роботу правоохоронних органів, скарги на їх бездіяльність, та навіть їх причетність до частини з цих нападів. Така ситуація призвела 27 вересня </w:t>
      </w:r>
      <w:r w:rsidR="00F66357" w:rsidRPr="00F23A77">
        <w:rPr>
          <w:rFonts w:ascii="Times New Roman" w:eastAsia="Times New Roman" w:hAnsi="Times New Roman" w:cs="Times New Roman"/>
          <w:sz w:val="28"/>
          <w:szCs w:val="28"/>
          <w:lang w:val="uk-UA"/>
        </w:rPr>
        <w:t xml:space="preserve">2018 року </w:t>
      </w:r>
      <w:r w:rsidRPr="00F23A77">
        <w:rPr>
          <w:rFonts w:ascii="Times New Roman" w:eastAsia="Times New Roman" w:hAnsi="Times New Roman" w:cs="Times New Roman"/>
          <w:sz w:val="28"/>
          <w:szCs w:val="28"/>
        </w:rPr>
        <w:t xml:space="preserve">до всеукраїнської акції "Мовчання вбиває". Однією з вимог протестуючих </w:t>
      </w:r>
      <w:r w:rsidR="00F66357" w:rsidRPr="00F23A77">
        <w:rPr>
          <w:rFonts w:ascii="Times New Roman" w:eastAsia="Times New Roman" w:hAnsi="Times New Roman" w:cs="Times New Roman"/>
          <w:sz w:val="28"/>
          <w:szCs w:val="28"/>
          <w:lang w:val="uk-UA"/>
        </w:rPr>
        <w:t>було</w:t>
      </w:r>
      <w:r w:rsidRPr="00F23A77">
        <w:rPr>
          <w:rFonts w:ascii="Times New Roman" w:eastAsia="Times New Roman" w:hAnsi="Times New Roman" w:cs="Times New Roman"/>
          <w:sz w:val="28"/>
          <w:szCs w:val="28"/>
        </w:rPr>
        <w:t xml:space="preserve"> створення у Верховній Раді України тимчасової слідчої комісії щодо нападів на громадських активістів у 2017-2018 роках.</w:t>
      </w:r>
    </w:p>
    <w:p w:rsidR="00F66357" w:rsidRPr="00F23A77" w:rsidRDefault="00F66357" w:rsidP="00F66357">
      <w:pPr>
        <w:ind w:firstLine="640"/>
        <w:contextualSpacing w:val="0"/>
        <w:jc w:val="both"/>
        <w:rPr>
          <w:rFonts w:ascii="Times New Roman" w:eastAsia="Times New Roman" w:hAnsi="Times New Roman" w:cs="Times New Roman"/>
          <w:sz w:val="28"/>
          <w:szCs w:val="28"/>
          <w:lang w:val="uk-UA"/>
        </w:rPr>
      </w:pPr>
      <w:r w:rsidRPr="00F23A77">
        <w:rPr>
          <w:rFonts w:ascii="Times New Roman" w:eastAsia="Times New Roman" w:hAnsi="Times New Roman" w:cs="Times New Roman"/>
          <w:sz w:val="28"/>
          <w:szCs w:val="28"/>
          <w:lang w:val="uk-UA"/>
        </w:rPr>
        <w:t xml:space="preserve">6 листопада 2018 року, за два дні після смерті Катерини </w:t>
      </w:r>
      <w:proofErr w:type="spellStart"/>
      <w:r w:rsidRPr="00F23A77">
        <w:rPr>
          <w:rFonts w:ascii="Times New Roman" w:eastAsia="Times New Roman" w:hAnsi="Times New Roman" w:cs="Times New Roman"/>
          <w:sz w:val="28"/>
          <w:szCs w:val="28"/>
          <w:lang w:val="uk-UA"/>
        </w:rPr>
        <w:t>Гандзюк</w:t>
      </w:r>
      <w:proofErr w:type="spellEnd"/>
      <w:r w:rsidRPr="00F23A77">
        <w:rPr>
          <w:rFonts w:ascii="Times New Roman" w:eastAsia="Times New Roman" w:hAnsi="Times New Roman" w:cs="Times New Roman"/>
          <w:sz w:val="28"/>
          <w:szCs w:val="28"/>
          <w:lang w:val="uk-UA"/>
        </w:rPr>
        <w:t xml:space="preserve">, на вимогу громадянського суспільства у Верховній Раді </w:t>
      </w:r>
      <w:r w:rsidRPr="00F23A77">
        <w:rPr>
          <w:rFonts w:ascii="Times New Roman" w:eastAsia="Times New Roman" w:hAnsi="Times New Roman" w:cs="Times New Roman"/>
          <w:sz w:val="28"/>
          <w:szCs w:val="28"/>
          <w:lang w:val="en-GB"/>
        </w:rPr>
        <w:t>VIII</w:t>
      </w:r>
      <w:r w:rsidRPr="00F23A77">
        <w:rPr>
          <w:rFonts w:ascii="Times New Roman" w:eastAsia="Times New Roman" w:hAnsi="Times New Roman" w:cs="Times New Roman"/>
          <w:sz w:val="28"/>
          <w:szCs w:val="28"/>
          <w:lang w:val="ru-RU"/>
        </w:rPr>
        <w:t xml:space="preserve"> </w:t>
      </w:r>
      <w:r w:rsidRPr="00F23A77">
        <w:rPr>
          <w:rFonts w:ascii="Times New Roman" w:eastAsia="Times New Roman" w:hAnsi="Times New Roman" w:cs="Times New Roman"/>
          <w:sz w:val="28"/>
          <w:szCs w:val="28"/>
          <w:lang w:val="uk-UA"/>
        </w:rPr>
        <w:t xml:space="preserve">скликання була </w:t>
      </w:r>
      <w:r w:rsidRPr="00F23A77">
        <w:rPr>
          <w:rFonts w:ascii="Times New Roman" w:eastAsia="Times New Roman" w:hAnsi="Times New Roman" w:cs="Times New Roman"/>
          <w:sz w:val="28"/>
          <w:szCs w:val="28"/>
          <w:lang w:val="uk-UA"/>
        </w:rPr>
        <w:lastRenderedPageBreak/>
        <w:t xml:space="preserve">створена Тимчасова слідча комісія для проведення розслідування відомостей стосовно нападів на Катерину </w:t>
      </w:r>
      <w:proofErr w:type="spellStart"/>
      <w:r w:rsidRPr="00F23A77">
        <w:rPr>
          <w:rFonts w:ascii="Times New Roman" w:eastAsia="Times New Roman" w:hAnsi="Times New Roman" w:cs="Times New Roman"/>
          <w:sz w:val="28"/>
          <w:szCs w:val="28"/>
          <w:lang w:val="uk-UA"/>
        </w:rPr>
        <w:t>Гандзюк</w:t>
      </w:r>
      <w:proofErr w:type="spellEnd"/>
      <w:r w:rsidRPr="00F23A77">
        <w:rPr>
          <w:rFonts w:ascii="Times New Roman" w:eastAsia="Times New Roman" w:hAnsi="Times New Roman" w:cs="Times New Roman"/>
          <w:sz w:val="28"/>
          <w:szCs w:val="28"/>
          <w:lang w:val="uk-UA"/>
        </w:rPr>
        <w:t xml:space="preserve"> та інших активістів (далі – ТСК). Протягом пів року діяльності слідчої комісії, депутатами було направлено запити стосовно 55 нападів на активістів громадянського суспільства, заслухано ряд правоохоронців та проведено три виїзні сесії в Херсоні, Одесі та Харкові. </w:t>
      </w:r>
    </w:p>
    <w:p w:rsidR="00F66357" w:rsidRPr="00F23A77" w:rsidRDefault="00F66357" w:rsidP="00F66357">
      <w:pPr>
        <w:ind w:firstLine="640"/>
        <w:contextualSpacing w:val="0"/>
        <w:jc w:val="both"/>
        <w:rPr>
          <w:rFonts w:ascii="Times New Roman" w:eastAsia="Times New Roman" w:hAnsi="Times New Roman" w:cs="Times New Roman"/>
          <w:sz w:val="28"/>
          <w:szCs w:val="28"/>
          <w:lang w:val="uk-UA"/>
        </w:rPr>
      </w:pPr>
      <w:r w:rsidRPr="00F23A77">
        <w:rPr>
          <w:rFonts w:ascii="Times New Roman" w:eastAsia="Times New Roman" w:hAnsi="Times New Roman" w:cs="Times New Roman"/>
          <w:sz w:val="28"/>
          <w:szCs w:val="28"/>
          <w:lang w:val="uk-UA"/>
        </w:rPr>
        <w:t>Завдяки діяльності ТСК справи нападів на громадських активістів знаходились під постійним парламентським контролем. У липні 2019 року було затверджено звіт ТСК, в якому надано висновки стосовно стану розслідувань та вказано на недоліки роботи правоохоронних органів та муніципальної влади.</w:t>
      </w:r>
    </w:p>
    <w:p w:rsidR="00F66357" w:rsidRPr="00F23A77" w:rsidRDefault="00F66357" w:rsidP="00F66357">
      <w:pPr>
        <w:ind w:firstLine="640"/>
        <w:contextualSpacing w:val="0"/>
        <w:jc w:val="both"/>
        <w:rPr>
          <w:rFonts w:ascii="Times New Roman" w:eastAsia="Times New Roman" w:hAnsi="Times New Roman" w:cs="Times New Roman"/>
          <w:sz w:val="28"/>
          <w:szCs w:val="28"/>
          <w:lang w:val="uk-UA"/>
        </w:rPr>
      </w:pPr>
      <w:r w:rsidRPr="00F23A77">
        <w:rPr>
          <w:rFonts w:ascii="Times New Roman" w:eastAsia="Times New Roman" w:hAnsi="Times New Roman" w:cs="Times New Roman"/>
          <w:sz w:val="28"/>
          <w:szCs w:val="28"/>
          <w:lang w:val="uk-UA"/>
        </w:rPr>
        <w:t xml:space="preserve">Проте висновки ТСК не були взяті до уваги правоохоронцями, і замовники всіх нападів перебувають на волі, жодного відповідального за саботаж розслідувань не було притягнуто до відповідальності. Зі сторони постраждалих є побоювання, що справи почнуть просто закривати. </w:t>
      </w:r>
    </w:p>
    <w:p w:rsidR="00C60F98" w:rsidRPr="00C60F98" w:rsidRDefault="00236D4C" w:rsidP="00C60F98">
      <w:pPr>
        <w:ind w:firstLine="6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Враховуючи системний характер нападів,</w:t>
      </w:r>
      <w:r w:rsidRPr="00F23A77">
        <w:rPr>
          <w:rFonts w:ascii="Times New Roman" w:eastAsia="Times New Roman" w:hAnsi="Times New Roman" w:cs="Times New Roman"/>
          <w:sz w:val="28"/>
          <w:szCs w:val="28"/>
          <w:lang w:val="uk-UA"/>
        </w:rPr>
        <w:t xml:space="preserve"> відсутність зрушень в їх розкритті</w:t>
      </w:r>
      <w:r w:rsidRPr="00F23A77">
        <w:rPr>
          <w:rFonts w:ascii="Times New Roman" w:eastAsia="Times New Roman" w:hAnsi="Times New Roman" w:cs="Times New Roman"/>
          <w:sz w:val="28"/>
          <w:szCs w:val="28"/>
        </w:rPr>
        <w:t xml:space="preserve"> та збільшення цифри постраждалих з кожним днем, Верховна Рада</w:t>
      </w:r>
      <w:r w:rsidRPr="00F23A77">
        <w:rPr>
          <w:rFonts w:ascii="Times New Roman" w:eastAsia="Times New Roman" w:hAnsi="Times New Roman" w:cs="Times New Roman"/>
          <w:sz w:val="28"/>
          <w:szCs w:val="28"/>
          <w:lang w:val="uk-UA"/>
        </w:rPr>
        <w:t xml:space="preserve"> України</w:t>
      </w:r>
      <w:r w:rsidRPr="00F23A77">
        <w:rPr>
          <w:rFonts w:ascii="Times New Roman" w:eastAsia="Times New Roman" w:hAnsi="Times New Roman" w:cs="Times New Roman"/>
          <w:sz w:val="28"/>
          <w:szCs w:val="28"/>
        </w:rPr>
        <w:t xml:space="preserve"> зобов`язана ви</w:t>
      </w:r>
      <w:r w:rsidR="00F66357" w:rsidRPr="00F23A77">
        <w:rPr>
          <w:rFonts w:ascii="Times New Roman" w:eastAsia="Times New Roman" w:hAnsi="Times New Roman" w:cs="Times New Roman"/>
          <w:sz w:val="28"/>
          <w:szCs w:val="28"/>
        </w:rPr>
        <w:t xml:space="preserve">конати свою контрольну функцію </w:t>
      </w:r>
      <w:r w:rsidR="00F66357" w:rsidRPr="00F23A77">
        <w:rPr>
          <w:rFonts w:ascii="Times New Roman" w:eastAsia="Times New Roman" w:hAnsi="Times New Roman" w:cs="Times New Roman"/>
          <w:sz w:val="28"/>
          <w:szCs w:val="28"/>
          <w:lang w:val="uk-UA"/>
        </w:rPr>
        <w:t>і</w:t>
      </w:r>
      <w:r w:rsidRPr="00F23A77">
        <w:rPr>
          <w:rFonts w:ascii="Times New Roman" w:eastAsia="Times New Roman" w:hAnsi="Times New Roman" w:cs="Times New Roman"/>
          <w:sz w:val="28"/>
          <w:szCs w:val="28"/>
        </w:rPr>
        <w:t xml:space="preserve"> розібратися з реальними причинами</w:t>
      </w:r>
      <w:r w:rsidRPr="00F23A77">
        <w:rPr>
          <w:rFonts w:ascii="Times New Roman" w:eastAsia="Times New Roman" w:hAnsi="Times New Roman" w:cs="Times New Roman"/>
          <w:sz w:val="28"/>
          <w:szCs w:val="28"/>
          <w:lang w:val="uk-UA"/>
        </w:rPr>
        <w:t>,</w:t>
      </w:r>
      <w:r w:rsidRPr="00F23A77">
        <w:rPr>
          <w:rFonts w:ascii="Times New Roman" w:eastAsia="Times New Roman" w:hAnsi="Times New Roman" w:cs="Times New Roman"/>
          <w:sz w:val="28"/>
          <w:szCs w:val="28"/>
        </w:rPr>
        <w:t xml:space="preserve">  та надати всебічну допомогу у розслідуванні даних справ і притягн</w:t>
      </w:r>
      <w:r w:rsidR="00F66357" w:rsidRPr="00F23A77">
        <w:rPr>
          <w:rFonts w:ascii="Times New Roman" w:eastAsia="Times New Roman" w:hAnsi="Times New Roman" w:cs="Times New Roman"/>
          <w:sz w:val="28"/>
          <w:szCs w:val="28"/>
        </w:rPr>
        <w:t>енні винних до відповідальності</w:t>
      </w:r>
      <w:r w:rsidRPr="00F23A77">
        <w:rPr>
          <w:rFonts w:ascii="Times New Roman" w:eastAsia="Times New Roman" w:hAnsi="Times New Roman" w:cs="Times New Roman"/>
          <w:sz w:val="28"/>
          <w:szCs w:val="28"/>
        </w:rPr>
        <w:t xml:space="preserve"> шляхом створення</w:t>
      </w:r>
      <w:r w:rsidR="00F66357" w:rsidRPr="00F23A77">
        <w:rPr>
          <w:rFonts w:ascii="Times New Roman" w:eastAsia="Times New Roman" w:hAnsi="Times New Roman" w:cs="Times New Roman"/>
          <w:sz w:val="28"/>
          <w:szCs w:val="28"/>
        </w:rPr>
        <w:t xml:space="preserve"> Тимчасової слідчої комісії для</w:t>
      </w:r>
      <w:r w:rsidRPr="00F23A77">
        <w:rPr>
          <w:rFonts w:ascii="Times New Roman" w:eastAsia="Times New Roman" w:hAnsi="Times New Roman" w:cs="Times New Roman"/>
          <w:sz w:val="28"/>
          <w:szCs w:val="28"/>
        </w:rPr>
        <w:t xml:space="preserve"> </w:t>
      </w:r>
      <w:r w:rsidR="00F66357" w:rsidRPr="00F23A77">
        <w:rPr>
          <w:rFonts w:ascii="Times New Roman" w:eastAsia="Times New Roman" w:hAnsi="Times New Roman" w:cs="Times New Roman"/>
          <w:sz w:val="28"/>
          <w:szCs w:val="28"/>
          <w:lang w:val="uk-UA"/>
        </w:rPr>
        <w:t xml:space="preserve">здійснення </w:t>
      </w:r>
      <w:r w:rsidR="00F66357" w:rsidRPr="00F23A77">
        <w:rPr>
          <w:rFonts w:ascii="Times New Roman" w:eastAsia="Times New Roman" w:hAnsi="Times New Roman" w:cs="Times New Roman"/>
          <w:bCs/>
          <w:sz w:val="28"/>
          <w:szCs w:val="28"/>
          <w:lang w:val="uk-UA"/>
        </w:rPr>
        <w:t xml:space="preserve">парламентського контролю за розслідуваннями нападів на Катерину </w:t>
      </w:r>
      <w:proofErr w:type="spellStart"/>
      <w:r w:rsidR="00F66357" w:rsidRPr="00F23A77">
        <w:rPr>
          <w:rFonts w:ascii="Times New Roman" w:eastAsia="Times New Roman" w:hAnsi="Times New Roman" w:cs="Times New Roman"/>
          <w:bCs/>
          <w:sz w:val="28"/>
          <w:szCs w:val="28"/>
          <w:lang w:val="uk-UA"/>
        </w:rPr>
        <w:t>Гандзюк</w:t>
      </w:r>
      <w:proofErr w:type="spellEnd"/>
      <w:r w:rsidR="00F66357" w:rsidRPr="00F23A77">
        <w:rPr>
          <w:rFonts w:ascii="Times New Roman" w:eastAsia="Times New Roman" w:hAnsi="Times New Roman" w:cs="Times New Roman"/>
          <w:bCs/>
          <w:sz w:val="28"/>
          <w:szCs w:val="28"/>
          <w:lang w:val="uk-UA"/>
        </w:rPr>
        <w:t xml:space="preserve"> та інших громадських активістів протягом 2017-2018 років</w:t>
      </w:r>
      <w:r w:rsidRPr="00F23A77">
        <w:rPr>
          <w:rFonts w:ascii="Times New Roman" w:eastAsia="Times New Roman" w:hAnsi="Times New Roman" w:cs="Times New Roman"/>
          <w:sz w:val="28"/>
          <w:szCs w:val="28"/>
        </w:rPr>
        <w:t>.</w:t>
      </w:r>
    </w:p>
    <w:p w:rsidR="000C1882" w:rsidRPr="00F23A77" w:rsidRDefault="00236D4C">
      <w:pPr>
        <w:ind w:firstLine="540"/>
        <w:contextualSpacing w:val="0"/>
        <w:jc w:val="both"/>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 xml:space="preserve"> </w:t>
      </w:r>
    </w:p>
    <w:p w:rsidR="000C1882" w:rsidRPr="00F23A77" w:rsidRDefault="00236D4C">
      <w:pPr>
        <w:ind w:firstLine="540"/>
        <w:contextualSpacing w:val="0"/>
        <w:jc w:val="both"/>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2. Цілі і завдання проекту Постанови</w:t>
      </w:r>
    </w:p>
    <w:p w:rsidR="000C1882" w:rsidRPr="00F23A77" w:rsidRDefault="00236D4C">
      <w:pPr>
        <w:ind w:firstLine="5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 xml:space="preserve"> </w:t>
      </w:r>
    </w:p>
    <w:p w:rsidR="00F66357" w:rsidRPr="00F23A77" w:rsidRDefault="00236D4C" w:rsidP="00F66357">
      <w:pPr>
        <w:ind w:firstLine="540"/>
        <w:contextualSpacing w:val="0"/>
        <w:jc w:val="both"/>
        <w:rPr>
          <w:rFonts w:ascii="Times New Roman" w:eastAsia="Times New Roman" w:hAnsi="Times New Roman" w:cs="Times New Roman"/>
          <w:b/>
          <w:sz w:val="28"/>
          <w:szCs w:val="28"/>
        </w:rPr>
      </w:pPr>
      <w:r w:rsidRPr="00F23A77">
        <w:rPr>
          <w:rFonts w:ascii="Times New Roman" w:eastAsia="Times New Roman" w:hAnsi="Times New Roman" w:cs="Times New Roman"/>
          <w:sz w:val="28"/>
          <w:szCs w:val="28"/>
        </w:rPr>
        <w:t>Метою проекту Постанови є утворення Тимчасової слідчої комісії Верховної Ради У</w:t>
      </w:r>
      <w:r w:rsidR="001F4070" w:rsidRPr="00F23A77">
        <w:rPr>
          <w:rFonts w:ascii="Times New Roman" w:eastAsia="Times New Roman" w:hAnsi="Times New Roman" w:cs="Times New Roman"/>
          <w:sz w:val="28"/>
          <w:szCs w:val="28"/>
        </w:rPr>
        <w:t xml:space="preserve">країни для </w:t>
      </w:r>
      <w:r w:rsidR="00F66357" w:rsidRPr="00F23A77">
        <w:rPr>
          <w:rFonts w:ascii="Times New Roman" w:eastAsia="Times New Roman" w:hAnsi="Times New Roman" w:cs="Times New Roman"/>
          <w:sz w:val="28"/>
          <w:szCs w:val="28"/>
          <w:lang w:val="uk-UA"/>
        </w:rPr>
        <w:t xml:space="preserve">здійснення </w:t>
      </w:r>
      <w:r w:rsidR="00F66357" w:rsidRPr="00F23A77">
        <w:rPr>
          <w:rFonts w:ascii="Times New Roman" w:eastAsia="Times New Roman" w:hAnsi="Times New Roman" w:cs="Times New Roman"/>
          <w:bCs/>
          <w:sz w:val="28"/>
          <w:szCs w:val="28"/>
          <w:lang w:val="uk-UA"/>
        </w:rPr>
        <w:t xml:space="preserve">парламентського контролю за розслідуваннями нападів на Катерину </w:t>
      </w:r>
      <w:proofErr w:type="spellStart"/>
      <w:r w:rsidR="00F66357" w:rsidRPr="00F23A77">
        <w:rPr>
          <w:rFonts w:ascii="Times New Roman" w:eastAsia="Times New Roman" w:hAnsi="Times New Roman" w:cs="Times New Roman"/>
          <w:bCs/>
          <w:sz w:val="28"/>
          <w:szCs w:val="28"/>
          <w:lang w:val="uk-UA"/>
        </w:rPr>
        <w:t>Гандзюк</w:t>
      </w:r>
      <w:proofErr w:type="spellEnd"/>
      <w:r w:rsidR="00F66357" w:rsidRPr="00F23A77">
        <w:rPr>
          <w:rFonts w:ascii="Times New Roman" w:eastAsia="Times New Roman" w:hAnsi="Times New Roman" w:cs="Times New Roman"/>
          <w:bCs/>
          <w:sz w:val="28"/>
          <w:szCs w:val="28"/>
          <w:lang w:val="uk-UA"/>
        </w:rPr>
        <w:t xml:space="preserve"> та інших громадських активістів протягом 2017-2018 років</w:t>
      </w:r>
      <w:r w:rsidRPr="00F23A77">
        <w:rPr>
          <w:rFonts w:ascii="Times New Roman" w:eastAsia="Times New Roman" w:hAnsi="Times New Roman" w:cs="Times New Roman"/>
          <w:sz w:val="28"/>
          <w:szCs w:val="28"/>
        </w:rPr>
        <w:t>.</w:t>
      </w:r>
      <w:r w:rsidRPr="00F23A77">
        <w:rPr>
          <w:rFonts w:ascii="Times New Roman" w:eastAsia="Times New Roman" w:hAnsi="Times New Roman" w:cs="Times New Roman"/>
          <w:b/>
          <w:sz w:val="28"/>
          <w:szCs w:val="28"/>
        </w:rPr>
        <w:t xml:space="preserve"> </w:t>
      </w:r>
    </w:p>
    <w:p w:rsidR="000C1882" w:rsidRPr="00F23A77" w:rsidRDefault="00236D4C">
      <w:pPr>
        <w:ind w:firstLine="540"/>
        <w:contextualSpacing w:val="0"/>
        <w:jc w:val="both"/>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 xml:space="preserve">  </w:t>
      </w:r>
    </w:p>
    <w:p w:rsidR="000C1882" w:rsidRPr="00F23A77" w:rsidRDefault="00236D4C">
      <w:pPr>
        <w:ind w:firstLine="540"/>
        <w:contextualSpacing w:val="0"/>
        <w:jc w:val="both"/>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3. Загальна характеристика і основні положення проекту Постанови</w:t>
      </w:r>
    </w:p>
    <w:p w:rsidR="000C1882" w:rsidRPr="00F23A77" w:rsidRDefault="00236D4C">
      <w:pPr>
        <w:ind w:firstLine="52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 xml:space="preserve"> </w:t>
      </w:r>
    </w:p>
    <w:p w:rsidR="000C1882" w:rsidRPr="00F23A77" w:rsidRDefault="00236D4C">
      <w:pPr>
        <w:ind w:firstLine="6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Проектом акту  пропонується:</w:t>
      </w:r>
    </w:p>
    <w:p w:rsidR="000C1882" w:rsidRPr="00F23A77" w:rsidRDefault="00236D4C">
      <w:pPr>
        <w:ind w:firstLine="6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 утворити Тимчасову слідчу комісію Верховної Ради</w:t>
      </w:r>
      <w:r w:rsidR="001F4070" w:rsidRPr="00F23A77">
        <w:rPr>
          <w:rFonts w:ascii="Times New Roman" w:eastAsia="Times New Roman" w:hAnsi="Times New Roman" w:cs="Times New Roman"/>
          <w:sz w:val="28"/>
          <w:szCs w:val="28"/>
        </w:rPr>
        <w:t xml:space="preserve"> України для</w:t>
      </w:r>
      <w:r w:rsidRPr="00F23A77">
        <w:rPr>
          <w:rFonts w:ascii="Times New Roman" w:eastAsia="Times New Roman" w:hAnsi="Times New Roman" w:cs="Times New Roman"/>
          <w:sz w:val="28"/>
          <w:szCs w:val="28"/>
        </w:rPr>
        <w:t xml:space="preserve"> </w:t>
      </w:r>
      <w:r w:rsidR="00F66357" w:rsidRPr="00F23A77">
        <w:rPr>
          <w:rFonts w:ascii="Times New Roman" w:eastAsia="Times New Roman" w:hAnsi="Times New Roman" w:cs="Times New Roman"/>
          <w:sz w:val="28"/>
          <w:szCs w:val="28"/>
          <w:lang w:val="uk-UA"/>
        </w:rPr>
        <w:t xml:space="preserve">здійснення </w:t>
      </w:r>
      <w:r w:rsidR="00F66357" w:rsidRPr="00F23A77">
        <w:rPr>
          <w:rFonts w:ascii="Times New Roman" w:eastAsia="Times New Roman" w:hAnsi="Times New Roman" w:cs="Times New Roman"/>
          <w:bCs/>
          <w:sz w:val="28"/>
          <w:szCs w:val="28"/>
          <w:lang w:val="uk-UA"/>
        </w:rPr>
        <w:t xml:space="preserve">парламентського контролю за розслідуваннями нападів на </w:t>
      </w:r>
      <w:r w:rsidR="00F66357" w:rsidRPr="00F23A77">
        <w:rPr>
          <w:rFonts w:ascii="Times New Roman" w:eastAsia="Times New Roman" w:hAnsi="Times New Roman" w:cs="Times New Roman"/>
          <w:bCs/>
          <w:sz w:val="28"/>
          <w:szCs w:val="28"/>
          <w:lang w:val="uk-UA"/>
        </w:rPr>
        <w:lastRenderedPageBreak/>
        <w:t xml:space="preserve">Катерину </w:t>
      </w:r>
      <w:proofErr w:type="spellStart"/>
      <w:r w:rsidR="00F66357" w:rsidRPr="00F23A77">
        <w:rPr>
          <w:rFonts w:ascii="Times New Roman" w:eastAsia="Times New Roman" w:hAnsi="Times New Roman" w:cs="Times New Roman"/>
          <w:bCs/>
          <w:sz w:val="28"/>
          <w:szCs w:val="28"/>
          <w:lang w:val="uk-UA"/>
        </w:rPr>
        <w:t>Гандзюк</w:t>
      </w:r>
      <w:proofErr w:type="spellEnd"/>
      <w:r w:rsidR="00F66357" w:rsidRPr="00F23A77">
        <w:rPr>
          <w:rFonts w:ascii="Times New Roman" w:eastAsia="Times New Roman" w:hAnsi="Times New Roman" w:cs="Times New Roman"/>
          <w:bCs/>
          <w:sz w:val="28"/>
          <w:szCs w:val="28"/>
          <w:lang w:val="uk-UA"/>
        </w:rPr>
        <w:t xml:space="preserve"> та інших громадських активістів протягом 2017-2018 років</w:t>
      </w:r>
      <w:r w:rsidRPr="00F23A77">
        <w:rPr>
          <w:rFonts w:ascii="Times New Roman" w:eastAsia="Times New Roman" w:hAnsi="Times New Roman" w:cs="Times New Roman"/>
          <w:sz w:val="28"/>
          <w:szCs w:val="28"/>
        </w:rPr>
        <w:t>;</w:t>
      </w:r>
    </w:p>
    <w:p w:rsidR="000C1882" w:rsidRPr="00F23A77" w:rsidRDefault="00236D4C">
      <w:pPr>
        <w:ind w:firstLine="640"/>
        <w:contextualSpacing w:val="0"/>
        <w:jc w:val="both"/>
        <w:rPr>
          <w:rFonts w:ascii="Times New Roman" w:eastAsia="Times New Roman" w:hAnsi="Times New Roman" w:cs="Times New Roman"/>
          <w:sz w:val="28"/>
          <w:szCs w:val="28"/>
          <w:lang w:val="uk-UA"/>
        </w:rPr>
      </w:pPr>
      <w:r w:rsidRPr="00F23A77">
        <w:rPr>
          <w:rFonts w:ascii="Times New Roman" w:eastAsia="Times New Roman" w:hAnsi="Times New Roman" w:cs="Times New Roman"/>
          <w:sz w:val="28"/>
          <w:szCs w:val="28"/>
        </w:rPr>
        <w:t>- визначити мету, завдання і коло питань, для підготовки та попереднього розгляду яких утворюється Тимчасова слідча комісія;</w:t>
      </w:r>
    </w:p>
    <w:p w:rsidR="000C1882" w:rsidRPr="00F23A77" w:rsidRDefault="00236D4C">
      <w:pPr>
        <w:ind w:firstLine="6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 визначити кількісний та персональний склад, голову і заступника Тимчасової слідчої комісії;</w:t>
      </w:r>
    </w:p>
    <w:p w:rsidR="000C1882" w:rsidRPr="00F23A77" w:rsidRDefault="00236D4C">
      <w:pPr>
        <w:ind w:firstLine="6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 встановити термін діяльності та термін подання на розгляд Верховної Ради України звіту Тимчасової слідчої комісії;</w:t>
      </w:r>
    </w:p>
    <w:p w:rsidR="000C1882" w:rsidRPr="00F23A77" w:rsidRDefault="001F4070" w:rsidP="001F4070">
      <w:pPr>
        <w:ind w:firstLine="709"/>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w:t>
      </w:r>
      <w:r w:rsidRPr="00F23A77">
        <w:rPr>
          <w:rFonts w:ascii="Times New Roman" w:eastAsia="Times New Roman" w:hAnsi="Times New Roman" w:cs="Times New Roman"/>
          <w:sz w:val="28"/>
          <w:szCs w:val="28"/>
          <w:lang w:val="uk-UA"/>
        </w:rPr>
        <w:t xml:space="preserve"> </w:t>
      </w:r>
      <w:r w:rsidR="00236D4C" w:rsidRPr="00F23A77">
        <w:rPr>
          <w:rFonts w:ascii="Times New Roman" w:eastAsia="Times New Roman" w:hAnsi="Times New Roman" w:cs="Times New Roman"/>
          <w:sz w:val="28"/>
          <w:szCs w:val="28"/>
        </w:rPr>
        <w:t>вирішити питання стосовно кадрового, матеріально-технічного, інформаційного, організаційного забезпечення роботи Тимчасової слідчої комісії.</w:t>
      </w:r>
    </w:p>
    <w:p w:rsidR="000C1882" w:rsidRPr="00F23A77" w:rsidRDefault="00236D4C">
      <w:pPr>
        <w:ind w:firstLine="640"/>
        <w:contextualSpacing w:val="0"/>
        <w:jc w:val="both"/>
        <w:rPr>
          <w:rFonts w:ascii="Times New Roman" w:eastAsia="Times New Roman" w:hAnsi="Times New Roman" w:cs="Times New Roman"/>
          <w:sz w:val="28"/>
          <w:szCs w:val="28"/>
          <w:highlight w:val="white"/>
        </w:rPr>
      </w:pPr>
      <w:r w:rsidRPr="00F23A77">
        <w:rPr>
          <w:rFonts w:ascii="Times New Roman" w:eastAsia="Times New Roman" w:hAnsi="Times New Roman" w:cs="Times New Roman"/>
          <w:sz w:val="28"/>
          <w:szCs w:val="28"/>
        </w:rPr>
        <w:t xml:space="preserve">Так, проектом акту метою </w:t>
      </w:r>
      <w:r w:rsidRPr="00F23A77">
        <w:rPr>
          <w:rFonts w:ascii="Times New Roman" w:eastAsia="Times New Roman" w:hAnsi="Times New Roman" w:cs="Times New Roman"/>
          <w:sz w:val="28"/>
          <w:szCs w:val="28"/>
          <w:highlight w:val="white"/>
        </w:rPr>
        <w:t xml:space="preserve">Тимчасової слідчої комісії визначається перевірка </w:t>
      </w:r>
      <w:r w:rsidRPr="00F23A77">
        <w:rPr>
          <w:rFonts w:ascii="Times New Roman" w:eastAsia="Times New Roman" w:hAnsi="Times New Roman" w:cs="Times New Roman"/>
          <w:sz w:val="28"/>
          <w:szCs w:val="28"/>
        </w:rPr>
        <w:t xml:space="preserve">відомостей щодо 55 нападів на громадських активістів у 2017-2018 роках зі "Списку </w:t>
      </w:r>
      <w:proofErr w:type="spellStart"/>
      <w:r w:rsidRPr="00F23A77">
        <w:rPr>
          <w:rFonts w:ascii="Times New Roman" w:eastAsia="Times New Roman" w:hAnsi="Times New Roman" w:cs="Times New Roman"/>
          <w:sz w:val="28"/>
          <w:szCs w:val="28"/>
        </w:rPr>
        <w:t>Гандзюк</w:t>
      </w:r>
      <w:proofErr w:type="spellEnd"/>
      <w:r w:rsidRPr="00F23A77">
        <w:rPr>
          <w:rFonts w:ascii="Times New Roman" w:eastAsia="Times New Roman" w:hAnsi="Times New Roman" w:cs="Times New Roman"/>
          <w:sz w:val="28"/>
          <w:szCs w:val="28"/>
        </w:rPr>
        <w:t xml:space="preserve">" з метою підтвердження або спростування зазначених фактів. </w:t>
      </w:r>
      <w:r w:rsidRPr="00F23A77">
        <w:rPr>
          <w:rFonts w:ascii="Times New Roman" w:eastAsia="Times New Roman" w:hAnsi="Times New Roman" w:cs="Times New Roman"/>
          <w:sz w:val="28"/>
          <w:szCs w:val="28"/>
          <w:highlight w:val="white"/>
        </w:rPr>
        <w:t>До основних завдань Тимчасової слідчої комісії відносяться:</w:t>
      </w:r>
    </w:p>
    <w:p w:rsidR="001F4070" w:rsidRPr="00F23A77" w:rsidRDefault="001F4070" w:rsidP="001F4070">
      <w:pPr>
        <w:spacing w:after="150"/>
        <w:ind w:firstLine="450"/>
        <w:jc w:val="both"/>
        <w:rPr>
          <w:rFonts w:ascii="Times New Roman" w:eastAsia="Times New Roman" w:hAnsi="Times New Roman" w:cs="Times New Roman"/>
          <w:color w:val="000000"/>
          <w:sz w:val="28"/>
          <w:szCs w:val="28"/>
          <w:lang w:val="uk-UA"/>
        </w:rPr>
      </w:pPr>
      <w:r w:rsidRPr="00F23A77">
        <w:rPr>
          <w:rFonts w:ascii="Times New Roman" w:eastAsia="Times New Roman" w:hAnsi="Times New Roman" w:cs="Times New Roman"/>
          <w:color w:val="000000"/>
          <w:sz w:val="28"/>
          <w:szCs w:val="28"/>
          <w:lang w:val="uk-UA"/>
        </w:rPr>
        <w:t xml:space="preserve">проведення перевірки відомостей щодо нападів на Катерину </w:t>
      </w:r>
      <w:proofErr w:type="spellStart"/>
      <w:r w:rsidRPr="00F23A77">
        <w:rPr>
          <w:rFonts w:ascii="Times New Roman" w:eastAsia="Times New Roman" w:hAnsi="Times New Roman" w:cs="Times New Roman"/>
          <w:color w:val="000000"/>
          <w:sz w:val="28"/>
          <w:szCs w:val="28"/>
          <w:lang w:val="uk-UA"/>
        </w:rPr>
        <w:t>Гандзюк</w:t>
      </w:r>
      <w:proofErr w:type="spellEnd"/>
      <w:r w:rsidRPr="00F23A77">
        <w:rPr>
          <w:rFonts w:ascii="Times New Roman" w:eastAsia="Times New Roman" w:hAnsi="Times New Roman" w:cs="Times New Roman"/>
          <w:color w:val="000000"/>
          <w:sz w:val="28"/>
          <w:szCs w:val="28"/>
          <w:lang w:val="uk-UA"/>
        </w:rPr>
        <w:t xml:space="preserve"> та інших громадських активістів;</w:t>
      </w:r>
    </w:p>
    <w:p w:rsidR="001F4070" w:rsidRPr="00F23A77" w:rsidRDefault="001F4070" w:rsidP="001F4070">
      <w:pPr>
        <w:spacing w:after="150"/>
        <w:ind w:firstLine="450"/>
        <w:jc w:val="both"/>
        <w:rPr>
          <w:rFonts w:ascii="Times New Roman" w:eastAsia="Times New Roman" w:hAnsi="Times New Roman" w:cs="Times New Roman"/>
          <w:color w:val="000000"/>
          <w:sz w:val="28"/>
          <w:szCs w:val="28"/>
          <w:lang w:val="uk-UA"/>
        </w:rPr>
      </w:pPr>
      <w:bookmarkStart w:id="1" w:name="n9"/>
      <w:bookmarkEnd w:id="1"/>
      <w:r w:rsidRPr="00F23A77">
        <w:rPr>
          <w:rFonts w:ascii="Times New Roman" w:eastAsia="Times New Roman" w:hAnsi="Times New Roman" w:cs="Times New Roman"/>
          <w:color w:val="000000"/>
          <w:sz w:val="28"/>
          <w:szCs w:val="28"/>
          <w:lang w:val="uk-UA"/>
        </w:rPr>
        <w:t xml:space="preserve">проведення перевірки ходу розслідування правоохоронними органами України нападів на Катерину </w:t>
      </w:r>
      <w:proofErr w:type="spellStart"/>
      <w:r w:rsidRPr="00F23A77">
        <w:rPr>
          <w:rFonts w:ascii="Times New Roman" w:eastAsia="Times New Roman" w:hAnsi="Times New Roman" w:cs="Times New Roman"/>
          <w:color w:val="000000"/>
          <w:sz w:val="28"/>
          <w:szCs w:val="28"/>
          <w:lang w:val="uk-UA"/>
        </w:rPr>
        <w:t>Гандзюк</w:t>
      </w:r>
      <w:proofErr w:type="spellEnd"/>
      <w:r w:rsidRPr="00F23A77">
        <w:rPr>
          <w:rFonts w:ascii="Times New Roman" w:eastAsia="Times New Roman" w:hAnsi="Times New Roman" w:cs="Times New Roman"/>
          <w:color w:val="000000"/>
          <w:sz w:val="28"/>
          <w:szCs w:val="28"/>
          <w:lang w:val="uk-UA"/>
        </w:rPr>
        <w:t xml:space="preserve"> та інших громадських активістів;</w:t>
      </w:r>
    </w:p>
    <w:p w:rsidR="001F4070" w:rsidRPr="00F23A77" w:rsidRDefault="001F4070" w:rsidP="001F4070">
      <w:pPr>
        <w:spacing w:after="150"/>
        <w:ind w:firstLine="450"/>
        <w:jc w:val="both"/>
        <w:rPr>
          <w:rFonts w:ascii="Times New Roman" w:eastAsia="Times New Roman" w:hAnsi="Times New Roman" w:cs="Times New Roman"/>
          <w:color w:val="000000"/>
          <w:sz w:val="28"/>
          <w:szCs w:val="28"/>
          <w:lang w:val="uk-UA"/>
        </w:rPr>
      </w:pPr>
      <w:bookmarkStart w:id="2" w:name="n10"/>
      <w:bookmarkEnd w:id="2"/>
      <w:r w:rsidRPr="00F23A77">
        <w:rPr>
          <w:rFonts w:ascii="Times New Roman" w:eastAsia="Times New Roman" w:hAnsi="Times New Roman" w:cs="Times New Roman"/>
          <w:color w:val="000000"/>
          <w:sz w:val="28"/>
          <w:szCs w:val="28"/>
          <w:lang w:val="uk-UA"/>
        </w:rPr>
        <w:t>встановлення, збір інформації та отримання пояснень від осіб та/або підприємств, установ, організацій, центральних та місцевих органів виконавчої влади та органів місцевого самоврядування та їх посадових осіб, залучених до здійснення діяльності, яка пов’язана із колом питань, для розгляду яких утворено Тимчасову слідчу комісію;</w:t>
      </w:r>
    </w:p>
    <w:p w:rsidR="001F4070" w:rsidRPr="00C60F98" w:rsidRDefault="001F4070" w:rsidP="00C60F98">
      <w:pPr>
        <w:spacing w:after="150"/>
        <w:ind w:firstLine="450"/>
        <w:jc w:val="both"/>
        <w:rPr>
          <w:rFonts w:ascii="Times New Roman" w:eastAsia="Times New Roman" w:hAnsi="Times New Roman" w:cs="Times New Roman"/>
          <w:color w:val="000000"/>
          <w:sz w:val="28"/>
          <w:szCs w:val="28"/>
          <w:lang w:val="uk-UA"/>
        </w:rPr>
      </w:pPr>
      <w:bookmarkStart w:id="3" w:name="n11"/>
      <w:bookmarkEnd w:id="3"/>
      <w:r w:rsidRPr="00F23A77">
        <w:rPr>
          <w:rFonts w:ascii="Times New Roman" w:eastAsia="Times New Roman" w:hAnsi="Times New Roman" w:cs="Times New Roman"/>
          <w:color w:val="000000"/>
          <w:sz w:val="28"/>
          <w:szCs w:val="28"/>
          <w:lang w:val="uk-UA"/>
        </w:rPr>
        <w:t>ініціювання питання про притягнення винних осіб до відповідальності, передбаченої законодавством України.</w:t>
      </w:r>
    </w:p>
    <w:p w:rsidR="000C1882" w:rsidRDefault="00236D4C">
      <w:pPr>
        <w:ind w:firstLine="540"/>
        <w:contextualSpacing w:val="0"/>
        <w:jc w:val="both"/>
        <w:rPr>
          <w:rFonts w:ascii="Times New Roman" w:eastAsia="Times New Roman" w:hAnsi="Times New Roman" w:cs="Times New Roman"/>
          <w:sz w:val="28"/>
          <w:szCs w:val="28"/>
          <w:highlight w:val="white"/>
          <w:lang w:val="uk-UA"/>
        </w:rPr>
      </w:pPr>
      <w:r w:rsidRPr="00F23A77">
        <w:rPr>
          <w:rFonts w:ascii="Times New Roman" w:eastAsia="Times New Roman" w:hAnsi="Times New Roman" w:cs="Times New Roman"/>
          <w:sz w:val="28"/>
          <w:szCs w:val="28"/>
          <w:highlight w:val="white"/>
        </w:rPr>
        <w:t xml:space="preserve">Термін діяльності Тимчасової слідчої комісії </w:t>
      </w:r>
      <w:r w:rsidR="001F4070" w:rsidRPr="00F23A77">
        <w:rPr>
          <w:rFonts w:ascii="Times New Roman" w:eastAsia="Times New Roman" w:hAnsi="Times New Roman" w:cs="Times New Roman"/>
          <w:sz w:val="28"/>
          <w:szCs w:val="28"/>
          <w:highlight w:val="white"/>
          <w:lang w:val="uk-UA"/>
        </w:rPr>
        <w:t>становить один рік. Т</w:t>
      </w:r>
      <w:proofErr w:type="spellStart"/>
      <w:r w:rsidRPr="00F23A77">
        <w:rPr>
          <w:rFonts w:ascii="Times New Roman" w:eastAsia="Times New Roman" w:hAnsi="Times New Roman" w:cs="Times New Roman"/>
          <w:sz w:val="28"/>
          <w:szCs w:val="28"/>
          <w:highlight w:val="white"/>
        </w:rPr>
        <w:t>ермін</w:t>
      </w:r>
      <w:proofErr w:type="spellEnd"/>
      <w:r w:rsidRPr="00F23A77">
        <w:rPr>
          <w:rFonts w:ascii="Times New Roman" w:eastAsia="Times New Roman" w:hAnsi="Times New Roman" w:cs="Times New Roman"/>
          <w:sz w:val="28"/>
          <w:szCs w:val="28"/>
          <w:highlight w:val="white"/>
        </w:rPr>
        <w:t xml:space="preserve"> подання нею звіту про виконану роботу на розгляд Верховної Ради України —</w:t>
      </w:r>
      <w:r w:rsidR="001F4070" w:rsidRPr="00F23A77">
        <w:rPr>
          <w:rFonts w:ascii="Times New Roman" w:eastAsia="Times New Roman" w:hAnsi="Times New Roman" w:cs="Times New Roman"/>
          <w:sz w:val="28"/>
          <w:szCs w:val="28"/>
          <w:highlight w:val="white"/>
          <w:lang w:val="uk-UA"/>
        </w:rPr>
        <w:t xml:space="preserve"> </w:t>
      </w:r>
      <w:r w:rsidR="001F4070" w:rsidRPr="00F23A77">
        <w:rPr>
          <w:rFonts w:ascii="Times New Roman" w:eastAsia="Times New Roman" w:hAnsi="Times New Roman" w:cs="Times New Roman"/>
          <w:sz w:val="28"/>
          <w:szCs w:val="28"/>
          <w:highlight w:val="white"/>
        </w:rPr>
        <w:t>шість</w:t>
      </w:r>
      <w:r w:rsidRPr="00F23A77">
        <w:rPr>
          <w:rFonts w:ascii="Times New Roman" w:eastAsia="Times New Roman" w:hAnsi="Times New Roman" w:cs="Times New Roman"/>
          <w:sz w:val="28"/>
          <w:szCs w:val="28"/>
          <w:highlight w:val="white"/>
        </w:rPr>
        <w:t xml:space="preserve"> місяців з дня її утворення.</w:t>
      </w:r>
      <w:r w:rsidR="001F4070" w:rsidRPr="00F23A77">
        <w:rPr>
          <w:rFonts w:ascii="Times New Roman" w:eastAsia="Times New Roman" w:hAnsi="Times New Roman" w:cs="Times New Roman"/>
          <w:sz w:val="28"/>
          <w:szCs w:val="28"/>
          <w:highlight w:val="white"/>
          <w:lang w:val="uk-UA"/>
        </w:rPr>
        <w:t xml:space="preserve"> Термін заслуховування наступного звіту не пізніше шести місяців з дня, коли був заслуханий попередній звіт.</w:t>
      </w:r>
    </w:p>
    <w:p w:rsidR="00C60F98" w:rsidRPr="00C60F98" w:rsidRDefault="00C60F98" w:rsidP="00C60F98">
      <w:pPr>
        <w:spacing w:after="150"/>
        <w:ind w:firstLine="450"/>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Вважаю за потрібне зазначити, що </w:t>
      </w:r>
      <w:r w:rsidRPr="00C60F98">
        <w:rPr>
          <w:rFonts w:ascii="Times New Roman" w:eastAsia="Times New Roman" w:hAnsi="Times New Roman" w:cs="Times New Roman"/>
          <w:color w:val="000000"/>
          <w:sz w:val="28"/>
          <w:szCs w:val="28"/>
          <w:lang w:val="uk-UA"/>
        </w:rPr>
        <w:t xml:space="preserve">11 вересня 2019 року мною було направлено лист </w:t>
      </w:r>
      <w:proofErr w:type="spellStart"/>
      <w:r w:rsidRPr="00C60F98">
        <w:rPr>
          <w:rFonts w:ascii="Times New Roman" w:eastAsia="Times New Roman" w:hAnsi="Times New Roman" w:cs="Times New Roman"/>
          <w:color w:val="000000"/>
          <w:sz w:val="28"/>
          <w:szCs w:val="28"/>
          <w:lang w:val="uk-UA"/>
        </w:rPr>
        <w:t>вих</w:t>
      </w:r>
      <w:proofErr w:type="spellEnd"/>
      <w:r w:rsidRPr="00C60F98">
        <w:rPr>
          <w:rFonts w:ascii="Times New Roman" w:eastAsia="Times New Roman" w:hAnsi="Times New Roman" w:cs="Times New Roman"/>
          <w:color w:val="000000"/>
          <w:sz w:val="28"/>
          <w:szCs w:val="28"/>
          <w:lang w:val="uk-UA"/>
        </w:rPr>
        <w:t xml:space="preserve">. № 4/11-09/2019 стосовно створення Тимчасової слідчої комісії для здійснення парламентського контролю за розслідуваннями нападів на Катерину </w:t>
      </w:r>
      <w:proofErr w:type="spellStart"/>
      <w:r w:rsidRPr="00C60F98">
        <w:rPr>
          <w:rFonts w:ascii="Times New Roman" w:eastAsia="Times New Roman" w:hAnsi="Times New Roman" w:cs="Times New Roman"/>
          <w:color w:val="000000"/>
          <w:sz w:val="28"/>
          <w:szCs w:val="28"/>
          <w:lang w:val="uk-UA"/>
        </w:rPr>
        <w:t>Гандзюк</w:t>
      </w:r>
      <w:proofErr w:type="spellEnd"/>
      <w:r w:rsidRPr="00C60F98">
        <w:rPr>
          <w:rFonts w:ascii="Times New Roman" w:eastAsia="Times New Roman" w:hAnsi="Times New Roman" w:cs="Times New Roman"/>
          <w:color w:val="000000"/>
          <w:sz w:val="28"/>
          <w:szCs w:val="28"/>
          <w:lang w:val="uk-UA"/>
        </w:rPr>
        <w:t xml:space="preserve"> та інших громадських активістів протягом 2017-2018 років (далі – ТСК).</w:t>
      </w:r>
    </w:p>
    <w:p w:rsidR="00C60F98" w:rsidRPr="00C60F98" w:rsidRDefault="00C60F98" w:rsidP="00C60F98">
      <w:pPr>
        <w:spacing w:after="150"/>
        <w:ind w:firstLine="450"/>
        <w:jc w:val="both"/>
        <w:rPr>
          <w:rFonts w:ascii="Times New Roman" w:eastAsia="Times New Roman" w:hAnsi="Times New Roman" w:cs="Times New Roman"/>
          <w:color w:val="000000"/>
          <w:sz w:val="28"/>
          <w:szCs w:val="28"/>
          <w:lang w:val="uk-UA"/>
        </w:rPr>
      </w:pPr>
      <w:r w:rsidRPr="00C60F98">
        <w:rPr>
          <w:rFonts w:ascii="Times New Roman" w:eastAsia="Times New Roman" w:hAnsi="Times New Roman" w:cs="Times New Roman"/>
          <w:color w:val="000000"/>
          <w:sz w:val="28"/>
          <w:szCs w:val="28"/>
          <w:lang w:val="uk-UA"/>
        </w:rPr>
        <w:lastRenderedPageBreak/>
        <w:t xml:space="preserve">13 вересня мною було отримано пропозиції фракції Політичної партії "ОПОЗИЦІЙНА ПЛАТФОРМА – ЗА ЖИТТЯ" стосовно включення до складу ТСК народного депутата – члена фракції Політичної партії "ОПОЗИЦІЙНА ПЛАТФОРМА – ЗА ЖИТТЯ" Киви Іллі Володимировича. </w:t>
      </w:r>
    </w:p>
    <w:p w:rsidR="00C60F98" w:rsidRPr="00C60F98" w:rsidRDefault="00C60F98" w:rsidP="00C60F98">
      <w:pPr>
        <w:spacing w:after="150"/>
        <w:ind w:firstLine="450"/>
        <w:jc w:val="both"/>
        <w:rPr>
          <w:rFonts w:ascii="Times New Roman" w:eastAsia="Times New Roman" w:hAnsi="Times New Roman" w:cs="Times New Roman"/>
          <w:color w:val="000000"/>
          <w:sz w:val="28"/>
          <w:szCs w:val="28"/>
          <w:lang w:val="uk-UA"/>
        </w:rPr>
      </w:pPr>
      <w:r w:rsidRPr="00C60F98">
        <w:rPr>
          <w:rFonts w:ascii="Times New Roman" w:eastAsia="Times New Roman" w:hAnsi="Times New Roman" w:cs="Times New Roman"/>
          <w:color w:val="000000"/>
          <w:sz w:val="28"/>
          <w:szCs w:val="28"/>
          <w:lang w:val="uk-UA"/>
        </w:rPr>
        <w:tab/>
        <w:t>Відповідно до абзацу другого частини другої статті 85 Регламенту Верховної Ради України, затвердженого Законом України від 10 лютого 2010 року № 1861-VI (далі – Регламент), не може бути обраний до складу тимчасової спеціальної комісії народний депутат, у якого в разі обрання виникне реальний чи потенційний конфлікт інтересів з питань, для підготовки і попереднього розгляду яких утворюється відповідна комісія.</w:t>
      </w:r>
    </w:p>
    <w:p w:rsidR="00C60F98" w:rsidRPr="00C60F98" w:rsidRDefault="00C60F98" w:rsidP="00C60F98">
      <w:pPr>
        <w:spacing w:after="150"/>
        <w:ind w:firstLine="450"/>
        <w:jc w:val="both"/>
        <w:rPr>
          <w:rFonts w:ascii="Times New Roman" w:eastAsia="Times New Roman" w:hAnsi="Times New Roman" w:cs="Times New Roman"/>
          <w:color w:val="000000"/>
          <w:sz w:val="28"/>
          <w:szCs w:val="28"/>
          <w:lang w:val="uk-UA"/>
        </w:rPr>
      </w:pPr>
      <w:r w:rsidRPr="00C60F98">
        <w:rPr>
          <w:rFonts w:ascii="Times New Roman" w:eastAsia="Times New Roman" w:hAnsi="Times New Roman" w:cs="Times New Roman"/>
          <w:color w:val="000000"/>
          <w:sz w:val="28"/>
          <w:szCs w:val="28"/>
          <w:lang w:val="uk-UA"/>
        </w:rPr>
        <w:tab/>
        <w:t xml:space="preserve">Ілля Володимирович Кива є депутатом, що має конфлікт інтересів з рядом потерпілих активістів, справи яких є об'єктом контролю цієї ТСК.  </w:t>
      </w:r>
    </w:p>
    <w:p w:rsidR="00C60F98" w:rsidRPr="00C60F98" w:rsidRDefault="00C60F98" w:rsidP="00C60F98">
      <w:pPr>
        <w:spacing w:after="150"/>
        <w:ind w:firstLine="450"/>
        <w:jc w:val="both"/>
        <w:rPr>
          <w:rFonts w:ascii="Times New Roman" w:eastAsia="Times New Roman" w:hAnsi="Times New Roman" w:cs="Times New Roman"/>
          <w:color w:val="000000"/>
          <w:sz w:val="28"/>
          <w:szCs w:val="28"/>
          <w:lang w:val="uk-UA"/>
        </w:rPr>
      </w:pPr>
      <w:r w:rsidRPr="00C60F98">
        <w:rPr>
          <w:rFonts w:ascii="Times New Roman" w:eastAsia="Times New Roman" w:hAnsi="Times New Roman" w:cs="Times New Roman"/>
          <w:color w:val="000000"/>
          <w:sz w:val="28"/>
          <w:szCs w:val="28"/>
          <w:lang w:val="uk-UA"/>
        </w:rPr>
        <w:t xml:space="preserve">Зокрема, 2 жовтня 2018 року в ефірі Еспресо.TV Ілля </w:t>
      </w:r>
      <w:proofErr w:type="spellStart"/>
      <w:r w:rsidRPr="00C60F98">
        <w:rPr>
          <w:rFonts w:ascii="Times New Roman" w:eastAsia="Times New Roman" w:hAnsi="Times New Roman" w:cs="Times New Roman"/>
          <w:color w:val="000000"/>
          <w:sz w:val="28"/>
          <w:szCs w:val="28"/>
          <w:lang w:val="uk-UA"/>
        </w:rPr>
        <w:t>Кива</w:t>
      </w:r>
      <w:proofErr w:type="spellEnd"/>
      <w:r w:rsidRPr="00C60F98">
        <w:rPr>
          <w:rFonts w:ascii="Times New Roman" w:eastAsia="Times New Roman" w:hAnsi="Times New Roman" w:cs="Times New Roman"/>
          <w:color w:val="000000"/>
          <w:sz w:val="28"/>
          <w:szCs w:val="28"/>
          <w:lang w:val="uk-UA"/>
        </w:rPr>
        <w:t xml:space="preserve"> зробив таку заяву стосовно Катерини </w:t>
      </w:r>
      <w:proofErr w:type="spellStart"/>
      <w:r w:rsidRPr="00C60F98">
        <w:rPr>
          <w:rFonts w:ascii="Times New Roman" w:eastAsia="Times New Roman" w:hAnsi="Times New Roman" w:cs="Times New Roman"/>
          <w:color w:val="000000"/>
          <w:sz w:val="28"/>
          <w:szCs w:val="28"/>
          <w:lang w:val="uk-UA"/>
        </w:rPr>
        <w:t>Гандзюк</w:t>
      </w:r>
      <w:proofErr w:type="spellEnd"/>
      <w:r w:rsidRPr="00C60F98">
        <w:rPr>
          <w:rFonts w:ascii="Times New Roman" w:eastAsia="Times New Roman" w:hAnsi="Times New Roman" w:cs="Times New Roman"/>
          <w:color w:val="000000"/>
          <w:sz w:val="28"/>
          <w:szCs w:val="28"/>
          <w:lang w:val="uk-UA"/>
        </w:rPr>
        <w:t xml:space="preserve">: «Я знаю, </w:t>
      </w:r>
      <w:proofErr w:type="spellStart"/>
      <w:r w:rsidRPr="00C60F98">
        <w:rPr>
          <w:rFonts w:ascii="Times New Roman" w:eastAsia="Times New Roman" w:hAnsi="Times New Roman" w:cs="Times New Roman"/>
          <w:color w:val="000000"/>
          <w:sz w:val="28"/>
          <w:szCs w:val="28"/>
          <w:lang w:val="uk-UA"/>
        </w:rPr>
        <w:t>что</w:t>
      </w:r>
      <w:proofErr w:type="spellEnd"/>
      <w:r w:rsidRPr="00C60F98">
        <w:rPr>
          <w:rFonts w:ascii="Times New Roman" w:eastAsia="Times New Roman" w:hAnsi="Times New Roman" w:cs="Times New Roman"/>
          <w:color w:val="000000"/>
          <w:sz w:val="28"/>
          <w:szCs w:val="28"/>
          <w:lang w:val="uk-UA"/>
        </w:rPr>
        <w:t xml:space="preserve"> </w:t>
      </w:r>
      <w:proofErr w:type="spellStart"/>
      <w:r w:rsidRPr="00C60F98">
        <w:rPr>
          <w:rFonts w:ascii="Times New Roman" w:eastAsia="Times New Roman" w:hAnsi="Times New Roman" w:cs="Times New Roman"/>
          <w:color w:val="000000"/>
          <w:sz w:val="28"/>
          <w:szCs w:val="28"/>
          <w:lang w:val="uk-UA"/>
        </w:rPr>
        <w:t>Гандзюк</w:t>
      </w:r>
      <w:proofErr w:type="spellEnd"/>
      <w:r w:rsidRPr="00C60F98">
        <w:rPr>
          <w:rFonts w:ascii="Times New Roman" w:eastAsia="Times New Roman" w:hAnsi="Times New Roman" w:cs="Times New Roman"/>
          <w:color w:val="000000"/>
          <w:sz w:val="28"/>
          <w:szCs w:val="28"/>
          <w:lang w:val="uk-UA"/>
        </w:rPr>
        <w:t xml:space="preserve"> </w:t>
      </w:r>
      <w:proofErr w:type="spellStart"/>
      <w:r w:rsidRPr="00C60F98">
        <w:rPr>
          <w:rFonts w:ascii="Times New Roman" w:eastAsia="Times New Roman" w:hAnsi="Times New Roman" w:cs="Times New Roman"/>
          <w:color w:val="000000"/>
          <w:sz w:val="28"/>
          <w:szCs w:val="28"/>
          <w:lang w:val="uk-UA"/>
        </w:rPr>
        <w:t>сидела</w:t>
      </w:r>
      <w:proofErr w:type="spellEnd"/>
      <w:r w:rsidRPr="00C60F98">
        <w:rPr>
          <w:rFonts w:ascii="Times New Roman" w:eastAsia="Times New Roman" w:hAnsi="Times New Roman" w:cs="Times New Roman"/>
          <w:color w:val="000000"/>
          <w:sz w:val="28"/>
          <w:szCs w:val="28"/>
          <w:lang w:val="uk-UA"/>
        </w:rPr>
        <w:t xml:space="preserve"> на </w:t>
      </w:r>
      <w:proofErr w:type="spellStart"/>
      <w:r w:rsidRPr="00C60F98">
        <w:rPr>
          <w:rFonts w:ascii="Times New Roman" w:eastAsia="Times New Roman" w:hAnsi="Times New Roman" w:cs="Times New Roman"/>
          <w:color w:val="000000"/>
          <w:sz w:val="28"/>
          <w:szCs w:val="28"/>
          <w:lang w:val="uk-UA"/>
        </w:rPr>
        <w:t>разворовывании</w:t>
      </w:r>
      <w:proofErr w:type="spellEnd"/>
      <w:r w:rsidRPr="00C60F98">
        <w:rPr>
          <w:rFonts w:ascii="Times New Roman" w:eastAsia="Times New Roman" w:hAnsi="Times New Roman" w:cs="Times New Roman"/>
          <w:color w:val="000000"/>
          <w:sz w:val="28"/>
          <w:szCs w:val="28"/>
          <w:lang w:val="uk-UA"/>
        </w:rPr>
        <w:t xml:space="preserve"> </w:t>
      </w:r>
      <w:proofErr w:type="spellStart"/>
      <w:r w:rsidRPr="00C60F98">
        <w:rPr>
          <w:rFonts w:ascii="Times New Roman" w:eastAsia="Times New Roman" w:hAnsi="Times New Roman" w:cs="Times New Roman"/>
          <w:color w:val="000000"/>
          <w:sz w:val="28"/>
          <w:szCs w:val="28"/>
          <w:lang w:val="uk-UA"/>
        </w:rPr>
        <w:t>городского</w:t>
      </w:r>
      <w:proofErr w:type="spellEnd"/>
      <w:r w:rsidRPr="00C60F98">
        <w:rPr>
          <w:rFonts w:ascii="Times New Roman" w:eastAsia="Times New Roman" w:hAnsi="Times New Roman" w:cs="Times New Roman"/>
          <w:color w:val="000000"/>
          <w:sz w:val="28"/>
          <w:szCs w:val="28"/>
          <w:lang w:val="uk-UA"/>
        </w:rPr>
        <w:t xml:space="preserve"> </w:t>
      </w:r>
      <w:proofErr w:type="spellStart"/>
      <w:r w:rsidRPr="00C60F98">
        <w:rPr>
          <w:rFonts w:ascii="Times New Roman" w:eastAsia="Times New Roman" w:hAnsi="Times New Roman" w:cs="Times New Roman"/>
          <w:color w:val="000000"/>
          <w:sz w:val="28"/>
          <w:szCs w:val="28"/>
          <w:lang w:val="uk-UA"/>
        </w:rPr>
        <w:t>бюджета</w:t>
      </w:r>
      <w:proofErr w:type="spellEnd"/>
      <w:r w:rsidRPr="00C60F98">
        <w:rPr>
          <w:rFonts w:ascii="Times New Roman" w:eastAsia="Times New Roman" w:hAnsi="Times New Roman" w:cs="Times New Roman"/>
          <w:color w:val="000000"/>
          <w:sz w:val="28"/>
          <w:szCs w:val="28"/>
          <w:lang w:val="uk-UA"/>
        </w:rPr>
        <w:t xml:space="preserve">». Рішенням Солом’янського районного суду Києва у справі № 760/32620/19-ц від 26 червня 2019 року за позовом батька Катерини </w:t>
      </w:r>
      <w:proofErr w:type="spellStart"/>
      <w:r w:rsidRPr="00C60F98">
        <w:rPr>
          <w:rFonts w:ascii="Times New Roman" w:eastAsia="Times New Roman" w:hAnsi="Times New Roman" w:cs="Times New Roman"/>
          <w:color w:val="000000"/>
          <w:sz w:val="28"/>
          <w:szCs w:val="28"/>
          <w:lang w:val="uk-UA"/>
        </w:rPr>
        <w:t>Гандзюк</w:t>
      </w:r>
      <w:proofErr w:type="spellEnd"/>
      <w:r w:rsidRPr="00C60F98">
        <w:rPr>
          <w:rFonts w:ascii="Times New Roman" w:eastAsia="Times New Roman" w:hAnsi="Times New Roman" w:cs="Times New Roman"/>
          <w:color w:val="000000"/>
          <w:sz w:val="28"/>
          <w:szCs w:val="28"/>
          <w:lang w:val="uk-UA"/>
        </w:rPr>
        <w:t xml:space="preserve"> зобов'язано Іллю Володимировича Киву спростувати недостовірну інформацію про Катерину </w:t>
      </w:r>
      <w:proofErr w:type="spellStart"/>
      <w:r w:rsidRPr="00C60F98">
        <w:rPr>
          <w:rFonts w:ascii="Times New Roman" w:eastAsia="Times New Roman" w:hAnsi="Times New Roman" w:cs="Times New Roman"/>
          <w:color w:val="000000"/>
          <w:sz w:val="28"/>
          <w:szCs w:val="28"/>
          <w:lang w:val="uk-UA"/>
        </w:rPr>
        <w:t>Гандзюк</w:t>
      </w:r>
      <w:proofErr w:type="spellEnd"/>
      <w:r w:rsidRPr="00C60F98">
        <w:rPr>
          <w:rFonts w:ascii="Times New Roman" w:eastAsia="Times New Roman" w:hAnsi="Times New Roman" w:cs="Times New Roman"/>
          <w:color w:val="000000"/>
          <w:sz w:val="28"/>
          <w:szCs w:val="28"/>
          <w:lang w:val="uk-UA"/>
        </w:rPr>
        <w:t xml:space="preserve">, поширену в ефірі Еспресо.TV, та заплатити 1409,6 грн судового збору позивачу. </w:t>
      </w:r>
    </w:p>
    <w:p w:rsidR="00C60F98" w:rsidRPr="00C60F98" w:rsidRDefault="00C60F98" w:rsidP="00C60F98">
      <w:pPr>
        <w:spacing w:after="150"/>
        <w:ind w:firstLine="450"/>
        <w:jc w:val="both"/>
        <w:rPr>
          <w:rFonts w:ascii="Times New Roman" w:eastAsia="Times New Roman" w:hAnsi="Times New Roman" w:cs="Times New Roman"/>
          <w:color w:val="000000"/>
          <w:sz w:val="28"/>
          <w:szCs w:val="28"/>
          <w:lang w:val="uk-UA"/>
        </w:rPr>
      </w:pPr>
      <w:r w:rsidRPr="00C60F98">
        <w:rPr>
          <w:rFonts w:ascii="Times New Roman" w:eastAsia="Times New Roman" w:hAnsi="Times New Roman" w:cs="Times New Roman"/>
          <w:color w:val="000000"/>
          <w:sz w:val="28"/>
          <w:szCs w:val="28"/>
          <w:lang w:val="uk-UA"/>
        </w:rPr>
        <w:t xml:space="preserve">Крім того, Ілля Володимирович </w:t>
      </w:r>
      <w:proofErr w:type="spellStart"/>
      <w:r w:rsidRPr="00C60F98">
        <w:rPr>
          <w:rFonts w:ascii="Times New Roman" w:eastAsia="Times New Roman" w:hAnsi="Times New Roman" w:cs="Times New Roman"/>
          <w:color w:val="000000"/>
          <w:sz w:val="28"/>
          <w:szCs w:val="28"/>
          <w:lang w:val="uk-UA"/>
        </w:rPr>
        <w:t>Кива</w:t>
      </w:r>
      <w:proofErr w:type="spellEnd"/>
      <w:r w:rsidRPr="00C60F98">
        <w:rPr>
          <w:rFonts w:ascii="Times New Roman" w:eastAsia="Times New Roman" w:hAnsi="Times New Roman" w:cs="Times New Roman"/>
          <w:color w:val="000000"/>
          <w:sz w:val="28"/>
          <w:szCs w:val="28"/>
          <w:lang w:val="uk-UA"/>
        </w:rPr>
        <w:t xml:space="preserve"> виявляв упереджене ставлення до справи одеського активіста </w:t>
      </w:r>
      <w:proofErr w:type="spellStart"/>
      <w:r w:rsidRPr="00C60F98">
        <w:rPr>
          <w:rFonts w:ascii="Times New Roman" w:eastAsia="Times New Roman" w:hAnsi="Times New Roman" w:cs="Times New Roman"/>
          <w:color w:val="000000"/>
          <w:sz w:val="28"/>
          <w:szCs w:val="28"/>
          <w:lang w:val="uk-UA"/>
        </w:rPr>
        <w:t>Стерненка</w:t>
      </w:r>
      <w:proofErr w:type="spellEnd"/>
      <w:r w:rsidRPr="00C60F98">
        <w:rPr>
          <w:rFonts w:ascii="Times New Roman" w:eastAsia="Times New Roman" w:hAnsi="Times New Roman" w:cs="Times New Roman"/>
          <w:color w:val="000000"/>
          <w:sz w:val="28"/>
          <w:szCs w:val="28"/>
          <w:lang w:val="uk-UA"/>
        </w:rPr>
        <w:t xml:space="preserve">, </w:t>
      </w:r>
      <w:proofErr w:type="spellStart"/>
      <w:r w:rsidRPr="00C60F98">
        <w:rPr>
          <w:rFonts w:ascii="Times New Roman" w:eastAsia="Times New Roman" w:hAnsi="Times New Roman" w:cs="Times New Roman"/>
          <w:color w:val="000000"/>
          <w:sz w:val="28"/>
          <w:szCs w:val="28"/>
          <w:lang w:val="uk-UA"/>
        </w:rPr>
        <w:t>завявивши</w:t>
      </w:r>
      <w:proofErr w:type="spellEnd"/>
      <w:r w:rsidRPr="00C60F98">
        <w:rPr>
          <w:rFonts w:ascii="Times New Roman" w:eastAsia="Times New Roman" w:hAnsi="Times New Roman" w:cs="Times New Roman"/>
          <w:color w:val="000000"/>
          <w:sz w:val="28"/>
          <w:szCs w:val="28"/>
          <w:lang w:val="uk-UA"/>
        </w:rPr>
        <w:t xml:space="preserve"> в ефірі ток-шоу Епіцентр української політики на каналі NEWSONE, </w:t>
      </w:r>
      <w:proofErr w:type="spellStart"/>
      <w:r w:rsidRPr="00C60F98">
        <w:rPr>
          <w:rFonts w:ascii="Times New Roman" w:eastAsia="Times New Roman" w:hAnsi="Times New Roman" w:cs="Times New Roman"/>
          <w:color w:val="000000"/>
          <w:sz w:val="28"/>
          <w:szCs w:val="28"/>
          <w:lang w:val="uk-UA"/>
        </w:rPr>
        <w:t>що</w:t>
      </w:r>
      <w:proofErr w:type="spellEnd"/>
      <w:r w:rsidRPr="00C60F98">
        <w:rPr>
          <w:rFonts w:ascii="Times New Roman" w:eastAsia="Times New Roman" w:hAnsi="Times New Roman" w:cs="Times New Roman"/>
          <w:color w:val="000000"/>
          <w:sz w:val="28"/>
          <w:szCs w:val="28"/>
          <w:lang w:val="uk-UA"/>
        </w:rPr>
        <w:t xml:space="preserve"> напад, вчинений на Сергія </w:t>
      </w:r>
      <w:proofErr w:type="spellStart"/>
      <w:r w:rsidRPr="00C60F98">
        <w:rPr>
          <w:rFonts w:ascii="Times New Roman" w:eastAsia="Times New Roman" w:hAnsi="Times New Roman" w:cs="Times New Roman"/>
          <w:color w:val="000000"/>
          <w:sz w:val="28"/>
          <w:szCs w:val="28"/>
          <w:lang w:val="uk-UA"/>
        </w:rPr>
        <w:t>Стерненка</w:t>
      </w:r>
      <w:proofErr w:type="spellEnd"/>
      <w:r w:rsidRPr="00C60F98">
        <w:rPr>
          <w:rFonts w:ascii="Times New Roman" w:eastAsia="Times New Roman" w:hAnsi="Times New Roman" w:cs="Times New Roman"/>
          <w:color w:val="000000"/>
          <w:sz w:val="28"/>
          <w:szCs w:val="28"/>
          <w:lang w:val="uk-UA"/>
        </w:rPr>
        <w:t xml:space="preserve"> двома людьми, один з яких загинув, був "вбивством". Також він зазначив, що "Сергій </w:t>
      </w:r>
      <w:proofErr w:type="spellStart"/>
      <w:r w:rsidRPr="00C60F98">
        <w:rPr>
          <w:rFonts w:ascii="Times New Roman" w:eastAsia="Times New Roman" w:hAnsi="Times New Roman" w:cs="Times New Roman"/>
          <w:color w:val="000000"/>
          <w:sz w:val="28"/>
          <w:szCs w:val="28"/>
          <w:lang w:val="uk-UA"/>
        </w:rPr>
        <w:t>Стерненко</w:t>
      </w:r>
      <w:proofErr w:type="spellEnd"/>
      <w:r w:rsidRPr="00C60F98">
        <w:rPr>
          <w:rFonts w:ascii="Times New Roman" w:eastAsia="Times New Roman" w:hAnsi="Times New Roman" w:cs="Times New Roman"/>
          <w:color w:val="000000"/>
          <w:sz w:val="28"/>
          <w:szCs w:val="28"/>
          <w:lang w:val="uk-UA"/>
        </w:rPr>
        <w:t xml:space="preserve"> належить до організації С-14", а "злочинець має сидіти у в'язниці, незалежно від того, до якої організації він належить", таким чином фактично назвавши </w:t>
      </w:r>
      <w:proofErr w:type="spellStart"/>
      <w:r w:rsidRPr="00C60F98">
        <w:rPr>
          <w:rFonts w:ascii="Times New Roman" w:eastAsia="Times New Roman" w:hAnsi="Times New Roman" w:cs="Times New Roman"/>
          <w:color w:val="000000"/>
          <w:sz w:val="28"/>
          <w:szCs w:val="28"/>
          <w:lang w:val="uk-UA"/>
        </w:rPr>
        <w:t>Стерненка</w:t>
      </w:r>
      <w:proofErr w:type="spellEnd"/>
      <w:r w:rsidRPr="00C60F98">
        <w:rPr>
          <w:rFonts w:ascii="Times New Roman" w:eastAsia="Times New Roman" w:hAnsi="Times New Roman" w:cs="Times New Roman"/>
          <w:color w:val="000000"/>
          <w:sz w:val="28"/>
          <w:szCs w:val="28"/>
          <w:lang w:val="uk-UA"/>
        </w:rPr>
        <w:t xml:space="preserve"> злочинцем.</w:t>
      </w:r>
    </w:p>
    <w:p w:rsidR="00C60F98" w:rsidRDefault="00C60F98" w:rsidP="00C60F98">
      <w:pPr>
        <w:spacing w:after="150"/>
        <w:ind w:firstLine="450"/>
        <w:jc w:val="both"/>
        <w:rPr>
          <w:rFonts w:ascii="Times New Roman" w:eastAsia="Times New Roman" w:hAnsi="Times New Roman" w:cs="Times New Roman"/>
          <w:color w:val="000000"/>
          <w:sz w:val="28"/>
          <w:szCs w:val="28"/>
          <w:lang w:val="uk-UA"/>
        </w:rPr>
      </w:pPr>
      <w:r w:rsidRPr="00C60F98">
        <w:rPr>
          <w:rFonts w:ascii="Times New Roman" w:eastAsia="Times New Roman" w:hAnsi="Times New Roman" w:cs="Times New Roman"/>
          <w:color w:val="000000"/>
          <w:sz w:val="28"/>
          <w:szCs w:val="28"/>
          <w:lang w:val="uk-UA"/>
        </w:rPr>
        <w:t xml:space="preserve">Ілля Володимирович </w:t>
      </w:r>
      <w:proofErr w:type="spellStart"/>
      <w:r w:rsidRPr="00C60F98">
        <w:rPr>
          <w:rFonts w:ascii="Times New Roman" w:eastAsia="Times New Roman" w:hAnsi="Times New Roman" w:cs="Times New Roman"/>
          <w:color w:val="000000"/>
          <w:sz w:val="28"/>
          <w:szCs w:val="28"/>
          <w:lang w:val="uk-UA"/>
        </w:rPr>
        <w:t>Кива</w:t>
      </w:r>
      <w:proofErr w:type="spellEnd"/>
      <w:r w:rsidRPr="00C60F98">
        <w:rPr>
          <w:rFonts w:ascii="Times New Roman" w:eastAsia="Times New Roman" w:hAnsi="Times New Roman" w:cs="Times New Roman"/>
          <w:color w:val="000000"/>
          <w:sz w:val="28"/>
          <w:szCs w:val="28"/>
          <w:lang w:val="uk-UA"/>
        </w:rPr>
        <w:t xml:space="preserve"> неодноразово мав конфліктні ситуації з одеським активістом Сергієм </w:t>
      </w:r>
      <w:proofErr w:type="spellStart"/>
      <w:r w:rsidRPr="00C60F98">
        <w:rPr>
          <w:rFonts w:ascii="Times New Roman" w:eastAsia="Times New Roman" w:hAnsi="Times New Roman" w:cs="Times New Roman"/>
          <w:color w:val="000000"/>
          <w:sz w:val="28"/>
          <w:szCs w:val="28"/>
          <w:lang w:val="uk-UA"/>
        </w:rPr>
        <w:t>Стерненком</w:t>
      </w:r>
      <w:proofErr w:type="spellEnd"/>
      <w:r w:rsidRPr="00C60F98">
        <w:rPr>
          <w:rFonts w:ascii="Times New Roman" w:eastAsia="Times New Roman" w:hAnsi="Times New Roman" w:cs="Times New Roman"/>
          <w:color w:val="000000"/>
          <w:sz w:val="28"/>
          <w:szCs w:val="28"/>
          <w:lang w:val="uk-UA"/>
        </w:rPr>
        <w:t xml:space="preserve">, на якого було здійснено три замахи на вбивство, погрожуючи останньому закопати його в землю: "Ви, активісти, </w:t>
      </w:r>
      <w:proofErr w:type="spellStart"/>
      <w:r w:rsidRPr="00C60F98">
        <w:rPr>
          <w:rFonts w:ascii="Times New Roman" w:eastAsia="Times New Roman" w:hAnsi="Times New Roman" w:cs="Times New Roman"/>
          <w:color w:val="000000"/>
          <w:sz w:val="28"/>
          <w:szCs w:val="28"/>
          <w:lang w:val="uk-UA"/>
        </w:rPr>
        <w:t>нє</w:t>
      </w:r>
      <w:proofErr w:type="spellEnd"/>
      <w:r w:rsidRPr="00C60F98">
        <w:rPr>
          <w:rFonts w:ascii="Times New Roman" w:eastAsia="Times New Roman" w:hAnsi="Times New Roman" w:cs="Times New Roman"/>
          <w:color w:val="000000"/>
          <w:sz w:val="28"/>
          <w:szCs w:val="28"/>
          <w:lang w:val="uk-UA"/>
        </w:rPr>
        <w:t xml:space="preserve"> даєте нікому жити. Ми вас, активістів в землю будемо закопувати". За заявою Сергія </w:t>
      </w:r>
      <w:proofErr w:type="spellStart"/>
      <w:r w:rsidRPr="00C60F98">
        <w:rPr>
          <w:rFonts w:ascii="Times New Roman" w:eastAsia="Times New Roman" w:hAnsi="Times New Roman" w:cs="Times New Roman"/>
          <w:color w:val="000000"/>
          <w:sz w:val="28"/>
          <w:szCs w:val="28"/>
          <w:lang w:val="uk-UA"/>
        </w:rPr>
        <w:t>Стерненка</w:t>
      </w:r>
      <w:proofErr w:type="spellEnd"/>
      <w:r w:rsidRPr="00C60F98">
        <w:rPr>
          <w:rFonts w:ascii="Times New Roman" w:eastAsia="Times New Roman" w:hAnsi="Times New Roman" w:cs="Times New Roman"/>
          <w:color w:val="000000"/>
          <w:sz w:val="28"/>
          <w:szCs w:val="28"/>
          <w:lang w:val="uk-UA"/>
        </w:rPr>
        <w:t xml:space="preserve"> щодо вказаної ситуації Шевченківським районним судом міста Києва ухвалою суду у справі № 761/39717/18 від 25 жовтня 2018 року було зобов'язано ГУ НП у місті Києві </w:t>
      </w:r>
      <w:proofErr w:type="spellStart"/>
      <w:r w:rsidRPr="00C60F98">
        <w:rPr>
          <w:rFonts w:ascii="Times New Roman" w:eastAsia="Times New Roman" w:hAnsi="Times New Roman" w:cs="Times New Roman"/>
          <w:color w:val="000000"/>
          <w:sz w:val="28"/>
          <w:szCs w:val="28"/>
          <w:lang w:val="uk-UA"/>
        </w:rPr>
        <w:t>внести</w:t>
      </w:r>
      <w:proofErr w:type="spellEnd"/>
      <w:r w:rsidRPr="00C60F98">
        <w:rPr>
          <w:rFonts w:ascii="Times New Roman" w:eastAsia="Times New Roman" w:hAnsi="Times New Roman" w:cs="Times New Roman"/>
          <w:color w:val="000000"/>
          <w:sz w:val="28"/>
          <w:szCs w:val="28"/>
          <w:lang w:val="uk-UA"/>
        </w:rPr>
        <w:t xml:space="preserve"> до Єдиного реєстру досудових розслідувань відомості, викладені у заяві </w:t>
      </w:r>
      <w:proofErr w:type="spellStart"/>
      <w:r w:rsidRPr="00C60F98">
        <w:rPr>
          <w:rFonts w:ascii="Times New Roman" w:eastAsia="Times New Roman" w:hAnsi="Times New Roman" w:cs="Times New Roman"/>
          <w:color w:val="000000"/>
          <w:sz w:val="28"/>
          <w:szCs w:val="28"/>
          <w:lang w:val="uk-UA"/>
        </w:rPr>
        <w:t>Стерненка</w:t>
      </w:r>
      <w:proofErr w:type="spellEnd"/>
      <w:r w:rsidRPr="00C60F98">
        <w:rPr>
          <w:rFonts w:ascii="Times New Roman" w:eastAsia="Times New Roman" w:hAnsi="Times New Roman" w:cs="Times New Roman"/>
          <w:color w:val="000000"/>
          <w:sz w:val="28"/>
          <w:szCs w:val="28"/>
          <w:lang w:val="uk-UA"/>
        </w:rPr>
        <w:t xml:space="preserve"> С.В. про вчинення кримінального правопорушення.</w:t>
      </w:r>
    </w:p>
    <w:p w:rsidR="00C60F98" w:rsidRPr="00C60F98" w:rsidRDefault="00C60F98" w:rsidP="00C60F98">
      <w:pPr>
        <w:spacing w:after="120"/>
        <w:ind w:firstLine="709"/>
        <w:jc w:val="both"/>
        <w:outlineLvl w:val="0"/>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lastRenderedPageBreak/>
        <w:t xml:space="preserve">На додаток до вказаного вище, </w:t>
      </w:r>
      <w:r w:rsidRPr="00C60F98">
        <w:rPr>
          <w:rFonts w:ascii="Times New Roman" w:eastAsia="Times New Roman" w:hAnsi="Times New Roman" w:cs="Times New Roman"/>
          <w:color w:val="000000"/>
          <w:sz w:val="28"/>
          <w:szCs w:val="28"/>
          <w:lang w:val="uk-UA"/>
        </w:rPr>
        <w:t xml:space="preserve">фракція Політичної партії «ОПОЗИЦІЙНА ПЛАТФОРМА – ЗА ЖИТТЯ» (далі – ОП) виявляє ознаки недобросовісної поведінки у зв’язку з формуванням </w:t>
      </w:r>
      <w:r>
        <w:rPr>
          <w:rFonts w:ascii="Times New Roman" w:eastAsia="Times New Roman" w:hAnsi="Times New Roman" w:cs="Times New Roman"/>
          <w:color w:val="000000"/>
          <w:sz w:val="28"/>
          <w:szCs w:val="28"/>
          <w:lang w:val="uk-UA"/>
        </w:rPr>
        <w:t>ТСК</w:t>
      </w:r>
      <w:r w:rsidRPr="00C60F98">
        <w:rPr>
          <w:rFonts w:ascii="Times New Roman" w:eastAsia="Times New Roman" w:hAnsi="Times New Roman" w:cs="Times New Roman"/>
          <w:color w:val="000000"/>
          <w:sz w:val="28"/>
          <w:szCs w:val="28"/>
          <w:lang w:val="uk-UA"/>
        </w:rPr>
        <w:t xml:space="preserve">. </w:t>
      </w:r>
    </w:p>
    <w:p w:rsidR="00C60F98" w:rsidRPr="00C60F98" w:rsidRDefault="00C60F98" w:rsidP="00C60F98">
      <w:pPr>
        <w:spacing w:after="120"/>
        <w:ind w:firstLine="709"/>
        <w:jc w:val="both"/>
        <w:outlineLvl w:val="0"/>
        <w:rPr>
          <w:rFonts w:ascii="Times New Roman" w:eastAsia="Times New Roman" w:hAnsi="Times New Roman" w:cs="Times New Roman"/>
          <w:color w:val="000000"/>
          <w:sz w:val="28"/>
          <w:szCs w:val="28"/>
          <w:lang w:val="uk-UA"/>
        </w:rPr>
      </w:pPr>
      <w:r w:rsidRPr="00C60F98">
        <w:rPr>
          <w:rFonts w:ascii="Times New Roman" w:eastAsia="Times New Roman" w:hAnsi="Times New Roman" w:cs="Times New Roman"/>
          <w:color w:val="000000"/>
          <w:sz w:val="28"/>
          <w:szCs w:val="28"/>
          <w:lang w:val="uk-UA"/>
        </w:rPr>
        <w:t xml:space="preserve">Листом від 13 вересня 2019 року ОП висунула кандидатуру народного депутата України Киви Іллі Володимировича для участі у ТСК від ОП. Листом від 18 жовтня 2019 року ОП відкликала кандидатуру Киви І.В. і замінила його на народного депутата Мамку Григорія Миколайовича. Листом від 29 жовтня 2019 року ОП відкликала кандидатуру Мамки Г.М. та знову подала до складу ТСК пропозицію про включення Киви І.В. </w:t>
      </w:r>
    </w:p>
    <w:p w:rsidR="00C60F98" w:rsidRPr="00C60F98" w:rsidRDefault="00C60F98" w:rsidP="00C60F98">
      <w:pPr>
        <w:spacing w:after="120"/>
        <w:ind w:firstLine="709"/>
        <w:jc w:val="both"/>
        <w:outlineLvl w:val="0"/>
        <w:rPr>
          <w:rFonts w:ascii="Times New Roman" w:eastAsia="Times New Roman" w:hAnsi="Times New Roman" w:cs="Times New Roman"/>
          <w:color w:val="000000"/>
          <w:sz w:val="28"/>
          <w:szCs w:val="28"/>
          <w:lang w:val="uk-UA"/>
        </w:rPr>
      </w:pPr>
      <w:r w:rsidRPr="00C60F98">
        <w:rPr>
          <w:rFonts w:ascii="Times New Roman" w:eastAsia="Times New Roman" w:hAnsi="Times New Roman" w:cs="Times New Roman"/>
          <w:color w:val="000000"/>
          <w:sz w:val="28"/>
          <w:szCs w:val="28"/>
          <w:lang w:val="uk-UA"/>
        </w:rPr>
        <w:t xml:space="preserve">Вважаю, що така поведінка містить ознаки недобросовісності та затягування процесу створення ТСК. </w:t>
      </w:r>
    </w:p>
    <w:p w:rsidR="00C60F98" w:rsidRPr="00C60F98" w:rsidRDefault="00C60F98" w:rsidP="00C60F98">
      <w:pPr>
        <w:spacing w:after="120"/>
        <w:ind w:firstLine="709"/>
        <w:jc w:val="both"/>
        <w:outlineLvl w:val="0"/>
        <w:rPr>
          <w:rFonts w:ascii="Times New Roman" w:eastAsia="Times New Roman" w:hAnsi="Times New Roman" w:cs="Times New Roman"/>
          <w:color w:val="000000"/>
          <w:sz w:val="28"/>
          <w:szCs w:val="28"/>
          <w:lang w:val="uk-UA"/>
        </w:rPr>
      </w:pPr>
      <w:r w:rsidRPr="00C60F98">
        <w:rPr>
          <w:rFonts w:ascii="Times New Roman" w:eastAsia="Times New Roman" w:hAnsi="Times New Roman" w:cs="Times New Roman"/>
          <w:color w:val="000000"/>
          <w:sz w:val="28"/>
          <w:szCs w:val="28"/>
          <w:lang w:val="uk-UA"/>
        </w:rPr>
        <w:t>Окрім того, відповідно до пункту 3 частини третьої статті 87</w:t>
      </w:r>
      <w:r>
        <w:rPr>
          <w:rFonts w:ascii="Times New Roman" w:eastAsia="Times New Roman" w:hAnsi="Times New Roman" w:cs="Times New Roman"/>
          <w:color w:val="000000"/>
          <w:sz w:val="28"/>
          <w:szCs w:val="28"/>
          <w:lang w:val="uk-UA"/>
        </w:rPr>
        <w:t> Регламенту</w:t>
      </w:r>
      <w:r w:rsidRPr="00C60F98">
        <w:rPr>
          <w:rFonts w:ascii="Times New Roman" w:eastAsia="Times New Roman" w:hAnsi="Times New Roman" w:cs="Times New Roman"/>
          <w:color w:val="000000"/>
          <w:sz w:val="28"/>
          <w:szCs w:val="28"/>
          <w:lang w:val="uk-UA"/>
        </w:rPr>
        <w:t>, до складу тимчасової слідчої комісії не може входити народний депутат, який був учасником судового процесу, у якому учасниками були громадяни, щодо яких згідно із завданням повинно проводитися розслідування тимчасовою слідчою комісією.</w:t>
      </w:r>
    </w:p>
    <w:p w:rsidR="00C60F98" w:rsidRPr="00C60F98" w:rsidRDefault="00C60F98" w:rsidP="00C60F98">
      <w:pPr>
        <w:spacing w:after="120"/>
        <w:ind w:firstLine="709"/>
        <w:jc w:val="both"/>
        <w:outlineLvl w:val="0"/>
        <w:rPr>
          <w:rFonts w:ascii="Times New Roman" w:eastAsia="Times New Roman" w:hAnsi="Times New Roman" w:cs="Times New Roman"/>
          <w:color w:val="000000"/>
          <w:sz w:val="28"/>
          <w:szCs w:val="28"/>
          <w:lang w:val="uk-UA"/>
        </w:rPr>
      </w:pPr>
      <w:r w:rsidRPr="00C60F98">
        <w:rPr>
          <w:rFonts w:ascii="Times New Roman" w:eastAsia="Times New Roman" w:hAnsi="Times New Roman" w:cs="Times New Roman"/>
          <w:color w:val="000000"/>
          <w:sz w:val="28"/>
          <w:szCs w:val="28"/>
          <w:lang w:val="uk-UA"/>
        </w:rPr>
        <w:t xml:space="preserve">Звертаю Вашу увагу, що </w:t>
      </w:r>
      <w:proofErr w:type="spellStart"/>
      <w:r w:rsidRPr="00C60F98">
        <w:rPr>
          <w:rFonts w:ascii="Times New Roman" w:eastAsia="Times New Roman" w:hAnsi="Times New Roman" w:cs="Times New Roman"/>
          <w:color w:val="000000"/>
          <w:sz w:val="28"/>
          <w:szCs w:val="28"/>
          <w:lang w:val="uk-UA"/>
        </w:rPr>
        <w:t>Кива</w:t>
      </w:r>
      <w:proofErr w:type="spellEnd"/>
      <w:r w:rsidRPr="00C60F98">
        <w:rPr>
          <w:rFonts w:ascii="Times New Roman" w:eastAsia="Times New Roman" w:hAnsi="Times New Roman" w:cs="Times New Roman"/>
          <w:color w:val="000000"/>
          <w:sz w:val="28"/>
          <w:szCs w:val="28"/>
          <w:lang w:val="uk-UA"/>
        </w:rPr>
        <w:t xml:space="preserve"> І.В. був відповідачем у справі № 760/28324/18 за позовом Катерини </w:t>
      </w:r>
      <w:proofErr w:type="spellStart"/>
      <w:r w:rsidRPr="00C60F98">
        <w:rPr>
          <w:rFonts w:ascii="Times New Roman" w:eastAsia="Times New Roman" w:hAnsi="Times New Roman" w:cs="Times New Roman"/>
          <w:color w:val="000000"/>
          <w:sz w:val="28"/>
          <w:szCs w:val="28"/>
          <w:lang w:val="uk-UA"/>
        </w:rPr>
        <w:t>Гандзюк</w:t>
      </w:r>
      <w:proofErr w:type="spellEnd"/>
      <w:r w:rsidRPr="00C60F98">
        <w:rPr>
          <w:rFonts w:ascii="Times New Roman" w:eastAsia="Times New Roman" w:hAnsi="Times New Roman" w:cs="Times New Roman"/>
          <w:color w:val="000000"/>
          <w:sz w:val="28"/>
          <w:szCs w:val="28"/>
          <w:lang w:val="uk-UA"/>
        </w:rPr>
        <w:t xml:space="preserve"> про захист честі, гідності та ділової репутації, що унеможливлює його участь у складі ТСК, оскільки він брав участь у судовому процесі, в якому учасниками були громадяни, щодо яких згідно із завданням повинно проводитись розслідування тимчасовою слідчою комісією. </w:t>
      </w:r>
    </w:p>
    <w:p w:rsidR="00C60F98" w:rsidRPr="00C60F98" w:rsidRDefault="00C60F98" w:rsidP="00C60F98">
      <w:pPr>
        <w:spacing w:after="120"/>
        <w:ind w:firstLine="709"/>
        <w:jc w:val="both"/>
        <w:outlineLvl w:val="0"/>
        <w:rPr>
          <w:rFonts w:ascii="Times New Roman" w:eastAsia="Times New Roman" w:hAnsi="Times New Roman" w:cs="Times New Roman"/>
          <w:color w:val="000000"/>
          <w:sz w:val="28"/>
          <w:szCs w:val="28"/>
          <w:lang w:val="uk-UA"/>
        </w:rPr>
      </w:pPr>
      <w:r w:rsidRPr="00C60F98">
        <w:rPr>
          <w:rFonts w:ascii="Times New Roman" w:eastAsia="Times New Roman" w:hAnsi="Times New Roman" w:cs="Times New Roman"/>
          <w:color w:val="000000"/>
          <w:sz w:val="28"/>
          <w:szCs w:val="28"/>
          <w:lang w:val="uk-UA"/>
        </w:rPr>
        <w:t xml:space="preserve">Крім того, </w:t>
      </w:r>
      <w:proofErr w:type="spellStart"/>
      <w:r w:rsidRPr="00C60F98">
        <w:rPr>
          <w:rFonts w:ascii="Times New Roman" w:eastAsia="Times New Roman" w:hAnsi="Times New Roman" w:cs="Times New Roman"/>
          <w:color w:val="000000"/>
          <w:sz w:val="28"/>
          <w:szCs w:val="28"/>
          <w:lang w:val="uk-UA"/>
        </w:rPr>
        <w:t>Кива</w:t>
      </w:r>
      <w:proofErr w:type="spellEnd"/>
      <w:r w:rsidRPr="00C60F98">
        <w:rPr>
          <w:rFonts w:ascii="Times New Roman" w:eastAsia="Times New Roman" w:hAnsi="Times New Roman" w:cs="Times New Roman"/>
          <w:color w:val="000000"/>
          <w:sz w:val="28"/>
          <w:szCs w:val="28"/>
          <w:lang w:val="uk-UA"/>
        </w:rPr>
        <w:t xml:space="preserve"> І.В. є наразі відповідачем у справі </w:t>
      </w:r>
      <w:hyperlink r:id="rId5" w:tooltip="РќР°С‚РёСЃРЅС–С‚СЊ РґР" w:history="1">
        <w:r w:rsidRPr="00C60F98">
          <w:rPr>
            <w:rFonts w:ascii="Times New Roman" w:eastAsia="Times New Roman" w:hAnsi="Times New Roman" w:cs="Times New Roman"/>
            <w:color w:val="000000"/>
            <w:sz w:val="28"/>
            <w:szCs w:val="28"/>
            <w:lang w:val="uk-UA"/>
          </w:rPr>
          <w:t>753/20968/19</w:t>
        </w:r>
      </w:hyperlink>
      <w:r w:rsidRPr="00C60F98">
        <w:rPr>
          <w:rFonts w:ascii="Times New Roman" w:eastAsia="Times New Roman" w:hAnsi="Times New Roman" w:cs="Times New Roman"/>
          <w:color w:val="000000"/>
          <w:sz w:val="28"/>
          <w:szCs w:val="28"/>
          <w:lang w:val="uk-UA"/>
        </w:rPr>
        <w:t xml:space="preserve">, за позовом </w:t>
      </w:r>
      <w:proofErr w:type="spellStart"/>
      <w:r w:rsidRPr="00C60F98">
        <w:rPr>
          <w:rFonts w:ascii="Times New Roman" w:eastAsia="Times New Roman" w:hAnsi="Times New Roman" w:cs="Times New Roman"/>
          <w:color w:val="000000"/>
          <w:sz w:val="28"/>
          <w:szCs w:val="28"/>
          <w:lang w:val="uk-UA"/>
        </w:rPr>
        <w:t>Стерненка</w:t>
      </w:r>
      <w:proofErr w:type="spellEnd"/>
      <w:r w:rsidRPr="00C60F98">
        <w:rPr>
          <w:rFonts w:ascii="Times New Roman" w:eastAsia="Times New Roman" w:hAnsi="Times New Roman" w:cs="Times New Roman"/>
          <w:color w:val="000000"/>
          <w:sz w:val="28"/>
          <w:szCs w:val="28"/>
          <w:lang w:val="uk-UA"/>
        </w:rPr>
        <w:t xml:space="preserve"> Сергія В’ячеславовича про захист честі, гідності та ділової репутації, що також унеможливлює участь Киви І.В. у складі даної ТСК, оскільки </w:t>
      </w:r>
      <w:proofErr w:type="spellStart"/>
      <w:r w:rsidRPr="00C60F98">
        <w:rPr>
          <w:rFonts w:ascii="Times New Roman" w:eastAsia="Times New Roman" w:hAnsi="Times New Roman" w:cs="Times New Roman"/>
          <w:color w:val="000000"/>
          <w:sz w:val="28"/>
          <w:szCs w:val="28"/>
          <w:lang w:val="uk-UA"/>
        </w:rPr>
        <w:t>Стерненко</w:t>
      </w:r>
      <w:proofErr w:type="spellEnd"/>
      <w:r w:rsidRPr="00C60F98">
        <w:rPr>
          <w:rFonts w:ascii="Times New Roman" w:eastAsia="Times New Roman" w:hAnsi="Times New Roman" w:cs="Times New Roman"/>
          <w:color w:val="000000"/>
          <w:sz w:val="28"/>
          <w:szCs w:val="28"/>
          <w:lang w:val="uk-UA"/>
        </w:rPr>
        <w:t xml:space="preserve"> С.В. є членом так званого «списку </w:t>
      </w:r>
      <w:proofErr w:type="spellStart"/>
      <w:r w:rsidRPr="00C60F98">
        <w:rPr>
          <w:rFonts w:ascii="Times New Roman" w:eastAsia="Times New Roman" w:hAnsi="Times New Roman" w:cs="Times New Roman"/>
          <w:color w:val="000000"/>
          <w:sz w:val="28"/>
          <w:szCs w:val="28"/>
          <w:lang w:val="uk-UA"/>
        </w:rPr>
        <w:t>Гандзюк</w:t>
      </w:r>
      <w:proofErr w:type="spellEnd"/>
      <w:r w:rsidRPr="00C60F98">
        <w:rPr>
          <w:rFonts w:ascii="Times New Roman" w:eastAsia="Times New Roman" w:hAnsi="Times New Roman" w:cs="Times New Roman"/>
          <w:color w:val="000000"/>
          <w:sz w:val="28"/>
          <w:szCs w:val="28"/>
          <w:lang w:val="uk-UA"/>
        </w:rPr>
        <w:t>» напади на членів якого є предметом розслідування ТСК.</w:t>
      </w:r>
    </w:p>
    <w:p w:rsidR="000C1882" w:rsidRPr="00C60F98" w:rsidRDefault="00C60F98" w:rsidP="00C60F98">
      <w:pPr>
        <w:spacing w:after="150"/>
        <w:ind w:firstLine="450"/>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У зв</w:t>
      </w:r>
      <w:r w:rsidRPr="00C60F98">
        <w:rPr>
          <w:rFonts w:ascii="Times New Roman" w:eastAsia="Times New Roman" w:hAnsi="Times New Roman" w:cs="Times New Roman"/>
          <w:color w:val="000000"/>
          <w:sz w:val="28"/>
          <w:szCs w:val="28"/>
          <w:lang w:val="uk-UA"/>
        </w:rPr>
        <w:t xml:space="preserve">’язку з чим, керуючись статтями 85 та 87 Регламенту, вважаю неможливим включення Киви І.В. до складу ТСК та доходжу висновку про необхідність включення від фракції Політичної партії </w:t>
      </w:r>
      <w:r w:rsidRPr="00C60F98">
        <w:rPr>
          <w:rFonts w:ascii="Times New Roman" w:eastAsia="Times New Roman" w:hAnsi="Times New Roman" w:cs="Times New Roman"/>
          <w:color w:val="000000"/>
          <w:sz w:val="28"/>
          <w:szCs w:val="28"/>
          <w:lang w:val="uk-UA"/>
        </w:rPr>
        <w:t>«ОПОЗИЦІЙНА ПЛАТФОРМА – ЗА ЖИТТЯ»</w:t>
      </w:r>
      <w:r>
        <w:rPr>
          <w:rFonts w:ascii="Times New Roman" w:eastAsia="Times New Roman" w:hAnsi="Times New Roman" w:cs="Times New Roman"/>
          <w:color w:val="000000"/>
          <w:sz w:val="28"/>
          <w:szCs w:val="28"/>
          <w:lang w:val="uk-UA"/>
        </w:rPr>
        <w:t xml:space="preserve"> попередню подану нею кандидатуру, а саме – народного депутата Мамку Г.М.</w:t>
      </w:r>
    </w:p>
    <w:p w:rsidR="00C60F98" w:rsidRDefault="00C60F98">
      <w:pPr>
        <w:ind w:firstLine="540"/>
        <w:contextualSpacing w:val="0"/>
        <w:jc w:val="both"/>
        <w:rPr>
          <w:rFonts w:ascii="Times New Roman" w:eastAsia="Times New Roman" w:hAnsi="Times New Roman" w:cs="Times New Roman"/>
          <w:b/>
          <w:sz w:val="28"/>
          <w:szCs w:val="28"/>
        </w:rPr>
      </w:pPr>
    </w:p>
    <w:p w:rsidR="000C1882" w:rsidRPr="00F23A77" w:rsidRDefault="00236D4C">
      <w:pPr>
        <w:ind w:firstLine="540"/>
        <w:contextualSpacing w:val="0"/>
        <w:jc w:val="both"/>
        <w:rPr>
          <w:rFonts w:ascii="Times New Roman" w:eastAsia="Times New Roman" w:hAnsi="Times New Roman" w:cs="Times New Roman"/>
          <w:b/>
          <w:sz w:val="28"/>
          <w:szCs w:val="28"/>
        </w:rPr>
      </w:pPr>
      <w:bookmarkStart w:id="4" w:name="_GoBack"/>
      <w:bookmarkEnd w:id="4"/>
      <w:r w:rsidRPr="00F23A77">
        <w:rPr>
          <w:rFonts w:ascii="Times New Roman" w:eastAsia="Times New Roman" w:hAnsi="Times New Roman" w:cs="Times New Roman"/>
          <w:b/>
          <w:sz w:val="28"/>
          <w:szCs w:val="28"/>
        </w:rPr>
        <w:t>4. Стан нормативно-правової бази у даній сфері правового регулювання</w:t>
      </w:r>
    </w:p>
    <w:p w:rsidR="000C1882" w:rsidRPr="00F23A77" w:rsidRDefault="00236D4C">
      <w:pPr>
        <w:ind w:firstLine="5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 xml:space="preserve"> </w:t>
      </w:r>
    </w:p>
    <w:p w:rsidR="000C1882" w:rsidRPr="00F23A77" w:rsidRDefault="00236D4C">
      <w:pPr>
        <w:ind w:firstLine="5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lastRenderedPageBreak/>
        <w:t>Прийняття Постанови не потребуватиме внесення змін до чинного законодавства України.</w:t>
      </w:r>
    </w:p>
    <w:p w:rsidR="000C1882" w:rsidRPr="00F23A77" w:rsidRDefault="00236D4C">
      <w:pPr>
        <w:ind w:firstLine="5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 xml:space="preserve"> </w:t>
      </w:r>
    </w:p>
    <w:p w:rsidR="000C1882" w:rsidRPr="00F23A77" w:rsidRDefault="00236D4C">
      <w:pPr>
        <w:ind w:firstLine="540"/>
        <w:contextualSpacing w:val="0"/>
        <w:jc w:val="both"/>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5. Фінансово-економічне обґрунтування</w:t>
      </w:r>
    </w:p>
    <w:p w:rsidR="000C1882" w:rsidRPr="00F23A77" w:rsidRDefault="00236D4C">
      <w:pPr>
        <w:ind w:firstLine="5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 xml:space="preserve"> </w:t>
      </w:r>
    </w:p>
    <w:p w:rsidR="000C1882" w:rsidRPr="00F23A77" w:rsidRDefault="00236D4C">
      <w:pPr>
        <w:ind w:firstLine="540"/>
        <w:contextualSpacing w:val="0"/>
        <w:jc w:val="both"/>
        <w:rPr>
          <w:rFonts w:ascii="Times New Roman" w:eastAsia="Times New Roman" w:hAnsi="Times New Roman" w:cs="Times New Roman"/>
          <w:sz w:val="28"/>
          <w:szCs w:val="28"/>
        </w:rPr>
      </w:pPr>
      <w:r w:rsidRPr="00F23A77">
        <w:rPr>
          <w:rFonts w:ascii="Times New Roman" w:eastAsia="Times New Roman" w:hAnsi="Times New Roman" w:cs="Times New Roman"/>
          <w:sz w:val="28"/>
          <w:szCs w:val="28"/>
        </w:rPr>
        <w:t>Реалізація цієї Постанови Верховної Ради України не призведе до зміни показників бюджету (витрат бюджету).</w:t>
      </w:r>
    </w:p>
    <w:p w:rsidR="000C1882" w:rsidRPr="00F23A77" w:rsidRDefault="00236D4C">
      <w:pPr>
        <w:ind w:firstLine="540"/>
        <w:contextualSpacing w:val="0"/>
        <w:jc w:val="both"/>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 xml:space="preserve"> </w:t>
      </w:r>
    </w:p>
    <w:p w:rsidR="000C1882" w:rsidRPr="00F23A77" w:rsidRDefault="00236D4C">
      <w:pPr>
        <w:ind w:firstLine="540"/>
        <w:contextualSpacing w:val="0"/>
        <w:jc w:val="both"/>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6. Прогноз соціально-економічних та інших наслідків прийняття проекту Постанови</w:t>
      </w:r>
    </w:p>
    <w:p w:rsidR="000C1882" w:rsidRPr="00F23A77" w:rsidRDefault="00236D4C">
      <w:pPr>
        <w:ind w:firstLine="540"/>
        <w:contextualSpacing w:val="0"/>
        <w:jc w:val="both"/>
        <w:rPr>
          <w:rFonts w:ascii="Times New Roman" w:eastAsia="Times New Roman" w:hAnsi="Times New Roman" w:cs="Times New Roman"/>
          <w:b/>
          <w:sz w:val="28"/>
          <w:szCs w:val="28"/>
        </w:rPr>
      </w:pPr>
      <w:r w:rsidRPr="00F23A77">
        <w:rPr>
          <w:rFonts w:ascii="Times New Roman" w:eastAsia="Times New Roman" w:hAnsi="Times New Roman" w:cs="Times New Roman"/>
          <w:b/>
          <w:sz w:val="28"/>
          <w:szCs w:val="28"/>
        </w:rPr>
        <w:t xml:space="preserve"> </w:t>
      </w:r>
    </w:p>
    <w:p w:rsidR="000C1882" w:rsidRPr="00F23A77" w:rsidRDefault="00236D4C">
      <w:pPr>
        <w:ind w:firstLine="540"/>
        <w:contextualSpacing w:val="0"/>
        <w:jc w:val="both"/>
        <w:rPr>
          <w:rFonts w:ascii="Times New Roman" w:eastAsia="Times New Roman" w:hAnsi="Times New Roman" w:cs="Times New Roman"/>
          <w:bCs/>
          <w:sz w:val="28"/>
          <w:szCs w:val="28"/>
          <w:lang w:val="uk-UA"/>
        </w:rPr>
      </w:pPr>
      <w:r w:rsidRPr="00F23A77">
        <w:rPr>
          <w:rFonts w:ascii="Times New Roman" w:eastAsia="Times New Roman" w:hAnsi="Times New Roman" w:cs="Times New Roman"/>
          <w:sz w:val="28"/>
          <w:szCs w:val="28"/>
        </w:rPr>
        <w:t xml:space="preserve">Прийняття цієї Постанови забезпечить </w:t>
      </w:r>
      <w:r w:rsidRPr="00F23A77">
        <w:rPr>
          <w:rFonts w:ascii="Times New Roman" w:eastAsia="Times New Roman" w:hAnsi="Times New Roman" w:cs="Times New Roman"/>
          <w:sz w:val="28"/>
          <w:szCs w:val="28"/>
          <w:highlight w:val="white"/>
        </w:rPr>
        <w:t xml:space="preserve">утворення </w:t>
      </w:r>
      <w:r w:rsidRPr="00F23A77">
        <w:rPr>
          <w:rFonts w:ascii="Times New Roman" w:eastAsia="Times New Roman" w:hAnsi="Times New Roman" w:cs="Times New Roman"/>
          <w:sz w:val="28"/>
          <w:szCs w:val="28"/>
        </w:rPr>
        <w:t>Тимчасової слідчої ком</w:t>
      </w:r>
      <w:r w:rsidR="001F4070" w:rsidRPr="00F23A77">
        <w:rPr>
          <w:rFonts w:ascii="Times New Roman" w:eastAsia="Times New Roman" w:hAnsi="Times New Roman" w:cs="Times New Roman"/>
          <w:sz w:val="28"/>
          <w:szCs w:val="28"/>
        </w:rPr>
        <w:t>ісії Верховної Ради України для</w:t>
      </w:r>
      <w:r w:rsidRPr="00F23A77">
        <w:rPr>
          <w:rFonts w:ascii="Times New Roman" w:eastAsia="Times New Roman" w:hAnsi="Times New Roman" w:cs="Times New Roman"/>
          <w:sz w:val="28"/>
          <w:szCs w:val="28"/>
        </w:rPr>
        <w:t xml:space="preserve"> </w:t>
      </w:r>
      <w:r w:rsidR="001F4070" w:rsidRPr="00F23A77">
        <w:rPr>
          <w:rFonts w:ascii="Times New Roman" w:eastAsia="Times New Roman" w:hAnsi="Times New Roman" w:cs="Times New Roman"/>
          <w:sz w:val="28"/>
          <w:szCs w:val="28"/>
          <w:lang w:val="uk-UA"/>
        </w:rPr>
        <w:t xml:space="preserve">здійснення </w:t>
      </w:r>
      <w:r w:rsidR="001F4070" w:rsidRPr="00F23A77">
        <w:rPr>
          <w:rFonts w:ascii="Times New Roman" w:eastAsia="Times New Roman" w:hAnsi="Times New Roman" w:cs="Times New Roman"/>
          <w:bCs/>
          <w:sz w:val="28"/>
          <w:szCs w:val="28"/>
          <w:lang w:val="uk-UA"/>
        </w:rPr>
        <w:t xml:space="preserve">парламентського контролю за розслідуваннями нападів на Катерину </w:t>
      </w:r>
      <w:proofErr w:type="spellStart"/>
      <w:r w:rsidR="001F4070" w:rsidRPr="00F23A77">
        <w:rPr>
          <w:rFonts w:ascii="Times New Roman" w:eastAsia="Times New Roman" w:hAnsi="Times New Roman" w:cs="Times New Roman"/>
          <w:bCs/>
          <w:sz w:val="28"/>
          <w:szCs w:val="28"/>
          <w:lang w:val="uk-UA"/>
        </w:rPr>
        <w:t>Гандзюк</w:t>
      </w:r>
      <w:proofErr w:type="spellEnd"/>
      <w:r w:rsidR="001F4070" w:rsidRPr="00F23A77">
        <w:rPr>
          <w:rFonts w:ascii="Times New Roman" w:eastAsia="Times New Roman" w:hAnsi="Times New Roman" w:cs="Times New Roman"/>
          <w:bCs/>
          <w:sz w:val="28"/>
          <w:szCs w:val="28"/>
          <w:lang w:val="uk-UA"/>
        </w:rPr>
        <w:t xml:space="preserve"> та інших громадських активістів протягом 2017-2018 років та сприятиме зниженню соціальної напруги у суспільстві.</w:t>
      </w:r>
    </w:p>
    <w:p w:rsidR="001F4070" w:rsidRPr="00F23A77" w:rsidRDefault="001F4070" w:rsidP="001F4070">
      <w:pPr>
        <w:ind w:firstLine="540"/>
        <w:contextualSpacing w:val="0"/>
        <w:jc w:val="both"/>
        <w:rPr>
          <w:rFonts w:ascii="Times New Roman" w:eastAsia="Times New Roman" w:hAnsi="Times New Roman" w:cs="Times New Roman"/>
          <w:bCs/>
          <w:sz w:val="28"/>
          <w:szCs w:val="28"/>
          <w:lang w:val="uk-UA"/>
        </w:rPr>
      </w:pPr>
      <w:r w:rsidRPr="00F23A77">
        <w:rPr>
          <w:rFonts w:ascii="Times New Roman" w:eastAsia="Times New Roman" w:hAnsi="Times New Roman" w:cs="Times New Roman"/>
          <w:bCs/>
          <w:sz w:val="28"/>
          <w:szCs w:val="28"/>
          <w:lang w:val="uk-UA"/>
        </w:rPr>
        <w:t xml:space="preserve">Зазначена Постанова сприятиме підвищенню довіри до Верховної Ради України та правоохоронної системи та встановленню в Україні верховенства права. </w:t>
      </w:r>
    </w:p>
    <w:p w:rsidR="001F4070" w:rsidRPr="00F23A77" w:rsidRDefault="001F4070">
      <w:pPr>
        <w:ind w:firstLine="540"/>
        <w:contextualSpacing w:val="0"/>
        <w:jc w:val="both"/>
        <w:rPr>
          <w:rFonts w:ascii="Times New Roman" w:eastAsia="Times New Roman" w:hAnsi="Times New Roman" w:cs="Times New Roman"/>
          <w:sz w:val="28"/>
          <w:szCs w:val="28"/>
          <w:lang w:val="uk-UA"/>
        </w:rPr>
      </w:pPr>
    </w:p>
    <w:p w:rsidR="001F4070" w:rsidRPr="00F23A77" w:rsidRDefault="001F4070">
      <w:pPr>
        <w:ind w:firstLine="540"/>
        <w:contextualSpacing w:val="0"/>
        <w:jc w:val="both"/>
        <w:rPr>
          <w:rFonts w:ascii="Times New Roman" w:eastAsia="Times New Roman" w:hAnsi="Times New Roman" w:cs="Times New Roman"/>
          <w:sz w:val="28"/>
          <w:szCs w:val="28"/>
          <w:lang w:val="uk-UA"/>
        </w:rPr>
      </w:pPr>
    </w:p>
    <w:p w:rsidR="001F4070" w:rsidRPr="00F23A77" w:rsidRDefault="001F4070">
      <w:pPr>
        <w:ind w:firstLine="540"/>
        <w:contextualSpacing w:val="0"/>
        <w:jc w:val="both"/>
        <w:rPr>
          <w:rFonts w:ascii="Times New Roman" w:eastAsia="Times New Roman" w:hAnsi="Times New Roman" w:cs="Times New Roman"/>
          <w:sz w:val="28"/>
          <w:szCs w:val="28"/>
          <w:lang w:val="uk-UA"/>
        </w:rPr>
      </w:pPr>
    </w:p>
    <w:tbl>
      <w:tblPr>
        <w:tblStyle w:val="a5"/>
        <w:tblW w:w="861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5145"/>
        <w:gridCol w:w="3465"/>
      </w:tblGrid>
      <w:tr w:rsidR="000C1882" w:rsidRPr="00F23A77">
        <w:trPr>
          <w:trHeight w:val="860"/>
        </w:trPr>
        <w:tc>
          <w:tcPr>
            <w:tcW w:w="5145" w:type="dxa"/>
            <w:tcBorders>
              <w:top w:val="nil"/>
              <w:left w:val="nil"/>
              <w:bottom w:val="nil"/>
              <w:right w:val="nil"/>
            </w:tcBorders>
            <w:tcMar>
              <w:top w:w="100" w:type="dxa"/>
              <w:left w:w="100" w:type="dxa"/>
              <w:bottom w:w="100" w:type="dxa"/>
              <w:right w:w="100" w:type="dxa"/>
            </w:tcMar>
          </w:tcPr>
          <w:p w:rsidR="000C1882" w:rsidRPr="00F23A77" w:rsidRDefault="00B1037D">
            <w:pPr>
              <w:ind w:left="140" w:right="140"/>
              <w:contextualSpacing w:val="0"/>
              <w:rPr>
                <w:rFonts w:ascii="Times New Roman" w:eastAsia="Times New Roman" w:hAnsi="Times New Roman" w:cs="Times New Roman"/>
                <w:b/>
                <w:sz w:val="28"/>
                <w:szCs w:val="28"/>
              </w:rPr>
            </w:pPr>
            <w:proofErr w:type="spellStart"/>
            <w:r w:rsidRPr="00F23A77">
              <w:rPr>
                <w:rFonts w:ascii="Times New Roman" w:eastAsia="Times New Roman" w:hAnsi="Times New Roman" w:cs="Times New Roman"/>
                <w:b/>
                <w:sz w:val="28"/>
                <w:szCs w:val="28"/>
              </w:rPr>
              <w:t>Народн</w:t>
            </w:r>
            <w:r w:rsidRPr="00F23A77">
              <w:rPr>
                <w:rFonts w:ascii="Times New Roman" w:eastAsia="Times New Roman" w:hAnsi="Times New Roman" w:cs="Times New Roman"/>
                <w:b/>
                <w:sz w:val="28"/>
                <w:szCs w:val="28"/>
                <w:lang w:val="uk-UA"/>
              </w:rPr>
              <w:t>ий</w:t>
            </w:r>
            <w:proofErr w:type="spellEnd"/>
            <w:r w:rsidRPr="00F23A77">
              <w:rPr>
                <w:rFonts w:ascii="Times New Roman" w:eastAsia="Times New Roman" w:hAnsi="Times New Roman" w:cs="Times New Roman"/>
                <w:b/>
                <w:sz w:val="28"/>
                <w:szCs w:val="28"/>
              </w:rPr>
              <w:t xml:space="preserve"> депутат</w:t>
            </w:r>
            <w:r w:rsidR="00236D4C" w:rsidRPr="00F23A77">
              <w:rPr>
                <w:rFonts w:ascii="Times New Roman" w:eastAsia="Times New Roman" w:hAnsi="Times New Roman" w:cs="Times New Roman"/>
                <w:b/>
                <w:sz w:val="28"/>
                <w:szCs w:val="28"/>
              </w:rPr>
              <w:t xml:space="preserve"> України</w:t>
            </w:r>
          </w:p>
        </w:tc>
        <w:tc>
          <w:tcPr>
            <w:tcW w:w="3465" w:type="dxa"/>
            <w:tcBorders>
              <w:top w:val="nil"/>
              <w:left w:val="nil"/>
              <w:bottom w:val="nil"/>
              <w:right w:val="nil"/>
            </w:tcBorders>
            <w:tcMar>
              <w:top w:w="100" w:type="dxa"/>
              <w:left w:w="100" w:type="dxa"/>
              <w:bottom w:w="100" w:type="dxa"/>
              <w:right w:w="100" w:type="dxa"/>
            </w:tcMar>
          </w:tcPr>
          <w:p w:rsidR="000C1882" w:rsidRPr="00F23A77" w:rsidRDefault="00236D4C" w:rsidP="00F23A77">
            <w:pPr>
              <w:ind w:right="140"/>
              <w:contextualSpacing w:val="0"/>
              <w:rPr>
                <w:rFonts w:ascii="Times New Roman" w:eastAsia="Times New Roman" w:hAnsi="Times New Roman" w:cs="Times New Roman"/>
                <w:b/>
                <w:sz w:val="28"/>
                <w:szCs w:val="28"/>
                <w:lang w:val="uk-UA"/>
              </w:rPr>
            </w:pPr>
            <w:r w:rsidRPr="00F23A77">
              <w:rPr>
                <w:rFonts w:ascii="Times New Roman" w:eastAsia="Times New Roman" w:hAnsi="Times New Roman" w:cs="Times New Roman"/>
                <w:b/>
                <w:sz w:val="28"/>
                <w:szCs w:val="28"/>
              </w:rPr>
              <w:t xml:space="preserve">          </w:t>
            </w:r>
            <w:r w:rsidR="004E1179">
              <w:rPr>
                <w:rFonts w:ascii="Times New Roman" w:eastAsia="Times New Roman" w:hAnsi="Times New Roman" w:cs="Times New Roman"/>
                <w:b/>
                <w:sz w:val="28"/>
                <w:szCs w:val="28"/>
                <w:lang w:val="en-US"/>
              </w:rPr>
              <w:t xml:space="preserve">    </w:t>
            </w:r>
            <w:r w:rsidR="001F4070" w:rsidRPr="00F23A77">
              <w:rPr>
                <w:rFonts w:ascii="Times New Roman" w:eastAsia="Times New Roman" w:hAnsi="Times New Roman" w:cs="Times New Roman"/>
                <w:b/>
                <w:sz w:val="28"/>
                <w:szCs w:val="28"/>
                <w:lang w:val="uk-UA"/>
              </w:rPr>
              <w:t>Бобровська С.А.</w:t>
            </w:r>
          </w:p>
        </w:tc>
      </w:tr>
    </w:tbl>
    <w:p w:rsidR="000C1882" w:rsidRPr="00F23A77" w:rsidRDefault="000C1882">
      <w:pPr>
        <w:contextualSpacing w:val="0"/>
        <w:rPr>
          <w:rFonts w:ascii="Times New Roman" w:eastAsia="Times New Roman" w:hAnsi="Times New Roman" w:cs="Times New Roman"/>
          <w:sz w:val="28"/>
          <w:szCs w:val="28"/>
        </w:rPr>
      </w:pPr>
    </w:p>
    <w:sectPr w:rsidR="000C1882" w:rsidRPr="00F23A77">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B746A57"/>
    <w:multiLevelType w:val="hybridMultilevel"/>
    <w:tmpl w:val="D538794E"/>
    <w:lvl w:ilvl="0" w:tplc="0234C8C6">
      <w:start w:val="1"/>
      <w:numFmt w:val="decimal"/>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73"/>
  <w:proofState w:spelling="clean" w:grammar="clean"/>
  <w:defaultTabStop w:val="720"/>
  <w:hyphenationZone w:val="425"/>
  <w:characterSpacingControl w:val="doNotCompress"/>
  <w:compat>
    <w:compatSetting w:name="compatibilityMode" w:uri="http://schemas.microsoft.com/office/word" w:val="14"/>
  </w:compat>
  <w:rsids>
    <w:rsidRoot w:val="000C1882"/>
    <w:rsid w:val="000C1882"/>
    <w:rsid w:val="001F4070"/>
    <w:rsid w:val="00236D4C"/>
    <w:rsid w:val="004E1179"/>
    <w:rsid w:val="00B1037D"/>
    <w:rsid w:val="00C60F98"/>
    <w:rsid w:val="00ED30DE"/>
    <w:rsid w:val="00F23A77"/>
    <w:rsid w:val="00F6635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ACCB8C-3C14-47E9-BDA7-A2CE69885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uk" w:eastAsia="uk-UA"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1"/>
    <w:tblPr>
      <w:tblStyleRowBandSize w:val="1"/>
      <w:tblStyleColBandSize w:val="1"/>
      <w:tblCellMar>
        <w:top w:w="100" w:type="dxa"/>
        <w:left w:w="100" w:type="dxa"/>
        <w:bottom w:w="100" w:type="dxa"/>
        <w:right w:w="100" w:type="dxa"/>
      </w:tblCellMar>
    </w:tblPr>
  </w:style>
  <w:style w:type="paragraph" w:styleId="a6">
    <w:name w:val="List Paragraph"/>
    <w:basedOn w:val="a"/>
    <w:uiPriority w:val="34"/>
    <w:qFormat/>
    <w:rsid w:val="001F4070"/>
    <w:pPr>
      <w:ind w:left="720"/>
    </w:pPr>
  </w:style>
  <w:style w:type="paragraph" w:styleId="a7">
    <w:name w:val="Balloon Text"/>
    <w:basedOn w:val="a"/>
    <w:link w:val="a8"/>
    <w:uiPriority w:val="99"/>
    <w:semiHidden/>
    <w:unhideWhenUsed/>
    <w:rsid w:val="00B1037D"/>
    <w:pPr>
      <w:spacing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B103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javascrip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6</Pages>
  <Words>7215</Words>
  <Characters>4114</Characters>
  <Application>Microsoft Office Word</Application>
  <DocSecurity>0</DocSecurity>
  <Lines>34</Lines>
  <Paragraphs>22</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Бобровська Соломія Анатоліївна</cp:lastModifiedBy>
  <cp:revision>8</cp:revision>
  <cp:lastPrinted>2019-10-04T08:30:00Z</cp:lastPrinted>
  <dcterms:created xsi:type="dcterms:W3CDTF">2018-10-12T12:44:00Z</dcterms:created>
  <dcterms:modified xsi:type="dcterms:W3CDTF">2019-11-07T11:13:00Z</dcterms:modified>
</cp:coreProperties>
</file>