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4C1" w:rsidRPr="00A174C1" w:rsidRDefault="00A174C1" w:rsidP="00A174C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174C1" w:rsidRPr="00A174C1" w:rsidRDefault="00A174C1" w:rsidP="00A174C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4C1" w:rsidRPr="00A174C1" w:rsidRDefault="00A174C1" w:rsidP="00A174C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4C1" w:rsidRPr="00A174C1" w:rsidRDefault="00A174C1" w:rsidP="006F3C8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4C1" w:rsidRPr="00A174C1" w:rsidRDefault="00A174C1" w:rsidP="006C2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4C1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A174C1" w:rsidRPr="00A174C1" w:rsidRDefault="00A174C1" w:rsidP="006C2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4C1">
        <w:rPr>
          <w:rFonts w:ascii="Times New Roman" w:hAnsi="Times New Roman" w:cs="Times New Roman"/>
          <w:b/>
          <w:sz w:val="28"/>
          <w:szCs w:val="28"/>
        </w:rPr>
        <w:t>на проект Закону України «Про внесення змін до деяких законодавчих актів України (щодо</w:t>
      </w:r>
      <w:r w:rsidR="00B133AF">
        <w:rPr>
          <w:rFonts w:ascii="Times New Roman" w:hAnsi="Times New Roman" w:cs="Times New Roman"/>
          <w:b/>
          <w:sz w:val="28"/>
          <w:szCs w:val="28"/>
        </w:rPr>
        <w:t xml:space="preserve"> проведення</w:t>
      </w:r>
      <w:r w:rsidRPr="00A174C1">
        <w:rPr>
          <w:rFonts w:ascii="Times New Roman" w:hAnsi="Times New Roman" w:cs="Times New Roman"/>
          <w:b/>
          <w:sz w:val="28"/>
          <w:szCs w:val="28"/>
        </w:rPr>
        <w:t xml:space="preserve"> добровільного попереднього психіатричного, наркологічного огляду та психофізіологічного опитування із застосуванням поліграфа кандидатів у народні депутати України)</w:t>
      </w:r>
      <w:r w:rsidR="006C2C79">
        <w:rPr>
          <w:rFonts w:ascii="Times New Roman" w:hAnsi="Times New Roman" w:cs="Times New Roman"/>
          <w:b/>
          <w:sz w:val="28"/>
          <w:szCs w:val="28"/>
        </w:rPr>
        <w:t>»</w:t>
      </w:r>
    </w:p>
    <w:p w:rsidR="006C2C79" w:rsidRDefault="006C2C79" w:rsidP="00A174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174C1" w:rsidRDefault="00A174C1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4C1">
        <w:rPr>
          <w:rFonts w:ascii="Times New Roman" w:hAnsi="Times New Roman" w:cs="Times New Roman"/>
          <w:sz w:val="28"/>
          <w:szCs w:val="28"/>
        </w:rPr>
        <w:t xml:space="preserve">У Головному науково-експертному управлінні розглянуто поданий законопроект, </w:t>
      </w:r>
      <w:r w:rsidR="00914231">
        <w:rPr>
          <w:rFonts w:ascii="Times New Roman" w:hAnsi="Times New Roman" w:cs="Times New Roman"/>
          <w:sz w:val="28"/>
          <w:szCs w:val="28"/>
        </w:rPr>
        <w:t>в якому</w:t>
      </w:r>
      <w:r w:rsidRPr="00A174C1">
        <w:rPr>
          <w:rFonts w:ascii="Times New Roman" w:hAnsi="Times New Roman" w:cs="Times New Roman"/>
          <w:sz w:val="28"/>
          <w:szCs w:val="28"/>
        </w:rPr>
        <w:t xml:space="preserve"> пропонується внести окремі зміни до </w:t>
      </w:r>
      <w:r w:rsidR="006C2C79">
        <w:rPr>
          <w:rFonts w:ascii="Times New Roman" w:hAnsi="Times New Roman" w:cs="Times New Roman"/>
          <w:sz w:val="28"/>
          <w:szCs w:val="28"/>
        </w:rPr>
        <w:t>з</w:t>
      </w:r>
      <w:r w:rsidRPr="00A174C1">
        <w:rPr>
          <w:rFonts w:ascii="Times New Roman" w:hAnsi="Times New Roman" w:cs="Times New Roman"/>
          <w:sz w:val="28"/>
          <w:szCs w:val="28"/>
        </w:rPr>
        <w:t>акон</w:t>
      </w:r>
      <w:r w:rsidR="006C2C79">
        <w:rPr>
          <w:rFonts w:ascii="Times New Roman" w:hAnsi="Times New Roman" w:cs="Times New Roman"/>
          <w:sz w:val="28"/>
          <w:szCs w:val="28"/>
        </w:rPr>
        <w:t>ів</w:t>
      </w:r>
      <w:r w:rsidRPr="00A174C1">
        <w:rPr>
          <w:rFonts w:ascii="Times New Roman" w:hAnsi="Times New Roman" w:cs="Times New Roman"/>
          <w:sz w:val="28"/>
          <w:szCs w:val="28"/>
        </w:rPr>
        <w:t xml:space="preserve"> України «Про вибори народних депутатів України» (далі – Закон) та «Про статус народного депутата України» щодо добровільного попереднього психіатричного, наркологічного огляду та психофізіологічного опитування із застосуванням поліграфа кандидатів у народні депутати України.</w:t>
      </w:r>
    </w:p>
    <w:p w:rsidR="00A174C1" w:rsidRPr="00A174C1" w:rsidRDefault="006C2C79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положень проекту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 </w:t>
      </w:r>
      <w:r w:rsidRPr="00A174C1">
        <w:rPr>
          <w:rFonts w:ascii="Times New Roman" w:hAnsi="Times New Roman" w:cs="Times New Roman"/>
          <w:bCs/>
          <w:sz w:val="28"/>
          <w:szCs w:val="28"/>
        </w:rPr>
        <w:t>(зміни до ч.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74C1">
        <w:rPr>
          <w:rFonts w:ascii="Times New Roman" w:hAnsi="Times New Roman" w:cs="Times New Roman"/>
          <w:bCs/>
          <w:sz w:val="28"/>
          <w:szCs w:val="28"/>
        </w:rPr>
        <w:t>2 ст.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74C1">
        <w:rPr>
          <w:rFonts w:ascii="Times New Roman" w:hAnsi="Times New Roman" w:cs="Times New Roman"/>
          <w:bCs/>
          <w:sz w:val="28"/>
          <w:szCs w:val="28"/>
        </w:rPr>
        <w:t>11 Закону)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74C1" w:rsidRPr="00A174C1">
        <w:rPr>
          <w:rFonts w:ascii="Times New Roman" w:hAnsi="Times New Roman" w:cs="Times New Roman"/>
          <w:sz w:val="28"/>
          <w:szCs w:val="28"/>
        </w:rPr>
        <w:t>виборчий процес здійснюється на засадах «</w:t>
      </w:r>
      <w:r w:rsidR="00A174C1" w:rsidRPr="00A174C1">
        <w:rPr>
          <w:rFonts w:ascii="Times New Roman" w:hAnsi="Times New Roman" w:cs="Times New Roman"/>
          <w:bCs/>
          <w:sz w:val="28"/>
          <w:szCs w:val="28"/>
        </w:rPr>
        <w:t xml:space="preserve">доброчесності кандидатів у народні депутати України, 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яка полягає у проходженні добровільного попереднього психіатричного, наркологічного огляду та </w:t>
      </w:r>
      <w:r w:rsidR="00A174C1" w:rsidRPr="00A174C1">
        <w:rPr>
          <w:rFonts w:ascii="Times New Roman" w:hAnsi="Times New Roman" w:cs="Times New Roman"/>
          <w:bCs/>
          <w:sz w:val="28"/>
          <w:szCs w:val="28"/>
        </w:rPr>
        <w:t>психофізіологічного опитування із застосуванням поліграфа»</w:t>
      </w:r>
      <w:r w:rsidR="00A174C1" w:rsidRPr="00A174C1">
        <w:rPr>
          <w:rFonts w:ascii="Times New Roman" w:hAnsi="Times New Roman" w:cs="Times New Roman"/>
          <w:sz w:val="28"/>
          <w:szCs w:val="28"/>
        </w:rPr>
        <w:t>. При цьому передбачається, що етапом виборчого процесу є «</w:t>
      </w:r>
      <w:r w:rsidR="00A174C1" w:rsidRPr="00A174C1">
        <w:rPr>
          <w:rFonts w:ascii="Times New Roman" w:hAnsi="Times New Roman" w:cs="Times New Roman"/>
          <w:bCs/>
          <w:sz w:val="28"/>
          <w:szCs w:val="28"/>
        </w:rPr>
        <w:t>проведення добровільного попереднього психіатричного, наркологічного огляду та психофізіологічного опитування із застосуванням поліграфа кандидатів у народні депутати  України» (зміни до ч.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74C1" w:rsidRPr="00A174C1">
        <w:rPr>
          <w:rFonts w:ascii="Times New Roman" w:hAnsi="Times New Roman" w:cs="Times New Roman"/>
          <w:bCs/>
          <w:sz w:val="28"/>
          <w:szCs w:val="28"/>
        </w:rPr>
        <w:t>5 ст.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74C1" w:rsidRPr="00A174C1">
        <w:rPr>
          <w:rFonts w:ascii="Times New Roman" w:hAnsi="Times New Roman" w:cs="Times New Roman"/>
          <w:bCs/>
          <w:sz w:val="28"/>
          <w:szCs w:val="28"/>
        </w:rPr>
        <w:t>11 Закону).</w:t>
      </w:r>
    </w:p>
    <w:p w:rsidR="00A174C1" w:rsidRPr="00A174C1" w:rsidRDefault="00A174C1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74C1">
        <w:rPr>
          <w:rFonts w:ascii="Times New Roman" w:hAnsi="Times New Roman" w:cs="Times New Roman"/>
          <w:sz w:val="28"/>
          <w:szCs w:val="28"/>
        </w:rPr>
        <w:t xml:space="preserve">Крім того, умовою реєстрації ЦВК кандидатів у народні депутати є отримання нею </w:t>
      </w:r>
      <w:r w:rsidRPr="00A174C1">
        <w:rPr>
          <w:rFonts w:ascii="Times New Roman" w:hAnsi="Times New Roman" w:cs="Times New Roman"/>
          <w:bCs/>
          <w:sz w:val="28"/>
          <w:szCs w:val="28"/>
        </w:rPr>
        <w:t xml:space="preserve">висновку </w:t>
      </w:r>
      <w:r w:rsidRPr="00A174C1">
        <w:rPr>
          <w:rFonts w:ascii="Times New Roman" w:hAnsi="Times New Roman" w:cs="Times New Roman"/>
          <w:sz w:val="28"/>
          <w:szCs w:val="28"/>
        </w:rPr>
        <w:t>про проходження добровільного попереднього психіатричного та наркологічного огляду,</w:t>
      </w:r>
      <w:r w:rsidRPr="00A174C1">
        <w:rPr>
          <w:rFonts w:ascii="Times New Roman" w:hAnsi="Times New Roman" w:cs="Times New Roman"/>
          <w:bCs/>
          <w:sz w:val="28"/>
          <w:szCs w:val="28"/>
        </w:rPr>
        <w:t xml:space="preserve"> висновку про проходження добровільного попереднього психофізіологічного опитування із застосуванням поліграфа, які разом з </w:t>
      </w:r>
      <w:r w:rsidRPr="00A174C1">
        <w:rPr>
          <w:rFonts w:ascii="Times New Roman" w:hAnsi="Times New Roman" w:cs="Times New Roman"/>
          <w:sz w:val="28"/>
          <w:szCs w:val="28"/>
        </w:rPr>
        <w:t xml:space="preserve">відомостями про кандидата у депутати </w:t>
      </w:r>
      <w:r w:rsidRPr="00A174C1">
        <w:rPr>
          <w:rFonts w:ascii="Times New Roman" w:hAnsi="Times New Roman" w:cs="Times New Roman"/>
          <w:bCs/>
          <w:sz w:val="28"/>
          <w:szCs w:val="28"/>
        </w:rPr>
        <w:t>надают</w:t>
      </w:r>
      <w:r w:rsidR="00914231">
        <w:rPr>
          <w:rFonts w:ascii="Times New Roman" w:hAnsi="Times New Roman" w:cs="Times New Roman"/>
          <w:bCs/>
          <w:sz w:val="28"/>
          <w:szCs w:val="28"/>
        </w:rPr>
        <w:t>ься для ознайомлення громадянам</w:t>
      </w:r>
      <w:r w:rsidRPr="00A174C1">
        <w:rPr>
          <w:rFonts w:ascii="Times New Roman" w:hAnsi="Times New Roman" w:cs="Times New Roman"/>
          <w:bCs/>
          <w:sz w:val="28"/>
          <w:szCs w:val="28"/>
        </w:rPr>
        <w:t xml:space="preserve"> (зміни до ч.</w:t>
      </w:r>
      <w:r w:rsidR="006C2C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74C1">
        <w:rPr>
          <w:rFonts w:ascii="Times New Roman" w:hAnsi="Times New Roman" w:cs="Times New Roman"/>
          <w:bCs/>
          <w:sz w:val="28"/>
          <w:szCs w:val="28"/>
        </w:rPr>
        <w:t>1 ст.</w:t>
      </w:r>
      <w:r w:rsidR="006C2C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74C1">
        <w:rPr>
          <w:rFonts w:ascii="Times New Roman" w:hAnsi="Times New Roman" w:cs="Times New Roman"/>
          <w:bCs/>
          <w:sz w:val="28"/>
          <w:szCs w:val="28"/>
        </w:rPr>
        <w:t>54 та ст. 55 Закону).</w:t>
      </w:r>
    </w:p>
    <w:p w:rsidR="00A174C1" w:rsidRPr="00A174C1" w:rsidRDefault="00A174C1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74C1">
        <w:rPr>
          <w:rFonts w:ascii="Times New Roman" w:hAnsi="Times New Roman" w:cs="Times New Roman"/>
          <w:bCs/>
          <w:sz w:val="28"/>
          <w:szCs w:val="28"/>
        </w:rPr>
        <w:t>Одночасно у новій ст</w:t>
      </w:r>
      <w:r w:rsidR="006C2C79">
        <w:rPr>
          <w:rFonts w:ascii="Times New Roman" w:hAnsi="Times New Roman" w:cs="Times New Roman"/>
          <w:bCs/>
          <w:sz w:val="28"/>
          <w:szCs w:val="28"/>
        </w:rPr>
        <w:t>.</w:t>
      </w:r>
      <w:r w:rsidRPr="00A174C1">
        <w:rPr>
          <w:rFonts w:ascii="Times New Roman" w:hAnsi="Times New Roman" w:cs="Times New Roman"/>
          <w:bCs/>
          <w:sz w:val="28"/>
          <w:szCs w:val="28"/>
        </w:rPr>
        <w:t xml:space="preserve"> 57-1 Закону встановлюється, що «попередній психіатричний та наркологічний огляд кандидатів у народні депутати України є обов’язковим етапом виборчого процесу. Відмова від участі в попередньому психіатричному та наркологічному огляді кандидатів у народні депутати України не є відмовою кандидата від участі виборчому процесі та не є підставою для відмови у реєстрації кандидата у народні депутати України». </w:t>
      </w:r>
    </w:p>
    <w:p w:rsidR="00A174C1" w:rsidRPr="00A174C1" w:rsidRDefault="00A174C1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74C1">
        <w:rPr>
          <w:rFonts w:ascii="Times New Roman" w:hAnsi="Times New Roman" w:cs="Times New Roman"/>
          <w:bCs/>
          <w:sz w:val="28"/>
          <w:szCs w:val="28"/>
        </w:rPr>
        <w:t>За результатами аналізу законопроекту Головне управління не підтримує його прийняття та вважає за необхідн</w:t>
      </w:r>
      <w:r w:rsidR="00914231">
        <w:rPr>
          <w:rFonts w:ascii="Times New Roman" w:hAnsi="Times New Roman" w:cs="Times New Roman"/>
          <w:bCs/>
          <w:sz w:val="28"/>
          <w:szCs w:val="28"/>
        </w:rPr>
        <w:t>е висловити наступні міркування</w:t>
      </w:r>
      <w:r w:rsidR="006C2C79">
        <w:rPr>
          <w:rFonts w:ascii="Times New Roman" w:hAnsi="Times New Roman" w:cs="Times New Roman"/>
          <w:bCs/>
          <w:sz w:val="28"/>
          <w:szCs w:val="28"/>
        </w:rPr>
        <w:t>.</w:t>
      </w:r>
    </w:p>
    <w:p w:rsidR="00A174C1" w:rsidRDefault="00571242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242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Відповідно до Конституції України </w:t>
      </w:r>
      <w:r w:rsidR="006C2C79">
        <w:rPr>
          <w:rFonts w:ascii="Times New Roman" w:hAnsi="Times New Roman" w:cs="Times New Roman"/>
          <w:sz w:val="28"/>
          <w:szCs w:val="28"/>
        </w:rPr>
        <w:t xml:space="preserve">(ст. 76) 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народним депутатом України може бути обрано громадянина України, який на день виборів досяг двадцяти </w:t>
      </w:r>
      <w:r w:rsidR="00A174C1" w:rsidRPr="00A174C1">
        <w:rPr>
          <w:rFonts w:ascii="Times New Roman" w:hAnsi="Times New Roman" w:cs="Times New Roman"/>
          <w:sz w:val="28"/>
          <w:szCs w:val="28"/>
        </w:rPr>
        <w:lastRenderedPageBreak/>
        <w:t xml:space="preserve">одного року, має право голосу і проживає в Україні протягом останніх п’яти років. Не може бути обраним до Верховної Ради України громадянин, який має судимість за вчинення умисного злочину, якщо ця судимість не погашена і не знята у встановленому законом порядку. </w:t>
      </w:r>
      <w:r w:rsidR="006C2C79">
        <w:rPr>
          <w:rFonts w:ascii="Times New Roman" w:hAnsi="Times New Roman" w:cs="Times New Roman"/>
          <w:sz w:val="28"/>
          <w:szCs w:val="28"/>
        </w:rPr>
        <w:t>С</w:t>
      </w:r>
      <w:r w:rsidR="00A174C1" w:rsidRPr="00A174C1">
        <w:rPr>
          <w:rFonts w:ascii="Times New Roman" w:hAnsi="Times New Roman" w:cs="Times New Roman"/>
          <w:sz w:val="28"/>
          <w:szCs w:val="28"/>
        </w:rPr>
        <w:t>таттею 70 Конституції України</w:t>
      </w:r>
      <w:r w:rsidR="006C2C79">
        <w:rPr>
          <w:rFonts w:ascii="Times New Roman" w:hAnsi="Times New Roman" w:cs="Times New Roman"/>
          <w:sz w:val="28"/>
          <w:szCs w:val="28"/>
        </w:rPr>
        <w:t xml:space="preserve"> передбачено, що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 не мають права голосу громадяни, яких визнано судом недієздатними.</w:t>
      </w:r>
    </w:p>
    <w:p w:rsidR="006C2C79" w:rsidRPr="00A174C1" w:rsidRDefault="006C2C79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Вимоги та обмеження, встановлені Конституцією України для кандидатів у народні депутати України, є вичерпними. </w:t>
      </w:r>
      <w:r w:rsidR="00CF73FE">
        <w:rPr>
          <w:rFonts w:ascii="Times New Roman" w:hAnsi="Times New Roman" w:cs="Times New Roman"/>
          <w:sz w:val="28"/>
          <w:szCs w:val="28"/>
        </w:rPr>
        <w:t xml:space="preserve">Розширення таких вимог та обмежень у звичайних законах було б порушенням положень ч. 1 ст. 64 Конституції України, відповідно до яких конституційні права і свободи людини і громадянина не можуть бути обмежені, крім випадків, передбачених Конституцією України. </w:t>
      </w:r>
    </w:p>
    <w:p w:rsidR="00A174C1" w:rsidRDefault="00CF73FE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огляду на наведені вище конституційні положення</w:t>
      </w:r>
      <w:r w:rsidR="00B133AF">
        <w:rPr>
          <w:rFonts w:ascii="Times New Roman" w:hAnsi="Times New Roman" w:cs="Times New Roman"/>
          <w:sz w:val="28"/>
          <w:szCs w:val="28"/>
        </w:rPr>
        <w:t>,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 відомості, які зазначаються у </w:t>
      </w:r>
      <w:r w:rsidR="00A174C1" w:rsidRPr="00A174C1">
        <w:rPr>
          <w:rFonts w:ascii="Times New Roman" w:hAnsi="Times New Roman" w:cs="Times New Roman"/>
          <w:bCs/>
          <w:sz w:val="28"/>
          <w:szCs w:val="28"/>
        </w:rPr>
        <w:t xml:space="preserve">висновку </w:t>
      </w:r>
      <w:r w:rsidR="00A174C1" w:rsidRPr="00A174C1">
        <w:rPr>
          <w:rFonts w:ascii="Times New Roman" w:hAnsi="Times New Roman" w:cs="Times New Roman"/>
          <w:sz w:val="28"/>
          <w:szCs w:val="28"/>
        </w:rPr>
        <w:t>про проходження добровільного попереднього психіатричного та наркологічного огляду,</w:t>
      </w:r>
      <w:r w:rsidR="00A174C1" w:rsidRPr="00A174C1">
        <w:rPr>
          <w:rFonts w:ascii="Times New Roman" w:hAnsi="Times New Roman" w:cs="Times New Roman"/>
          <w:bCs/>
          <w:sz w:val="28"/>
          <w:szCs w:val="28"/>
        </w:rPr>
        <w:t xml:space="preserve"> та у висновку про проходження добровільного попереднього психофізіологічного опитування із застосуванням поліграфа</w:t>
      </w:r>
      <w:r w:rsidR="006C2C79">
        <w:rPr>
          <w:rFonts w:ascii="Times New Roman" w:hAnsi="Times New Roman" w:cs="Times New Roman"/>
          <w:bCs/>
          <w:sz w:val="28"/>
          <w:szCs w:val="28"/>
        </w:rPr>
        <w:t>,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можуть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 мат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 юридичного значення для прийняття Центральною виборчою комісією </w:t>
      </w:r>
      <w:r w:rsidR="006C2C79" w:rsidRPr="00A174C1">
        <w:rPr>
          <w:rFonts w:ascii="Times New Roman" w:hAnsi="Times New Roman" w:cs="Times New Roman"/>
          <w:sz w:val="28"/>
          <w:szCs w:val="28"/>
        </w:rPr>
        <w:t xml:space="preserve">рішення </w:t>
      </w:r>
      <w:r w:rsidR="00A174C1" w:rsidRPr="00A174C1">
        <w:rPr>
          <w:rFonts w:ascii="Times New Roman" w:hAnsi="Times New Roman" w:cs="Times New Roman"/>
          <w:sz w:val="28"/>
          <w:szCs w:val="28"/>
        </w:rPr>
        <w:t>про реєстрацію особи як кандид</w:t>
      </w:r>
      <w:r w:rsidR="006C2C79">
        <w:rPr>
          <w:rFonts w:ascii="Times New Roman" w:hAnsi="Times New Roman" w:cs="Times New Roman"/>
          <w:sz w:val="28"/>
          <w:szCs w:val="28"/>
        </w:rPr>
        <w:t xml:space="preserve">ата у народні депутати України. </w:t>
      </w:r>
      <w:r w:rsidR="00A174C1" w:rsidRPr="00A174C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 віднесення згаданих </w:t>
      </w:r>
      <w:r>
        <w:rPr>
          <w:rFonts w:ascii="Times New Roman" w:hAnsi="Times New Roman" w:cs="Times New Roman"/>
          <w:sz w:val="28"/>
          <w:szCs w:val="28"/>
        </w:rPr>
        <w:t>висновків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 до обов’язкових документів, що подаються для реєстрації</w:t>
      </w:r>
      <w:r w:rsidR="006F3C80">
        <w:rPr>
          <w:rFonts w:ascii="Times New Roman" w:hAnsi="Times New Roman" w:cs="Times New Roman"/>
          <w:sz w:val="28"/>
          <w:szCs w:val="28"/>
        </w:rPr>
        <w:t xml:space="preserve"> кандидатів у народні депутати України</w:t>
      </w:r>
      <w:r w:rsidR="006C2C79">
        <w:rPr>
          <w:rFonts w:ascii="Times New Roman" w:hAnsi="Times New Roman" w:cs="Times New Roman"/>
          <w:sz w:val="28"/>
          <w:szCs w:val="28"/>
        </w:rPr>
        <w:t>,</w:t>
      </w:r>
      <w:r w:rsidR="00A174C1" w:rsidRPr="00A174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зумовлене необхідністю і не може бути належним чином </w:t>
      </w:r>
      <w:r w:rsidR="00A174C1" w:rsidRPr="00A174C1">
        <w:rPr>
          <w:rFonts w:ascii="Times New Roman" w:hAnsi="Times New Roman" w:cs="Times New Roman"/>
          <w:sz w:val="28"/>
          <w:szCs w:val="28"/>
        </w:rPr>
        <w:t>обґрунтован</w:t>
      </w:r>
      <w:r>
        <w:rPr>
          <w:rFonts w:ascii="Times New Roman" w:hAnsi="Times New Roman" w:cs="Times New Roman"/>
          <w:sz w:val="28"/>
          <w:szCs w:val="28"/>
        </w:rPr>
        <w:t>о з правової точки зору</w:t>
      </w:r>
      <w:r w:rsidR="00A174C1" w:rsidRPr="00A174C1">
        <w:rPr>
          <w:rFonts w:ascii="Times New Roman" w:hAnsi="Times New Roman" w:cs="Times New Roman"/>
          <w:sz w:val="28"/>
          <w:szCs w:val="28"/>
        </w:rPr>
        <w:t>.</w:t>
      </w:r>
    </w:p>
    <w:p w:rsidR="00A174C1" w:rsidRPr="00571242" w:rsidRDefault="00571242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242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74C1" w:rsidRPr="00571242">
        <w:rPr>
          <w:rFonts w:ascii="Times New Roman" w:hAnsi="Times New Roman" w:cs="Times New Roman"/>
          <w:sz w:val="28"/>
          <w:szCs w:val="28"/>
        </w:rPr>
        <w:t>Звертаємо також увагу, що приписи поданого законопроекту мають суперечливий характер</w:t>
      </w:r>
      <w:r w:rsidR="00CF73FE">
        <w:rPr>
          <w:rFonts w:ascii="Times New Roman" w:hAnsi="Times New Roman" w:cs="Times New Roman"/>
          <w:sz w:val="28"/>
          <w:szCs w:val="28"/>
        </w:rPr>
        <w:t>.</w:t>
      </w:r>
      <w:r w:rsidR="00A174C1" w:rsidRPr="00571242">
        <w:rPr>
          <w:rFonts w:ascii="Times New Roman" w:hAnsi="Times New Roman" w:cs="Times New Roman"/>
          <w:sz w:val="28"/>
          <w:szCs w:val="28"/>
        </w:rPr>
        <w:t xml:space="preserve"> </w:t>
      </w:r>
      <w:r w:rsidR="00CF73FE">
        <w:rPr>
          <w:rFonts w:ascii="Times New Roman" w:hAnsi="Times New Roman" w:cs="Times New Roman"/>
          <w:sz w:val="28"/>
          <w:szCs w:val="28"/>
        </w:rPr>
        <w:t>А</w:t>
      </w:r>
      <w:r w:rsidR="00A174C1" w:rsidRPr="00571242">
        <w:rPr>
          <w:rFonts w:ascii="Times New Roman" w:hAnsi="Times New Roman" w:cs="Times New Roman"/>
          <w:sz w:val="28"/>
          <w:szCs w:val="28"/>
        </w:rPr>
        <w:t>дже</w:t>
      </w:r>
      <w:r>
        <w:rPr>
          <w:rFonts w:ascii="Times New Roman" w:hAnsi="Times New Roman" w:cs="Times New Roman"/>
          <w:sz w:val="28"/>
          <w:szCs w:val="28"/>
        </w:rPr>
        <w:t xml:space="preserve"> у проекті одночасно йдеться</w:t>
      </w:r>
      <w:r w:rsidR="00A174C1" w:rsidRPr="005712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 про </w:t>
      </w:r>
      <w:r w:rsidR="00A174C1" w:rsidRPr="00571242">
        <w:rPr>
          <w:rFonts w:ascii="Times New Roman" w:hAnsi="Times New Roman" w:cs="Times New Roman"/>
          <w:sz w:val="28"/>
          <w:szCs w:val="28"/>
        </w:rPr>
        <w:t>добровільність</w:t>
      </w:r>
      <w:r>
        <w:rPr>
          <w:rFonts w:ascii="Times New Roman" w:hAnsi="Times New Roman" w:cs="Times New Roman"/>
          <w:sz w:val="28"/>
          <w:szCs w:val="28"/>
        </w:rPr>
        <w:t xml:space="preserve">, і про </w:t>
      </w:r>
      <w:r w:rsidR="00A174C1" w:rsidRPr="00571242">
        <w:rPr>
          <w:rFonts w:ascii="Times New Roman" w:hAnsi="Times New Roman" w:cs="Times New Roman"/>
          <w:sz w:val="28"/>
          <w:szCs w:val="28"/>
        </w:rPr>
        <w:t>обов’язковість проходження відповідного огляду. Зокрема, у приписах проекту (наприклад зміни до ч.</w:t>
      </w:r>
      <w:r w:rsidR="00CF73FE">
        <w:rPr>
          <w:rFonts w:ascii="Times New Roman" w:hAnsi="Times New Roman" w:cs="Times New Roman"/>
          <w:sz w:val="28"/>
          <w:szCs w:val="28"/>
        </w:rPr>
        <w:t xml:space="preserve"> </w:t>
      </w:r>
      <w:r w:rsidR="00A174C1" w:rsidRPr="00571242">
        <w:rPr>
          <w:rFonts w:ascii="Times New Roman" w:hAnsi="Times New Roman" w:cs="Times New Roman"/>
          <w:sz w:val="28"/>
          <w:szCs w:val="28"/>
        </w:rPr>
        <w:t xml:space="preserve">2 ст. 11 Закону) йдеться про </w:t>
      </w:r>
      <w:r w:rsidR="00A174C1" w:rsidRPr="00CF73FE">
        <w:rPr>
          <w:rFonts w:ascii="Times New Roman" w:hAnsi="Times New Roman" w:cs="Times New Roman"/>
          <w:i/>
          <w:sz w:val="28"/>
          <w:szCs w:val="28"/>
        </w:rPr>
        <w:t xml:space="preserve">добровільний </w:t>
      </w:r>
      <w:r w:rsidR="00A174C1" w:rsidRPr="00571242">
        <w:rPr>
          <w:rFonts w:ascii="Times New Roman" w:hAnsi="Times New Roman" w:cs="Times New Roman"/>
          <w:sz w:val="28"/>
          <w:szCs w:val="28"/>
        </w:rPr>
        <w:t xml:space="preserve">психіатричний та наркологічний огляд та 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 xml:space="preserve">психофізіологічне опитування із застосуванням поліграфа, </w:t>
      </w:r>
      <w:r w:rsidR="006F3C80" w:rsidRPr="00571242">
        <w:rPr>
          <w:rFonts w:ascii="Times New Roman" w:hAnsi="Times New Roman" w:cs="Times New Roman"/>
          <w:bCs/>
          <w:sz w:val="28"/>
          <w:szCs w:val="28"/>
        </w:rPr>
        <w:t>а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 xml:space="preserve"> у новій ч.</w:t>
      </w:r>
      <w:r w:rsidR="00CF73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 xml:space="preserve">5 ст. 11 Закону встановлено, що такий огляд є </w:t>
      </w:r>
      <w:r w:rsidR="00A174C1" w:rsidRPr="00CF73FE">
        <w:rPr>
          <w:rFonts w:ascii="Times New Roman" w:hAnsi="Times New Roman" w:cs="Times New Roman"/>
          <w:bCs/>
          <w:i/>
          <w:sz w:val="28"/>
          <w:szCs w:val="28"/>
        </w:rPr>
        <w:t>обов’язковим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 xml:space="preserve"> етапом виборчого процесу. Одночасно новели проекту </w:t>
      </w:r>
      <w:r w:rsidR="00A174C1" w:rsidRPr="00CF73FE">
        <w:rPr>
          <w:rFonts w:ascii="Times New Roman" w:hAnsi="Times New Roman" w:cs="Times New Roman"/>
          <w:bCs/>
          <w:i/>
          <w:sz w:val="28"/>
          <w:szCs w:val="28"/>
        </w:rPr>
        <w:t>вимагають подання для реєстрації кандидатом відповідних висновків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 xml:space="preserve"> (зміни до ст.</w:t>
      </w:r>
      <w:r w:rsidR="00CF73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>54 та ст.</w:t>
      </w:r>
      <w:r w:rsidR="00CF73FE">
        <w:rPr>
          <w:rFonts w:ascii="Times New Roman" w:hAnsi="Times New Roman" w:cs="Times New Roman"/>
          <w:bCs/>
          <w:sz w:val="28"/>
          <w:szCs w:val="28"/>
        </w:rPr>
        <w:t xml:space="preserve"> 55 Закону), але при цьому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 xml:space="preserve"> «відмова від участі в попередньому психіатричному та наркологічному огляді кандидатів у народні депутати України </w:t>
      </w:r>
      <w:r w:rsidR="00A174C1" w:rsidRPr="00CF73FE">
        <w:rPr>
          <w:rFonts w:ascii="Times New Roman" w:hAnsi="Times New Roman" w:cs="Times New Roman"/>
          <w:bCs/>
          <w:sz w:val="28"/>
          <w:szCs w:val="28"/>
        </w:rPr>
        <w:t xml:space="preserve">… </w:t>
      </w:r>
      <w:r w:rsidR="00A174C1" w:rsidRPr="00CF73FE">
        <w:rPr>
          <w:rFonts w:ascii="Times New Roman" w:hAnsi="Times New Roman" w:cs="Times New Roman"/>
          <w:bCs/>
          <w:i/>
          <w:sz w:val="28"/>
          <w:szCs w:val="28"/>
        </w:rPr>
        <w:t>не є підставою для відмови у реєстрації кандидата</w:t>
      </w:r>
      <w:r w:rsidR="00A174C1" w:rsidRPr="00CF73FE">
        <w:rPr>
          <w:rFonts w:ascii="Times New Roman" w:hAnsi="Times New Roman" w:cs="Times New Roman"/>
          <w:bCs/>
          <w:sz w:val="28"/>
          <w:szCs w:val="28"/>
        </w:rPr>
        <w:t>»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 xml:space="preserve"> (нова ст.</w:t>
      </w:r>
      <w:r w:rsidR="00CF73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>57-1).</w:t>
      </w:r>
    </w:p>
    <w:p w:rsidR="00A174C1" w:rsidRPr="00571242" w:rsidRDefault="00571242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24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73FE">
        <w:rPr>
          <w:rFonts w:ascii="Times New Roman" w:hAnsi="Times New Roman" w:cs="Times New Roman"/>
          <w:sz w:val="28"/>
          <w:szCs w:val="28"/>
        </w:rPr>
        <w:t>У</w:t>
      </w:r>
      <w:r w:rsidR="00A174C1" w:rsidRPr="00571242">
        <w:rPr>
          <w:rFonts w:ascii="Times New Roman" w:hAnsi="Times New Roman" w:cs="Times New Roman"/>
          <w:sz w:val="28"/>
          <w:szCs w:val="28"/>
        </w:rPr>
        <w:t xml:space="preserve"> </w:t>
      </w:r>
      <w:r w:rsidR="00CF73FE">
        <w:rPr>
          <w:rFonts w:ascii="Times New Roman" w:hAnsi="Times New Roman" w:cs="Times New Roman"/>
          <w:sz w:val="28"/>
          <w:szCs w:val="28"/>
        </w:rPr>
        <w:t xml:space="preserve">запропонованих проектом </w:t>
      </w:r>
      <w:r w:rsidR="00A174C1" w:rsidRPr="00571242">
        <w:rPr>
          <w:rFonts w:ascii="Times New Roman" w:hAnsi="Times New Roman" w:cs="Times New Roman"/>
          <w:sz w:val="28"/>
          <w:szCs w:val="28"/>
        </w:rPr>
        <w:t>нов</w:t>
      </w:r>
      <w:r w:rsidR="00CF73FE">
        <w:rPr>
          <w:rFonts w:ascii="Times New Roman" w:hAnsi="Times New Roman" w:cs="Times New Roman"/>
          <w:sz w:val="28"/>
          <w:szCs w:val="28"/>
        </w:rPr>
        <w:t xml:space="preserve">их положеннях </w:t>
      </w:r>
      <w:r w:rsidR="00A174C1" w:rsidRPr="00571242">
        <w:rPr>
          <w:rFonts w:ascii="Times New Roman" w:hAnsi="Times New Roman" w:cs="Times New Roman"/>
          <w:sz w:val="28"/>
          <w:szCs w:val="28"/>
        </w:rPr>
        <w:t>ст</w:t>
      </w:r>
      <w:r w:rsidR="00CF73FE">
        <w:rPr>
          <w:rFonts w:ascii="Times New Roman" w:hAnsi="Times New Roman" w:cs="Times New Roman"/>
          <w:sz w:val="28"/>
          <w:szCs w:val="28"/>
        </w:rPr>
        <w:t>.</w:t>
      </w:r>
      <w:r w:rsidR="00A174C1" w:rsidRPr="00571242">
        <w:rPr>
          <w:rFonts w:ascii="Times New Roman" w:hAnsi="Times New Roman" w:cs="Times New Roman"/>
          <w:sz w:val="28"/>
          <w:szCs w:val="28"/>
        </w:rPr>
        <w:t xml:space="preserve"> 24 Закону України «Про статус народного депутата України» </w:t>
      </w:r>
      <w:r w:rsidR="00CF73FE">
        <w:rPr>
          <w:rFonts w:ascii="Times New Roman" w:hAnsi="Times New Roman" w:cs="Times New Roman"/>
          <w:sz w:val="28"/>
          <w:szCs w:val="28"/>
        </w:rPr>
        <w:t>передбачено</w:t>
      </w:r>
      <w:r w:rsidR="00A174C1" w:rsidRPr="00571242">
        <w:rPr>
          <w:rFonts w:ascii="Times New Roman" w:hAnsi="Times New Roman" w:cs="Times New Roman"/>
          <w:sz w:val="28"/>
          <w:szCs w:val="28"/>
        </w:rPr>
        <w:t xml:space="preserve">, що народний депутат зобов’язаний «щорічно не пізніше 1 грудня проходити психофізіологічне опитування із застосуванням поліграфа, у порядку, визначеному Кабінетом Міністрів України». </w:t>
      </w:r>
    </w:p>
    <w:p w:rsidR="00A174C1" w:rsidRDefault="00A174C1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4C1">
        <w:rPr>
          <w:rFonts w:ascii="Times New Roman" w:hAnsi="Times New Roman" w:cs="Times New Roman"/>
          <w:sz w:val="28"/>
          <w:szCs w:val="28"/>
        </w:rPr>
        <w:t>Доцільність та обґрунтованість покладення на народних депутатів України відповідного обов’язку незрозуміла, адже з огляду на зміст ч. 2 ст</w:t>
      </w:r>
      <w:r w:rsidR="00CF73FE">
        <w:rPr>
          <w:rFonts w:ascii="Times New Roman" w:hAnsi="Times New Roman" w:cs="Times New Roman"/>
          <w:sz w:val="28"/>
          <w:szCs w:val="28"/>
        </w:rPr>
        <w:t>.</w:t>
      </w:r>
      <w:r w:rsidRPr="00A174C1">
        <w:rPr>
          <w:rFonts w:ascii="Times New Roman" w:hAnsi="Times New Roman" w:cs="Times New Roman"/>
          <w:sz w:val="28"/>
          <w:szCs w:val="28"/>
        </w:rPr>
        <w:t xml:space="preserve"> 81 Конституції України повноваж</w:t>
      </w:r>
      <w:r w:rsidR="00CF73FE">
        <w:rPr>
          <w:rFonts w:ascii="Times New Roman" w:hAnsi="Times New Roman" w:cs="Times New Roman"/>
          <w:sz w:val="28"/>
          <w:szCs w:val="28"/>
        </w:rPr>
        <w:t>ення народного депутата України</w:t>
      </w:r>
      <w:r w:rsidRPr="00A174C1">
        <w:rPr>
          <w:rFonts w:ascii="Times New Roman" w:hAnsi="Times New Roman" w:cs="Times New Roman"/>
          <w:sz w:val="28"/>
          <w:szCs w:val="28"/>
        </w:rPr>
        <w:t xml:space="preserve"> не можуть бути достроково припинені у разі будь-яких відхилень у його психофізіологічному стані чи навіть у разі неспроможності виконувати повноваження за станом здоров’я. </w:t>
      </w:r>
    </w:p>
    <w:p w:rsidR="006C2C79" w:rsidRDefault="00571242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242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74C1" w:rsidRPr="00571242">
        <w:rPr>
          <w:rFonts w:ascii="Times New Roman" w:hAnsi="Times New Roman" w:cs="Times New Roman"/>
          <w:sz w:val="28"/>
          <w:szCs w:val="28"/>
        </w:rPr>
        <w:t xml:space="preserve">Приписами проекту передбачено, що </w:t>
      </w:r>
      <w:r w:rsidR="00A174C1" w:rsidRPr="00CF73FE">
        <w:rPr>
          <w:rFonts w:ascii="Times New Roman" w:hAnsi="Times New Roman" w:cs="Times New Roman"/>
          <w:bCs/>
          <w:sz w:val="28"/>
          <w:szCs w:val="28"/>
        </w:rPr>
        <w:t xml:space="preserve">висновки </w:t>
      </w:r>
      <w:r w:rsidR="00A174C1" w:rsidRPr="00CF73FE">
        <w:rPr>
          <w:rFonts w:ascii="Times New Roman" w:hAnsi="Times New Roman" w:cs="Times New Roman"/>
          <w:sz w:val="28"/>
          <w:szCs w:val="28"/>
        </w:rPr>
        <w:t>про проходження добровільного попереднього психіатричного та наркологічного огляду,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 xml:space="preserve"> висновку про проходження добровільного попереднього психофізіологічного опитування із застосуванням поліграфа разом з </w:t>
      </w:r>
      <w:r w:rsidR="00A174C1" w:rsidRPr="00571242">
        <w:rPr>
          <w:rFonts w:ascii="Times New Roman" w:hAnsi="Times New Roman" w:cs="Times New Roman"/>
          <w:sz w:val="28"/>
          <w:szCs w:val="28"/>
        </w:rPr>
        <w:t xml:space="preserve">відомостями про кандидата у депутати </w:t>
      </w:r>
      <w:r w:rsidR="00A174C1" w:rsidRPr="00CF73FE">
        <w:rPr>
          <w:rFonts w:ascii="Times New Roman" w:hAnsi="Times New Roman" w:cs="Times New Roman"/>
          <w:bCs/>
          <w:i/>
          <w:sz w:val="28"/>
          <w:szCs w:val="28"/>
        </w:rPr>
        <w:t>надаються для ознайомлення громадянам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 xml:space="preserve"> (зміни до ч.</w:t>
      </w:r>
      <w:r w:rsidR="00CF73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>1 ст.</w:t>
      </w:r>
      <w:r w:rsidR="00CF73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74C1" w:rsidRPr="00571242">
        <w:rPr>
          <w:rFonts w:ascii="Times New Roman" w:hAnsi="Times New Roman" w:cs="Times New Roman"/>
          <w:bCs/>
          <w:sz w:val="28"/>
          <w:szCs w:val="28"/>
        </w:rPr>
        <w:t>54 та ст. 55 Закону).</w:t>
      </w:r>
    </w:p>
    <w:p w:rsidR="000F51D2" w:rsidRDefault="00A174C1" w:rsidP="006C2C79">
      <w:pPr>
        <w:spacing w:after="0" w:line="240" w:lineRule="auto"/>
        <w:ind w:firstLine="709"/>
        <w:jc w:val="both"/>
      </w:pPr>
      <w:r w:rsidRPr="00A174C1">
        <w:rPr>
          <w:rFonts w:ascii="Times New Roman" w:hAnsi="Times New Roman" w:cs="Times New Roman"/>
          <w:sz w:val="28"/>
          <w:szCs w:val="28"/>
        </w:rPr>
        <w:t>У зв’язку з цим слід наголосити, що норми проекту в частині оприлюднення висновку щодо психіатричного та наркологічного огляду, на нашу думку, не повною мірою узгоджуються з положеннями Конституції України. Відповідно до ч. ч. 1, 2 ст</w:t>
      </w:r>
      <w:r w:rsidR="00CF73FE">
        <w:rPr>
          <w:rFonts w:ascii="Times New Roman" w:hAnsi="Times New Roman" w:cs="Times New Roman"/>
          <w:sz w:val="28"/>
          <w:szCs w:val="28"/>
        </w:rPr>
        <w:t>.</w:t>
      </w:r>
      <w:r w:rsidRPr="00A174C1">
        <w:rPr>
          <w:rFonts w:ascii="Times New Roman" w:hAnsi="Times New Roman" w:cs="Times New Roman"/>
          <w:sz w:val="28"/>
          <w:szCs w:val="28"/>
        </w:rPr>
        <w:t xml:space="preserve"> 32 Конституції України не допускається поширення конфіденційної інформації про особу без її згоди, крім випадків, визначених законом, і лише в інтересах національної безпеки, економічного добробуту та прав людини. З</w:t>
      </w:r>
      <w:r w:rsidR="00786273">
        <w:rPr>
          <w:rFonts w:ascii="Times New Roman" w:hAnsi="Times New Roman" w:cs="Times New Roman"/>
          <w:sz w:val="28"/>
          <w:szCs w:val="28"/>
        </w:rPr>
        <w:t xml:space="preserve"> цими</w:t>
      </w:r>
      <w:r w:rsidRPr="00A174C1">
        <w:rPr>
          <w:rFonts w:ascii="Times New Roman" w:hAnsi="Times New Roman" w:cs="Times New Roman"/>
          <w:sz w:val="28"/>
          <w:szCs w:val="28"/>
        </w:rPr>
        <w:t xml:space="preserve"> вимогам</w:t>
      </w:r>
      <w:r w:rsidR="00786273">
        <w:rPr>
          <w:rFonts w:ascii="Times New Roman" w:hAnsi="Times New Roman" w:cs="Times New Roman"/>
          <w:sz w:val="28"/>
          <w:szCs w:val="28"/>
        </w:rPr>
        <w:t>и</w:t>
      </w:r>
      <w:r w:rsidRPr="00A174C1">
        <w:rPr>
          <w:rFonts w:ascii="Times New Roman" w:hAnsi="Times New Roman" w:cs="Times New Roman"/>
          <w:sz w:val="28"/>
          <w:szCs w:val="28"/>
        </w:rPr>
        <w:t xml:space="preserve"> Конституції України </w:t>
      </w:r>
      <w:r w:rsidR="00786273">
        <w:rPr>
          <w:rFonts w:ascii="Times New Roman" w:hAnsi="Times New Roman" w:cs="Times New Roman"/>
          <w:sz w:val="28"/>
          <w:szCs w:val="28"/>
        </w:rPr>
        <w:t>змістовно пов’язані</w:t>
      </w:r>
      <w:r w:rsidRPr="00A174C1">
        <w:rPr>
          <w:rFonts w:ascii="Times New Roman" w:hAnsi="Times New Roman" w:cs="Times New Roman"/>
          <w:sz w:val="28"/>
          <w:szCs w:val="28"/>
        </w:rPr>
        <w:t xml:space="preserve"> положення законодавства України, якими передбачено, що до конф</w:t>
      </w:r>
      <w:r w:rsidR="00B133AF">
        <w:rPr>
          <w:rFonts w:ascii="Times New Roman" w:hAnsi="Times New Roman" w:cs="Times New Roman"/>
          <w:sz w:val="28"/>
          <w:szCs w:val="28"/>
        </w:rPr>
        <w:t>ід</w:t>
      </w:r>
      <w:r w:rsidRPr="00A174C1">
        <w:rPr>
          <w:rFonts w:ascii="Times New Roman" w:hAnsi="Times New Roman" w:cs="Times New Roman"/>
          <w:sz w:val="28"/>
          <w:szCs w:val="28"/>
        </w:rPr>
        <w:t xml:space="preserve">енційної інформації про фізичну особу належать, зокрема, дані про її національність, освіту, сімейний стан, релігійні переконання, </w:t>
      </w:r>
      <w:r w:rsidRPr="00786273">
        <w:rPr>
          <w:rFonts w:ascii="Times New Roman" w:hAnsi="Times New Roman" w:cs="Times New Roman"/>
          <w:i/>
          <w:sz w:val="28"/>
          <w:szCs w:val="28"/>
        </w:rPr>
        <w:t>стан здоров’я</w:t>
      </w:r>
      <w:r w:rsidRPr="00A174C1">
        <w:rPr>
          <w:rFonts w:ascii="Times New Roman" w:hAnsi="Times New Roman" w:cs="Times New Roman"/>
          <w:sz w:val="28"/>
          <w:szCs w:val="28"/>
        </w:rPr>
        <w:t>, а також адреса, дата і місце народження (ч. 2 ст</w:t>
      </w:r>
      <w:r w:rsidR="00786273">
        <w:rPr>
          <w:rFonts w:ascii="Times New Roman" w:hAnsi="Times New Roman" w:cs="Times New Roman"/>
          <w:sz w:val="28"/>
          <w:szCs w:val="28"/>
        </w:rPr>
        <w:t>.</w:t>
      </w:r>
      <w:r w:rsidRPr="00A174C1">
        <w:rPr>
          <w:rFonts w:ascii="Times New Roman" w:hAnsi="Times New Roman" w:cs="Times New Roman"/>
          <w:sz w:val="28"/>
          <w:szCs w:val="28"/>
        </w:rPr>
        <w:t xml:space="preserve"> 11 Закону України «Про інформацію»). Реалізація права на інформацію не повинна  порушувати  громадські, політичні, економічні, соціальні, духовні, екологічні та інші права, свободи і законні інтереси громадян (ч. 2 ст</w:t>
      </w:r>
      <w:r w:rsidR="00786273">
        <w:rPr>
          <w:rFonts w:ascii="Times New Roman" w:hAnsi="Times New Roman" w:cs="Times New Roman"/>
          <w:sz w:val="28"/>
          <w:szCs w:val="28"/>
        </w:rPr>
        <w:t>.</w:t>
      </w:r>
      <w:r w:rsidRPr="00A174C1">
        <w:rPr>
          <w:rFonts w:ascii="Times New Roman" w:hAnsi="Times New Roman" w:cs="Times New Roman"/>
          <w:sz w:val="28"/>
          <w:szCs w:val="28"/>
        </w:rPr>
        <w:t xml:space="preserve"> 5 Закону України «Про інформацію»). </w:t>
      </w:r>
      <w:proofErr w:type="spellStart"/>
      <w:r w:rsidR="009960D5"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 w:rsidR="009960D5">
        <w:rPr>
          <w:rFonts w:ascii="Times New Roman" w:hAnsi="Times New Roman" w:cs="Times New Roman"/>
          <w:sz w:val="28"/>
          <w:szCs w:val="28"/>
          <w:lang w:val="ru-RU"/>
        </w:rPr>
        <w:t>, ф</w:t>
      </w:r>
      <w:proofErr w:type="spellStart"/>
      <w:r w:rsidRPr="00A174C1">
        <w:rPr>
          <w:rFonts w:ascii="Times New Roman" w:hAnsi="Times New Roman" w:cs="Times New Roman"/>
          <w:sz w:val="28"/>
          <w:szCs w:val="28"/>
        </w:rPr>
        <w:t>ізична</w:t>
      </w:r>
      <w:proofErr w:type="spellEnd"/>
      <w:r w:rsidRPr="00A174C1">
        <w:rPr>
          <w:rFonts w:ascii="Times New Roman" w:hAnsi="Times New Roman" w:cs="Times New Roman"/>
          <w:sz w:val="28"/>
          <w:szCs w:val="28"/>
        </w:rPr>
        <w:t xml:space="preserve"> особа має право на </w:t>
      </w:r>
      <w:r w:rsidR="00786273">
        <w:rPr>
          <w:rFonts w:ascii="Times New Roman" w:hAnsi="Times New Roman" w:cs="Times New Roman"/>
          <w:sz w:val="28"/>
          <w:szCs w:val="28"/>
        </w:rPr>
        <w:t xml:space="preserve">збереження у </w:t>
      </w:r>
      <w:r w:rsidRPr="00A174C1">
        <w:rPr>
          <w:rFonts w:ascii="Times New Roman" w:hAnsi="Times New Roman" w:cs="Times New Roman"/>
          <w:sz w:val="28"/>
          <w:szCs w:val="28"/>
        </w:rPr>
        <w:t>таємниц</w:t>
      </w:r>
      <w:r w:rsidR="00786273">
        <w:rPr>
          <w:rFonts w:ascii="Times New Roman" w:hAnsi="Times New Roman" w:cs="Times New Roman"/>
          <w:sz w:val="28"/>
          <w:szCs w:val="28"/>
        </w:rPr>
        <w:t>і</w:t>
      </w:r>
      <w:r w:rsidRPr="00A174C1">
        <w:rPr>
          <w:rFonts w:ascii="Times New Roman" w:hAnsi="Times New Roman" w:cs="Times New Roman"/>
          <w:sz w:val="28"/>
          <w:szCs w:val="28"/>
        </w:rPr>
        <w:t xml:space="preserve"> інформації про стан свого здоров’я, факт звернення за медичною допомогою, діагноз, а також про відомості, одержані при її медичному обстеженні. </w:t>
      </w:r>
    </w:p>
    <w:p w:rsidR="009960D5" w:rsidRDefault="009960D5" w:rsidP="006C2C7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F3C80" w:rsidRPr="00B133AF" w:rsidRDefault="006F3C80" w:rsidP="006C2C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3AF">
        <w:rPr>
          <w:rFonts w:ascii="Times New Roman" w:hAnsi="Times New Roman" w:cs="Times New Roman"/>
          <w:sz w:val="28"/>
          <w:szCs w:val="28"/>
        </w:rPr>
        <w:t>Узагальнюючий висновок: за результатами розгляду у першому читанні законопроект доцільно відхилити</w:t>
      </w:r>
      <w:r w:rsidR="006C2C79" w:rsidRPr="00B133AF">
        <w:rPr>
          <w:rFonts w:ascii="Times New Roman" w:hAnsi="Times New Roman" w:cs="Times New Roman"/>
          <w:sz w:val="28"/>
          <w:szCs w:val="28"/>
        </w:rPr>
        <w:t>.</w:t>
      </w:r>
    </w:p>
    <w:p w:rsidR="006F3C80" w:rsidRPr="00B133AF" w:rsidRDefault="006F3C80" w:rsidP="006C2C7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F3C80" w:rsidRPr="00B133AF" w:rsidRDefault="006F3C80" w:rsidP="006C2C7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133AF"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                     </w:t>
      </w:r>
      <w:r w:rsidR="006C2C79" w:rsidRPr="00B133AF">
        <w:rPr>
          <w:rFonts w:ascii="Times New Roman" w:hAnsi="Times New Roman" w:cs="Times New Roman"/>
          <w:sz w:val="28"/>
          <w:szCs w:val="28"/>
        </w:rPr>
        <w:t xml:space="preserve">        </w:t>
      </w:r>
      <w:r w:rsidR="00B133AF">
        <w:rPr>
          <w:rFonts w:ascii="Times New Roman" w:hAnsi="Times New Roman" w:cs="Times New Roman"/>
          <w:sz w:val="28"/>
          <w:szCs w:val="28"/>
        </w:rPr>
        <w:t xml:space="preserve">     </w:t>
      </w:r>
      <w:r w:rsidR="006C2C79" w:rsidRPr="00B133AF">
        <w:rPr>
          <w:rFonts w:ascii="Times New Roman" w:hAnsi="Times New Roman" w:cs="Times New Roman"/>
          <w:sz w:val="28"/>
          <w:szCs w:val="28"/>
        </w:rPr>
        <w:t xml:space="preserve">  </w:t>
      </w:r>
      <w:r w:rsidRPr="00B133AF">
        <w:rPr>
          <w:rFonts w:ascii="Times New Roman" w:hAnsi="Times New Roman" w:cs="Times New Roman"/>
          <w:sz w:val="28"/>
          <w:szCs w:val="28"/>
        </w:rPr>
        <w:t>С. Тихонюк</w:t>
      </w:r>
    </w:p>
    <w:p w:rsidR="006F3C80" w:rsidRPr="00B133AF" w:rsidRDefault="006F3C80" w:rsidP="006C2C7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F3C80" w:rsidRPr="006C2C79" w:rsidRDefault="006F3C80" w:rsidP="006C2C79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proofErr w:type="spellStart"/>
      <w:r w:rsidRPr="006C2C79">
        <w:rPr>
          <w:rFonts w:ascii="Times New Roman" w:hAnsi="Times New Roman" w:cs="Times New Roman"/>
          <w:sz w:val="20"/>
          <w:szCs w:val="20"/>
        </w:rPr>
        <w:t>Вик</w:t>
      </w:r>
      <w:proofErr w:type="spellEnd"/>
      <w:r w:rsidRPr="006C2C79">
        <w:rPr>
          <w:rFonts w:ascii="Times New Roman" w:hAnsi="Times New Roman" w:cs="Times New Roman"/>
          <w:sz w:val="20"/>
          <w:szCs w:val="20"/>
        </w:rPr>
        <w:t>. О.</w:t>
      </w:r>
      <w:r w:rsidR="006C2C79" w:rsidRPr="006C2C79">
        <w:rPr>
          <w:rFonts w:ascii="Times New Roman" w:hAnsi="Times New Roman" w:cs="Times New Roman"/>
          <w:sz w:val="20"/>
          <w:szCs w:val="20"/>
        </w:rPr>
        <w:t xml:space="preserve"> </w:t>
      </w:r>
      <w:r w:rsidRPr="006C2C79">
        <w:rPr>
          <w:rFonts w:ascii="Times New Roman" w:hAnsi="Times New Roman" w:cs="Times New Roman"/>
          <w:sz w:val="20"/>
          <w:szCs w:val="20"/>
        </w:rPr>
        <w:t>Мельник</w:t>
      </w:r>
    </w:p>
    <w:sectPr w:rsidR="006F3C80" w:rsidRPr="006C2C79" w:rsidSect="006C2C79">
      <w:headerReference w:type="default" r:id="rId7"/>
      <w:footerReference w:type="default" r:id="rId8"/>
      <w:headerReference w:type="first" r:id="rId9"/>
      <w:pgSz w:w="11906" w:h="16838"/>
      <w:pgMar w:top="850" w:right="850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AAF" w:rsidRDefault="006D6AAF" w:rsidP="006F3C80">
      <w:pPr>
        <w:spacing w:after="0" w:line="240" w:lineRule="auto"/>
      </w:pPr>
      <w:r>
        <w:separator/>
      </w:r>
    </w:p>
  </w:endnote>
  <w:endnote w:type="continuationSeparator" w:id="0">
    <w:p w:rsidR="006D6AAF" w:rsidRDefault="006D6AAF" w:rsidP="006F3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C80" w:rsidRDefault="006F3C80">
    <w:pPr>
      <w:pStyle w:val="a6"/>
      <w:jc w:val="right"/>
    </w:pPr>
  </w:p>
  <w:p w:rsidR="006F3C80" w:rsidRDefault="006F3C8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AAF" w:rsidRDefault="006D6AAF" w:rsidP="006F3C80">
      <w:pPr>
        <w:spacing w:after="0" w:line="240" w:lineRule="auto"/>
      </w:pPr>
      <w:r>
        <w:separator/>
      </w:r>
    </w:p>
  </w:footnote>
  <w:footnote w:type="continuationSeparator" w:id="0">
    <w:p w:rsidR="006D6AAF" w:rsidRDefault="006D6AAF" w:rsidP="006F3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98617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C2C79" w:rsidRPr="006C2C79" w:rsidRDefault="006C2C79">
        <w:pPr>
          <w:pStyle w:val="a4"/>
          <w:jc w:val="right"/>
          <w:rPr>
            <w:rFonts w:ascii="Times New Roman" w:hAnsi="Times New Roman" w:cs="Times New Roman"/>
            <w:sz w:val="28"/>
            <w:szCs w:val="28"/>
          </w:rPr>
        </w:pPr>
        <w:r w:rsidRPr="006C2C7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C2C7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C2C7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5334B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6C2C7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F3C80" w:rsidRDefault="006F3C8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C79" w:rsidRPr="006F3C80" w:rsidRDefault="006C2C79" w:rsidP="006C2C79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6C2C79">
      <w:rPr>
        <w:rFonts w:ascii="Times New Roman" w:hAnsi="Times New Roman" w:cs="Times New Roman"/>
        <w:sz w:val="20"/>
        <w:szCs w:val="20"/>
      </w:rPr>
      <w:t xml:space="preserve"> </w:t>
    </w:r>
    <w:r w:rsidRPr="006F3C80">
      <w:rPr>
        <w:rFonts w:ascii="Times New Roman" w:hAnsi="Times New Roman" w:cs="Times New Roman"/>
        <w:sz w:val="20"/>
        <w:szCs w:val="20"/>
      </w:rPr>
      <w:t>До реєстр. № 2326 від 28.10.2019</w:t>
    </w:r>
  </w:p>
  <w:p w:rsidR="006C2C79" w:rsidRDefault="006C2C79" w:rsidP="006C2C79">
    <w:pPr>
      <w:pStyle w:val="a4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Народний </w:t>
    </w:r>
    <w:r w:rsidRPr="006F3C80">
      <w:rPr>
        <w:rFonts w:ascii="Times New Roman" w:hAnsi="Times New Roman" w:cs="Times New Roman"/>
        <w:sz w:val="20"/>
        <w:szCs w:val="20"/>
      </w:rPr>
      <w:t>д</w:t>
    </w:r>
    <w:r>
      <w:rPr>
        <w:rFonts w:ascii="Times New Roman" w:hAnsi="Times New Roman" w:cs="Times New Roman"/>
        <w:sz w:val="20"/>
        <w:szCs w:val="20"/>
      </w:rPr>
      <w:t>епутат України</w:t>
    </w:r>
    <w:r w:rsidRPr="006F3C80">
      <w:rPr>
        <w:rFonts w:ascii="Times New Roman" w:hAnsi="Times New Roman" w:cs="Times New Roman"/>
        <w:sz w:val="20"/>
        <w:szCs w:val="20"/>
      </w:rPr>
      <w:t xml:space="preserve"> </w:t>
    </w:r>
  </w:p>
  <w:p w:rsidR="006C2C79" w:rsidRPr="006F3C80" w:rsidRDefault="006C2C79" w:rsidP="006C2C79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6F3C80">
      <w:rPr>
        <w:rFonts w:ascii="Times New Roman" w:hAnsi="Times New Roman" w:cs="Times New Roman"/>
        <w:sz w:val="20"/>
        <w:szCs w:val="20"/>
      </w:rPr>
      <w:t>О.</w:t>
    </w:r>
    <w:r>
      <w:rPr>
        <w:rFonts w:ascii="Times New Roman" w:hAnsi="Times New Roman" w:cs="Times New Roman"/>
        <w:sz w:val="20"/>
        <w:szCs w:val="20"/>
      </w:rPr>
      <w:t xml:space="preserve"> </w:t>
    </w:r>
    <w:r w:rsidRPr="006F3C80">
      <w:rPr>
        <w:rFonts w:ascii="Times New Roman" w:hAnsi="Times New Roman" w:cs="Times New Roman"/>
        <w:sz w:val="20"/>
        <w:szCs w:val="20"/>
      </w:rPr>
      <w:t>Качура</w:t>
    </w:r>
  </w:p>
  <w:p w:rsidR="006F3C80" w:rsidRDefault="006F3C8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CB3B74"/>
    <w:multiLevelType w:val="hybridMultilevel"/>
    <w:tmpl w:val="F4EEFB44"/>
    <w:lvl w:ilvl="0" w:tplc="E8A00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01B2EB4"/>
    <w:multiLevelType w:val="hybridMultilevel"/>
    <w:tmpl w:val="F7D8DC66"/>
    <w:lvl w:ilvl="0" w:tplc="F50A28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517287"/>
    <w:multiLevelType w:val="hybridMultilevel"/>
    <w:tmpl w:val="503205D8"/>
    <w:lvl w:ilvl="0" w:tplc="41F233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4C1"/>
    <w:rsid w:val="000F51D2"/>
    <w:rsid w:val="003965C9"/>
    <w:rsid w:val="00571242"/>
    <w:rsid w:val="006C2C79"/>
    <w:rsid w:val="006D6AAF"/>
    <w:rsid w:val="006E5BE8"/>
    <w:rsid w:val="006F3C80"/>
    <w:rsid w:val="00786273"/>
    <w:rsid w:val="00914231"/>
    <w:rsid w:val="0095334B"/>
    <w:rsid w:val="009960D5"/>
    <w:rsid w:val="00A174C1"/>
    <w:rsid w:val="00A50E38"/>
    <w:rsid w:val="00B133AF"/>
    <w:rsid w:val="00B626F7"/>
    <w:rsid w:val="00BB4257"/>
    <w:rsid w:val="00BF1B7F"/>
    <w:rsid w:val="00CF73FE"/>
    <w:rsid w:val="00DC4C5A"/>
    <w:rsid w:val="00FC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3BE22-E8D3-4712-82D3-E640C991B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74C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F3C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F3C80"/>
  </w:style>
  <w:style w:type="paragraph" w:styleId="a6">
    <w:name w:val="footer"/>
    <w:basedOn w:val="a"/>
    <w:link w:val="a7"/>
    <w:uiPriority w:val="99"/>
    <w:unhideWhenUsed/>
    <w:rsid w:val="006F3C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6F3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4508</Words>
  <Characters>2571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Олена Володимирівна</dc:creator>
  <cp:keywords/>
  <dc:description/>
  <cp:lastModifiedBy>Інна Григорівна Лопотуха</cp:lastModifiedBy>
  <cp:revision>2</cp:revision>
  <dcterms:created xsi:type="dcterms:W3CDTF">2020-01-23T08:45:00Z</dcterms:created>
  <dcterms:modified xsi:type="dcterms:W3CDTF">2020-01-23T08:45:00Z</dcterms:modified>
</cp:coreProperties>
</file>