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932" w:rsidRDefault="00125E68" w:rsidP="00125E68">
      <w:pPr>
        <w:pStyle w:val="1"/>
        <w:jc w:val="right"/>
        <w:rPr>
          <w:b w:val="0"/>
          <w:lang w:val="uk-UA"/>
        </w:rPr>
      </w:pPr>
      <w:r w:rsidRPr="00125E68">
        <w:rPr>
          <w:b w:val="0"/>
          <w:lang w:val="uk-UA"/>
        </w:rPr>
        <w:t xml:space="preserve">До реєстр. № </w:t>
      </w:r>
      <w:r w:rsidR="00791932">
        <w:rPr>
          <w:b w:val="0"/>
          <w:lang w:val="uk-UA"/>
        </w:rPr>
        <w:t>2351</w:t>
      </w:r>
      <w:r w:rsidRPr="00125E68">
        <w:rPr>
          <w:b w:val="0"/>
          <w:lang w:val="uk-UA"/>
        </w:rPr>
        <w:t xml:space="preserve"> </w:t>
      </w:r>
    </w:p>
    <w:p w:rsidR="00125E68" w:rsidRPr="00125E68" w:rsidRDefault="0054328E" w:rsidP="00125E68">
      <w:pPr>
        <w:pStyle w:val="1"/>
        <w:jc w:val="right"/>
        <w:rPr>
          <w:b w:val="0"/>
          <w:lang w:val="uk-UA"/>
        </w:rPr>
      </w:pPr>
      <w:r w:rsidRPr="0054328E">
        <w:rPr>
          <w:b w:val="0"/>
          <w:sz w:val="26"/>
          <w:szCs w:val="26"/>
          <w:lang w:val="uk-UA"/>
        </w:rPr>
        <w:t>(</w:t>
      </w:r>
      <w:r w:rsidR="00791932">
        <w:rPr>
          <w:b w:val="0"/>
          <w:sz w:val="26"/>
          <w:szCs w:val="26"/>
          <w:lang w:val="uk-UA"/>
        </w:rPr>
        <w:t xml:space="preserve">повторне </w:t>
      </w:r>
      <w:r w:rsidRPr="0054328E">
        <w:rPr>
          <w:b w:val="0"/>
          <w:sz w:val="26"/>
          <w:szCs w:val="26"/>
          <w:lang w:val="uk-UA"/>
        </w:rPr>
        <w:t>друге читання)</w:t>
      </w:r>
    </w:p>
    <w:p w:rsidR="00DC006F" w:rsidRDefault="008A2FEC" w:rsidP="008D0F42">
      <w:pPr>
        <w:pStyle w:val="1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3A205E22" wp14:editId="06C80ADB">
            <wp:extent cx="518160" cy="716280"/>
            <wp:effectExtent l="0" t="0" r="0" b="0"/>
            <wp:docPr id="8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FEC" w:rsidRPr="008A2FEC" w:rsidRDefault="008A2FEC" w:rsidP="008D0F42">
      <w:pPr>
        <w:pStyle w:val="2"/>
        <w:rPr>
          <w:b/>
          <w:color w:val="2212F6"/>
          <w:sz w:val="32"/>
        </w:rPr>
      </w:pPr>
      <w:r w:rsidRPr="008A2FEC">
        <w:rPr>
          <w:b/>
          <w:color w:val="2212F6"/>
          <w:sz w:val="32"/>
          <w:lang w:val="uk-UA"/>
        </w:rPr>
        <w:t>ВЕРХОВНА РАДА</w:t>
      </w:r>
      <w:r w:rsidRPr="008A2FEC">
        <w:rPr>
          <w:b/>
          <w:color w:val="2212F6"/>
          <w:sz w:val="32"/>
        </w:rPr>
        <w:t xml:space="preserve"> УКРАЇНИ</w:t>
      </w:r>
    </w:p>
    <w:p w:rsidR="008A2FEC" w:rsidRPr="008A2FEC" w:rsidRDefault="008A2FEC" w:rsidP="008D0F42">
      <w:pPr>
        <w:jc w:val="center"/>
        <w:rPr>
          <w:color w:val="2212F6"/>
          <w:sz w:val="16"/>
          <w:szCs w:val="16"/>
          <w:lang w:val="ru-RU"/>
        </w:rPr>
      </w:pPr>
    </w:p>
    <w:p w:rsidR="008A2FEC" w:rsidRPr="008A2FEC" w:rsidRDefault="008A2FEC" w:rsidP="008D0F42">
      <w:pPr>
        <w:jc w:val="center"/>
        <w:rPr>
          <w:b/>
          <w:color w:val="2212F6"/>
        </w:rPr>
      </w:pPr>
      <w:r w:rsidRPr="008A2FEC">
        <w:rPr>
          <w:b/>
          <w:color w:val="2212F6"/>
        </w:rPr>
        <w:t>Комітет з питань екологічної політики та природокористування</w:t>
      </w:r>
    </w:p>
    <w:p w:rsidR="008A2FEC" w:rsidRPr="008A2FEC" w:rsidRDefault="008A2FEC" w:rsidP="008D0F42">
      <w:pPr>
        <w:jc w:val="center"/>
        <w:rPr>
          <w:b/>
          <w:color w:val="2212F6"/>
          <w:sz w:val="16"/>
          <w:szCs w:val="16"/>
        </w:rPr>
      </w:pPr>
    </w:p>
    <w:p w:rsidR="008A2FEC" w:rsidRDefault="008A2FEC" w:rsidP="008D0F42">
      <w:pPr>
        <w:jc w:val="center"/>
        <w:rPr>
          <w:color w:val="2212F6"/>
          <w:sz w:val="22"/>
        </w:rPr>
      </w:pPr>
      <w:r w:rsidRPr="008A2FEC">
        <w:rPr>
          <w:color w:val="2212F6"/>
          <w:sz w:val="22"/>
        </w:rPr>
        <w:t xml:space="preserve">01008, м. Київ-8, вул. </w:t>
      </w:r>
      <w:proofErr w:type="spellStart"/>
      <w:r w:rsidRPr="008A2FEC">
        <w:rPr>
          <w:color w:val="2212F6"/>
          <w:sz w:val="22"/>
        </w:rPr>
        <w:t>М.Грушевського</w:t>
      </w:r>
      <w:proofErr w:type="spellEnd"/>
      <w:r w:rsidRPr="008A2FEC">
        <w:rPr>
          <w:color w:val="2212F6"/>
          <w:sz w:val="22"/>
        </w:rPr>
        <w:t xml:space="preserve">, 5, </w:t>
      </w:r>
      <w:proofErr w:type="spellStart"/>
      <w:r w:rsidRPr="008A2FEC">
        <w:rPr>
          <w:color w:val="2212F6"/>
          <w:sz w:val="22"/>
        </w:rPr>
        <w:t>тел</w:t>
      </w:r>
      <w:proofErr w:type="spellEnd"/>
      <w:r w:rsidRPr="008A2FEC">
        <w:rPr>
          <w:color w:val="2212F6"/>
          <w:sz w:val="22"/>
        </w:rPr>
        <w:t>.: 255-27-06, факс: 255-22-72</w:t>
      </w:r>
    </w:p>
    <w:p w:rsidR="008A2FEC" w:rsidRPr="008A2FEC" w:rsidRDefault="008A2FEC" w:rsidP="008D0F42">
      <w:pPr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395605</wp:posOffset>
                </wp:positionH>
                <wp:positionV relativeFrom="paragraph">
                  <wp:posOffset>130810</wp:posOffset>
                </wp:positionV>
                <wp:extent cx="6088380" cy="0"/>
                <wp:effectExtent l="0" t="0" r="2667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83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2212F6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638DA7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15pt,10.3pt" to="510.5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" strokecolor="#2212f6" strokeweight="1pt">
                <v:stroke joinstyle="miter"/>
              </v:line>
            </w:pict>
          </mc:Fallback>
        </mc:AlternateContent>
      </w:r>
    </w:p>
    <w:p w:rsidR="00DC006F" w:rsidRDefault="00DC006F">
      <w:pPr>
        <w:rPr>
          <w:sz w:val="28"/>
        </w:rPr>
      </w:pPr>
    </w:p>
    <w:p w:rsidR="00462295" w:rsidRDefault="00462295" w:rsidP="00462295">
      <w:pPr>
        <w:rPr>
          <w:sz w:val="18"/>
          <w:szCs w:val="18"/>
        </w:rPr>
      </w:pPr>
    </w:p>
    <w:p w:rsidR="00E44F56" w:rsidRDefault="00125E68" w:rsidP="00125E68">
      <w:pPr>
        <w:ind w:left="709" w:firstLine="567"/>
        <w:jc w:val="right"/>
        <w:rPr>
          <w:b/>
          <w:sz w:val="28"/>
          <w:szCs w:val="28"/>
        </w:rPr>
      </w:pPr>
      <w:r w:rsidRPr="00125E68">
        <w:rPr>
          <w:b/>
          <w:sz w:val="28"/>
          <w:szCs w:val="28"/>
        </w:rPr>
        <w:t>ВЕРХОВНА РАДА УКРАЇНИ</w:t>
      </w:r>
    </w:p>
    <w:p w:rsidR="00C26843" w:rsidRPr="00125E68" w:rsidRDefault="00C26843" w:rsidP="00125E68">
      <w:pPr>
        <w:ind w:left="709" w:firstLine="567"/>
        <w:jc w:val="right"/>
        <w:rPr>
          <w:b/>
          <w:sz w:val="28"/>
          <w:szCs w:val="28"/>
        </w:rPr>
      </w:pPr>
    </w:p>
    <w:p w:rsidR="00C26843" w:rsidRPr="00C26843" w:rsidRDefault="00C26843" w:rsidP="00C26843">
      <w:pPr>
        <w:ind w:left="709" w:firstLine="567"/>
        <w:contextualSpacing/>
        <w:jc w:val="center"/>
        <w:rPr>
          <w:b/>
          <w:sz w:val="28"/>
          <w:szCs w:val="28"/>
        </w:rPr>
      </w:pPr>
      <w:r w:rsidRPr="00C26843">
        <w:rPr>
          <w:b/>
          <w:sz w:val="28"/>
          <w:szCs w:val="28"/>
        </w:rPr>
        <w:t>ВИСНОВОК</w:t>
      </w:r>
    </w:p>
    <w:p w:rsidR="00C26843" w:rsidRPr="00C26843" w:rsidRDefault="00C26843" w:rsidP="00C26843">
      <w:pPr>
        <w:ind w:left="709" w:firstLine="567"/>
        <w:contextualSpacing/>
        <w:jc w:val="center"/>
        <w:rPr>
          <w:b/>
          <w:sz w:val="28"/>
          <w:szCs w:val="28"/>
        </w:rPr>
      </w:pPr>
      <w:r w:rsidRPr="00C26843">
        <w:rPr>
          <w:b/>
          <w:sz w:val="28"/>
          <w:szCs w:val="28"/>
        </w:rPr>
        <w:t>на проект Закону України  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</w:t>
      </w:r>
    </w:p>
    <w:p w:rsidR="00125E68" w:rsidRDefault="00C26843" w:rsidP="00C26843">
      <w:pPr>
        <w:ind w:left="709" w:firstLine="567"/>
        <w:contextualSpacing/>
        <w:jc w:val="center"/>
        <w:rPr>
          <w:b/>
          <w:sz w:val="28"/>
          <w:szCs w:val="28"/>
        </w:rPr>
      </w:pPr>
      <w:r w:rsidRPr="00C26843">
        <w:rPr>
          <w:b/>
          <w:sz w:val="28"/>
          <w:szCs w:val="28"/>
        </w:rPr>
        <w:t>(реєстр. № 2351) (повторне друге читання)</w:t>
      </w:r>
    </w:p>
    <w:p w:rsidR="00C26843" w:rsidRPr="00C26843" w:rsidRDefault="00C26843" w:rsidP="00C26843">
      <w:pPr>
        <w:ind w:left="709" w:firstLine="567"/>
        <w:contextualSpacing/>
        <w:jc w:val="center"/>
        <w:rPr>
          <w:b/>
          <w:sz w:val="28"/>
          <w:szCs w:val="28"/>
        </w:rPr>
      </w:pPr>
    </w:p>
    <w:p w:rsidR="00FE2C01" w:rsidRDefault="0054328E" w:rsidP="0054328E">
      <w:pPr>
        <w:spacing w:line="276" w:lineRule="auto"/>
        <w:ind w:left="709" w:firstLine="567"/>
        <w:jc w:val="both"/>
        <w:rPr>
          <w:sz w:val="28"/>
          <w:szCs w:val="28"/>
        </w:rPr>
      </w:pPr>
      <w:r w:rsidRPr="00585F36">
        <w:rPr>
          <w:sz w:val="28"/>
          <w:szCs w:val="28"/>
        </w:rPr>
        <w:t xml:space="preserve">На розгляд Верховної Ради України у </w:t>
      </w:r>
      <w:r w:rsidR="00791932">
        <w:rPr>
          <w:sz w:val="28"/>
          <w:szCs w:val="28"/>
        </w:rPr>
        <w:t xml:space="preserve">повторному </w:t>
      </w:r>
      <w:r w:rsidRPr="00585F36">
        <w:rPr>
          <w:sz w:val="28"/>
          <w:szCs w:val="28"/>
        </w:rPr>
        <w:t xml:space="preserve">другому читанні вноситься </w:t>
      </w:r>
      <w:r w:rsidRPr="00585F36">
        <w:rPr>
          <w:color w:val="000000"/>
          <w:sz w:val="28"/>
          <w:szCs w:val="28"/>
        </w:rPr>
        <w:t>про</w:t>
      </w:r>
      <w:r>
        <w:rPr>
          <w:color w:val="000000"/>
          <w:sz w:val="28"/>
          <w:szCs w:val="28"/>
        </w:rPr>
        <w:t>е</w:t>
      </w:r>
      <w:r w:rsidRPr="00585F36">
        <w:rPr>
          <w:color w:val="000000"/>
          <w:sz w:val="28"/>
          <w:szCs w:val="28"/>
        </w:rPr>
        <w:t xml:space="preserve">кт Закону </w:t>
      </w:r>
      <w:r w:rsidR="00791932" w:rsidRPr="00791932">
        <w:rPr>
          <w:sz w:val="28"/>
          <w:szCs w:val="28"/>
        </w:rPr>
        <w:t xml:space="preserve">України 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 </w:t>
      </w:r>
      <w:r w:rsidR="00791932">
        <w:rPr>
          <w:sz w:val="28"/>
          <w:szCs w:val="28"/>
        </w:rPr>
        <w:t xml:space="preserve">(реєстр. </w:t>
      </w:r>
      <w:r w:rsidR="00BE3F26">
        <w:rPr>
          <w:sz w:val="28"/>
          <w:szCs w:val="28"/>
        </w:rPr>
        <w:br/>
      </w:r>
      <w:r w:rsidR="003074E9">
        <w:rPr>
          <w:sz w:val="28"/>
          <w:szCs w:val="28"/>
        </w:rPr>
        <w:t>№ 2351</w:t>
      </w:r>
      <w:r w:rsidR="00FE2C01">
        <w:rPr>
          <w:sz w:val="28"/>
          <w:szCs w:val="28"/>
        </w:rPr>
        <w:t>).</w:t>
      </w:r>
      <w:bookmarkStart w:id="0" w:name="_GoBack"/>
      <w:bookmarkEnd w:id="0"/>
    </w:p>
    <w:p w:rsidR="003B0E9D" w:rsidRPr="00721A38" w:rsidRDefault="00FE2C01" w:rsidP="003B0E9D">
      <w:pPr>
        <w:spacing w:line="276" w:lineRule="auto"/>
        <w:ind w:left="709" w:firstLine="567"/>
        <w:jc w:val="both"/>
        <w:rPr>
          <w:sz w:val="28"/>
          <w:szCs w:val="28"/>
        </w:rPr>
      </w:pPr>
      <w:r w:rsidRPr="00FE2C01">
        <w:rPr>
          <w:sz w:val="28"/>
          <w:szCs w:val="28"/>
        </w:rPr>
        <w:t xml:space="preserve">На виконання Постанови Верховної Ради України від 04.02.2021 № 1215-IX «Про направлення на повторне друге читання проекту Закону України 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світу» Комітет з питань екологічної політики та природокористування </w:t>
      </w:r>
      <w:r w:rsidR="003B0E9D" w:rsidRPr="0054328E">
        <w:rPr>
          <w:sz w:val="28"/>
          <w:szCs w:val="28"/>
        </w:rPr>
        <w:t xml:space="preserve">доопрацював до </w:t>
      </w:r>
      <w:r w:rsidR="003B0E9D">
        <w:rPr>
          <w:sz w:val="28"/>
          <w:szCs w:val="28"/>
        </w:rPr>
        <w:t xml:space="preserve">повторного </w:t>
      </w:r>
      <w:r w:rsidR="003B0E9D" w:rsidRPr="0054328E">
        <w:rPr>
          <w:sz w:val="28"/>
          <w:szCs w:val="28"/>
        </w:rPr>
        <w:t>другого читання законопроект з урахуванням зауважень і пропозицій народних депутатів – суб’єктів</w:t>
      </w:r>
      <w:r w:rsidR="003B0E9D">
        <w:rPr>
          <w:sz w:val="28"/>
          <w:szCs w:val="28"/>
        </w:rPr>
        <w:t xml:space="preserve"> права законодавчої ініціативи.</w:t>
      </w:r>
    </w:p>
    <w:p w:rsidR="0054328E" w:rsidRDefault="00FE2C01" w:rsidP="0054328E">
      <w:pPr>
        <w:spacing w:line="276" w:lineRule="auto"/>
        <w:ind w:left="709" w:firstLine="567"/>
        <w:jc w:val="both"/>
        <w:rPr>
          <w:sz w:val="28"/>
          <w:szCs w:val="28"/>
        </w:rPr>
      </w:pPr>
      <w:r w:rsidRPr="00FE2C01">
        <w:rPr>
          <w:sz w:val="28"/>
          <w:szCs w:val="28"/>
        </w:rPr>
        <w:t xml:space="preserve"> </w:t>
      </w:r>
      <w:r w:rsidR="0054328E" w:rsidRPr="0054328E">
        <w:rPr>
          <w:sz w:val="28"/>
          <w:szCs w:val="28"/>
        </w:rPr>
        <w:t xml:space="preserve">При підготовці законопроекту до </w:t>
      </w:r>
      <w:r>
        <w:rPr>
          <w:sz w:val="28"/>
          <w:szCs w:val="28"/>
        </w:rPr>
        <w:t xml:space="preserve">повторного </w:t>
      </w:r>
      <w:r w:rsidR="0054328E" w:rsidRPr="0054328E">
        <w:rPr>
          <w:sz w:val="28"/>
          <w:szCs w:val="28"/>
        </w:rPr>
        <w:t xml:space="preserve">другого читання до Комітету надійшло </w:t>
      </w:r>
      <w:r>
        <w:rPr>
          <w:rFonts w:cs="Courier New"/>
          <w:sz w:val="28"/>
          <w:szCs w:val="28"/>
        </w:rPr>
        <w:t>520</w:t>
      </w:r>
      <w:r w:rsidR="0054328E" w:rsidRPr="004639C0">
        <w:rPr>
          <w:rFonts w:cs="Courier New"/>
          <w:sz w:val="28"/>
          <w:szCs w:val="28"/>
        </w:rPr>
        <w:t xml:space="preserve"> зауважень і пропозицій </w:t>
      </w:r>
      <w:r w:rsidR="0054328E" w:rsidRPr="0054328E">
        <w:rPr>
          <w:sz w:val="28"/>
          <w:szCs w:val="28"/>
        </w:rPr>
        <w:t>наро</w:t>
      </w:r>
      <w:r w:rsidR="0054328E">
        <w:rPr>
          <w:sz w:val="28"/>
          <w:szCs w:val="28"/>
        </w:rPr>
        <w:t xml:space="preserve">дних депутатів України, з яких </w:t>
      </w:r>
      <w:r w:rsidR="0054328E" w:rsidRPr="0054328E">
        <w:rPr>
          <w:sz w:val="28"/>
          <w:szCs w:val="28"/>
        </w:rPr>
        <w:t xml:space="preserve">Комітетом враховано – </w:t>
      </w:r>
      <w:r w:rsidRPr="00800209">
        <w:rPr>
          <w:sz w:val="28"/>
        </w:rPr>
        <w:t>179</w:t>
      </w:r>
      <w:r w:rsidR="0054328E" w:rsidRPr="0054328E">
        <w:rPr>
          <w:sz w:val="28"/>
          <w:szCs w:val="28"/>
        </w:rPr>
        <w:t>; враховано редакційно –</w:t>
      </w:r>
      <w:r>
        <w:rPr>
          <w:sz w:val="28"/>
          <w:szCs w:val="28"/>
        </w:rPr>
        <w:t>32</w:t>
      </w:r>
      <w:r w:rsidR="0054328E" w:rsidRPr="0054328E">
        <w:rPr>
          <w:sz w:val="28"/>
          <w:szCs w:val="28"/>
        </w:rPr>
        <w:t xml:space="preserve">; враховано частково – </w:t>
      </w:r>
      <w:r>
        <w:rPr>
          <w:sz w:val="28"/>
          <w:szCs w:val="28"/>
        </w:rPr>
        <w:t>110</w:t>
      </w:r>
      <w:r w:rsidR="0054328E" w:rsidRPr="0054328E">
        <w:rPr>
          <w:sz w:val="28"/>
          <w:szCs w:val="28"/>
        </w:rPr>
        <w:t xml:space="preserve">;        </w:t>
      </w:r>
      <w:proofErr w:type="spellStart"/>
      <w:r w:rsidR="0054328E" w:rsidRPr="0054328E">
        <w:rPr>
          <w:sz w:val="28"/>
          <w:szCs w:val="28"/>
        </w:rPr>
        <w:t>відхилено</w:t>
      </w:r>
      <w:proofErr w:type="spellEnd"/>
      <w:r w:rsidR="0054328E" w:rsidRPr="0054328E">
        <w:rPr>
          <w:sz w:val="28"/>
          <w:szCs w:val="28"/>
        </w:rPr>
        <w:t xml:space="preserve"> – </w:t>
      </w:r>
      <w:r>
        <w:rPr>
          <w:sz w:val="28"/>
          <w:szCs w:val="28"/>
        </w:rPr>
        <w:t>200</w:t>
      </w:r>
      <w:r w:rsidR="0054328E" w:rsidRPr="0054328E">
        <w:rPr>
          <w:sz w:val="28"/>
          <w:szCs w:val="28"/>
        </w:rPr>
        <w:t>.</w:t>
      </w:r>
    </w:p>
    <w:p w:rsidR="00661600" w:rsidRDefault="0054328E" w:rsidP="00661600">
      <w:pPr>
        <w:spacing w:line="276" w:lineRule="auto"/>
        <w:ind w:left="709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4639C0">
        <w:rPr>
          <w:color w:val="000000"/>
          <w:sz w:val="28"/>
          <w:szCs w:val="28"/>
          <w:shd w:val="clear" w:color="auto" w:fill="FFFFFF"/>
        </w:rPr>
        <w:t>Подані зауваження і пропозиції стосуються всіх розділів законопроек</w:t>
      </w:r>
      <w:r w:rsidR="008D7FCD">
        <w:rPr>
          <w:color w:val="000000"/>
          <w:sz w:val="28"/>
          <w:szCs w:val="28"/>
          <w:shd w:val="clear" w:color="auto" w:fill="FFFFFF"/>
        </w:rPr>
        <w:t xml:space="preserve">ту. Основна частина відхилених </w:t>
      </w:r>
      <w:r w:rsidRPr="004639C0">
        <w:rPr>
          <w:color w:val="000000"/>
          <w:sz w:val="28"/>
          <w:szCs w:val="28"/>
          <w:shd w:val="clear" w:color="auto" w:fill="FFFFFF"/>
        </w:rPr>
        <w:t>зауваження і пропозиції стосуються взаємовиключних редакцій</w:t>
      </w:r>
      <w:r w:rsidR="006C2122">
        <w:rPr>
          <w:color w:val="000000"/>
          <w:sz w:val="28"/>
          <w:szCs w:val="28"/>
          <w:shd w:val="clear" w:color="auto" w:fill="FFFFFF"/>
        </w:rPr>
        <w:t xml:space="preserve"> окремих положень законопроекту.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4328E" w:rsidRDefault="0054328E" w:rsidP="0054328E">
      <w:pPr>
        <w:spacing w:line="276" w:lineRule="auto"/>
        <w:ind w:left="709" w:firstLine="567"/>
        <w:jc w:val="both"/>
        <w:rPr>
          <w:sz w:val="28"/>
          <w:szCs w:val="28"/>
        </w:rPr>
      </w:pPr>
      <w:r w:rsidRPr="0054328E">
        <w:rPr>
          <w:sz w:val="28"/>
          <w:szCs w:val="28"/>
        </w:rPr>
        <w:t>Порівняльну таблицю завізовано Головним юридичним управлінням Апарату Верховної Ради Украї</w:t>
      </w:r>
      <w:r w:rsidR="0050781B">
        <w:rPr>
          <w:sz w:val="28"/>
          <w:szCs w:val="28"/>
        </w:rPr>
        <w:t>ни із зауваженнями</w:t>
      </w:r>
      <w:r>
        <w:rPr>
          <w:sz w:val="28"/>
          <w:szCs w:val="28"/>
        </w:rPr>
        <w:t>.</w:t>
      </w:r>
    </w:p>
    <w:p w:rsidR="00FB1C97" w:rsidRDefault="0054328E" w:rsidP="00061D3B">
      <w:pPr>
        <w:spacing w:line="276" w:lineRule="auto"/>
        <w:ind w:left="709" w:firstLine="567"/>
        <w:jc w:val="both"/>
        <w:rPr>
          <w:sz w:val="28"/>
          <w:szCs w:val="28"/>
        </w:rPr>
      </w:pPr>
      <w:r w:rsidRPr="0054328E">
        <w:rPr>
          <w:sz w:val="28"/>
          <w:szCs w:val="28"/>
        </w:rPr>
        <w:t xml:space="preserve">Комітет з питань екологічної політики та природокористування рекомендує Верховній Раді України проект Закону </w:t>
      </w:r>
      <w:r w:rsidR="003B0E9D" w:rsidRPr="00791932">
        <w:rPr>
          <w:sz w:val="28"/>
          <w:szCs w:val="28"/>
        </w:rPr>
        <w:t xml:space="preserve">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 </w:t>
      </w:r>
      <w:r w:rsidR="003B0E9D">
        <w:rPr>
          <w:sz w:val="28"/>
          <w:szCs w:val="28"/>
        </w:rPr>
        <w:t xml:space="preserve">(реєстр. </w:t>
      </w:r>
      <w:r w:rsidR="0023147F">
        <w:rPr>
          <w:sz w:val="28"/>
          <w:szCs w:val="28"/>
        </w:rPr>
        <w:br/>
      </w:r>
      <w:r w:rsidR="003B0E9D">
        <w:rPr>
          <w:sz w:val="28"/>
          <w:szCs w:val="28"/>
        </w:rPr>
        <w:t>№ 2351</w:t>
      </w:r>
      <w:r w:rsidR="003074E9">
        <w:rPr>
          <w:sz w:val="28"/>
          <w:szCs w:val="28"/>
        </w:rPr>
        <w:t xml:space="preserve">) для прийняття </w:t>
      </w:r>
      <w:r w:rsidRPr="0054328E">
        <w:rPr>
          <w:sz w:val="28"/>
          <w:szCs w:val="28"/>
        </w:rPr>
        <w:t>у</w:t>
      </w:r>
      <w:r w:rsidR="003B0E9D">
        <w:rPr>
          <w:sz w:val="28"/>
          <w:szCs w:val="28"/>
        </w:rPr>
        <w:t xml:space="preserve"> повторному</w:t>
      </w:r>
      <w:r w:rsidRPr="0054328E">
        <w:rPr>
          <w:sz w:val="28"/>
          <w:szCs w:val="28"/>
        </w:rPr>
        <w:t xml:space="preserve"> другому читанні та в цілому як Закон.</w:t>
      </w:r>
    </w:p>
    <w:p w:rsidR="00C96EB6" w:rsidRPr="0054328E" w:rsidRDefault="00C96EB6" w:rsidP="00061D3B">
      <w:pPr>
        <w:spacing w:line="276" w:lineRule="auto"/>
        <w:ind w:left="709" w:firstLine="567"/>
        <w:jc w:val="both"/>
        <w:rPr>
          <w:rStyle w:val="spelle"/>
          <w:sz w:val="28"/>
          <w:szCs w:val="28"/>
        </w:rPr>
      </w:pPr>
      <w:r>
        <w:rPr>
          <w:sz w:val="28"/>
          <w:szCs w:val="28"/>
        </w:rPr>
        <w:lastRenderedPageBreak/>
        <w:t>Висновки юридичної експертизи та редакційного опрацювання додаються.</w:t>
      </w:r>
    </w:p>
    <w:p w:rsidR="00E44F56" w:rsidRDefault="00FB1C97" w:rsidP="00E44F56">
      <w:pPr>
        <w:spacing w:line="264" w:lineRule="auto"/>
        <w:ind w:left="709" w:firstLine="567"/>
        <w:jc w:val="both"/>
        <w:rPr>
          <w:sz w:val="28"/>
          <w:szCs w:val="28"/>
        </w:rPr>
      </w:pPr>
      <w:r w:rsidRPr="00061D3B">
        <w:rPr>
          <w:sz w:val="28"/>
          <w:szCs w:val="28"/>
        </w:rPr>
        <w:t xml:space="preserve">Доповідачем при розгляді законопроекту на пленарному засіданні Верховної Ради України від Комітету визначено </w:t>
      </w:r>
      <w:r w:rsidR="003B0E9D" w:rsidRPr="003B0E9D">
        <w:rPr>
          <w:sz w:val="28"/>
          <w:szCs w:val="28"/>
        </w:rPr>
        <w:t xml:space="preserve">народного депутата України </w:t>
      </w:r>
      <w:proofErr w:type="spellStart"/>
      <w:r w:rsidR="003B0E9D" w:rsidRPr="003B0E9D">
        <w:rPr>
          <w:sz w:val="28"/>
          <w:szCs w:val="28"/>
        </w:rPr>
        <w:t>Овчинникову</w:t>
      </w:r>
      <w:proofErr w:type="spellEnd"/>
      <w:r w:rsidR="003B0E9D" w:rsidRPr="003B0E9D">
        <w:rPr>
          <w:sz w:val="28"/>
          <w:szCs w:val="28"/>
        </w:rPr>
        <w:t xml:space="preserve"> Юлію Юріївну.</w:t>
      </w:r>
    </w:p>
    <w:p w:rsidR="0054328E" w:rsidRDefault="0054328E" w:rsidP="00E44F56">
      <w:pPr>
        <w:spacing w:line="264" w:lineRule="auto"/>
        <w:ind w:left="709" w:firstLine="567"/>
        <w:jc w:val="both"/>
        <w:rPr>
          <w:sz w:val="28"/>
          <w:szCs w:val="28"/>
        </w:rPr>
      </w:pPr>
    </w:p>
    <w:p w:rsidR="00061D3B" w:rsidRDefault="00061D3B" w:rsidP="00E44F56">
      <w:pPr>
        <w:spacing w:line="264" w:lineRule="auto"/>
        <w:ind w:left="709" w:firstLine="567"/>
        <w:jc w:val="both"/>
        <w:rPr>
          <w:sz w:val="28"/>
          <w:szCs w:val="28"/>
        </w:rPr>
      </w:pPr>
    </w:p>
    <w:p w:rsidR="00061D3B" w:rsidRPr="00E44F56" w:rsidRDefault="00061D3B" w:rsidP="00E44F56">
      <w:pPr>
        <w:spacing w:line="264" w:lineRule="auto"/>
        <w:ind w:left="709" w:firstLine="567"/>
        <w:jc w:val="both"/>
        <w:rPr>
          <w:sz w:val="28"/>
          <w:szCs w:val="28"/>
        </w:rPr>
      </w:pPr>
    </w:p>
    <w:p w:rsidR="00E44F56" w:rsidRPr="00E44F56" w:rsidRDefault="00E44F56" w:rsidP="00E44F56">
      <w:pPr>
        <w:ind w:left="709" w:right="23" w:firstLine="567"/>
        <w:contextualSpacing/>
        <w:jc w:val="both"/>
        <w:rPr>
          <w:b/>
          <w:sz w:val="28"/>
          <w:szCs w:val="28"/>
        </w:rPr>
      </w:pPr>
      <w:r w:rsidRPr="00E44F56">
        <w:rPr>
          <w:rStyle w:val="spelle"/>
          <w:b/>
          <w:sz w:val="28"/>
          <w:szCs w:val="28"/>
        </w:rPr>
        <w:t>Голова</w:t>
      </w:r>
      <w:r w:rsidRPr="00E44F56">
        <w:rPr>
          <w:b/>
          <w:sz w:val="28"/>
          <w:szCs w:val="28"/>
        </w:rPr>
        <w:t xml:space="preserve"> </w:t>
      </w:r>
      <w:r w:rsidRPr="00E44F56">
        <w:rPr>
          <w:rStyle w:val="spelle"/>
          <w:b/>
          <w:sz w:val="28"/>
          <w:szCs w:val="28"/>
        </w:rPr>
        <w:t>Комітету                                                           О. БОНДАРЕНКО</w:t>
      </w:r>
    </w:p>
    <w:p w:rsidR="00E44F56" w:rsidRPr="004C5BEF" w:rsidRDefault="00E44F56" w:rsidP="00E44F56">
      <w:pPr>
        <w:spacing w:line="264" w:lineRule="auto"/>
        <w:ind w:left="-180" w:firstLine="539"/>
        <w:jc w:val="both"/>
      </w:pPr>
    </w:p>
    <w:p w:rsidR="00E44F56" w:rsidRDefault="00E44F56" w:rsidP="00462295">
      <w:pPr>
        <w:rPr>
          <w:sz w:val="18"/>
          <w:szCs w:val="18"/>
        </w:rPr>
      </w:pPr>
    </w:p>
    <w:sectPr w:rsidR="00E44F56" w:rsidSect="009D659B">
      <w:headerReference w:type="default" r:id="rId11"/>
      <w:pgSz w:w="11906" w:h="16838"/>
      <w:pgMar w:top="1134" w:right="851" w:bottom="113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A22" w:rsidRDefault="00D27A22" w:rsidP="00125E68">
      <w:r>
        <w:separator/>
      </w:r>
    </w:p>
  </w:endnote>
  <w:endnote w:type="continuationSeparator" w:id="0">
    <w:p w:rsidR="00D27A22" w:rsidRDefault="00D27A22" w:rsidP="00125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A22" w:rsidRDefault="00D27A22" w:rsidP="00125E68">
      <w:r>
        <w:separator/>
      </w:r>
    </w:p>
  </w:footnote>
  <w:footnote w:type="continuationSeparator" w:id="0">
    <w:p w:rsidR="00D27A22" w:rsidRDefault="00D27A22" w:rsidP="00125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9736279"/>
      <w:docPartObj>
        <w:docPartGallery w:val="Page Numbers (Top of Page)"/>
        <w:docPartUnique/>
      </w:docPartObj>
    </w:sdtPr>
    <w:sdtEndPr/>
    <w:sdtContent>
      <w:p w:rsidR="009D659B" w:rsidRDefault="009D659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0172">
          <w:rPr>
            <w:noProof/>
          </w:rPr>
          <w:t>2</w:t>
        </w:r>
        <w:r>
          <w:fldChar w:fldCharType="end"/>
        </w:r>
      </w:p>
    </w:sdtContent>
  </w:sdt>
  <w:p w:rsidR="009D659B" w:rsidRDefault="009D659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D2101"/>
    <w:multiLevelType w:val="hybridMultilevel"/>
    <w:tmpl w:val="AD8E8E24"/>
    <w:lvl w:ilvl="0" w:tplc="66C2BCDA">
      <w:start w:val="1"/>
      <w:numFmt w:val="decimal"/>
      <w:lvlText w:val="%1."/>
      <w:lvlJc w:val="left"/>
      <w:pPr>
        <w:ind w:left="2035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16"/>
    <w:rsid w:val="00061D3B"/>
    <w:rsid w:val="000A11BD"/>
    <w:rsid w:val="000A277A"/>
    <w:rsid w:val="000D0714"/>
    <w:rsid w:val="00125E68"/>
    <w:rsid w:val="00196830"/>
    <w:rsid w:val="001F7F4B"/>
    <w:rsid w:val="00213A1E"/>
    <w:rsid w:val="0023147F"/>
    <w:rsid w:val="00263CF0"/>
    <w:rsid w:val="003074E9"/>
    <w:rsid w:val="003409A2"/>
    <w:rsid w:val="003B0E9D"/>
    <w:rsid w:val="00462295"/>
    <w:rsid w:val="004F69D0"/>
    <w:rsid w:val="0050781B"/>
    <w:rsid w:val="0054328E"/>
    <w:rsid w:val="00585F50"/>
    <w:rsid w:val="00614139"/>
    <w:rsid w:val="006259A7"/>
    <w:rsid w:val="00661600"/>
    <w:rsid w:val="006C2122"/>
    <w:rsid w:val="00721A38"/>
    <w:rsid w:val="00733FCA"/>
    <w:rsid w:val="00751015"/>
    <w:rsid w:val="00791932"/>
    <w:rsid w:val="00793587"/>
    <w:rsid w:val="007B51C9"/>
    <w:rsid w:val="007C3AB3"/>
    <w:rsid w:val="007F2BAA"/>
    <w:rsid w:val="0082568F"/>
    <w:rsid w:val="00836A34"/>
    <w:rsid w:val="008408C4"/>
    <w:rsid w:val="00894040"/>
    <w:rsid w:val="008A2FEC"/>
    <w:rsid w:val="008D0F42"/>
    <w:rsid w:val="008D7FCD"/>
    <w:rsid w:val="008E08EB"/>
    <w:rsid w:val="00986E16"/>
    <w:rsid w:val="009C63EE"/>
    <w:rsid w:val="009C7C33"/>
    <w:rsid w:val="009D659B"/>
    <w:rsid w:val="009F26B4"/>
    <w:rsid w:val="00A53929"/>
    <w:rsid w:val="00AC01FC"/>
    <w:rsid w:val="00BE3F26"/>
    <w:rsid w:val="00C029CE"/>
    <w:rsid w:val="00C26843"/>
    <w:rsid w:val="00C33374"/>
    <w:rsid w:val="00C741C4"/>
    <w:rsid w:val="00C75071"/>
    <w:rsid w:val="00C96EB6"/>
    <w:rsid w:val="00C978D9"/>
    <w:rsid w:val="00CB67B5"/>
    <w:rsid w:val="00D23BF7"/>
    <w:rsid w:val="00D27A22"/>
    <w:rsid w:val="00D5575C"/>
    <w:rsid w:val="00D61354"/>
    <w:rsid w:val="00D84374"/>
    <w:rsid w:val="00DA51D3"/>
    <w:rsid w:val="00DC006F"/>
    <w:rsid w:val="00E44F56"/>
    <w:rsid w:val="00EE3680"/>
    <w:rsid w:val="00F20172"/>
    <w:rsid w:val="00F265B3"/>
    <w:rsid w:val="00F73AE1"/>
    <w:rsid w:val="00FA3517"/>
    <w:rsid w:val="00FA7F7A"/>
    <w:rsid w:val="00FB1C97"/>
    <w:rsid w:val="00FE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F04D050"/>
  <w15:docId w15:val="{09A82F98-8459-4437-8462-00052318C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  <w:szCs w:val="20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5E6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360"/>
      <w:jc w:val="both"/>
    </w:pPr>
    <w:rPr>
      <w:sz w:val="28"/>
    </w:rPr>
  </w:style>
  <w:style w:type="character" w:customStyle="1" w:styleId="17">
    <w:name w:val="Гиперссылка17"/>
    <w:rPr>
      <w:b/>
      <w:bCs/>
      <w:strike w:val="0"/>
      <w:dstrike w:val="0"/>
      <w:color w:val="1461AF"/>
      <w:u w:val="none"/>
      <w:effect w:val="none"/>
    </w:rPr>
  </w:style>
  <w:style w:type="paragraph" w:styleId="20">
    <w:name w:val="Body Text Indent 2"/>
    <w:basedOn w:val="a"/>
    <w:semiHidden/>
    <w:pPr>
      <w:spacing w:before="120" w:after="120"/>
      <w:ind w:firstLine="902"/>
      <w:jc w:val="both"/>
    </w:pPr>
    <w:rPr>
      <w:b/>
      <w:bCs/>
      <w:sz w:val="28"/>
      <w:szCs w:val="28"/>
    </w:rPr>
  </w:style>
  <w:style w:type="paragraph" w:styleId="a4">
    <w:name w:val="Body Text"/>
    <w:basedOn w:val="a"/>
    <w:semiHidden/>
    <w:pPr>
      <w:jc w:val="both"/>
    </w:pPr>
  </w:style>
  <w:style w:type="paragraph" w:styleId="31">
    <w:name w:val="Body Text Indent 3"/>
    <w:basedOn w:val="a"/>
    <w:semiHidden/>
    <w:pPr>
      <w:spacing w:before="120" w:after="120"/>
      <w:ind w:firstLine="540"/>
      <w:jc w:val="both"/>
    </w:pPr>
    <w:rPr>
      <w:sz w:val="28"/>
      <w:szCs w:val="28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5575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D5575C"/>
    <w:rPr>
      <w:rFonts w:ascii="Segoe UI" w:hAnsi="Segoe UI" w:cs="Segoe UI"/>
      <w:sz w:val="18"/>
      <w:szCs w:val="18"/>
      <w:lang w:eastAsia="ru-RU"/>
    </w:rPr>
  </w:style>
  <w:style w:type="character" w:customStyle="1" w:styleId="spelle">
    <w:name w:val="spelle"/>
    <w:basedOn w:val="a0"/>
    <w:rsid w:val="00E44F56"/>
  </w:style>
  <w:style w:type="paragraph" w:styleId="a8">
    <w:name w:val="header"/>
    <w:basedOn w:val="a"/>
    <w:link w:val="a9"/>
    <w:uiPriority w:val="99"/>
    <w:unhideWhenUsed/>
    <w:rsid w:val="00125E68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125E68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E68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125E68"/>
    <w:rPr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25E6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5432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3AB447-D616-4F3A-9B9A-26456B509667}">
  <ds:schemaRefs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elements/1.1/"/>
    <ds:schemaRef ds:uri="34080153-28b6-45f6-b1c8-49842029d766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7076117-4F26-4AD2-9B51-AFA3948B11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CF46D4-4126-4AC6-9164-14CF112338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315</Words>
  <Characters>2202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Документ_372116.docx</vt:lpstr>
      <vt:lpstr> </vt:lpstr>
    </vt:vector>
  </TitlesOfParts>
  <Company/>
  <LinksUpToDate>false</LinksUpToDate>
  <CharactersWithSpaces>2512</CharactersWithSpaces>
  <SharedDoc>false</SharedDoc>
  <HLinks>
    <vt:vector size="6" baseType="variant">
      <vt:variant>
        <vt:i4>5570633</vt:i4>
      </vt:variant>
      <vt:variant>
        <vt:i4>0</vt:i4>
      </vt:variant>
      <vt:variant>
        <vt:i4>0</vt:i4>
      </vt:variant>
      <vt:variant>
        <vt:i4>5</vt:i4>
      </vt:variant>
      <vt:variant>
        <vt:lpwstr>http://komekolog.rada.gov.ua/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Документ_372116.docx</dc:title>
  <dc:subject/>
  <dc:creator>Войтович Людмила Василівна</dc:creator>
  <cp:keywords/>
  <dc:description/>
  <cp:lastModifiedBy>Приліпко Ірина Сергіївна</cp:lastModifiedBy>
  <cp:revision>17</cp:revision>
  <cp:lastPrinted>2021-07-13T09:53:00Z</cp:lastPrinted>
  <dcterms:created xsi:type="dcterms:W3CDTF">2021-07-09T08:34:00Z</dcterms:created>
  <dcterms:modified xsi:type="dcterms:W3CDTF">2021-07-13T09:56:00Z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