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813" w:rsidRPr="00715966" w:rsidRDefault="00264813" w:rsidP="00264813">
      <w:pPr>
        <w:spacing w:after="0" w:line="360" w:lineRule="auto"/>
        <w:jc w:val="both"/>
        <w:rPr>
          <w:rFonts w:ascii="Times New Roman" w:eastAsia="Times New Roman" w:hAnsi="Times New Roman" w:cs="Times New Roman"/>
          <w:sz w:val="24"/>
          <w:szCs w:val="24"/>
          <w:lang w:val="uk-UA"/>
        </w:rPr>
      </w:pPr>
    </w:p>
    <w:p w:rsidR="00264813" w:rsidRPr="00715966" w:rsidRDefault="00264813" w:rsidP="00264813">
      <w:pPr>
        <w:spacing w:after="0" w:line="360" w:lineRule="auto"/>
        <w:ind w:left="5387"/>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Комітет Верховної Ради України з питань екологічної політики та природокористування</w:t>
      </w:r>
    </w:p>
    <w:p w:rsidR="00264813" w:rsidRPr="00715966" w:rsidRDefault="00264813" w:rsidP="00715966">
      <w:pPr>
        <w:tabs>
          <w:tab w:val="left" w:pos="993"/>
        </w:tabs>
        <w:spacing w:after="0" w:line="360" w:lineRule="auto"/>
        <w:jc w:val="both"/>
        <w:rPr>
          <w:rFonts w:ascii="Times New Roman" w:eastAsia="Times New Roman" w:hAnsi="Times New Roman" w:cs="Times New Roman"/>
          <w:sz w:val="28"/>
          <w:szCs w:val="28"/>
          <w:lang w:val="uk-UA"/>
        </w:rPr>
      </w:pP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Про рішення Комітету</w:t>
      </w: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щодо експертного висновку</w:t>
      </w: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на законопроект № 2360</w:t>
      </w: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ab/>
        <w:t>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деяких законодавчих актів України щодо вдосконалення правового регулювання хутрового виробництва в Україні (реєстр. №2360), поданий народним депутатом України Литвиненком С.А.</w:t>
      </w:r>
    </w:p>
    <w:p w:rsidR="00264813" w:rsidRPr="00715966" w:rsidRDefault="00264813" w:rsidP="00715966">
      <w:pPr>
        <w:spacing w:after="0" w:line="360" w:lineRule="auto"/>
        <w:ind w:firstLine="720"/>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 xml:space="preserve">Метою прийняття Закону </w:t>
      </w:r>
      <w:r w:rsidR="00C83416">
        <w:rPr>
          <w:rFonts w:ascii="Times New Roman" w:eastAsia="Times New Roman" w:hAnsi="Times New Roman" w:cs="Times New Roman"/>
          <w:sz w:val="28"/>
          <w:szCs w:val="28"/>
          <w:lang w:val="uk-UA"/>
        </w:rPr>
        <w:t>є</w:t>
      </w:r>
      <w:r w:rsidRPr="00715966">
        <w:rPr>
          <w:rFonts w:ascii="Times New Roman" w:eastAsia="Times New Roman" w:hAnsi="Times New Roman" w:cs="Times New Roman"/>
          <w:sz w:val="28"/>
          <w:szCs w:val="28"/>
          <w:lang w:val="uk-UA"/>
        </w:rPr>
        <w:t xml:space="preserve"> вдосконалення правового регулювання здійснення хутрового виробництва в Україні.</w:t>
      </w:r>
    </w:p>
    <w:p w:rsidR="00264813" w:rsidRPr="00715966" w:rsidRDefault="00264813" w:rsidP="00715966">
      <w:pPr>
        <w:spacing w:after="0" w:line="360" w:lineRule="auto"/>
        <w:ind w:firstLine="720"/>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У проекті акта не виявлено корупціогенних факторів, що можуть сприяти вчиненню корупційних правопорушень.</w:t>
      </w:r>
    </w:p>
    <w:p w:rsidR="00264813" w:rsidRPr="00715966" w:rsidRDefault="00264813" w:rsidP="00715966">
      <w:pPr>
        <w:spacing w:after="0" w:line="360" w:lineRule="auto"/>
        <w:ind w:firstLine="720"/>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Разом з тим,  Комітет висловлює до законопроекту зауваження.</w:t>
      </w:r>
    </w:p>
    <w:p w:rsidR="00264813" w:rsidRPr="00715966" w:rsidRDefault="00264813" w:rsidP="00715966">
      <w:pPr>
        <w:spacing w:after="0" w:line="360" w:lineRule="auto"/>
        <w:ind w:firstLine="720"/>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 xml:space="preserve">  Створюється юридична колізія між новими пунктом 34 частини 1 статті 7 «Перелік видів господарської діяльності, що підлягають ліцензуванню» Закону України «Про ліцензування видів господарської діяльності» яким </w:t>
      </w:r>
      <w:r w:rsidRPr="00715966">
        <w:rPr>
          <w:rFonts w:ascii="Times New Roman" w:eastAsia="Times New Roman" w:hAnsi="Times New Roman" w:cs="Times New Roman"/>
          <w:sz w:val="28"/>
          <w:szCs w:val="28"/>
          <w:lang w:val="uk-UA"/>
        </w:rPr>
        <w:lastRenderedPageBreak/>
        <w:t xml:space="preserve">запроваджується ліцензування такого виду діяльності як розведення, вирощування та утриманням хутрових тварин  та пунктом «н» статті 3 «Основні принципи охорони навколишнього природного середовища» Закону України «Про охорону навколишнього природного середовища», де зазначено про «неприпустимість підприємницької діяльності з розведення, вирощування, утримання хутрових тварин з метою виробництва хутра». </w:t>
      </w:r>
    </w:p>
    <w:p w:rsidR="00264813" w:rsidRPr="00715966" w:rsidRDefault="00264813" w:rsidP="009C0663">
      <w:pPr>
        <w:spacing w:after="0" w:line="360" w:lineRule="auto"/>
        <w:ind w:firstLine="720"/>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Зазначена колізія правових норм може привести до зловживань і корупційних ризиків у цей період, оскільки суб’єкти господарської діяльності будуть намагатися до 1 січня 2025 року допрацювати в «тіні» без отримання ліцензій.</w:t>
      </w:r>
    </w:p>
    <w:p w:rsidR="00264813" w:rsidRPr="00715966" w:rsidRDefault="00264813" w:rsidP="00715966">
      <w:pPr>
        <w:spacing w:after="0" w:line="360" w:lineRule="auto"/>
        <w:ind w:firstLine="720"/>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 xml:space="preserve">Підтримуючи в цілому відмову від вирощування тварин з метою промислового виробництва хутра і товарів із хутра, Комітет звертає увагу, що заборона такої діяльності без одночасної заборони імпорту або врегулювання цього питання іншим способом, створює штучні преференції іноземним виробникам. </w:t>
      </w:r>
    </w:p>
    <w:p w:rsidR="00264813" w:rsidRPr="00715966" w:rsidRDefault="00483581" w:rsidP="00715966">
      <w:pPr>
        <w:spacing w:after="0" w:line="360" w:lineRule="auto"/>
        <w:ind w:firstLine="720"/>
        <w:jc w:val="both"/>
        <w:rPr>
          <w:rFonts w:ascii="Times New Roman" w:eastAsia="Times New Roman" w:hAnsi="Times New Roman" w:cs="Times New Roman"/>
          <w:b/>
          <w:sz w:val="28"/>
          <w:szCs w:val="28"/>
          <w:lang w:val="uk-UA"/>
        </w:rPr>
      </w:pPr>
      <w:r w:rsidRPr="00715966">
        <w:rPr>
          <w:rFonts w:ascii="Times New Roman" w:eastAsia="Times New Roman" w:hAnsi="Times New Roman" w:cs="Times New Roman"/>
          <w:sz w:val="28"/>
          <w:szCs w:val="28"/>
          <w:lang w:val="uk-UA"/>
        </w:rPr>
        <w:t xml:space="preserve">Керуючись положеннями пункту 3 частини першої статті 16 Закону України «Про комітету Верховної Ради України», </w:t>
      </w:r>
      <w:r w:rsidRPr="005B29F4">
        <w:rPr>
          <w:rFonts w:ascii="Times New Roman" w:eastAsia="Times New Roman" w:hAnsi="Times New Roman" w:cs="Times New Roman"/>
          <w:sz w:val="28"/>
          <w:szCs w:val="28"/>
          <w:lang w:val="uk-UA"/>
        </w:rPr>
        <w:t xml:space="preserve">статті 55 Закону України "Про запобігання корупції", частини першої статті 93 Регламенту Верховної Ради України </w:t>
      </w:r>
      <w:r w:rsidRPr="00715966">
        <w:rPr>
          <w:rFonts w:ascii="Times New Roman" w:eastAsia="Times New Roman" w:hAnsi="Times New Roman" w:cs="Times New Roman"/>
          <w:sz w:val="28"/>
          <w:szCs w:val="28"/>
          <w:lang w:val="uk-UA"/>
        </w:rPr>
        <w:t>Комітет</w:t>
      </w:r>
      <w:r>
        <w:rPr>
          <w:rFonts w:ascii="Times New Roman" w:eastAsia="Times New Roman" w:hAnsi="Times New Roman" w:cs="Times New Roman"/>
          <w:sz w:val="28"/>
          <w:szCs w:val="28"/>
          <w:lang w:val="uk-UA"/>
        </w:rPr>
        <w:t xml:space="preserve"> </w:t>
      </w:r>
      <w:bookmarkStart w:id="0" w:name="_GoBack"/>
      <w:bookmarkEnd w:id="0"/>
      <w:r w:rsidR="00264813" w:rsidRPr="00715966">
        <w:rPr>
          <w:rFonts w:ascii="Times New Roman" w:eastAsia="Times New Roman" w:hAnsi="Times New Roman" w:cs="Times New Roman"/>
          <w:sz w:val="28"/>
          <w:szCs w:val="28"/>
          <w:lang w:val="uk-UA"/>
        </w:rPr>
        <w:t>на своєму засіданні 20 травня 2020 року (протокол</w:t>
      </w:r>
      <w:r w:rsidR="00715966">
        <w:rPr>
          <w:rFonts w:ascii="Times New Roman" w:eastAsia="Times New Roman" w:hAnsi="Times New Roman" w:cs="Times New Roman"/>
          <w:sz w:val="28"/>
          <w:szCs w:val="28"/>
          <w:lang w:val="uk-UA"/>
        </w:rPr>
        <w:t xml:space="preserve"> </w:t>
      </w:r>
      <w:r w:rsidR="00264813" w:rsidRPr="00715966">
        <w:rPr>
          <w:rFonts w:ascii="Times New Roman" w:eastAsia="Times New Roman" w:hAnsi="Times New Roman" w:cs="Times New Roman"/>
          <w:sz w:val="28"/>
          <w:szCs w:val="28"/>
          <w:lang w:val="uk-UA"/>
        </w:rPr>
        <w:t xml:space="preserve">№ 39) дійшов висновку та прийняв рішення, що проект Закону про внесення змін </w:t>
      </w:r>
      <w:r w:rsidR="008B4F8E">
        <w:rPr>
          <w:rFonts w:ascii="Times New Roman" w:eastAsia="Times New Roman" w:hAnsi="Times New Roman" w:cs="Times New Roman"/>
          <w:sz w:val="28"/>
          <w:szCs w:val="28"/>
          <w:lang w:val="uk-UA"/>
        </w:rPr>
        <w:t xml:space="preserve">до </w:t>
      </w:r>
      <w:r w:rsidR="00264813" w:rsidRPr="00715966">
        <w:rPr>
          <w:rFonts w:ascii="Times New Roman" w:eastAsia="Times New Roman" w:hAnsi="Times New Roman" w:cs="Times New Roman"/>
          <w:sz w:val="28"/>
          <w:szCs w:val="28"/>
          <w:lang w:val="uk-UA"/>
        </w:rPr>
        <w:t>деяких законодавчих актів України щодо вдосконалення правового регулювання хутрового виробництва в Україні (реєстр. №2360)</w:t>
      </w:r>
      <w:r w:rsidR="00715966">
        <w:rPr>
          <w:rFonts w:ascii="Times New Roman" w:eastAsia="Times New Roman" w:hAnsi="Times New Roman" w:cs="Times New Roman"/>
          <w:sz w:val="28"/>
          <w:szCs w:val="28"/>
          <w:lang w:val="uk-UA"/>
        </w:rPr>
        <w:t>,</w:t>
      </w:r>
      <w:r w:rsidR="00264813" w:rsidRPr="00715966">
        <w:rPr>
          <w:rFonts w:ascii="Times New Roman" w:eastAsia="Times New Roman" w:hAnsi="Times New Roman" w:cs="Times New Roman"/>
          <w:sz w:val="28"/>
          <w:szCs w:val="28"/>
          <w:lang w:val="uk-UA"/>
        </w:rPr>
        <w:t xml:space="preserve"> </w:t>
      </w:r>
      <w:r w:rsidR="00264813" w:rsidRPr="00715966">
        <w:rPr>
          <w:rFonts w:ascii="Times New Roman" w:eastAsia="Times New Roman" w:hAnsi="Times New Roman" w:cs="Times New Roman"/>
          <w:b/>
          <w:sz w:val="28"/>
          <w:szCs w:val="28"/>
          <w:lang w:val="uk-UA"/>
        </w:rPr>
        <w:t>відповідає вимогам антикорупційного законодавства .</w:t>
      </w: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p>
    <w:p w:rsidR="00264813" w:rsidRPr="00715966" w:rsidRDefault="00264813" w:rsidP="00264813">
      <w:pPr>
        <w:spacing w:after="0" w:line="360" w:lineRule="auto"/>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 xml:space="preserve">Голова Комітету                                </w:t>
      </w:r>
      <w:r w:rsidRPr="00715966">
        <w:rPr>
          <w:rFonts w:ascii="Times New Roman" w:eastAsia="Times New Roman" w:hAnsi="Times New Roman" w:cs="Times New Roman"/>
          <w:sz w:val="28"/>
          <w:szCs w:val="28"/>
          <w:lang w:val="uk-UA"/>
        </w:rPr>
        <w:tab/>
      </w:r>
      <w:r w:rsidRPr="00715966">
        <w:rPr>
          <w:rFonts w:ascii="Times New Roman" w:eastAsia="Times New Roman" w:hAnsi="Times New Roman" w:cs="Times New Roman"/>
          <w:sz w:val="28"/>
          <w:szCs w:val="28"/>
          <w:lang w:val="uk-UA"/>
        </w:rPr>
        <w:tab/>
      </w:r>
      <w:r w:rsidRPr="00715966">
        <w:rPr>
          <w:rFonts w:ascii="Times New Roman" w:eastAsia="Times New Roman" w:hAnsi="Times New Roman" w:cs="Times New Roman"/>
          <w:sz w:val="28"/>
          <w:szCs w:val="28"/>
          <w:lang w:val="uk-UA"/>
        </w:rPr>
        <w:tab/>
        <w:t xml:space="preserve">           А. </w:t>
      </w:r>
      <w:proofErr w:type="spellStart"/>
      <w:r w:rsidRPr="00715966">
        <w:rPr>
          <w:rFonts w:ascii="Times New Roman" w:eastAsia="Times New Roman" w:hAnsi="Times New Roman" w:cs="Times New Roman"/>
          <w:sz w:val="28"/>
          <w:szCs w:val="28"/>
          <w:lang w:val="uk-UA"/>
        </w:rPr>
        <w:t>Радіна</w:t>
      </w:r>
      <w:proofErr w:type="spellEnd"/>
    </w:p>
    <w:p w:rsidR="00174818" w:rsidRPr="00715966" w:rsidRDefault="00263425" w:rsidP="00264813">
      <w:pPr>
        <w:spacing w:after="0" w:line="360" w:lineRule="auto"/>
        <w:jc w:val="both"/>
        <w:rPr>
          <w:rFonts w:ascii="Times New Roman" w:eastAsia="Times New Roman" w:hAnsi="Times New Roman" w:cs="Times New Roman"/>
          <w:sz w:val="28"/>
          <w:szCs w:val="28"/>
          <w:lang w:val="uk-UA"/>
        </w:rPr>
      </w:pPr>
      <w:r w:rsidRPr="00715966">
        <w:rPr>
          <w:rFonts w:ascii="Times New Roman" w:eastAsia="Times New Roman" w:hAnsi="Times New Roman" w:cs="Times New Roman"/>
          <w:sz w:val="28"/>
          <w:szCs w:val="28"/>
          <w:lang w:val="uk-UA"/>
        </w:rPr>
        <w:t xml:space="preserve">                       </w:t>
      </w:r>
      <w:r w:rsidRPr="00715966">
        <w:rPr>
          <w:rFonts w:ascii="Times New Roman" w:eastAsia="Times New Roman" w:hAnsi="Times New Roman" w:cs="Times New Roman"/>
          <w:sz w:val="28"/>
          <w:szCs w:val="28"/>
          <w:lang w:val="uk-UA"/>
        </w:rPr>
        <w:tab/>
      </w:r>
      <w:r w:rsidRPr="00715966">
        <w:rPr>
          <w:rFonts w:ascii="Times New Roman" w:eastAsia="Times New Roman" w:hAnsi="Times New Roman" w:cs="Times New Roman"/>
          <w:sz w:val="28"/>
          <w:szCs w:val="28"/>
          <w:lang w:val="uk-UA"/>
        </w:rPr>
        <w:tab/>
      </w:r>
      <w:r w:rsidRPr="00715966">
        <w:rPr>
          <w:rFonts w:ascii="Times New Roman" w:eastAsia="Times New Roman" w:hAnsi="Times New Roman" w:cs="Times New Roman"/>
          <w:sz w:val="28"/>
          <w:szCs w:val="28"/>
          <w:lang w:val="uk-UA"/>
        </w:rPr>
        <w:tab/>
        <w:t xml:space="preserve">              </w:t>
      </w:r>
    </w:p>
    <w:sectPr w:rsidR="00174818" w:rsidRPr="00715966">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61C" w:rsidRDefault="002F661C">
      <w:pPr>
        <w:spacing w:after="0" w:line="240" w:lineRule="auto"/>
      </w:pPr>
      <w:r>
        <w:separator/>
      </w:r>
    </w:p>
  </w:endnote>
  <w:endnote w:type="continuationSeparator" w:id="0">
    <w:p w:rsidR="002F661C" w:rsidRDefault="002F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pBdr>
        <w:top w:val="nil"/>
        <w:left w:val="nil"/>
        <w:bottom w:val="nil"/>
        <w:right w:val="nil"/>
        <w:between w:val="nil"/>
      </w:pBdr>
      <w:tabs>
        <w:tab w:val="center" w:pos="4677"/>
        <w:tab w:val="right" w:pos="9355"/>
      </w:tabs>
      <w:spacing w:after="0" w:line="240" w:lineRule="auto"/>
      <w:jc w:val="center"/>
      <w:rPr>
        <w:color w:val="000000"/>
      </w:rPr>
    </w:pPr>
  </w:p>
  <w:p w:rsidR="00174818" w:rsidRDefault="00174818">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61C" w:rsidRDefault="002F661C">
      <w:pPr>
        <w:spacing w:after="0" w:line="240" w:lineRule="auto"/>
      </w:pPr>
      <w:r>
        <w:separator/>
      </w:r>
    </w:p>
  </w:footnote>
  <w:footnote w:type="continuationSeparator" w:id="0">
    <w:p w:rsidR="002F661C" w:rsidRDefault="002F6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263425">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1957"/>
    </w:tblGrid>
    <w:tr w:rsidR="00174818" w:rsidTr="00FD03CF">
      <w:tc>
        <w:tcPr>
          <w:tcW w:w="11957" w:type="dxa"/>
          <w:tcBorders>
            <w:top w:val="nil"/>
            <w:left w:val="nil"/>
            <w:bottom w:val="nil"/>
            <w:right w:val="nil"/>
          </w:tcBorders>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FD03CF" w:rsidRDefault="00263425" w:rsidP="00FD03CF">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sidRPr="00FD03CF">
            <w:rPr>
              <w:rFonts w:ascii="Times New Roman" w:eastAsia="Times New Roman" w:hAnsi="Times New Roman" w:cs="Times New Roman"/>
              <w:color w:val="1829A8"/>
              <w:sz w:val="34"/>
              <w:szCs w:val="34"/>
            </w:rPr>
            <w:t>ВЕРХОВНА РАДА УКРАЇНИ</w:t>
          </w:r>
          <w:r w:rsidR="002F661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49" type="#_x0000_t75" style="position:absolute;left:0;text-align:left;margin-left:273.55pt;margin-top:-63.1pt;width:36.3pt;height:50.15pt;z-index:1;visibility:visible;mso-wrap-distance-top:28.35pt;mso-position-horizontal-relative:text;mso-position-vertical-relative:text">
                <v:imagedata r:id="rId1" o:title=""/>
                <w10:wrap type="square"/>
              </v:shape>
            </w:pict>
          </w:r>
        </w:p>
        <w:p w:rsidR="00174818" w:rsidRPr="00FD03CF" w:rsidRDefault="00263425" w:rsidP="00FD03CF">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sidRPr="00FD03CF">
            <w:rPr>
              <w:rFonts w:ascii="Times New Roman" w:eastAsia="Times New Roman" w:hAnsi="Times New Roman" w:cs="Times New Roman"/>
              <w:b/>
              <w:color w:val="1829A8"/>
              <w:sz w:val="24"/>
              <w:szCs w:val="24"/>
            </w:rPr>
            <w:t>Комітет з питань антикорупційної політики</w:t>
          </w:r>
        </w:p>
        <w:p w:rsidR="00174818" w:rsidRPr="00FD03CF" w:rsidRDefault="00263425" w:rsidP="00FD03CF">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sidRPr="00FD03CF">
            <w:rPr>
              <w:rFonts w:ascii="Times New Roman" w:eastAsia="Times New Roman" w:hAnsi="Times New Roman" w:cs="Times New Roman"/>
              <w:color w:val="1829A8"/>
              <w:sz w:val="20"/>
              <w:szCs w:val="20"/>
            </w:rPr>
            <w:t xml:space="preserve">01008, м.Київ-8, </w:t>
          </w:r>
          <w:proofErr w:type="spellStart"/>
          <w:r w:rsidRPr="00FD03CF">
            <w:rPr>
              <w:rFonts w:ascii="Times New Roman" w:eastAsia="Times New Roman" w:hAnsi="Times New Roman" w:cs="Times New Roman"/>
              <w:color w:val="1829A8"/>
              <w:sz w:val="20"/>
              <w:szCs w:val="20"/>
            </w:rPr>
            <w:t>вул</w:t>
          </w:r>
          <w:proofErr w:type="spellEnd"/>
          <w:r w:rsidRPr="00FD03CF">
            <w:rPr>
              <w:rFonts w:ascii="Times New Roman" w:eastAsia="Times New Roman" w:hAnsi="Times New Roman" w:cs="Times New Roman"/>
              <w:color w:val="1829A8"/>
              <w:sz w:val="20"/>
              <w:szCs w:val="20"/>
            </w:rPr>
            <w:t xml:space="preserve">. М. </w:t>
          </w:r>
          <w:proofErr w:type="spellStart"/>
          <w:r w:rsidRPr="00FD03CF">
            <w:rPr>
              <w:rFonts w:ascii="Times New Roman" w:eastAsia="Times New Roman" w:hAnsi="Times New Roman" w:cs="Times New Roman"/>
              <w:color w:val="1829A8"/>
              <w:sz w:val="20"/>
              <w:szCs w:val="20"/>
            </w:rPr>
            <w:t>Грушевського</w:t>
          </w:r>
          <w:proofErr w:type="spellEnd"/>
          <w:r w:rsidRPr="00FD03CF">
            <w:rPr>
              <w:rFonts w:ascii="Times New Roman" w:eastAsia="Times New Roman" w:hAnsi="Times New Roman" w:cs="Times New Roman"/>
              <w:color w:val="1829A8"/>
              <w:sz w:val="20"/>
              <w:szCs w:val="20"/>
            </w:rPr>
            <w:t>, 5, тел.: (044) 255-35-03,  e-</w:t>
          </w:r>
          <w:proofErr w:type="spellStart"/>
          <w:r w:rsidRPr="00FD03CF">
            <w:rPr>
              <w:rFonts w:ascii="Times New Roman" w:eastAsia="Times New Roman" w:hAnsi="Times New Roman" w:cs="Times New Roman"/>
              <w:color w:val="1829A8"/>
              <w:sz w:val="20"/>
              <w:szCs w:val="20"/>
            </w:rPr>
            <w:t>mail</w:t>
          </w:r>
          <w:proofErr w:type="spellEnd"/>
          <w:r w:rsidRPr="00FD03CF">
            <w:rPr>
              <w:rFonts w:ascii="Times New Roman" w:eastAsia="Times New Roman" w:hAnsi="Times New Roman" w:cs="Times New Roman"/>
              <w:color w:val="1829A8"/>
              <w:sz w:val="20"/>
              <w:szCs w:val="20"/>
            </w:rPr>
            <w:t>: crimecor@rada.gov.ua</w:t>
          </w:r>
        </w:p>
      </w:tc>
    </w:tr>
  </w:tbl>
  <w:p w:rsidR="00174818" w:rsidRDefault="00174818">
    <w:pPr>
      <w:widowControl w:val="0"/>
      <w:pBdr>
        <w:top w:val="nil"/>
        <w:left w:val="nil"/>
        <w:bottom w:val="nil"/>
        <w:right w:val="nil"/>
        <w:between w:val="nil"/>
      </w:pBdr>
      <w:spacing w:after="0" w:line="276" w:lineRule="auto"/>
      <w:rPr>
        <w:color w:val="002060"/>
        <w:sz w:val="20"/>
        <w:szCs w:val="20"/>
      </w:rPr>
    </w:pPr>
  </w:p>
  <w:tbl>
    <w:tblPr>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174818" w:rsidTr="00FD03CF">
      <w:tc>
        <w:tcPr>
          <w:tcW w:w="1087" w:type="dxa"/>
          <w:tcBorders>
            <w:top w:val="nil"/>
          </w:tcBorders>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9714" w:type="dxa"/>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1086" w:type="dxa"/>
          <w:tcBorders>
            <w:top w:val="nil"/>
          </w:tcBorders>
          <w:shd w:val="clear" w:color="auto" w:fill="auto"/>
        </w:tcPr>
        <w:p w:rsidR="00174818" w:rsidRPr="00FD03CF" w:rsidRDefault="00174818" w:rsidP="00FD03CF">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r>
  </w:tbl>
  <w:p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818"/>
    <w:rsid w:val="00007A52"/>
    <w:rsid w:val="00047674"/>
    <w:rsid w:val="00051AA7"/>
    <w:rsid w:val="00116B1B"/>
    <w:rsid w:val="0013176F"/>
    <w:rsid w:val="00174818"/>
    <w:rsid w:val="00177ECE"/>
    <w:rsid w:val="001A5F17"/>
    <w:rsid w:val="00263425"/>
    <w:rsid w:val="00264813"/>
    <w:rsid w:val="0026618D"/>
    <w:rsid w:val="002D2111"/>
    <w:rsid w:val="002F661C"/>
    <w:rsid w:val="00344C9D"/>
    <w:rsid w:val="003921C0"/>
    <w:rsid w:val="003A5BA3"/>
    <w:rsid w:val="004179B4"/>
    <w:rsid w:val="00483581"/>
    <w:rsid w:val="00495FBC"/>
    <w:rsid w:val="004A3036"/>
    <w:rsid w:val="00526EF1"/>
    <w:rsid w:val="00693B2F"/>
    <w:rsid w:val="006B7155"/>
    <w:rsid w:val="006D1792"/>
    <w:rsid w:val="006D5331"/>
    <w:rsid w:val="00715966"/>
    <w:rsid w:val="0071792D"/>
    <w:rsid w:val="007A1C33"/>
    <w:rsid w:val="007A3524"/>
    <w:rsid w:val="008002DB"/>
    <w:rsid w:val="0080582A"/>
    <w:rsid w:val="0087752B"/>
    <w:rsid w:val="008B4F8E"/>
    <w:rsid w:val="00903E29"/>
    <w:rsid w:val="00996F5C"/>
    <w:rsid w:val="009A5D6F"/>
    <w:rsid w:val="009C0663"/>
    <w:rsid w:val="00A53C64"/>
    <w:rsid w:val="00B31D57"/>
    <w:rsid w:val="00B64C16"/>
    <w:rsid w:val="00BA6924"/>
    <w:rsid w:val="00C428E8"/>
    <w:rsid w:val="00C83416"/>
    <w:rsid w:val="00D207DD"/>
    <w:rsid w:val="00D43CFF"/>
    <w:rsid w:val="00D85680"/>
    <w:rsid w:val="00E27148"/>
    <w:rsid w:val="00E50148"/>
    <w:rsid w:val="00E51007"/>
    <w:rsid w:val="00E85999"/>
    <w:rsid w:val="00ED6A6D"/>
    <w:rsid w:val="00F25731"/>
    <w:rsid w:val="00F57E5A"/>
    <w:rsid w:val="00F7169D"/>
    <w:rsid w:val="00F87287"/>
    <w:rsid w:val="00F9210D"/>
    <w:rsid w:val="00FD03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F55E4F"/>
  <w15:docId w15:val="{8E9139DC-B523-4B61-ADF0-04E38BF5D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sz w:val="22"/>
      <w:szCs w:val="22"/>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after="160" w:line="259" w:lineRule="auto"/>
    </w:pPr>
    <w:rPr>
      <w:sz w:val="22"/>
      <w:szCs w:val="22"/>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link w:val="a6"/>
    <w:uiPriority w:val="99"/>
    <w:locked/>
    <w:rsid w:val="005E306B"/>
    <w:rPr>
      <w:rFonts w:cs="Times New Roman"/>
    </w:rPr>
  </w:style>
  <w:style w:type="table" w:styleId="a8">
    <w:name w:val="Table Grid"/>
    <w:basedOn w:val="a1"/>
    <w:uiPriority w:val="99"/>
    <w:rsid w:val="005E3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locked/>
    <w:rsid w:val="00CE3E1B"/>
    <w:rPr>
      <w:rFonts w:ascii="Segoe UI" w:hAnsi="Segoe UI" w:cs="Segoe UI"/>
      <w:sz w:val="18"/>
      <w:szCs w:val="18"/>
    </w:rPr>
  </w:style>
  <w:style w:type="character" w:styleId="ab">
    <w:name w:val="Hyperlink"/>
    <w:uiPriority w:val="99"/>
    <w:semiHidden/>
    <w:unhideWhenUsed/>
    <w:rsid w:val="00C86266"/>
    <w:rPr>
      <w:color w:val="0000FF"/>
      <w:u w:val="singl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ZuEKLxX7JYn1zkNAfAzeQf/eKg==">AMUW2mUflSn9hRgYxFEcmLOgkSUYS1c1xOy11VYKZKkAaiuevcYR+Z+YpZpa4COiNuRer1aXJshIwF83N2lo2QHe4BkSyHMkKzNZppgdQ1dYcS7vdLtHvQDrTVi4ifAJXrF1LQ+W8EUG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1697</Words>
  <Characters>968</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cp:lastModifiedBy>Дацун Віктор Дмитрович</cp:lastModifiedBy>
  <cp:revision>3</cp:revision>
  <cp:lastPrinted>2020-05-21T10:01:00Z</cp:lastPrinted>
  <dcterms:created xsi:type="dcterms:W3CDTF">2020-05-28T14:27:00Z</dcterms:created>
  <dcterms:modified xsi:type="dcterms:W3CDTF">2020-05-29T07:16:00Z</dcterms:modified>
</cp:coreProperties>
</file>