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970" w:rsidRPr="00FC74AB" w:rsidRDefault="00A44970" w:rsidP="00A44970">
      <w:pPr>
        <w:tabs>
          <w:tab w:val="left" w:pos="916"/>
          <w:tab w:val="left" w:pos="1832"/>
          <w:tab w:val="left" w:pos="2748"/>
          <w:tab w:val="left" w:pos="3664"/>
          <w:tab w:val="left" w:pos="4500"/>
          <w:tab w:val="left" w:pos="458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320"/>
        <w:jc w:val="right"/>
        <w:rPr>
          <w:color w:val="000000"/>
        </w:rPr>
      </w:pPr>
      <w:r w:rsidRPr="00FC74AB">
        <w:rPr>
          <w:color w:val="000000"/>
        </w:rPr>
        <w:t>Проект</w:t>
      </w:r>
    </w:p>
    <w:p w:rsidR="00A44970" w:rsidRPr="00837EB0" w:rsidRDefault="00A44970" w:rsidP="00A44970">
      <w:pPr>
        <w:ind w:left="4859"/>
        <w:rPr>
          <w:color w:val="000000"/>
        </w:rPr>
      </w:pPr>
      <w:r w:rsidRPr="00FC74AB">
        <w:rPr>
          <w:color w:val="000000"/>
        </w:rPr>
        <w:t>вноситься народним</w:t>
      </w:r>
      <w:r>
        <w:rPr>
          <w:color w:val="000000"/>
        </w:rPr>
        <w:t>и</w:t>
      </w:r>
      <w:r w:rsidRPr="00FC74AB">
        <w:rPr>
          <w:color w:val="000000"/>
        </w:rPr>
        <w:t xml:space="preserve"> депутат</w:t>
      </w:r>
      <w:r>
        <w:rPr>
          <w:color w:val="000000"/>
        </w:rPr>
        <w:t>ами</w:t>
      </w:r>
      <w:r w:rsidRPr="00FC74AB">
        <w:rPr>
          <w:color w:val="000000"/>
        </w:rPr>
        <w:t xml:space="preserve"> України </w:t>
      </w:r>
      <w:r>
        <w:rPr>
          <w:color w:val="000000"/>
        </w:rPr>
        <w:t xml:space="preserve">– </w:t>
      </w:r>
      <w:r w:rsidRPr="00340429">
        <w:t>членами Комітету Верховної Ради України з питань фінанс</w:t>
      </w:r>
      <w:r>
        <w:t>ів, податкової та митної політики</w:t>
      </w:r>
    </w:p>
    <w:p w:rsidR="00A44970" w:rsidRPr="00837EB0" w:rsidRDefault="00A44970" w:rsidP="00A44970">
      <w:pPr>
        <w:ind w:left="4860"/>
        <w:rPr>
          <w:color w:val="000000"/>
        </w:rPr>
      </w:pPr>
      <w:proofErr w:type="spellStart"/>
      <w:r>
        <w:t>Гетманцевим</w:t>
      </w:r>
      <w:proofErr w:type="spellEnd"/>
      <w:r>
        <w:t xml:space="preserve"> Д.О.</w:t>
      </w:r>
      <w:r w:rsidRPr="00837EB0">
        <w:t xml:space="preserve"> та іншими</w:t>
      </w:r>
    </w:p>
    <w:p w:rsidR="00A44970" w:rsidRDefault="00A44970" w:rsidP="00A44970">
      <w:pPr>
        <w:spacing w:before="120"/>
        <w:contextualSpacing/>
        <w:jc w:val="right"/>
        <w:outlineLvl w:val="0"/>
        <w:rPr>
          <w:color w:val="000000"/>
        </w:rPr>
      </w:pPr>
    </w:p>
    <w:p w:rsidR="00A44970" w:rsidRDefault="00A44970" w:rsidP="00A44970">
      <w:pPr>
        <w:spacing w:before="120"/>
        <w:contextualSpacing/>
        <w:jc w:val="right"/>
        <w:outlineLvl w:val="0"/>
        <w:rPr>
          <w:color w:val="000000"/>
        </w:rPr>
      </w:pPr>
    </w:p>
    <w:p w:rsidR="00A44970" w:rsidRDefault="00A44970" w:rsidP="00A44970">
      <w:pPr>
        <w:spacing w:before="120"/>
        <w:contextualSpacing/>
        <w:jc w:val="right"/>
        <w:outlineLvl w:val="0"/>
        <w:rPr>
          <w:color w:val="000000"/>
        </w:rPr>
      </w:pPr>
    </w:p>
    <w:p w:rsidR="00A44970" w:rsidRDefault="00A44970" w:rsidP="00A44970">
      <w:pPr>
        <w:spacing w:before="120"/>
        <w:contextualSpacing/>
        <w:jc w:val="right"/>
        <w:outlineLvl w:val="0"/>
        <w:rPr>
          <w:color w:val="000000"/>
        </w:rPr>
      </w:pPr>
    </w:p>
    <w:p w:rsidR="00A44970" w:rsidRDefault="00A44970" w:rsidP="00A44970">
      <w:pPr>
        <w:spacing w:before="120"/>
        <w:contextualSpacing/>
        <w:jc w:val="right"/>
        <w:outlineLvl w:val="0"/>
        <w:rPr>
          <w:color w:val="000000"/>
        </w:rPr>
      </w:pPr>
    </w:p>
    <w:p w:rsidR="00A44970" w:rsidRPr="00572035" w:rsidRDefault="00A44970" w:rsidP="00A44970">
      <w:pPr>
        <w:jc w:val="center"/>
        <w:outlineLvl w:val="0"/>
        <w:rPr>
          <w:b/>
        </w:rPr>
      </w:pPr>
      <w:r w:rsidRPr="00572035">
        <w:rPr>
          <w:b/>
        </w:rPr>
        <w:t>П О С Т А Н О В А</w:t>
      </w:r>
    </w:p>
    <w:p w:rsidR="00A44970" w:rsidRPr="00572035" w:rsidRDefault="00A44970" w:rsidP="00A44970">
      <w:pPr>
        <w:jc w:val="center"/>
        <w:outlineLvl w:val="0"/>
        <w:rPr>
          <w:b/>
        </w:rPr>
      </w:pPr>
      <w:r w:rsidRPr="00572035">
        <w:rPr>
          <w:b/>
        </w:rPr>
        <w:t>ВЕРХОВНОЇ  РАДИ  УКРАЇНИ</w:t>
      </w:r>
    </w:p>
    <w:p w:rsidR="00A44970" w:rsidRPr="00572035" w:rsidRDefault="00A44970" w:rsidP="00A44970">
      <w:pPr>
        <w:jc w:val="center"/>
        <w:rPr>
          <w:b/>
        </w:rPr>
      </w:pPr>
    </w:p>
    <w:p w:rsidR="00A44970" w:rsidRPr="00A44970" w:rsidRDefault="00A44970" w:rsidP="00A44970">
      <w:pPr>
        <w:jc w:val="center"/>
        <w:rPr>
          <w:b/>
          <w:bCs/>
        </w:rPr>
      </w:pPr>
      <w:r w:rsidRPr="00A44970">
        <w:rPr>
          <w:b/>
        </w:rPr>
        <w:t xml:space="preserve">Про прийняття за основу </w:t>
      </w:r>
      <w:r w:rsidRPr="00A44970">
        <w:rPr>
          <w:b/>
          <w:bCs/>
        </w:rPr>
        <w:t xml:space="preserve">проекту Закону України </w:t>
      </w:r>
    </w:p>
    <w:p w:rsidR="00A44970" w:rsidRPr="00A44970" w:rsidRDefault="00A44970" w:rsidP="00A44970">
      <w:pPr>
        <w:jc w:val="center"/>
        <w:rPr>
          <w:b/>
        </w:rPr>
      </w:pPr>
      <w:r w:rsidRPr="00A44970">
        <w:rPr>
          <w:b/>
        </w:rPr>
        <w:t xml:space="preserve">про </w:t>
      </w:r>
      <w:r w:rsidR="000E1E94">
        <w:rPr>
          <w:b/>
          <w:szCs w:val="28"/>
        </w:rPr>
        <w:t>захист прав та законних інтересів боржників при</w:t>
      </w:r>
      <w:r w:rsidR="000E1E94" w:rsidRPr="006F56EE">
        <w:rPr>
          <w:b/>
          <w:szCs w:val="28"/>
        </w:rPr>
        <w:t xml:space="preserve"> </w:t>
      </w:r>
      <w:r w:rsidR="000E1E94">
        <w:rPr>
          <w:b/>
          <w:szCs w:val="28"/>
        </w:rPr>
        <w:t>здійсненні колекторської діяльності</w:t>
      </w:r>
    </w:p>
    <w:p w:rsidR="00A44970" w:rsidRPr="00A44970" w:rsidRDefault="00A44970" w:rsidP="00A44970">
      <w:pPr>
        <w:jc w:val="center"/>
        <w:rPr>
          <w:b/>
        </w:rPr>
      </w:pPr>
    </w:p>
    <w:p w:rsidR="00A44970" w:rsidRPr="009540E7" w:rsidRDefault="00A44970" w:rsidP="00A44970">
      <w:pPr>
        <w:ind w:firstLine="720"/>
      </w:pPr>
      <w:r w:rsidRPr="00433D45">
        <w:t xml:space="preserve">Верховна Рада України  </w:t>
      </w:r>
      <w:r w:rsidRPr="009540E7">
        <w:t>п о с т а н о в л я є :</w:t>
      </w:r>
    </w:p>
    <w:p w:rsidR="00A44970" w:rsidRPr="009540E7" w:rsidRDefault="00A44970" w:rsidP="00A44970">
      <w:pPr>
        <w:ind w:firstLine="720"/>
      </w:pPr>
    </w:p>
    <w:p w:rsidR="000E1E94" w:rsidRDefault="000E1E94" w:rsidP="000E1E94">
      <w:pPr>
        <w:pStyle w:val="3"/>
        <w:spacing w:before="0"/>
        <w:ind w:firstLine="993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Fonts w:ascii="Times New Roman" w:hAnsi="Times New Roman" w:cs="Times New Roman"/>
          <w:b w:val="0"/>
          <w:bCs w:val="0"/>
          <w:spacing w:val="4"/>
          <w:szCs w:val="28"/>
          <w:lang w:val="uk-UA"/>
        </w:rPr>
        <w:t xml:space="preserve">1. </w:t>
      </w:r>
      <w:proofErr w:type="spellStart"/>
      <w:r w:rsidRPr="006F56EE">
        <w:rPr>
          <w:rFonts w:ascii="Times New Roman" w:hAnsi="Times New Roman" w:cs="Times New Roman"/>
          <w:b w:val="0"/>
          <w:bCs w:val="0"/>
          <w:spacing w:val="4"/>
          <w:szCs w:val="28"/>
        </w:rPr>
        <w:t>Прийняти</w:t>
      </w:r>
      <w:proofErr w:type="spellEnd"/>
      <w:r w:rsidRPr="006F56EE">
        <w:rPr>
          <w:rFonts w:ascii="Times New Roman" w:hAnsi="Times New Roman" w:cs="Times New Roman"/>
          <w:b w:val="0"/>
          <w:bCs w:val="0"/>
          <w:spacing w:val="4"/>
          <w:szCs w:val="28"/>
        </w:rPr>
        <w:t xml:space="preserve"> за основу проект Закону </w:t>
      </w:r>
      <w:proofErr w:type="spellStart"/>
      <w:r w:rsidRPr="006F56EE">
        <w:rPr>
          <w:rFonts w:ascii="Times New Roman" w:hAnsi="Times New Roman" w:cs="Times New Roman"/>
          <w:b w:val="0"/>
          <w:bCs w:val="0"/>
          <w:spacing w:val="4"/>
          <w:szCs w:val="28"/>
        </w:rPr>
        <w:t>України</w:t>
      </w:r>
      <w:proofErr w:type="spellEnd"/>
      <w:r w:rsidRPr="006F56EE">
        <w:rPr>
          <w:rFonts w:ascii="Times New Roman" w:hAnsi="Times New Roman" w:cs="Times New Roman"/>
          <w:b w:val="0"/>
          <w:bCs w:val="0"/>
          <w:spacing w:val="4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pacing w:val="4"/>
          <w:szCs w:val="28"/>
          <w:lang w:val="uk-UA"/>
        </w:rPr>
        <w:t>п</w:t>
      </w:r>
      <w:r w:rsidRPr="006F56EE">
        <w:rPr>
          <w:rFonts w:ascii="Times New Roman" w:hAnsi="Times New Roman" w:cs="Times New Roman"/>
          <w:b w:val="0"/>
          <w:sz w:val="28"/>
          <w:szCs w:val="28"/>
          <w:lang w:val="uk-UA"/>
        </w:rPr>
        <w:t>ро захист прав та законних інтересів боржників при здійсненні колекторської діяльності</w:t>
      </w:r>
      <w:r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 № 2133</w:t>
      </w:r>
      <w:r w:rsidRPr="006F56EE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), </w:t>
      </w:r>
      <w:r>
        <w:rPr>
          <w:rFonts w:ascii="Times New Roman" w:hAnsi="Times New Roman" w:cs="Times New Roman"/>
          <w:b w:val="0"/>
          <w:sz w:val="28"/>
          <w:szCs w:val="28"/>
          <w:lang w:val="uk-UA"/>
        </w:rPr>
        <w:t>подан</w:t>
      </w:r>
      <w:r w:rsidRPr="006F56EE">
        <w:rPr>
          <w:rFonts w:ascii="Times New Roman" w:hAnsi="Times New Roman" w:cs="Times New Roman"/>
          <w:b w:val="0"/>
          <w:sz w:val="28"/>
          <w:szCs w:val="28"/>
          <w:lang w:val="uk-UA"/>
        </w:rPr>
        <w:t>ий народними депутатами Тимошенко Ю.В., Ніколаєнко А.І. та іншими.</w:t>
      </w:r>
    </w:p>
    <w:p w:rsidR="00DD5FEE" w:rsidRPr="009655F2" w:rsidRDefault="00DD5FEE" w:rsidP="00DD5FEE">
      <w:pPr>
        <w:pStyle w:val="a3"/>
        <w:spacing w:after="120"/>
        <w:ind w:firstLine="993"/>
        <w:jc w:val="both"/>
        <w:rPr>
          <w:b w:val="0"/>
        </w:rPr>
      </w:pPr>
      <w:bookmarkStart w:id="0" w:name="_GoBack"/>
      <w:bookmarkEnd w:id="0"/>
      <w:r>
        <w:rPr>
          <w:b w:val="0"/>
          <w:szCs w:val="28"/>
        </w:rPr>
        <w:t xml:space="preserve">2. </w:t>
      </w:r>
      <w:r w:rsidRPr="00837EB0">
        <w:rPr>
          <w:b w:val="0"/>
        </w:rPr>
        <w:t>Комітету Верховної Ради України з питань фінанс</w:t>
      </w:r>
      <w:r>
        <w:rPr>
          <w:b w:val="0"/>
        </w:rPr>
        <w:t>ів, податкової та митної</w:t>
      </w:r>
      <w:r w:rsidRPr="00837EB0">
        <w:rPr>
          <w:b w:val="0"/>
        </w:rPr>
        <w:t xml:space="preserve"> політики доопрацювати</w:t>
      </w:r>
      <w:r>
        <w:rPr>
          <w:b w:val="0"/>
        </w:rPr>
        <w:t xml:space="preserve"> </w:t>
      </w:r>
      <w:r w:rsidRPr="00837EB0">
        <w:rPr>
          <w:b w:val="0"/>
        </w:rPr>
        <w:t xml:space="preserve">зазначений законопроект з урахуванням зауважень </w:t>
      </w:r>
      <w:r>
        <w:rPr>
          <w:b w:val="0"/>
        </w:rPr>
        <w:t>і</w:t>
      </w:r>
      <w:r w:rsidRPr="00837EB0">
        <w:rPr>
          <w:b w:val="0"/>
        </w:rPr>
        <w:t xml:space="preserve"> пропозицій суб’єктів права законодавчої ініціативи</w:t>
      </w:r>
      <w:r w:rsidRPr="005D3EBF">
        <w:rPr>
          <w:b w:val="0"/>
        </w:rPr>
        <w:t xml:space="preserve"> </w:t>
      </w:r>
      <w:r w:rsidRPr="00837EB0">
        <w:rPr>
          <w:b w:val="0"/>
        </w:rPr>
        <w:t xml:space="preserve">та </w:t>
      </w:r>
      <w:proofErr w:type="spellStart"/>
      <w:r w:rsidRPr="00837EB0">
        <w:rPr>
          <w:b w:val="0"/>
        </w:rPr>
        <w:t>внести</w:t>
      </w:r>
      <w:proofErr w:type="spellEnd"/>
      <w:r w:rsidRPr="00837EB0">
        <w:rPr>
          <w:b w:val="0"/>
        </w:rPr>
        <w:t xml:space="preserve"> його на розгляд Верховної Ради України у другому читанні</w:t>
      </w:r>
      <w:r w:rsidRPr="00837EB0">
        <w:rPr>
          <w:b w:val="0"/>
          <w:color w:val="000000"/>
          <w:spacing w:val="-2"/>
          <w:szCs w:val="28"/>
        </w:rPr>
        <w:t>.</w:t>
      </w:r>
    </w:p>
    <w:p w:rsidR="00DD5FEE" w:rsidRPr="006F56EE" w:rsidRDefault="00DD5FEE" w:rsidP="000E1E94">
      <w:pPr>
        <w:pStyle w:val="3"/>
        <w:spacing w:before="0"/>
        <w:ind w:firstLine="993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A44970" w:rsidRPr="00837EB0" w:rsidRDefault="00A44970" w:rsidP="00A44970">
      <w:pPr>
        <w:pStyle w:val="a3"/>
        <w:spacing w:after="120"/>
        <w:jc w:val="both"/>
        <w:rPr>
          <w:b w:val="0"/>
        </w:rPr>
      </w:pPr>
    </w:p>
    <w:p w:rsidR="00A44970" w:rsidRPr="00433D45" w:rsidRDefault="00A44970" w:rsidP="00A44970"/>
    <w:p w:rsidR="00A44970" w:rsidRPr="001E1397" w:rsidRDefault="00A44970" w:rsidP="00A44970">
      <w:pPr>
        <w:outlineLvl w:val="0"/>
        <w:rPr>
          <w:b/>
        </w:rPr>
      </w:pPr>
      <w:r w:rsidRPr="001E1397">
        <w:rPr>
          <w:b/>
        </w:rPr>
        <w:t>Голова Верховної Ради</w:t>
      </w:r>
    </w:p>
    <w:p w:rsidR="00617C3B" w:rsidRDefault="00A44970" w:rsidP="00A44970">
      <w:pPr>
        <w:ind w:left="707"/>
      </w:pPr>
      <w:r w:rsidRPr="001E1397">
        <w:rPr>
          <w:b/>
        </w:rPr>
        <w:t>України</w:t>
      </w:r>
    </w:p>
    <w:sectPr w:rsidR="00617C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560D7"/>
    <w:multiLevelType w:val="hybridMultilevel"/>
    <w:tmpl w:val="9F5E80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44438C2"/>
    <w:multiLevelType w:val="singleLevel"/>
    <w:tmpl w:val="6CFA3C30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970"/>
    <w:rsid w:val="000E1E94"/>
    <w:rsid w:val="0037401B"/>
    <w:rsid w:val="00617C3B"/>
    <w:rsid w:val="008E0A6B"/>
    <w:rsid w:val="00A44970"/>
    <w:rsid w:val="00C97A52"/>
    <w:rsid w:val="00DD5FEE"/>
    <w:rsid w:val="00E46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C5B54"/>
  <w15:chartTrackingRefBased/>
  <w15:docId w15:val="{BDAAFAAE-066E-443F-B029-06FC6B26C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01B"/>
    <w:rPr>
      <w:rFonts w:ascii="Times New Roman" w:hAnsi="Times New Roman" w:cstheme="minorHAnsi"/>
      <w:sz w:val="28"/>
    </w:rPr>
  </w:style>
  <w:style w:type="paragraph" w:styleId="1">
    <w:name w:val="heading 1"/>
    <w:basedOn w:val="a"/>
    <w:next w:val="a"/>
    <w:link w:val="10"/>
    <w:uiPriority w:val="9"/>
    <w:qFormat/>
    <w:rsid w:val="000E1E94"/>
    <w:pPr>
      <w:keepNext/>
      <w:spacing w:before="60" w:after="60"/>
      <w:outlineLvl w:val="0"/>
    </w:pPr>
    <w:rPr>
      <w:rFonts w:eastAsia="Times New Roman" w:cs="Times New Roman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0E1E94"/>
    <w:pPr>
      <w:spacing w:before="100" w:beforeAutospacing="1" w:after="100" w:afterAutospacing="1"/>
      <w:ind w:firstLine="0"/>
      <w:jc w:val="left"/>
      <w:outlineLvl w:val="2"/>
    </w:pPr>
    <w:rPr>
      <w:rFonts w:ascii="Arial Unicode MS" w:eastAsia="Times New Roman" w:hAnsi="Arial Unicode MS" w:cs="Arial Unicode MS"/>
      <w:b/>
      <w:bCs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A44970"/>
    <w:pPr>
      <w:spacing w:after="0"/>
      <w:ind w:firstLine="0"/>
      <w:jc w:val="center"/>
    </w:pPr>
    <w:rPr>
      <w:rFonts w:eastAsia="Times New Roman" w:cs="Times New Roman"/>
      <w:b/>
      <w:szCs w:val="24"/>
      <w:lang w:eastAsia="ru-RU"/>
    </w:rPr>
  </w:style>
  <w:style w:type="character" w:customStyle="1" w:styleId="a4">
    <w:name w:val="Назва Знак"/>
    <w:basedOn w:val="a0"/>
    <w:link w:val="a3"/>
    <w:uiPriority w:val="10"/>
    <w:rsid w:val="00A44970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E1E9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E1E94"/>
    <w:rPr>
      <w:rFonts w:ascii="Arial Unicode MS" w:eastAsia="Times New Roman" w:hAnsi="Arial Unicode MS" w:cs="Arial Unicode MS"/>
      <w:b/>
      <w:bCs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585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Боцула Тетяна Анатоліївна</dc:creator>
  <cp:keywords/>
  <dc:description/>
  <cp:lastModifiedBy>Костенко Ріта Олександрівна</cp:lastModifiedBy>
  <cp:revision>3</cp:revision>
  <dcterms:created xsi:type="dcterms:W3CDTF">2019-11-07T08:01:00Z</dcterms:created>
  <dcterms:modified xsi:type="dcterms:W3CDTF">2019-11-07T08:03:00Z</dcterms:modified>
</cp:coreProperties>
</file>