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8C4" w:rsidRDefault="00784A4B" w:rsidP="007978C4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2415</w:t>
      </w:r>
      <w:r w:rsidR="007978C4"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7978C4" w:rsidRDefault="00784A4B" w:rsidP="007978C4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від 11</w:t>
      </w:r>
      <w:r w:rsidR="007978C4">
        <w:rPr>
          <w:rFonts w:ascii="Times New Roman" w:eastAsia="Calibri" w:hAnsi="Times New Roman" w:cs="Calibri"/>
          <w:sz w:val="28"/>
          <w:szCs w:val="28"/>
        </w:rPr>
        <w:t>.11.2019 р.</w:t>
      </w:r>
    </w:p>
    <w:p w:rsidR="007978C4" w:rsidRDefault="007978C4" w:rsidP="007978C4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7978C4" w:rsidRDefault="007978C4" w:rsidP="007978C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978C4" w:rsidRDefault="007978C4" w:rsidP="007978C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978C4" w:rsidRDefault="007978C4" w:rsidP="007978C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978C4" w:rsidRDefault="007978C4" w:rsidP="007978C4">
      <w:pPr>
        <w:tabs>
          <w:tab w:val="left" w:pos="1990"/>
        </w:tabs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ab/>
      </w:r>
    </w:p>
    <w:p w:rsidR="007978C4" w:rsidRDefault="007978C4" w:rsidP="007978C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978C4" w:rsidRDefault="007978C4" w:rsidP="007978C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978C4" w:rsidRDefault="007978C4" w:rsidP="007978C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978C4" w:rsidRDefault="007978C4" w:rsidP="007978C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978C4" w:rsidRDefault="007978C4" w:rsidP="007978C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978C4" w:rsidRDefault="007978C4" w:rsidP="007978C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978C4" w:rsidRDefault="007978C4" w:rsidP="007978C4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7978C4" w:rsidRDefault="007978C4" w:rsidP="007978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7978C4" w:rsidRDefault="007978C4" w:rsidP="007978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7978C4" w:rsidRDefault="007978C4" w:rsidP="007978C4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bookmarkStart w:id="0" w:name="_GoBack"/>
      <w:bookmarkEnd w:id="0"/>
    </w:p>
    <w:p w:rsidR="007978C4" w:rsidRDefault="007978C4" w:rsidP="007978C4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9C4FFD" w:rsidRPr="009C4FFD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Закону України "Про судоустрій і статус суддів" у зв'язку з прийняттям Закону України "Про розвідку"</w:t>
      </w:r>
    </w:p>
    <w:p w:rsidR="007978C4" w:rsidRDefault="007978C4" w:rsidP="007978C4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F9132B">
        <w:rPr>
          <w:rFonts w:ascii="Calibri" w:eastAsia="Times New Roman" w:hAnsi="Calibri" w:cs="Arial"/>
          <w:sz w:val="24"/>
          <w:szCs w:val="24"/>
          <w:lang w:eastAsia="ru-RU"/>
        </w:rPr>
        <w:t>2415</w:t>
      </w:r>
      <w:r w:rsidR="00784A4B">
        <w:rPr>
          <w:rFonts w:ascii="Calibri" w:eastAsia="Times New Roman" w:hAnsi="Calibri" w:cs="Arial"/>
          <w:sz w:val="24"/>
          <w:szCs w:val="24"/>
          <w:lang w:eastAsia="ru-RU"/>
        </w:rPr>
        <w:t xml:space="preserve"> від 11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.11.2019 р. </w:t>
      </w:r>
    </w:p>
    <w:p w:rsidR="00F9132B" w:rsidRDefault="007978C4" w:rsidP="007978C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F9132B">
        <w:rPr>
          <w:rFonts w:ascii="Calibri" w:eastAsia="Calibri" w:hAnsi="Calibri" w:cs="Arial"/>
          <w:sz w:val="24"/>
          <w:szCs w:val="24"/>
        </w:rPr>
        <w:t>Президент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</w:p>
    <w:p w:rsidR="007978C4" w:rsidRDefault="007978C4" w:rsidP="007978C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="00F9132B" w:rsidRPr="00F9132B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правової політики</w:t>
      </w:r>
    </w:p>
    <w:p w:rsidR="00F9132B" w:rsidRDefault="00F9132B" w:rsidP="007978C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7978C4" w:rsidRDefault="007978C4" w:rsidP="007978C4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(</w:t>
      </w:r>
      <w:r>
        <w:rPr>
          <w:rFonts w:ascii="Times New Roman" w:eastAsia="Calibri" w:hAnsi="Times New Roman" w:cs="Calibri"/>
          <w:sz w:val="28"/>
          <w:szCs w:val="28"/>
        </w:rPr>
        <w:t xml:space="preserve">рішення Комітету від </w:t>
      </w:r>
      <w:r>
        <w:rPr>
          <w:rFonts w:ascii="Times New Roman" w:eastAsia="Calibri" w:hAnsi="Times New Roman" w:cs="Calibri"/>
          <w:sz w:val="28"/>
          <w:szCs w:val="28"/>
        </w:rPr>
        <w:br/>
        <w:t>18 грудня 2019 року, протокол № 23).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7978C4" w:rsidRDefault="00891489" w:rsidP="007978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r w:rsidRPr="00891489">
        <w:rPr>
          <w:rFonts w:ascii="Times New Roman" w:eastAsia="Times New Roman" w:hAnsi="Times New Roman" w:cs="Times New Roman"/>
          <w:sz w:val="28"/>
          <w:szCs w:val="28"/>
          <w:lang w:eastAsia="ar-SA"/>
        </w:rPr>
        <w:t>к зазначено в пояснювальній записці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8914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метою законопроекту </w:t>
      </w:r>
      <w:r w:rsidRPr="00891489">
        <w:rPr>
          <w:rFonts w:ascii="Times New Roman" w:eastAsia="Times New Roman" w:hAnsi="Times New Roman" w:cs="Times New Roman"/>
          <w:sz w:val="28"/>
          <w:szCs w:val="28"/>
          <w:lang w:eastAsia="ar-SA"/>
        </w:rPr>
        <w:t>є вдосконалення правових засад забезпечення проведення розвідувальними органами України розвідувальних заходів на підставі рішення суду.</w:t>
      </w:r>
    </w:p>
    <w:p w:rsidR="002F7DB8" w:rsidRPr="00891489" w:rsidRDefault="00891489" w:rsidP="008C0E41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 w:rsidRPr="00891489">
        <w:rPr>
          <w:rFonts w:ascii="Times New Roman" w:eastAsia="Calibri" w:hAnsi="Times New Roman" w:cs="Calibri"/>
          <w:sz w:val="28"/>
          <w:szCs w:val="28"/>
        </w:rPr>
        <w:t xml:space="preserve">Разом з тим, </w:t>
      </w:r>
      <w:r w:rsidR="00C558EC">
        <w:rPr>
          <w:rFonts w:ascii="Times New Roman" w:eastAsia="Calibri" w:hAnsi="Times New Roman" w:cs="Calibri"/>
          <w:sz w:val="28"/>
          <w:szCs w:val="28"/>
        </w:rPr>
        <w:t xml:space="preserve">слід зауважити, </w:t>
      </w:r>
      <w:r w:rsidR="008C0E41">
        <w:rPr>
          <w:rFonts w:ascii="Times New Roman" w:eastAsia="Calibri" w:hAnsi="Times New Roman" w:cs="Calibri"/>
          <w:sz w:val="28"/>
          <w:szCs w:val="28"/>
        </w:rPr>
        <w:t xml:space="preserve">що </w:t>
      </w:r>
      <w:r w:rsidR="004550B8">
        <w:rPr>
          <w:rFonts w:ascii="Times New Roman" w:eastAsia="Calibri" w:hAnsi="Times New Roman" w:cs="Calibri"/>
          <w:sz w:val="28"/>
          <w:szCs w:val="28"/>
        </w:rPr>
        <w:t>для уникнення одноосібного впливу Голови апеляційного суду на прийняття відповідних рішень</w:t>
      </w:r>
      <w:r w:rsidR="00C83D49">
        <w:rPr>
          <w:rFonts w:ascii="Times New Roman" w:eastAsia="Calibri" w:hAnsi="Times New Roman" w:cs="Calibri"/>
          <w:sz w:val="28"/>
          <w:szCs w:val="28"/>
        </w:rPr>
        <w:t xml:space="preserve"> (</w:t>
      </w:r>
      <w:r w:rsidR="00C83D49" w:rsidRPr="00C83D49">
        <w:rPr>
          <w:rFonts w:ascii="Times New Roman" w:eastAsia="Calibri" w:hAnsi="Times New Roman" w:cs="Calibri"/>
          <w:sz w:val="28"/>
          <w:szCs w:val="28"/>
        </w:rPr>
        <w:t>про надання дозволу на проведення розвідувальних заходів</w:t>
      </w:r>
      <w:r w:rsidR="00C83D49">
        <w:rPr>
          <w:rFonts w:ascii="Times New Roman" w:eastAsia="Calibri" w:hAnsi="Times New Roman" w:cs="Calibri"/>
          <w:sz w:val="28"/>
          <w:szCs w:val="28"/>
        </w:rPr>
        <w:t>)</w:t>
      </w:r>
      <w:r w:rsidR="008C0E41">
        <w:rPr>
          <w:rFonts w:ascii="Times New Roman" w:eastAsia="Calibri" w:hAnsi="Times New Roman" w:cs="Calibri"/>
          <w:sz w:val="28"/>
          <w:szCs w:val="28"/>
        </w:rPr>
        <w:t xml:space="preserve"> або визначення судді для прийняття такого рішення</w:t>
      </w:r>
      <w:r w:rsidR="004550B8">
        <w:rPr>
          <w:rFonts w:ascii="Times New Roman" w:eastAsia="Calibri" w:hAnsi="Times New Roman" w:cs="Calibri"/>
          <w:sz w:val="28"/>
          <w:szCs w:val="28"/>
        </w:rPr>
        <w:t xml:space="preserve">, </w:t>
      </w:r>
      <w:r w:rsidR="00386DCF" w:rsidRPr="00386DCF">
        <w:rPr>
          <w:rFonts w:ascii="Times New Roman" w:eastAsia="Calibri" w:hAnsi="Times New Roman" w:cs="Calibri"/>
          <w:sz w:val="28"/>
          <w:szCs w:val="28"/>
        </w:rPr>
        <w:t xml:space="preserve">замість запропонованих </w:t>
      </w:r>
      <w:r w:rsidR="00915D74">
        <w:rPr>
          <w:rFonts w:ascii="Times New Roman" w:eastAsia="Calibri" w:hAnsi="Times New Roman" w:cs="Calibri"/>
          <w:sz w:val="28"/>
          <w:szCs w:val="28"/>
        </w:rPr>
        <w:t xml:space="preserve">законодавчих </w:t>
      </w:r>
      <w:r w:rsidR="00386DCF" w:rsidRPr="00386DCF">
        <w:rPr>
          <w:rFonts w:ascii="Times New Roman" w:eastAsia="Calibri" w:hAnsi="Times New Roman" w:cs="Calibri"/>
          <w:sz w:val="28"/>
          <w:szCs w:val="28"/>
        </w:rPr>
        <w:t>змін доцільно</w:t>
      </w:r>
      <w:r w:rsidR="00386DCF">
        <w:rPr>
          <w:rFonts w:ascii="Times New Roman" w:eastAsia="Calibri" w:hAnsi="Times New Roman" w:cs="Calibri"/>
          <w:sz w:val="28"/>
          <w:szCs w:val="28"/>
        </w:rPr>
        <w:t xml:space="preserve"> зберегти </w:t>
      </w:r>
      <w:r w:rsidR="008C04FE">
        <w:rPr>
          <w:rFonts w:ascii="Times New Roman" w:eastAsia="Calibri" w:hAnsi="Times New Roman" w:cs="Calibri"/>
          <w:sz w:val="28"/>
          <w:szCs w:val="28"/>
        </w:rPr>
        <w:t>існуючий порядок обрання слідчих</w:t>
      </w:r>
      <w:r w:rsidR="00386DCF">
        <w:rPr>
          <w:rFonts w:ascii="Times New Roman" w:eastAsia="Calibri" w:hAnsi="Times New Roman" w:cs="Calibri"/>
          <w:sz w:val="28"/>
          <w:szCs w:val="28"/>
        </w:rPr>
        <w:t xml:space="preserve"> судді</w:t>
      </w:r>
      <w:r w:rsidR="00C83D49">
        <w:rPr>
          <w:rFonts w:ascii="Times New Roman" w:eastAsia="Calibri" w:hAnsi="Times New Roman" w:cs="Calibri"/>
          <w:sz w:val="28"/>
          <w:szCs w:val="28"/>
        </w:rPr>
        <w:t>в (судді) зборами суддів</w:t>
      </w:r>
      <w:r w:rsidR="008C04FE">
        <w:rPr>
          <w:rFonts w:ascii="Times New Roman" w:eastAsia="Calibri" w:hAnsi="Times New Roman" w:cs="Calibri"/>
          <w:sz w:val="28"/>
          <w:szCs w:val="28"/>
        </w:rPr>
        <w:t xml:space="preserve"> для з</w:t>
      </w:r>
      <w:r w:rsidR="008C04FE" w:rsidRPr="008C04FE">
        <w:rPr>
          <w:rFonts w:ascii="Times New Roman" w:eastAsia="Calibri" w:hAnsi="Times New Roman" w:cs="Calibri"/>
          <w:sz w:val="28"/>
          <w:szCs w:val="28"/>
        </w:rPr>
        <w:t>дійснення судового контролю за дотриманням прав, свобод та інтересів осіб у кримінальному провадженні,</w:t>
      </w:r>
      <w:r w:rsidR="00386DCF">
        <w:rPr>
          <w:rFonts w:ascii="Times New Roman" w:eastAsia="Calibri" w:hAnsi="Times New Roman" w:cs="Calibri"/>
          <w:sz w:val="28"/>
          <w:szCs w:val="28"/>
        </w:rPr>
        <w:t xml:space="preserve"> як це передбачено </w:t>
      </w:r>
      <w:r w:rsidR="00C83D49">
        <w:rPr>
          <w:rFonts w:ascii="Times New Roman" w:eastAsia="Calibri" w:hAnsi="Times New Roman" w:cs="Calibri"/>
          <w:sz w:val="28"/>
          <w:szCs w:val="28"/>
        </w:rPr>
        <w:t>нормами</w:t>
      </w:r>
      <w:r w:rsidR="006A4061">
        <w:rPr>
          <w:rFonts w:ascii="Times New Roman" w:eastAsia="Calibri" w:hAnsi="Times New Roman" w:cs="Calibri"/>
          <w:sz w:val="28"/>
          <w:szCs w:val="28"/>
        </w:rPr>
        <w:t xml:space="preserve"> чинного законодавства. </w:t>
      </w:r>
      <w:r w:rsidR="00C83D49"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2665F4" w:rsidRDefault="002665F4" w:rsidP="007978C4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2665F4" w:rsidRDefault="002665F4" w:rsidP="007978C4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7978C4" w:rsidRDefault="007978C4" w:rsidP="007978C4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А.О. Красносільська</w:t>
      </w:r>
    </w:p>
    <w:p w:rsidR="007978C4" w:rsidRDefault="007978C4" w:rsidP="007978C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978C4" w:rsidRDefault="007978C4" w:rsidP="007978C4">
      <w:pPr>
        <w:tabs>
          <w:tab w:val="left" w:pos="3060"/>
        </w:tabs>
        <w:spacing w:before="120" w:after="120" w:line="240" w:lineRule="auto"/>
        <w:ind w:right="-57"/>
        <w:jc w:val="both"/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uk-UA"/>
        </w:rPr>
      </w:pPr>
    </w:p>
    <w:p w:rsidR="007978C4" w:rsidRDefault="007978C4" w:rsidP="007978C4"/>
    <w:p w:rsidR="007978C4" w:rsidRDefault="007978C4" w:rsidP="007978C4"/>
    <w:p w:rsidR="007978C4" w:rsidRDefault="007978C4" w:rsidP="007978C4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7CA"/>
    <w:rsid w:val="001A3279"/>
    <w:rsid w:val="002665F4"/>
    <w:rsid w:val="002F7DB8"/>
    <w:rsid w:val="00386DCF"/>
    <w:rsid w:val="003A1901"/>
    <w:rsid w:val="003E7DD4"/>
    <w:rsid w:val="004550B8"/>
    <w:rsid w:val="004675F6"/>
    <w:rsid w:val="00482F22"/>
    <w:rsid w:val="004F7156"/>
    <w:rsid w:val="005A609F"/>
    <w:rsid w:val="006A4061"/>
    <w:rsid w:val="00784A4B"/>
    <w:rsid w:val="007978C4"/>
    <w:rsid w:val="007C7832"/>
    <w:rsid w:val="00810F9F"/>
    <w:rsid w:val="00891489"/>
    <w:rsid w:val="008C04FE"/>
    <w:rsid w:val="008C0E41"/>
    <w:rsid w:val="00915D74"/>
    <w:rsid w:val="00917E0D"/>
    <w:rsid w:val="009C4FFD"/>
    <w:rsid w:val="00A203B2"/>
    <w:rsid w:val="00AB2240"/>
    <w:rsid w:val="00AD6C50"/>
    <w:rsid w:val="00B557E0"/>
    <w:rsid w:val="00C54E2B"/>
    <w:rsid w:val="00C558EC"/>
    <w:rsid w:val="00C83D49"/>
    <w:rsid w:val="00E061ED"/>
    <w:rsid w:val="00E507CA"/>
    <w:rsid w:val="00E63D01"/>
    <w:rsid w:val="00E8037B"/>
    <w:rsid w:val="00EE7E1B"/>
    <w:rsid w:val="00F91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2F06E"/>
  <w15:chartTrackingRefBased/>
  <w15:docId w15:val="{65567AB7-FC08-4AD7-9159-F45742B77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78C4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2F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82F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942</Words>
  <Characters>537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36</cp:revision>
  <cp:lastPrinted>2019-12-19T12:31:00Z</cp:lastPrinted>
  <dcterms:created xsi:type="dcterms:W3CDTF">2019-12-19T09:16:00Z</dcterms:created>
  <dcterms:modified xsi:type="dcterms:W3CDTF">2019-12-19T13:11:00Z</dcterms:modified>
</cp:coreProperties>
</file>