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CE9" w:rsidRPr="00220CE9" w:rsidRDefault="00220CE9" w:rsidP="00220CE9">
      <w:pPr>
        <w:ind w:firstLine="720"/>
        <w:jc w:val="right"/>
        <w:rPr>
          <w:sz w:val="28"/>
        </w:rPr>
      </w:pPr>
      <w:r w:rsidRPr="00220CE9">
        <w:rPr>
          <w:sz w:val="28"/>
        </w:rPr>
        <w:t>Проект</w:t>
      </w:r>
    </w:p>
    <w:p w:rsidR="00220CE9" w:rsidRDefault="00220CE9" w:rsidP="00220CE9">
      <w:pPr>
        <w:ind w:firstLine="720"/>
        <w:jc w:val="right"/>
        <w:rPr>
          <w:sz w:val="28"/>
        </w:rPr>
      </w:pPr>
      <w:r w:rsidRPr="00220CE9">
        <w:rPr>
          <w:sz w:val="28"/>
        </w:rPr>
        <w:t>(тираж 23.02.2021)</w:t>
      </w:r>
    </w:p>
    <w:p w:rsidR="00220CE9" w:rsidRDefault="00220CE9" w:rsidP="00220CE9">
      <w:pPr>
        <w:ind w:firstLine="720"/>
        <w:jc w:val="right"/>
        <w:rPr>
          <w:b/>
          <w:sz w:val="28"/>
        </w:rPr>
      </w:pPr>
      <w:bookmarkStart w:id="0" w:name="_GoBack"/>
      <w:bookmarkEnd w:id="0"/>
    </w:p>
    <w:p w:rsidR="00220CE9" w:rsidRPr="00220CE9" w:rsidRDefault="00220CE9" w:rsidP="00220CE9">
      <w:pPr>
        <w:ind w:firstLine="720"/>
        <w:jc w:val="center"/>
        <w:rPr>
          <w:sz w:val="28"/>
        </w:rPr>
      </w:pPr>
      <w:r w:rsidRPr="00220CE9">
        <w:rPr>
          <w:b/>
          <w:sz w:val="28"/>
        </w:rPr>
        <w:t>ЗАКОН</w:t>
      </w:r>
      <w:r w:rsidRPr="00220CE9">
        <w:rPr>
          <w:b/>
          <w:sz w:val="28"/>
        </w:rPr>
        <w:t xml:space="preserve"> </w:t>
      </w:r>
      <w:r w:rsidRPr="00220CE9">
        <w:rPr>
          <w:b/>
          <w:sz w:val="28"/>
        </w:rPr>
        <w:t>УКРАЇНИ</w:t>
      </w:r>
    </w:p>
    <w:p w:rsidR="00220CE9" w:rsidRDefault="00220CE9" w:rsidP="00220CE9">
      <w:pPr>
        <w:ind w:firstLine="720"/>
        <w:jc w:val="center"/>
        <w:rPr>
          <w:sz w:val="28"/>
        </w:rPr>
      </w:pPr>
      <w:r w:rsidRPr="00220CE9">
        <w:rPr>
          <w:sz w:val="28"/>
        </w:rPr>
        <w:t>Про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внесення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змін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Закону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України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«Про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судоустрій</w:t>
      </w:r>
      <w:r w:rsidRPr="00220CE9">
        <w:rPr>
          <w:sz w:val="28"/>
        </w:rPr>
        <w:t xml:space="preserve"> </w:t>
      </w:r>
      <w:r w:rsidRPr="00220CE9">
        <w:rPr>
          <w:sz w:val="28"/>
        </w:rPr>
        <w:t>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статус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суддів»</w:t>
      </w:r>
      <w:r w:rsidRPr="00220CE9">
        <w:rPr>
          <w:sz w:val="28"/>
        </w:rPr>
        <w:t xml:space="preserve"> </w:t>
      </w:r>
      <w:r w:rsidRPr="00220CE9">
        <w:rPr>
          <w:sz w:val="28"/>
        </w:rPr>
        <w:t>щодо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вирішення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окремих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питань,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пов’язаних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проведенням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розвідувальних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заходів</w:t>
      </w:r>
    </w:p>
    <w:p w:rsidR="00220CE9" w:rsidRPr="00220CE9" w:rsidRDefault="00220CE9" w:rsidP="00220CE9">
      <w:pPr>
        <w:ind w:firstLine="720"/>
        <w:jc w:val="center"/>
        <w:rPr>
          <w:sz w:val="28"/>
        </w:rPr>
      </w:pPr>
    </w:p>
    <w:p w:rsidR="00220CE9" w:rsidRPr="00220CE9" w:rsidRDefault="00220CE9" w:rsidP="00220CE9">
      <w:pPr>
        <w:ind w:firstLine="720"/>
        <w:jc w:val="both"/>
        <w:rPr>
          <w:sz w:val="28"/>
        </w:rPr>
      </w:pPr>
      <w:r w:rsidRPr="00220CE9">
        <w:rPr>
          <w:sz w:val="28"/>
        </w:rPr>
        <w:t>Верховна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Рада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України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</w:t>
      </w:r>
      <w:r w:rsidRPr="00220CE9">
        <w:rPr>
          <w:sz w:val="28"/>
        </w:rPr>
        <w:t xml:space="preserve"> </w:t>
      </w:r>
      <w:r w:rsidRPr="00220CE9">
        <w:rPr>
          <w:sz w:val="28"/>
        </w:rPr>
        <w:t>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</w:t>
      </w:r>
      <w:r w:rsidRPr="00220CE9">
        <w:rPr>
          <w:sz w:val="28"/>
        </w:rPr>
        <w:t xml:space="preserve"> </w:t>
      </w:r>
      <w:r w:rsidRPr="00220CE9">
        <w:rPr>
          <w:sz w:val="28"/>
        </w:rPr>
        <w:t>т</w:t>
      </w:r>
      <w:r w:rsidRPr="00220CE9">
        <w:rPr>
          <w:sz w:val="28"/>
        </w:rPr>
        <w:t xml:space="preserve"> </w:t>
      </w:r>
      <w:r w:rsidRPr="00220CE9">
        <w:rPr>
          <w:sz w:val="28"/>
        </w:rPr>
        <w:t>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</w:t>
      </w:r>
      <w:r w:rsidRPr="00220CE9">
        <w:rPr>
          <w:sz w:val="28"/>
        </w:rPr>
        <w:t xml:space="preserve"> </w:t>
      </w:r>
      <w:r w:rsidRPr="00220CE9">
        <w:rPr>
          <w:sz w:val="28"/>
        </w:rPr>
        <w:t>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в</w:t>
      </w:r>
      <w:r w:rsidRPr="00220CE9">
        <w:rPr>
          <w:sz w:val="28"/>
        </w:rPr>
        <w:t xml:space="preserve"> </w:t>
      </w:r>
      <w:r w:rsidRPr="00220CE9">
        <w:rPr>
          <w:sz w:val="28"/>
        </w:rPr>
        <w:t>л</w:t>
      </w:r>
      <w:r w:rsidRPr="00220CE9">
        <w:rPr>
          <w:sz w:val="28"/>
        </w:rPr>
        <w:t xml:space="preserve"> </w:t>
      </w:r>
      <w:r w:rsidRPr="00220CE9">
        <w:rPr>
          <w:sz w:val="28"/>
        </w:rPr>
        <w:t>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є</w:t>
      </w:r>
      <w:r w:rsidRPr="00220CE9">
        <w:rPr>
          <w:sz w:val="28"/>
        </w:rPr>
        <w:t xml:space="preserve"> </w:t>
      </w:r>
      <w:r w:rsidRPr="00220CE9">
        <w:rPr>
          <w:sz w:val="28"/>
        </w:rPr>
        <w:t>:</w:t>
      </w:r>
    </w:p>
    <w:p w:rsidR="00220CE9" w:rsidRPr="00220CE9" w:rsidRDefault="00220CE9" w:rsidP="00220CE9">
      <w:pPr>
        <w:ind w:firstLine="720"/>
        <w:jc w:val="both"/>
        <w:rPr>
          <w:sz w:val="28"/>
        </w:rPr>
      </w:pPr>
      <w:r w:rsidRPr="00220CE9">
        <w:rPr>
          <w:sz w:val="28"/>
        </w:rPr>
        <w:t>1.</w:t>
      </w:r>
      <w:r w:rsidRPr="00220CE9">
        <w:rPr>
          <w:sz w:val="28"/>
        </w:rPr>
        <w:t xml:space="preserve"> </w:t>
      </w:r>
      <w:r w:rsidRPr="00220CE9">
        <w:rPr>
          <w:sz w:val="28"/>
        </w:rPr>
        <w:t>Внести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Закону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України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"Про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судоустрій</w:t>
      </w:r>
      <w:r w:rsidRPr="00220CE9">
        <w:rPr>
          <w:sz w:val="28"/>
        </w:rPr>
        <w:t xml:space="preserve"> </w:t>
      </w:r>
      <w:r w:rsidRPr="00220CE9">
        <w:rPr>
          <w:sz w:val="28"/>
        </w:rPr>
        <w:t>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статус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суддів"</w:t>
      </w:r>
      <w:r w:rsidRPr="00220CE9">
        <w:rPr>
          <w:sz w:val="28"/>
        </w:rPr>
        <w:t xml:space="preserve"> </w:t>
      </w:r>
      <w:r w:rsidRPr="00220CE9">
        <w:rPr>
          <w:sz w:val="28"/>
        </w:rPr>
        <w:t>(Відомості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Верховної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Ради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України,</w:t>
      </w:r>
      <w:r w:rsidRPr="00220CE9">
        <w:rPr>
          <w:sz w:val="28"/>
        </w:rPr>
        <w:t xml:space="preserve"> </w:t>
      </w:r>
      <w:r w:rsidRPr="00220CE9">
        <w:rPr>
          <w:sz w:val="28"/>
        </w:rPr>
        <w:t>2016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р.,</w:t>
      </w:r>
      <w:r w:rsidRPr="00220CE9">
        <w:rPr>
          <w:sz w:val="28"/>
        </w:rPr>
        <w:t xml:space="preserve"> </w:t>
      </w:r>
      <w:r w:rsidRPr="00220CE9">
        <w:rPr>
          <w:sz w:val="28"/>
        </w:rPr>
        <w:t>№</w:t>
      </w:r>
      <w:r w:rsidRPr="00220CE9">
        <w:rPr>
          <w:sz w:val="28"/>
        </w:rPr>
        <w:t xml:space="preserve"> </w:t>
      </w:r>
      <w:r w:rsidRPr="00220CE9">
        <w:rPr>
          <w:sz w:val="28"/>
        </w:rPr>
        <w:t>31,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ст.</w:t>
      </w:r>
      <w:r w:rsidRPr="00220CE9">
        <w:rPr>
          <w:sz w:val="28"/>
        </w:rPr>
        <w:t xml:space="preserve"> </w:t>
      </w:r>
      <w:r w:rsidRPr="00220CE9">
        <w:rPr>
          <w:sz w:val="28"/>
        </w:rPr>
        <w:t>545)</w:t>
      </w:r>
      <w:r w:rsidRPr="00220CE9">
        <w:rPr>
          <w:sz w:val="28"/>
        </w:rPr>
        <w:t xml:space="preserve"> </w:t>
      </w:r>
      <w:r w:rsidRPr="00220CE9">
        <w:rPr>
          <w:sz w:val="28"/>
        </w:rPr>
        <w:t>такі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зміни:</w:t>
      </w:r>
    </w:p>
    <w:p w:rsidR="00220CE9" w:rsidRPr="00220CE9" w:rsidRDefault="00220CE9" w:rsidP="00220CE9">
      <w:pPr>
        <w:ind w:firstLine="720"/>
        <w:jc w:val="both"/>
        <w:rPr>
          <w:sz w:val="28"/>
        </w:rPr>
      </w:pPr>
      <w:r w:rsidRPr="00220CE9">
        <w:rPr>
          <w:sz w:val="28"/>
        </w:rPr>
        <w:t>1)</w:t>
      </w:r>
      <w:r w:rsidRPr="00220CE9">
        <w:rPr>
          <w:sz w:val="28"/>
        </w:rPr>
        <w:t xml:space="preserve"> </w:t>
      </w:r>
      <w:r w:rsidRPr="00220CE9">
        <w:rPr>
          <w:sz w:val="28"/>
        </w:rPr>
        <w:t>частину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шосту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статті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11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доповнити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словами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«крім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справ</w:t>
      </w:r>
      <w:r w:rsidRPr="00220CE9">
        <w:rPr>
          <w:sz w:val="28"/>
        </w:rPr>
        <w:t xml:space="preserve"> </w:t>
      </w:r>
      <w:r w:rsidRPr="00220CE9">
        <w:rPr>
          <w:sz w:val="28"/>
        </w:rPr>
        <w:t>щодо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надання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дозволу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проведення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розвідувальних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заходів»;</w:t>
      </w:r>
    </w:p>
    <w:p w:rsidR="00220CE9" w:rsidRPr="00220CE9" w:rsidRDefault="00220CE9" w:rsidP="00220CE9">
      <w:pPr>
        <w:ind w:firstLine="720"/>
        <w:jc w:val="both"/>
        <w:rPr>
          <w:sz w:val="28"/>
        </w:rPr>
      </w:pPr>
      <w:r w:rsidRPr="00220CE9">
        <w:rPr>
          <w:sz w:val="28"/>
        </w:rPr>
        <w:t>2)</w:t>
      </w:r>
      <w:r w:rsidRPr="00220CE9">
        <w:rPr>
          <w:sz w:val="28"/>
        </w:rPr>
        <w:t xml:space="preserve"> </w:t>
      </w:r>
      <w:r w:rsidRPr="00220CE9">
        <w:rPr>
          <w:sz w:val="28"/>
        </w:rPr>
        <w:t>частину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першу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статті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29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доповнити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пунктом</w:t>
      </w:r>
      <w:r w:rsidRPr="00220CE9">
        <w:rPr>
          <w:sz w:val="28"/>
        </w:rPr>
        <w:t xml:space="preserve"> </w:t>
      </w:r>
      <w:r w:rsidRPr="00220CE9">
        <w:rPr>
          <w:sz w:val="28"/>
        </w:rPr>
        <w:t>9-1</w:t>
      </w:r>
      <w:r w:rsidRPr="00220CE9">
        <w:rPr>
          <w:sz w:val="28"/>
        </w:rPr>
        <w:t xml:space="preserve"> </w:t>
      </w:r>
      <w:r w:rsidRPr="00220CE9">
        <w:rPr>
          <w:sz w:val="28"/>
        </w:rPr>
        <w:t>такого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змісту:</w:t>
      </w:r>
    </w:p>
    <w:p w:rsidR="00220CE9" w:rsidRPr="00220CE9" w:rsidRDefault="00220CE9" w:rsidP="00220CE9">
      <w:pPr>
        <w:ind w:firstLine="720"/>
        <w:jc w:val="both"/>
        <w:rPr>
          <w:sz w:val="28"/>
        </w:rPr>
      </w:pPr>
      <w:r w:rsidRPr="00220CE9">
        <w:rPr>
          <w:sz w:val="28"/>
        </w:rPr>
        <w:t>«9-1)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здійснює</w:t>
      </w:r>
      <w:r w:rsidRPr="00220CE9">
        <w:rPr>
          <w:sz w:val="28"/>
        </w:rPr>
        <w:t xml:space="preserve"> </w:t>
      </w:r>
      <w:r w:rsidRPr="00220CE9">
        <w:rPr>
          <w:sz w:val="28"/>
        </w:rPr>
        <w:t>відповідно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Закону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України</w:t>
      </w:r>
      <w:r w:rsidRPr="00220CE9">
        <w:rPr>
          <w:sz w:val="28"/>
        </w:rPr>
        <w:t xml:space="preserve"> </w:t>
      </w:r>
      <w:r w:rsidRPr="00220CE9">
        <w:rPr>
          <w:sz w:val="28"/>
        </w:rPr>
        <w:t>«Про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розвідку»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повноваження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уповноваженого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судді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щодо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судового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контролю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дотриманням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прав,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свобод</w:t>
      </w:r>
      <w:r w:rsidRPr="00220CE9">
        <w:rPr>
          <w:sz w:val="28"/>
        </w:rPr>
        <w:t xml:space="preserve"> </w:t>
      </w:r>
      <w:r w:rsidRPr="00220CE9">
        <w:rPr>
          <w:sz w:val="28"/>
        </w:rPr>
        <w:t>та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інтересів</w:t>
      </w:r>
      <w:r w:rsidRPr="00220CE9">
        <w:rPr>
          <w:sz w:val="28"/>
        </w:rPr>
        <w:t xml:space="preserve"> </w:t>
      </w:r>
      <w:r w:rsidRPr="00220CE9">
        <w:rPr>
          <w:sz w:val="28"/>
        </w:rPr>
        <w:t>осіб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під</w:t>
      </w:r>
      <w:r w:rsidRPr="00220CE9">
        <w:rPr>
          <w:sz w:val="28"/>
        </w:rPr>
        <w:t xml:space="preserve"> </w:t>
      </w:r>
      <w:r w:rsidRPr="00220CE9">
        <w:rPr>
          <w:sz w:val="28"/>
        </w:rPr>
        <w:t>час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здійснення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розвідувальної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діяльності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та/або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призначає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суддю</w:t>
      </w:r>
      <w:r w:rsidRPr="00220CE9">
        <w:rPr>
          <w:sz w:val="28"/>
        </w:rPr>
        <w:t xml:space="preserve"> </w:t>
      </w:r>
      <w:r w:rsidRPr="00220CE9">
        <w:rPr>
          <w:sz w:val="28"/>
        </w:rPr>
        <w:t>(суддів)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</w:t>
      </w:r>
      <w:r w:rsidRPr="00220CE9">
        <w:rPr>
          <w:sz w:val="28"/>
        </w:rPr>
        <w:t xml:space="preserve"> </w:t>
      </w:r>
      <w:r w:rsidRPr="00220CE9">
        <w:rPr>
          <w:sz w:val="28"/>
        </w:rPr>
        <w:t>числа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суддів</w:t>
      </w:r>
      <w:r w:rsidRPr="00220CE9">
        <w:rPr>
          <w:sz w:val="28"/>
        </w:rPr>
        <w:t xml:space="preserve"> </w:t>
      </w:r>
      <w:r w:rsidRPr="00220CE9">
        <w:rPr>
          <w:sz w:val="28"/>
        </w:rPr>
        <w:t>апеляційного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суду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для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здійснення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таких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повноважень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під</w:t>
      </w:r>
      <w:r w:rsidRPr="00220CE9">
        <w:rPr>
          <w:sz w:val="28"/>
        </w:rPr>
        <w:t xml:space="preserve"> </w:t>
      </w:r>
      <w:r w:rsidRPr="00220CE9">
        <w:rPr>
          <w:sz w:val="28"/>
        </w:rPr>
        <w:t>час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розгляду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питання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про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надання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дозволу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проведення</w:t>
      </w:r>
      <w:r w:rsidRPr="00220CE9">
        <w:rPr>
          <w:sz w:val="28"/>
        </w:rPr>
        <w:t xml:space="preserve"> </w:t>
      </w:r>
      <w:r w:rsidRPr="00220CE9">
        <w:rPr>
          <w:sz w:val="28"/>
        </w:rPr>
        <w:t>розвідувальних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заходів».</w:t>
      </w:r>
    </w:p>
    <w:p w:rsidR="00220CE9" w:rsidRPr="00220CE9" w:rsidRDefault="00220CE9" w:rsidP="00220CE9">
      <w:pPr>
        <w:ind w:firstLine="720"/>
        <w:jc w:val="both"/>
        <w:rPr>
          <w:sz w:val="28"/>
        </w:rPr>
      </w:pPr>
      <w:r w:rsidRPr="00220CE9">
        <w:rPr>
          <w:sz w:val="28"/>
        </w:rPr>
        <w:t>2.</w:t>
      </w:r>
      <w:r w:rsidRPr="00220CE9">
        <w:rPr>
          <w:sz w:val="28"/>
        </w:rPr>
        <w:t xml:space="preserve"> </w:t>
      </w:r>
      <w:r w:rsidRPr="00220CE9">
        <w:rPr>
          <w:sz w:val="28"/>
        </w:rPr>
        <w:t>Цей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Закон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набирає</w:t>
      </w:r>
      <w:r w:rsidRPr="00220CE9">
        <w:rPr>
          <w:sz w:val="28"/>
        </w:rPr>
        <w:t xml:space="preserve"> </w:t>
      </w:r>
      <w:r w:rsidRPr="00220CE9">
        <w:rPr>
          <w:sz w:val="28"/>
        </w:rPr>
        <w:t>чинності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дня,</w:t>
      </w:r>
      <w:r w:rsidRPr="00220CE9">
        <w:rPr>
          <w:sz w:val="28"/>
        </w:rPr>
        <w:t xml:space="preserve"> </w:t>
      </w:r>
      <w:r w:rsidRPr="00220CE9">
        <w:rPr>
          <w:sz w:val="28"/>
        </w:rPr>
        <w:t>наступного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за</w:t>
      </w:r>
      <w:r w:rsidRPr="00220CE9">
        <w:rPr>
          <w:sz w:val="28"/>
        </w:rPr>
        <w:t xml:space="preserve"> </w:t>
      </w:r>
      <w:r w:rsidRPr="00220CE9">
        <w:rPr>
          <w:sz w:val="28"/>
        </w:rPr>
        <w:t>днем</w:t>
      </w:r>
      <w:r w:rsidRPr="00220CE9">
        <w:rPr>
          <w:sz w:val="28"/>
        </w:rPr>
        <w:t xml:space="preserve"> </w:t>
      </w:r>
      <w:r w:rsidRPr="00220CE9">
        <w:rPr>
          <w:sz w:val="28"/>
        </w:rPr>
        <w:t>його</w:t>
      </w:r>
      <w:r w:rsidRPr="00220CE9">
        <w:rPr>
          <w:sz w:val="28"/>
        </w:rPr>
        <w:t xml:space="preserve"> </w:t>
      </w:r>
      <w:r w:rsidRPr="00220CE9">
        <w:rPr>
          <w:sz w:val="28"/>
        </w:rPr>
        <w:t>опублікування.</w:t>
      </w:r>
    </w:p>
    <w:p w:rsidR="00595064" w:rsidRPr="00220CE9" w:rsidRDefault="00595064" w:rsidP="00220CE9">
      <w:pPr>
        <w:ind w:firstLine="720"/>
        <w:jc w:val="both"/>
        <w:rPr>
          <w:sz w:val="28"/>
        </w:rPr>
      </w:pPr>
    </w:p>
    <w:sectPr w:rsidR="00595064" w:rsidRPr="00220CE9" w:rsidSect="00220CE9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CE9" w:rsidRDefault="00220CE9">
      <w:r>
        <w:separator/>
      </w:r>
    </w:p>
  </w:endnote>
  <w:endnote w:type="continuationSeparator" w:id="0">
    <w:p w:rsidR="00220CE9" w:rsidRDefault="0022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CE9" w:rsidRDefault="00220CE9">
      <w:r>
        <w:separator/>
      </w:r>
    </w:p>
  </w:footnote>
  <w:footnote w:type="continuationSeparator" w:id="0">
    <w:p w:rsidR="00220CE9" w:rsidRDefault="00220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CE9"/>
    <w:rsid w:val="000268D9"/>
    <w:rsid w:val="000C1B55"/>
    <w:rsid w:val="000E52CE"/>
    <w:rsid w:val="00127AE4"/>
    <w:rsid w:val="001C5340"/>
    <w:rsid w:val="001E3226"/>
    <w:rsid w:val="00220CE9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CE761"/>
  <w15:chartTrackingRefBased/>
  <w15:docId w15:val="{11457B72-AE0D-48E0-98E1-509A4AE2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220C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220CE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49</TotalTime>
  <Pages>1</Pages>
  <Words>151</Words>
  <Characters>864</Characters>
  <Application>Microsoft Office Word</Application>
  <DocSecurity>0</DocSecurity>
  <Lines>18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2021-02-24T07:13:00Z</dcterms:created>
  <dcterms:modified xsi:type="dcterms:W3CDTF">2021-02-24T08:02:00Z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