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61F" w:rsidRPr="001A361F" w:rsidRDefault="001A361F" w:rsidP="006651E2">
      <w:pPr>
        <w:pStyle w:val="5"/>
        <w:spacing w:before="0"/>
        <w:ind w:firstLine="709"/>
        <w:jc w:val="right"/>
        <w:rPr>
          <w:rFonts w:ascii="Times New Roman" w:hAnsi="Times New Roman" w:cs="Times New Roman"/>
          <w:i/>
          <w:color w:val="auto"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i/>
          <w:color w:val="auto"/>
          <w:sz w:val="28"/>
          <w:szCs w:val="28"/>
          <w:u w:val="single"/>
        </w:rPr>
        <w:t>П</w:t>
      </w:r>
      <w:r w:rsidRPr="001A361F">
        <w:rPr>
          <w:rFonts w:ascii="Times New Roman" w:hAnsi="Times New Roman" w:cs="Times New Roman"/>
          <w:i/>
          <w:color w:val="auto"/>
          <w:sz w:val="28"/>
          <w:szCs w:val="28"/>
          <w:u w:val="single"/>
        </w:rPr>
        <w:t>роект</w:t>
      </w:r>
    </w:p>
    <w:p w:rsidR="001A361F" w:rsidRDefault="001A361F" w:rsidP="006651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  <w:lang w:eastAsia="uk-UA" w:bidi="ar-S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eastAsia="uk-UA" w:bidi="ar-SA"/>
        </w:rPr>
        <w:t>В</w:t>
      </w:r>
      <w:r w:rsidRPr="001A361F">
        <w:rPr>
          <w:rFonts w:ascii="Times New Roman" w:hAnsi="Times New Roman" w:cs="Times New Roman"/>
          <w:i/>
          <w:sz w:val="28"/>
          <w:szCs w:val="28"/>
          <w:u w:val="single"/>
          <w:lang w:eastAsia="uk-UA" w:bidi="ar-SA"/>
        </w:rPr>
        <w:t>носиться Президент</w:t>
      </w:r>
      <w:r>
        <w:rPr>
          <w:rFonts w:ascii="Times New Roman" w:hAnsi="Times New Roman" w:cs="Times New Roman"/>
          <w:i/>
          <w:sz w:val="28"/>
          <w:szCs w:val="28"/>
          <w:u w:val="single"/>
          <w:lang w:eastAsia="uk-UA" w:bidi="ar-SA"/>
        </w:rPr>
        <w:t>ом</w:t>
      </w:r>
      <w:r w:rsidRPr="001A361F">
        <w:rPr>
          <w:rFonts w:ascii="Times New Roman" w:hAnsi="Times New Roman" w:cs="Times New Roman"/>
          <w:i/>
          <w:sz w:val="28"/>
          <w:szCs w:val="28"/>
          <w:u w:val="single"/>
          <w:lang w:eastAsia="uk-UA" w:bidi="ar-SA"/>
        </w:rPr>
        <w:t xml:space="preserve"> України</w:t>
      </w:r>
    </w:p>
    <w:p w:rsidR="001A361F" w:rsidRDefault="001A361F" w:rsidP="006651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  <w:lang w:eastAsia="uk-UA" w:bidi="ar-SA"/>
        </w:rPr>
      </w:pPr>
    </w:p>
    <w:p w:rsidR="001A361F" w:rsidRDefault="001A361F" w:rsidP="006651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  <w:lang w:eastAsia="uk-UA" w:bidi="ar-SA"/>
        </w:rPr>
      </w:pPr>
    </w:p>
    <w:p w:rsidR="006651E2" w:rsidRDefault="006651E2" w:rsidP="006651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 w:bidi="ar-SA"/>
        </w:rPr>
      </w:pPr>
    </w:p>
    <w:p w:rsidR="001A361F" w:rsidRPr="001A361F" w:rsidRDefault="001A361F" w:rsidP="006651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 w:bidi="ar-SA"/>
        </w:rPr>
      </w:pP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З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А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К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О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Н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К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Р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А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Ї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>Н</w:t>
      </w:r>
      <w:r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 </w:t>
      </w:r>
      <w:r w:rsidRPr="001A361F">
        <w:rPr>
          <w:rFonts w:ascii="Times New Roman" w:hAnsi="Times New Roman" w:cs="Times New Roman"/>
          <w:b/>
          <w:sz w:val="28"/>
          <w:szCs w:val="28"/>
          <w:lang w:eastAsia="uk-UA" w:bidi="ar-SA"/>
        </w:rPr>
        <w:t xml:space="preserve">И </w:t>
      </w:r>
    </w:p>
    <w:p w:rsidR="001A361F" w:rsidRDefault="001A361F" w:rsidP="006651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uk-UA" w:bidi="ar-SA"/>
        </w:rPr>
      </w:pPr>
    </w:p>
    <w:p w:rsidR="001A361F" w:rsidRDefault="001A361F" w:rsidP="006651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Pr="00BA4586">
        <w:rPr>
          <w:rFonts w:ascii="Times New Roman" w:hAnsi="Times New Roman" w:cs="Times New Roman"/>
          <w:sz w:val="28"/>
          <w:szCs w:val="28"/>
        </w:rPr>
        <w:t>"Про Службу зовнішньої розвідки України"</w:t>
      </w:r>
      <w:r>
        <w:rPr>
          <w:rFonts w:ascii="Times New Roman" w:hAnsi="Times New Roman" w:cs="Times New Roman"/>
          <w:sz w:val="28"/>
          <w:szCs w:val="28"/>
        </w:rPr>
        <w:t xml:space="preserve"> щодо діяльності </w:t>
      </w:r>
      <w:r w:rsidRPr="00BA4586">
        <w:rPr>
          <w:rFonts w:ascii="Times New Roman" w:hAnsi="Times New Roman" w:cs="Times New Roman"/>
          <w:sz w:val="28"/>
          <w:szCs w:val="28"/>
        </w:rPr>
        <w:t>Службу зовнішньої розвідки України</w:t>
      </w:r>
    </w:p>
    <w:p w:rsidR="001A361F" w:rsidRDefault="001A361F" w:rsidP="006651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1A361F" w:rsidRDefault="001A361F" w:rsidP="006651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uk-UA" w:bidi="ar-SA"/>
        </w:rPr>
      </w:pPr>
    </w:p>
    <w:p w:rsidR="00A70BE9" w:rsidRPr="00A70BE9" w:rsidRDefault="00A70BE9" w:rsidP="006651E2">
      <w:pPr>
        <w:pStyle w:val="5"/>
        <w:spacing w:after="12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70BE9">
        <w:rPr>
          <w:rFonts w:ascii="Times New Roman" w:hAnsi="Times New Roman" w:cs="Times New Roman"/>
          <w:color w:val="auto"/>
          <w:sz w:val="28"/>
          <w:szCs w:val="28"/>
        </w:rPr>
        <w:t>Верховна Рада України п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л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є</w:t>
      </w:r>
      <w:r w:rsidR="006651E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70BE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E96138" w:rsidRDefault="00A70BE9" w:rsidP="006651E2">
      <w:pPr>
        <w:pStyle w:val="5"/>
        <w:spacing w:before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A70BE9">
        <w:rPr>
          <w:rFonts w:ascii="Times New Roman" w:hAnsi="Times New Roman" w:cs="Times New Roman"/>
          <w:color w:val="auto"/>
          <w:sz w:val="28"/>
          <w:szCs w:val="28"/>
        </w:rPr>
        <w:t xml:space="preserve">Внести зміни до Закону України </w:t>
      </w:r>
      <w:r w:rsidRPr="00BA4586">
        <w:rPr>
          <w:rFonts w:ascii="Times New Roman" w:hAnsi="Times New Roman" w:cs="Times New Roman"/>
          <w:color w:val="auto"/>
          <w:sz w:val="28"/>
          <w:szCs w:val="28"/>
        </w:rPr>
        <w:t>"Про Службу зовнішньої розвідки України"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6138" w:rsidRPr="009112BA">
        <w:rPr>
          <w:rFonts w:ascii="Times New Roman" w:hAnsi="Times New Roman" w:cs="Times New Roman"/>
          <w:color w:val="auto"/>
          <w:sz w:val="28"/>
          <w:szCs w:val="28"/>
        </w:rPr>
        <w:t xml:space="preserve">(Відомості Верховної Ради України, 2006 р., № 8, ст. 94 із наступними змінами)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та </w:t>
      </w:r>
      <w:r w:rsidR="00E96138" w:rsidRPr="009112BA">
        <w:rPr>
          <w:rFonts w:ascii="Times New Roman" w:hAnsi="Times New Roman" w:cs="Times New Roman"/>
          <w:color w:val="auto"/>
          <w:sz w:val="28"/>
          <w:szCs w:val="28"/>
        </w:rPr>
        <w:t xml:space="preserve">викласти у такій редакції: </w:t>
      </w:r>
    </w:p>
    <w:p w:rsidR="006651E2" w:rsidRPr="006651E2" w:rsidRDefault="006651E2" w:rsidP="006651E2">
      <w:pPr>
        <w:rPr>
          <w:lang w:eastAsia="uk-UA" w:bidi="ar-SA"/>
        </w:rPr>
      </w:pPr>
    </w:p>
    <w:p w:rsidR="00E96138" w:rsidRPr="009112BA" w:rsidRDefault="00E96138" w:rsidP="006651E2">
      <w:pPr>
        <w:spacing w:before="120" w:after="120" w:line="240" w:lineRule="auto"/>
        <w:jc w:val="center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"ЗАКОН УКРАЇНИ</w:t>
      </w:r>
    </w:p>
    <w:p w:rsidR="00E96138" w:rsidRPr="009112BA" w:rsidRDefault="00E96138" w:rsidP="006651E2">
      <w:pPr>
        <w:spacing w:after="120" w:line="240" w:lineRule="auto"/>
        <w:jc w:val="center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Про Службу зовнішньої розвідки України</w:t>
      </w:r>
    </w:p>
    <w:p w:rsidR="006651E2" w:rsidRDefault="006651E2" w:rsidP="006651E2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Цей Закон відповідно визначає правовий статус, загальну структуру, засади керівництва та загальну чисельність Служби зовнішньої розвідки України.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Стаття 1. Правовий статус Служби зовнішньої розвідки України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1. Служба зовнішньої розвідки України є розвідувальним органом України, який здійснює свою діяльність під загальним керівництвом Президента України відповідно до Закону України "Про розвідку".</w:t>
      </w:r>
    </w:p>
    <w:p w:rsidR="00E96138" w:rsidRPr="009112BA" w:rsidRDefault="00E96138" w:rsidP="006651E2">
      <w:pPr>
        <w:spacing w:after="120" w:line="240" w:lineRule="auto"/>
        <w:ind w:firstLine="709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Стаття 2. Керівництво Служби зовнішньої розвідки України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1. Керівництво Службою зовнішньої розвідки України здійснює Голова Служби зовнішньої розвідки України, який призначається на посаду і звільняється з посади Президентом України.</w:t>
      </w:r>
    </w:p>
    <w:p w:rsidR="00E96138" w:rsidRPr="009112BA" w:rsidRDefault="00E96138" w:rsidP="006651E2">
      <w:pPr>
        <w:spacing w:before="120" w:after="120" w:line="240" w:lineRule="auto"/>
        <w:ind w:firstLine="709"/>
        <w:jc w:val="both"/>
        <w:rPr>
          <w:rFonts w:ascii="Times New Roman" w:eastAsiaTheme="majorEastAsia" w:hAnsi="Times New Roman" w:cs="Times New Roman"/>
          <w:strike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 xml:space="preserve">2. Голова Служби зовнішньої розвідки України має 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першого заступника Голови та </w:t>
      </w:r>
      <w:r w:rsidRPr="009112BA">
        <w:rPr>
          <w:rFonts w:ascii="Times New Roman" w:eastAsiaTheme="majorEastAsia" w:hAnsi="Times New Roman" w:cs="Times New Roman"/>
          <w:sz w:val="28"/>
          <w:szCs w:val="28"/>
        </w:rPr>
        <w:t>заступників</w:t>
      </w:r>
      <w:r w:rsidRPr="00FE62DB">
        <w:rPr>
          <w:rFonts w:ascii="Times New Roman" w:eastAsiaTheme="maj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sz w:val="28"/>
          <w:szCs w:val="28"/>
        </w:rPr>
        <w:t xml:space="preserve">Голови </w:t>
      </w:r>
      <w:r w:rsidRPr="009112BA">
        <w:rPr>
          <w:rFonts w:ascii="Times New Roman" w:eastAsiaTheme="majorEastAsia" w:hAnsi="Times New Roman" w:cs="Times New Roman"/>
          <w:sz w:val="28"/>
          <w:szCs w:val="28"/>
        </w:rPr>
        <w:t>Служби зовнішньої розвідки України. Визначення їх кількості, призначення на посаду та звільнення з посади здійснюється Президентом України за поданням Голови Служби зовнішньої розвідки України.</w:t>
      </w:r>
    </w:p>
    <w:p w:rsidR="00E96138" w:rsidRPr="009112BA" w:rsidRDefault="00E96138" w:rsidP="006651E2">
      <w:pPr>
        <w:spacing w:before="120"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Стаття 3. Загальна структура Служби зовнішньої розвідки України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1. Служба зовнішньої розвідки України функціонує відповідно до затвердженої Президентом України Організаційної структури.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 xml:space="preserve">2. Для виконання покладених на неї завдань Службою зовнішньої розвідки України можуть створюватися територіальні підрозділи в межах </w:t>
      </w:r>
      <w:r w:rsidRPr="009112BA">
        <w:rPr>
          <w:rFonts w:ascii="Times New Roman" w:eastAsiaTheme="majorEastAsia" w:hAnsi="Times New Roman" w:cs="Times New Roman"/>
          <w:sz w:val="28"/>
          <w:szCs w:val="28"/>
        </w:rPr>
        <w:lastRenderedPageBreak/>
        <w:t>затвердженої загальної чисельності, а також заклади, підприємства, установи, організації.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 xml:space="preserve">Стаття 4. Загальна чисельність Служби зовнішньої розвідки України 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trike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 xml:space="preserve">1. Загальна чисельність Служби зовнішньої розвідки України затверджується у кількості 4350 співробітників. </w:t>
      </w:r>
    </w:p>
    <w:p w:rsidR="00E96138" w:rsidRPr="009112BA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Стаття 5. Прикінцеві положення</w:t>
      </w:r>
    </w:p>
    <w:p w:rsidR="006651E2" w:rsidRDefault="00E96138" w:rsidP="006651E2">
      <w:pPr>
        <w:tabs>
          <w:tab w:val="left" w:pos="1178"/>
        </w:tabs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 xml:space="preserve">1. </w:t>
      </w:r>
      <w:r w:rsidR="006651E2" w:rsidRPr="00BE09FC">
        <w:rPr>
          <w:rFonts w:ascii="Times New Roman" w:hAnsi="Times New Roman" w:cs="Times New Roman"/>
          <w:sz w:val="28"/>
          <w:szCs w:val="28"/>
        </w:rPr>
        <w:t xml:space="preserve">Цей Закон набирає чинності </w:t>
      </w:r>
      <w:r w:rsidR="006651E2">
        <w:rPr>
          <w:rFonts w:ascii="Times New Roman" w:hAnsi="Times New Roman" w:cs="Times New Roman"/>
          <w:sz w:val="28"/>
          <w:szCs w:val="28"/>
        </w:rPr>
        <w:t xml:space="preserve">одночасно </w:t>
      </w:r>
      <w:r w:rsidR="006651E2" w:rsidRPr="00BE09FC">
        <w:rPr>
          <w:rFonts w:ascii="Times New Roman" w:hAnsi="Times New Roman" w:cs="Times New Roman"/>
          <w:sz w:val="28"/>
          <w:szCs w:val="28"/>
        </w:rPr>
        <w:t xml:space="preserve">з </w:t>
      </w:r>
      <w:r w:rsidR="006651E2">
        <w:rPr>
          <w:rFonts w:ascii="Times New Roman" w:hAnsi="Times New Roman" w:cs="Times New Roman"/>
          <w:sz w:val="28"/>
          <w:szCs w:val="28"/>
        </w:rPr>
        <w:t>набранням чинності Законом України "Про розвідку".</w:t>
      </w:r>
    </w:p>
    <w:p w:rsidR="00E96138" w:rsidRDefault="00E96138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  <w:r w:rsidRPr="009112BA">
        <w:rPr>
          <w:rFonts w:ascii="Times New Roman" w:eastAsiaTheme="majorEastAsia" w:hAnsi="Times New Roman" w:cs="Times New Roman"/>
          <w:sz w:val="28"/>
          <w:szCs w:val="28"/>
        </w:rPr>
        <w:t>2. Служба зовнішньої розвідки України стосовно завдань, прав і обов'язків є правонаступником розвідувального органу Служби без</w:t>
      </w:r>
      <w:r w:rsidR="00A70BE9">
        <w:rPr>
          <w:rFonts w:ascii="Times New Roman" w:eastAsiaTheme="majorEastAsia" w:hAnsi="Times New Roman" w:cs="Times New Roman"/>
          <w:sz w:val="28"/>
          <w:szCs w:val="28"/>
        </w:rPr>
        <w:t>пеки України, який ліквідовано".</w:t>
      </w:r>
    </w:p>
    <w:p w:rsidR="00A70BE9" w:rsidRDefault="00A70BE9" w:rsidP="006651E2">
      <w:pPr>
        <w:spacing w:after="120" w:line="240" w:lineRule="auto"/>
        <w:ind w:firstLine="709"/>
        <w:jc w:val="both"/>
        <w:rPr>
          <w:rFonts w:ascii="Times New Roman" w:eastAsiaTheme="majorEastAsia" w:hAnsi="Times New Roman" w:cs="Times New Roman"/>
          <w:sz w:val="28"/>
          <w:szCs w:val="28"/>
        </w:rPr>
      </w:pPr>
    </w:p>
    <w:p w:rsidR="00A70BE9" w:rsidRPr="00A70BE9" w:rsidRDefault="00A70BE9" w:rsidP="006651E2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8"/>
          <w:szCs w:val="28"/>
        </w:rPr>
      </w:pPr>
      <w:r w:rsidRPr="00A70BE9">
        <w:rPr>
          <w:rFonts w:ascii="Times New Roman" w:eastAsiaTheme="majorEastAsia" w:hAnsi="Times New Roman" w:cs="Times New Roman"/>
          <w:b/>
          <w:sz w:val="28"/>
          <w:szCs w:val="28"/>
        </w:rPr>
        <w:t xml:space="preserve">Голова </w:t>
      </w:r>
    </w:p>
    <w:p w:rsidR="00A70BE9" w:rsidRPr="00A70BE9" w:rsidRDefault="00A70BE9" w:rsidP="006651E2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sz w:val="28"/>
          <w:szCs w:val="28"/>
        </w:rPr>
        <w:t>Верховної</w:t>
      </w:r>
      <w:r w:rsidRPr="00A70BE9">
        <w:rPr>
          <w:rFonts w:ascii="Times New Roman" w:eastAsiaTheme="majorEastAsia" w:hAnsi="Times New Roman" w:cs="Times New Roman"/>
          <w:b/>
          <w:sz w:val="28"/>
          <w:szCs w:val="28"/>
        </w:rPr>
        <w:t xml:space="preserve"> Рад</w:t>
      </w:r>
      <w:r>
        <w:rPr>
          <w:rFonts w:ascii="Times New Roman" w:eastAsiaTheme="majorEastAsia" w:hAnsi="Times New Roman" w:cs="Times New Roman"/>
          <w:b/>
          <w:sz w:val="28"/>
          <w:szCs w:val="28"/>
        </w:rPr>
        <w:t>и</w:t>
      </w:r>
      <w:r w:rsidRPr="00A70BE9">
        <w:rPr>
          <w:rFonts w:ascii="Times New Roman" w:eastAsiaTheme="majorEastAsia" w:hAnsi="Times New Roman" w:cs="Times New Roman"/>
          <w:b/>
          <w:sz w:val="28"/>
          <w:szCs w:val="28"/>
        </w:rPr>
        <w:t xml:space="preserve"> України</w:t>
      </w:r>
    </w:p>
    <w:p w:rsidR="00822DAD" w:rsidRDefault="00822DAD" w:rsidP="006651E2">
      <w:pPr>
        <w:spacing w:line="240" w:lineRule="auto"/>
      </w:pPr>
    </w:p>
    <w:sectPr w:rsidR="00822DAD" w:rsidSect="00A70BE9">
      <w:headerReference w:type="default" r:id="rId6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BE9" w:rsidRDefault="00A70BE9" w:rsidP="00A70BE9">
      <w:pPr>
        <w:spacing w:after="0" w:line="240" w:lineRule="auto"/>
      </w:pPr>
      <w:r>
        <w:separator/>
      </w:r>
    </w:p>
  </w:endnote>
  <w:endnote w:type="continuationSeparator" w:id="0">
    <w:p w:rsidR="00A70BE9" w:rsidRDefault="00A70BE9" w:rsidP="00A70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BE9" w:rsidRDefault="00A70BE9" w:rsidP="00A70BE9">
      <w:pPr>
        <w:spacing w:after="0" w:line="240" w:lineRule="auto"/>
      </w:pPr>
      <w:r>
        <w:separator/>
      </w:r>
    </w:p>
  </w:footnote>
  <w:footnote w:type="continuationSeparator" w:id="0">
    <w:p w:rsidR="00A70BE9" w:rsidRDefault="00A70BE9" w:rsidP="00A70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93970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70BE9" w:rsidRPr="00A70BE9" w:rsidRDefault="00A70BE9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70BE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70BE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70BE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C203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70BE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70BE9" w:rsidRDefault="00A70BE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138"/>
    <w:rsid w:val="001A361F"/>
    <w:rsid w:val="0058409C"/>
    <w:rsid w:val="006651E2"/>
    <w:rsid w:val="00822DAD"/>
    <w:rsid w:val="00A70BE9"/>
    <w:rsid w:val="00A717F2"/>
    <w:rsid w:val="00BC203B"/>
    <w:rsid w:val="00DA2B27"/>
    <w:rsid w:val="00E9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138"/>
    <w:pPr>
      <w:spacing w:after="160" w:line="259" w:lineRule="auto"/>
    </w:pPr>
    <w:rPr>
      <w:rFonts w:cs="Latha"/>
      <w:lang w:bidi="ta-IN"/>
    </w:rPr>
  </w:style>
  <w:style w:type="paragraph" w:styleId="5">
    <w:name w:val="heading 5"/>
    <w:basedOn w:val="a"/>
    <w:next w:val="a"/>
    <w:link w:val="50"/>
    <w:unhideWhenUsed/>
    <w:qFormat/>
    <w:rsid w:val="00E96138"/>
    <w:pPr>
      <w:keepNext/>
      <w:keepLines/>
      <w:spacing w:before="200" w:after="0" w:line="240" w:lineRule="auto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E96138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uk-UA"/>
    </w:rPr>
  </w:style>
  <w:style w:type="paragraph" w:styleId="a3">
    <w:name w:val="header"/>
    <w:basedOn w:val="a"/>
    <w:link w:val="a4"/>
    <w:uiPriority w:val="99"/>
    <w:unhideWhenUsed/>
    <w:rsid w:val="00A70B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70BE9"/>
    <w:rPr>
      <w:rFonts w:cs="Latha"/>
      <w:lang w:bidi="ta-IN"/>
    </w:rPr>
  </w:style>
  <w:style w:type="paragraph" w:styleId="a5">
    <w:name w:val="footer"/>
    <w:basedOn w:val="a"/>
    <w:link w:val="a6"/>
    <w:uiPriority w:val="99"/>
    <w:unhideWhenUsed/>
    <w:rsid w:val="00A70B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70BE9"/>
    <w:rPr>
      <w:rFonts w:cs="Latha"/>
      <w:lang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1507</Words>
  <Characters>860</Characters>
  <Application>Microsoft Office Word</Application>
  <DocSecurity>0</DocSecurity>
  <Lines>7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2019-11-08T09:14:00Z</dcterms:created>
  <dcterms:modified xsi:type="dcterms:W3CDTF">2019-11-08T09:14:00Z</dcterms:modified>
</cp:coreProperties>
</file>