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35C" w:rsidRDefault="00D5335C" w:rsidP="00D5335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D5335C" w:rsidRDefault="00D5335C" w:rsidP="00D5335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D5335C" w:rsidRDefault="00D5335C" w:rsidP="00D5335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D5335C" w:rsidRDefault="00D5335C" w:rsidP="00D5335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D5335C" w:rsidRDefault="00D5335C" w:rsidP="00D5335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D5335C" w:rsidRDefault="00D5335C" w:rsidP="00D5335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D5335C" w:rsidRDefault="00D5335C" w:rsidP="00D5335C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</w:p>
    <w:p w:rsidR="00D5335C" w:rsidRPr="004A6F94" w:rsidRDefault="00D5335C" w:rsidP="00D5335C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</w:p>
    <w:p w:rsidR="00D5335C" w:rsidRDefault="00D5335C" w:rsidP="00D5335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4A6F94">
        <w:rPr>
          <w:sz w:val="28"/>
          <w:szCs w:val="28"/>
          <w:lang w:val="uk-UA"/>
        </w:rPr>
        <w:t>ВИСНОВОК</w:t>
      </w:r>
    </w:p>
    <w:p w:rsidR="005856D3" w:rsidRDefault="00D5335C" w:rsidP="00D5335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4A6F94">
        <w:rPr>
          <w:sz w:val="28"/>
          <w:szCs w:val="28"/>
          <w:lang w:val="uk-UA"/>
        </w:rPr>
        <w:t>на проект Закону України</w:t>
      </w:r>
      <w:r>
        <w:rPr>
          <w:sz w:val="28"/>
          <w:szCs w:val="28"/>
          <w:lang w:val="uk-UA"/>
        </w:rPr>
        <w:t xml:space="preserve"> </w:t>
      </w:r>
    </w:p>
    <w:p w:rsidR="005856D3" w:rsidRDefault="00D5335C" w:rsidP="00D5335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587817" w:rsidRPr="00587817">
        <w:rPr>
          <w:sz w:val="28"/>
          <w:szCs w:val="28"/>
          <w:lang w:val="uk-UA"/>
        </w:rPr>
        <w:t>Про внесення змін до Закону України</w:t>
      </w:r>
      <w:r w:rsidR="00B93D0D">
        <w:rPr>
          <w:sz w:val="28"/>
          <w:szCs w:val="28"/>
          <w:lang w:val="uk-UA"/>
        </w:rPr>
        <w:t xml:space="preserve"> </w:t>
      </w:r>
    </w:p>
    <w:p w:rsidR="005856D3" w:rsidRDefault="00587817" w:rsidP="00D5335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587817">
        <w:rPr>
          <w:sz w:val="28"/>
          <w:szCs w:val="28"/>
          <w:lang w:val="uk-UA"/>
        </w:rPr>
        <w:t>Про Службу зовнішньої розвідки України</w:t>
      </w:r>
      <w:r>
        <w:rPr>
          <w:sz w:val="28"/>
          <w:szCs w:val="28"/>
          <w:lang w:val="uk-UA"/>
        </w:rPr>
        <w:t>»</w:t>
      </w:r>
      <w:r w:rsidRPr="00587817">
        <w:rPr>
          <w:sz w:val="28"/>
          <w:szCs w:val="28"/>
          <w:lang w:val="uk-UA"/>
        </w:rPr>
        <w:t xml:space="preserve"> </w:t>
      </w:r>
    </w:p>
    <w:p w:rsidR="00D5335C" w:rsidRDefault="00587817" w:rsidP="00D5335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587817">
        <w:rPr>
          <w:sz w:val="28"/>
          <w:szCs w:val="28"/>
          <w:lang w:val="uk-UA"/>
        </w:rPr>
        <w:t>щодо діяльності</w:t>
      </w:r>
      <w:r w:rsidR="00B93D0D">
        <w:rPr>
          <w:sz w:val="28"/>
          <w:szCs w:val="28"/>
          <w:lang w:val="uk-UA"/>
        </w:rPr>
        <w:t xml:space="preserve"> </w:t>
      </w:r>
      <w:r w:rsidRPr="00587817">
        <w:rPr>
          <w:sz w:val="28"/>
          <w:szCs w:val="28"/>
          <w:lang w:val="uk-UA"/>
        </w:rPr>
        <w:t>Служби зовнішньої розвідки України</w:t>
      </w:r>
      <w:r w:rsidR="00D5335C">
        <w:rPr>
          <w:sz w:val="28"/>
          <w:szCs w:val="28"/>
          <w:lang w:val="uk-UA"/>
        </w:rPr>
        <w:t>»</w:t>
      </w:r>
    </w:p>
    <w:p w:rsidR="00D5335C" w:rsidRPr="00181F11" w:rsidRDefault="00D5335C" w:rsidP="00D5335C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587817" w:rsidRDefault="00D56EEB" w:rsidP="00B93D0D">
      <w:pPr>
        <w:ind w:firstLine="709"/>
        <w:jc w:val="both"/>
        <w:rPr>
          <w:rFonts w:eastAsiaTheme="majorEastAsia"/>
          <w:sz w:val="28"/>
          <w:szCs w:val="28"/>
        </w:rPr>
      </w:pPr>
      <w:r>
        <w:rPr>
          <w:spacing w:val="-4"/>
          <w:sz w:val="28"/>
          <w:szCs w:val="28"/>
        </w:rPr>
        <w:t>У</w:t>
      </w:r>
      <w:r w:rsidR="00D5335C">
        <w:rPr>
          <w:spacing w:val="-4"/>
          <w:sz w:val="28"/>
          <w:szCs w:val="28"/>
        </w:rPr>
        <w:t xml:space="preserve"> законопроект</w:t>
      </w:r>
      <w:r>
        <w:rPr>
          <w:spacing w:val="-4"/>
          <w:sz w:val="28"/>
          <w:szCs w:val="28"/>
        </w:rPr>
        <w:t>і</w:t>
      </w:r>
      <w:r w:rsidR="00587817">
        <w:rPr>
          <w:sz w:val="28"/>
          <w:szCs w:val="28"/>
        </w:rPr>
        <w:t xml:space="preserve"> пропонується викласти у новій редакції Закон України </w:t>
      </w:r>
      <w:r w:rsidR="00783F32">
        <w:rPr>
          <w:sz w:val="28"/>
          <w:szCs w:val="28"/>
        </w:rPr>
        <w:t>«</w:t>
      </w:r>
      <w:r w:rsidR="00587817" w:rsidRPr="00BA4586">
        <w:rPr>
          <w:sz w:val="28"/>
          <w:szCs w:val="28"/>
        </w:rPr>
        <w:t>Про Службу зовнішньої розвідки України</w:t>
      </w:r>
      <w:r w:rsidR="00783F32">
        <w:rPr>
          <w:sz w:val="28"/>
          <w:szCs w:val="28"/>
        </w:rPr>
        <w:t>»</w:t>
      </w:r>
      <w:r w:rsidR="005856D3">
        <w:rPr>
          <w:sz w:val="28"/>
          <w:szCs w:val="28"/>
        </w:rPr>
        <w:t>, в</w:t>
      </w:r>
      <w:r>
        <w:rPr>
          <w:sz w:val="28"/>
          <w:szCs w:val="28"/>
        </w:rPr>
        <w:t>регулювати</w:t>
      </w:r>
      <w:r w:rsidR="00587817">
        <w:rPr>
          <w:sz w:val="28"/>
          <w:szCs w:val="28"/>
        </w:rPr>
        <w:t xml:space="preserve"> питання </w:t>
      </w:r>
      <w:r w:rsidR="00587817">
        <w:rPr>
          <w:rFonts w:eastAsiaTheme="majorEastAsia"/>
          <w:sz w:val="28"/>
          <w:szCs w:val="28"/>
        </w:rPr>
        <w:t xml:space="preserve">правового статусу Служби </w:t>
      </w:r>
      <w:r w:rsidR="00587817" w:rsidRPr="00BA4586">
        <w:rPr>
          <w:sz w:val="28"/>
          <w:szCs w:val="28"/>
        </w:rPr>
        <w:t>зовнішньої розвідки України</w:t>
      </w:r>
      <w:r w:rsidR="00344978">
        <w:rPr>
          <w:sz w:val="28"/>
          <w:szCs w:val="28"/>
        </w:rPr>
        <w:t xml:space="preserve"> (далі – СЗР)</w:t>
      </w:r>
      <w:r w:rsidR="00587817">
        <w:rPr>
          <w:rFonts w:eastAsiaTheme="majorEastAsia"/>
          <w:sz w:val="28"/>
          <w:szCs w:val="28"/>
        </w:rPr>
        <w:t>, к</w:t>
      </w:r>
      <w:r w:rsidR="00587817" w:rsidRPr="009112BA">
        <w:rPr>
          <w:rFonts w:eastAsiaTheme="majorEastAsia"/>
          <w:sz w:val="28"/>
          <w:szCs w:val="28"/>
        </w:rPr>
        <w:t>ерівництв</w:t>
      </w:r>
      <w:r w:rsidR="00587817">
        <w:rPr>
          <w:rFonts w:eastAsiaTheme="majorEastAsia"/>
          <w:sz w:val="28"/>
          <w:szCs w:val="28"/>
        </w:rPr>
        <w:t>а</w:t>
      </w:r>
      <w:r w:rsidR="00587817" w:rsidRPr="009112BA">
        <w:rPr>
          <w:rFonts w:eastAsiaTheme="majorEastAsia"/>
          <w:sz w:val="28"/>
          <w:szCs w:val="28"/>
        </w:rPr>
        <w:t xml:space="preserve"> </w:t>
      </w:r>
      <w:r w:rsidR="00587817">
        <w:rPr>
          <w:rFonts w:eastAsiaTheme="majorEastAsia"/>
          <w:sz w:val="28"/>
          <w:szCs w:val="28"/>
        </w:rPr>
        <w:t>її діяльністю та загальної структури.</w:t>
      </w:r>
    </w:p>
    <w:p w:rsidR="0050005E" w:rsidRDefault="005856D3" w:rsidP="00B93D0D">
      <w:pPr>
        <w:ind w:firstLine="709"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Зокрема, у проекті запропоновано</w:t>
      </w:r>
      <w:r w:rsidR="00587817">
        <w:rPr>
          <w:rFonts w:eastAsiaTheme="majorEastAsia"/>
          <w:sz w:val="28"/>
          <w:szCs w:val="28"/>
        </w:rPr>
        <w:t xml:space="preserve"> затвердити з</w:t>
      </w:r>
      <w:r w:rsidR="00587817" w:rsidRPr="009112BA">
        <w:rPr>
          <w:rFonts w:eastAsiaTheme="majorEastAsia"/>
          <w:sz w:val="28"/>
          <w:szCs w:val="28"/>
        </w:rPr>
        <w:t>агальн</w:t>
      </w:r>
      <w:r w:rsidR="00587817">
        <w:rPr>
          <w:rFonts w:eastAsiaTheme="majorEastAsia"/>
          <w:sz w:val="28"/>
          <w:szCs w:val="28"/>
        </w:rPr>
        <w:t>у</w:t>
      </w:r>
      <w:r w:rsidR="00587817" w:rsidRPr="009112BA">
        <w:rPr>
          <w:rFonts w:eastAsiaTheme="majorEastAsia"/>
          <w:sz w:val="28"/>
          <w:szCs w:val="28"/>
        </w:rPr>
        <w:t xml:space="preserve"> чисельність С</w:t>
      </w:r>
      <w:r w:rsidR="00344978">
        <w:rPr>
          <w:rFonts w:eastAsiaTheme="majorEastAsia"/>
          <w:sz w:val="28"/>
          <w:szCs w:val="28"/>
        </w:rPr>
        <w:t>ЗР</w:t>
      </w:r>
      <w:r w:rsidR="00587817" w:rsidRPr="009112BA">
        <w:rPr>
          <w:rFonts w:eastAsiaTheme="majorEastAsia"/>
          <w:sz w:val="28"/>
          <w:szCs w:val="28"/>
        </w:rPr>
        <w:t xml:space="preserve"> у кількості </w:t>
      </w:r>
      <w:r w:rsidR="00587817" w:rsidRPr="00E33DBC">
        <w:rPr>
          <w:rFonts w:eastAsiaTheme="majorEastAsia"/>
          <w:i/>
          <w:sz w:val="28"/>
          <w:szCs w:val="28"/>
        </w:rPr>
        <w:t>4350</w:t>
      </w:r>
      <w:r w:rsidR="00587817" w:rsidRPr="009112BA">
        <w:rPr>
          <w:rFonts w:eastAsiaTheme="majorEastAsia"/>
          <w:sz w:val="28"/>
          <w:szCs w:val="28"/>
        </w:rPr>
        <w:t xml:space="preserve"> співробітників</w:t>
      </w:r>
      <w:r w:rsidR="0050005E">
        <w:rPr>
          <w:rFonts w:eastAsiaTheme="majorEastAsia"/>
          <w:sz w:val="28"/>
          <w:szCs w:val="28"/>
        </w:rPr>
        <w:t>, тобто залишити таку ж кількість співробітників, як передбачено чинним Законом «Про Службу зовнішньої розвідки України» (див. ст. 4)</w:t>
      </w:r>
      <w:r>
        <w:rPr>
          <w:rFonts w:eastAsiaTheme="majorEastAsia"/>
          <w:sz w:val="28"/>
          <w:szCs w:val="28"/>
        </w:rPr>
        <w:t>,</w:t>
      </w:r>
      <w:r w:rsidR="0050005E">
        <w:rPr>
          <w:rFonts w:eastAsiaTheme="majorEastAsia"/>
          <w:sz w:val="28"/>
          <w:szCs w:val="28"/>
        </w:rPr>
        <w:t xml:space="preserve"> але без в</w:t>
      </w:r>
      <w:r w:rsidR="00D56EEB">
        <w:rPr>
          <w:rFonts w:eastAsiaTheme="majorEastAsia"/>
          <w:sz w:val="28"/>
          <w:szCs w:val="28"/>
        </w:rPr>
        <w:t>и</w:t>
      </w:r>
      <w:r w:rsidR="0050005E">
        <w:rPr>
          <w:rFonts w:eastAsiaTheme="majorEastAsia"/>
          <w:sz w:val="28"/>
          <w:szCs w:val="28"/>
        </w:rPr>
        <w:t>окремлення кількості військовослужбовців.</w:t>
      </w:r>
    </w:p>
    <w:p w:rsidR="00587817" w:rsidRDefault="00587817" w:rsidP="00B93D0D">
      <w:pPr>
        <w:tabs>
          <w:tab w:val="left" w:pos="1178"/>
        </w:tabs>
        <w:ind w:firstLine="709"/>
        <w:jc w:val="both"/>
        <w:rPr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З метою узгодження підходів щодо реформування системи розвідувальних органів України передбачається </w:t>
      </w:r>
      <w:r w:rsidRPr="00BE09FC">
        <w:rPr>
          <w:sz w:val="28"/>
          <w:szCs w:val="28"/>
        </w:rPr>
        <w:t>набра</w:t>
      </w:r>
      <w:r>
        <w:rPr>
          <w:sz w:val="28"/>
          <w:szCs w:val="28"/>
        </w:rPr>
        <w:t>ння</w:t>
      </w:r>
      <w:r w:rsidRPr="00BE09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пропонованим проектом </w:t>
      </w:r>
      <w:r w:rsidRPr="00CF3E63">
        <w:rPr>
          <w:sz w:val="28"/>
          <w:szCs w:val="28"/>
        </w:rPr>
        <w:t>Закон</w:t>
      </w:r>
      <w:r w:rsidR="005856D3">
        <w:rPr>
          <w:sz w:val="28"/>
          <w:szCs w:val="28"/>
        </w:rPr>
        <w:t>у</w:t>
      </w:r>
      <w:r w:rsidRPr="00CF3E63">
        <w:rPr>
          <w:sz w:val="28"/>
          <w:szCs w:val="28"/>
        </w:rPr>
        <w:t xml:space="preserve"> </w:t>
      </w:r>
      <w:r w:rsidRPr="00BE09FC">
        <w:rPr>
          <w:sz w:val="28"/>
          <w:szCs w:val="28"/>
        </w:rPr>
        <w:t xml:space="preserve">чинності </w:t>
      </w:r>
      <w:r>
        <w:rPr>
          <w:sz w:val="28"/>
          <w:szCs w:val="28"/>
        </w:rPr>
        <w:t xml:space="preserve">одночасно </w:t>
      </w:r>
      <w:r w:rsidRPr="00BE09FC">
        <w:rPr>
          <w:sz w:val="28"/>
          <w:szCs w:val="28"/>
        </w:rPr>
        <w:t xml:space="preserve">з </w:t>
      </w:r>
      <w:r>
        <w:rPr>
          <w:sz w:val="28"/>
          <w:szCs w:val="28"/>
        </w:rPr>
        <w:t xml:space="preserve">набранням чинності Законом України </w:t>
      </w:r>
      <w:r w:rsidR="00783F32">
        <w:rPr>
          <w:sz w:val="28"/>
          <w:szCs w:val="28"/>
        </w:rPr>
        <w:t>«</w:t>
      </w:r>
      <w:r>
        <w:rPr>
          <w:sz w:val="28"/>
          <w:szCs w:val="28"/>
        </w:rPr>
        <w:t>Про розвідку</w:t>
      </w:r>
      <w:r w:rsidR="00783F32">
        <w:rPr>
          <w:sz w:val="28"/>
          <w:szCs w:val="28"/>
        </w:rPr>
        <w:t>»</w:t>
      </w:r>
      <w:r w:rsidR="005856D3">
        <w:rPr>
          <w:rStyle w:val="ab"/>
          <w:sz w:val="28"/>
          <w:szCs w:val="28"/>
        </w:rPr>
        <w:footnoteReference w:id="1"/>
      </w:r>
      <w:r>
        <w:rPr>
          <w:sz w:val="28"/>
          <w:szCs w:val="28"/>
        </w:rPr>
        <w:t>.</w:t>
      </w:r>
    </w:p>
    <w:p w:rsidR="00D5335C" w:rsidRPr="00C20453" w:rsidRDefault="00D5335C" w:rsidP="00B93D0D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C870AC">
        <w:rPr>
          <w:color w:val="000000"/>
          <w:sz w:val="28"/>
          <w:szCs w:val="28"/>
        </w:rPr>
        <w:t>Головне науково-експертне управління, проаналізувавши законопроект,</w:t>
      </w:r>
      <w:r>
        <w:rPr>
          <w:color w:val="000000"/>
          <w:sz w:val="28"/>
          <w:szCs w:val="28"/>
        </w:rPr>
        <w:t xml:space="preserve"> вважає за доцільне висловити такі зауваження і пропозиції до його положень. </w:t>
      </w:r>
    </w:p>
    <w:p w:rsidR="00344978" w:rsidRDefault="00797D93" w:rsidP="00B93D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856D3">
        <w:rPr>
          <w:sz w:val="28"/>
          <w:szCs w:val="28"/>
        </w:rPr>
        <w:t>На наш погляд</w:t>
      </w:r>
      <w:r w:rsidR="00344978">
        <w:rPr>
          <w:sz w:val="28"/>
          <w:szCs w:val="28"/>
        </w:rPr>
        <w:t xml:space="preserve">, правовий статус СЗР у законопроекті визначений </w:t>
      </w:r>
      <w:r w:rsidR="005856D3">
        <w:rPr>
          <w:sz w:val="28"/>
          <w:szCs w:val="28"/>
        </w:rPr>
        <w:t>дещо нечітко та</w:t>
      </w:r>
      <w:r w:rsidR="00E33DBC">
        <w:rPr>
          <w:sz w:val="28"/>
          <w:szCs w:val="28"/>
        </w:rPr>
        <w:t xml:space="preserve"> юридично</w:t>
      </w:r>
      <w:r w:rsidR="00344978">
        <w:rPr>
          <w:sz w:val="28"/>
          <w:szCs w:val="28"/>
        </w:rPr>
        <w:t xml:space="preserve"> некоректно. Так, у ст. 1 СЗР </w:t>
      </w:r>
      <w:r w:rsidR="00B76940">
        <w:rPr>
          <w:sz w:val="28"/>
          <w:szCs w:val="28"/>
        </w:rPr>
        <w:t xml:space="preserve">визначається </w:t>
      </w:r>
      <w:r w:rsidR="00344978">
        <w:rPr>
          <w:sz w:val="28"/>
          <w:szCs w:val="28"/>
        </w:rPr>
        <w:t>як</w:t>
      </w:r>
      <w:r w:rsidR="00B93D0D">
        <w:rPr>
          <w:sz w:val="28"/>
          <w:szCs w:val="28"/>
        </w:rPr>
        <w:t xml:space="preserve"> </w:t>
      </w:r>
      <w:r w:rsidR="0050005E" w:rsidRPr="00344978">
        <w:rPr>
          <w:i/>
          <w:sz w:val="28"/>
          <w:szCs w:val="28"/>
        </w:rPr>
        <w:t>розвідувальний</w:t>
      </w:r>
      <w:r w:rsidRPr="00344978">
        <w:rPr>
          <w:i/>
          <w:sz w:val="28"/>
          <w:szCs w:val="28"/>
        </w:rPr>
        <w:t xml:space="preserve"> орган України</w:t>
      </w:r>
      <w:r w:rsidRPr="00797D93">
        <w:rPr>
          <w:sz w:val="28"/>
          <w:szCs w:val="28"/>
        </w:rPr>
        <w:t xml:space="preserve">, який здійснює свою діяльність під загальним керівництвом Президента України відповідно до Закону України </w:t>
      </w:r>
      <w:r w:rsidR="00943C79">
        <w:rPr>
          <w:sz w:val="28"/>
          <w:szCs w:val="28"/>
        </w:rPr>
        <w:t>«</w:t>
      </w:r>
      <w:r w:rsidRPr="00797D93">
        <w:rPr>
          <w:sz w:val="28"/>
          <w:szCs w:val="28"/>
        </w:rPr>
        <w:t>Про розвідку</w:t>
      </w:r>
      <w:r w:rsidR="00943C79">
        <w:rPr>
          <w:sz w:val="28"/>
          <w:szCs w:val="28"/>
        </w:rPr>
        <w:t>»</w:t>
      </w:r>
      <w:r w:rsidRPr="00797D93">
        <w:rPr>
          <w:sz w:val="28"/>
          <w:szCs w:val="28"/>
        </w:rPr>
        <w:t>.</w:t>
      </w:r>
    </w:p>
    <w:p w:rsidR="00344978" w:rsidRDefault="00344978" w:rsidP="00B93D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ст. 1 проекту Закону</w:t>
      </w:r>
      <w:r w:rsidRPr="00344978">
        <w:rPr>
          <w:sz w:val="28"/>
          <w:szCs w:val="28"/>
        </w:rPr>
        <w:t xml:space="preserve"> </w:t>
      </w:r>
      <w:r>
        <w:rPr>
          <w:sz w:val="28"/>
          <w:szCs w:val="28"/>
        </w:rPr>
        <w:t>«Про розвідку»</w:t>
      </w:r>
      <w:r w:rsidR="00943C7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43C79">
        <w:rPr>
          <w:sz w:val="28"/>
          <w:szCs w:val="28"/>
        </w:rPr>
        <w:t xml:space="preserve">на який робиться посилання у </w:t>
      </w:r>
      <w:r w:rsidR="005856D3">
        <w:rPr>
          <w:sz w:val="28"/>
          <w:szCs w:val="28"/>
        </w:rPr>
        <w:t xml:space="preserve"> ст. 1 проекту</w:t>
      </w:r>
      <w:r w:rsidR="00B76940">
        <w:rPr>
          <w:sz w:val="28"/>
          <w:szCs w:val="28"/>
        </w:rPr>
        <w:t>,</w:t>
      </w:r>
      <w:r w:rsidR="00943C79" w:rsidRPr="00344978">
        <w:rPr>
          <w:sz w:val="28"/>
          <w:szCs w:val="28"/>
        </w:rPr>
        <w:t xml:space="preserve"> </w:t>
      </w:r>
      <w:r w:rsidRPr="00344978">
        <w:rPr>
          <w:sz w:val="28"/>
          <w:szCs w:val="28"/>
        </w:rPr>
        <w:t xml:space="preserve">розвідувальні органи України </w:t>
      </w:r>
      <w:r>
        <w:rPr>
          <w:sz w:val="28"/>
          <w:szCs w:val="28"/>
        </w:rPr>
        <w:t>визначаються як</w:t>
      </w:r>
      <w:r w:rsidRPr="00344978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344978">
        <w:rPr>
          <w:sz w:val="28"/>
          <w:szCs w:val="28"/>
        </w:rPr>
        <w:t>державні органи, уповноважені цим Законом на здійснення розвідувальної діяльності</w:t>
      </w:r>
      <w:r>
        <w:rPr>
          <w:sz w:val="28"/>
          <w:szCs w:val="28"/>
        </w:rPr>
        <w:t xml:space="preserve">». У ст. 5 цього ж </w:t>
      </w:r>
      <w:r w:rsidR="005856D3">
        <w:rPr>
          <w:sz w:val="28"/>
          <w:szCs w:val="28"/>
        </w:rPr>
        <w:t xml:space="preserve">проекту </w:t>
      </w:r>
      <w:r>
        <w:rPr>
          <w:sz w:val="28"/>
          <w:szCs w:val="28"/>
        </w:rPr>
        <w:t xml:space="preserve">визначається перелік розвідувальних органів і вказується, що СЗР є </w:t>
      </w:r>
      <w:r w:rsidRPr="0050005E">
        <w:rPr>
          <w:i/>
          <w:sz w:val="28"/>
          <w:szCs w:val="28"/>
        </w:rPr>
        <w:t>розвідувальним</w:t>
      </w:r>
      <w:r>
        <w:rPr>
          <w:sz w:val="28"/>
          <w:szCs w:val="28"/>
        </w:rPr>
        <w:t xml:space="preserve"> органом України. </w:t>
      </w:r>
    </w:p>
    <w:p w:rsidR="00344978" w:rsidRDefault="00943C79" w:rsidP="00B93D0D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Отже, із аналізу двох вказаних законопроектів можна дійти до висновку, що СЗР за своїм </w:t>
      </w:r>
      <w:r w:rsidR="005856D3">
        <w:rPr>
          <w:sz w:val="28"/>
          <w:szCs w:val="28"/>
        </w:rPr>
        <w:t xml:space="preserve">правовим </w:t>
      </w:r>
      <w:r>
        <w:rPr>
          <w:sz w:val="28"/>
          <w:szCs w:val="28"/>
        </w:rPr>
        <w:t>статусом</w:t>
      </w:r>
      <w:r w:rsidR="005856D3">
        <w:rPr>
          <w:sz w:val="28"/>
          <w:szCs w:val="28"/>
        </w:rPr>
        <w:t xml:space="preserve"> є</w:t>
      </w:r>
      <w:r>
        <w:rPr>
          <w:sz w:val="28"/>
          <w:szCs w:val="28"/>
        </w:rPr>
        <w:t xml:space="preserve"> </w:t>
      </w:r>
      <w:r w:rsidRPr="00943C79">
        <w:rPr>
          <w:i/>
          <w:sz w:val="28"/>
          <w:szCs w:val="28"/>
        </w:rPr>
        <w:t>державним органом, уповноваженим на здійснення розвідувальної діяльності</w:t>
      </w:r>
      <w:r>
        <w:rPr>
          <w:i/>
          <w:sz w:val="28"/>
          <w:szCs w:val="28"/>
        </w:rPr>
        <w:t>.</w:t>
      </w:r>
    </w:p>
    <w:p w:rsidR="00B76940" w:rsidRDefault="00943C79" w:rsidP="00B93D0D">
      <w:pPr>
        <w:ind w:firstLine="709"/>
        <w:jc w:val="both"/>
        <w:rPr>
          <w:sz w:val="28"/>
          <w:szCs w:val="28"/>
        </w:rPr>
      </w:pPr>
      <w:r w:rsidRPr="00943C79">
        <w:rPr>
          <w:sz w:val="28"/>
          <w:szCs w:val="28"/>
        </w:rPr>
        <w:lastRenderedPageBreak/>
        <w:t>Проте,</w:t>
      </w:r>
      <w:r>
        <w:rPr>
          <w:sz w:val="28"/>
          <w:szCs w:val="28"/>
        </w:rPr>
        <w:t xml:space="preserve"> відповідно </w:t>
      </w:r>
      <w:r w:rsidR="00B76940">
        <w:rPr>
          <w:sz w:val="28"/>
          <w:szCs w:val="28"/>
        </w:rPr>
        <w:t xml:space="preserve">до </w:t>
      </w:r>
      <w:r w:rsidR="00C23E10">
        <w:rPr>
          <w:sz w:val="28"/>
          <w:szCs w:val="28"/>
        </w:rPr>
        <w:t xml:space="preserve">ч. 3 </w:t>
      </w:r>
      <w:r w:rsidR="00B76940">
        <w:rPr>
          <w:sz w:val="28"/>
          <w:szCs w:val="28"/>
        </w:rPr>
        <w:t xml:space="preserve">ст. 17 Конституції України </w:t>
      </w:r>
      <w:r w:rsidR="0050005E">
        <w:rPr>
          <w:sz w:val="28"/>
          <w:szCs w:val="28"/>
        </w:rPr>
        <w:t>«з</w:t>
      </w:r>
      <w:r w:rsidR="00B76940" w:rsidRPr="00B76940">
        <w:rPr>
          <w:sz w:val="28"/>
          <w:szCs w:val="28"/>
        </w:rPr>
        <w:t xml:space="preserve">абезпечення державної безпеки і захист державного кордону України покладаються на відповідні </w:t>
      </w:r>
      <w:r w:rsidR="00B76940" w:rsidRPr="0050005E">
        <w:rPr>
          <w:i/>
          <w:sz w:val="28"/>
          <w:szCs w:val="28"/>
        </w:rPr>
        <w:t>військові формування та правоохоронні органи</w:t>
      </w:r>
      <w:r w:rsidR="00B76940" w:rsidRPr="00B76940">
        <w:rPr>
          <w:sz w:val="28"/>
          <w:szCs w:val="28"/>
        </w:rPr>
        <w:t xml:space="preserve"> держави, організація і порядок діяльності яких визначаються законом</w:t>
      </w:r>
      <w:r w:rsidR="00B76940">
        <w:rPr>
          <w:sz w:val="28"/>
          <w:szCs w:val="28"/>
        </w:rPr>
        <w:t>»</w:t>
      </w:r>
      <w:r w:rsidR="00B76940" w:rsidRPr="00B76940">
        <w:rPr>
          <w:sz w:val="28"/>
          <w:szCs w:val="28"/>
        </w:rPr>
        <w:t>.</w:t>
      </w:r>
      <w:r w:rsidR="00B76940">
        <w:rPr>
          <w:sz w:val="28"/>
          <w:szCs w:val="28"/>
        </w:rPr>
        <w:t xml:space="preserve"> Отже</w:t>
      </w:r>
      <w:r w:rsidR="005856D3">
        <w:rPr>
          <w:sz w:val="28"/>
          <w:szCs w:val="28"/>
        </w:rPr>
        <w:t>,</w:t>
      </w:r>
      <w:r w:rsidR="00B76940">
        <w:rPr>
          <w:sz w:val="28"/>
          <w:szCs w:val="28"/>
        </w:rPr>
        <w:t xml:space="preserve"> Основний Закон України не передбачає існування розвідувальних або інших державних органів, крім </w:t>
      </w:r>
      <w:r w:rsidR="00B76940" w:rsidRPr="00B76940">
        <w:rPr>
          <w:i/>
          <w:sz w:val="28"/>
          <w:szCs w:val="28"/>
        </w:rPr>
        <w:t>військових формувань і правоохоронних</w:t>
      </w:r>
      <w:r w:rsidR="00B76940">
        <w:rPr>
          <w:sz w:val="28"/>
          <w:szCs w:val="28"/>
        </w:rPr>
        <w:t xml:space="preserve"> органів, на які покладаються завдання</w:t>
      </w:r>
      <w:r w:rsidR="00B93D0D">
        <w:rPr>
          <w:sz w:val="28"/>
          <w:szCs w:val="28"/>
        </w:rPr>
        <w:t xml:space="preserve"> </w:t>
      </w:r>
      <w:r w:rsidR="00B76940">
        <w:rPr>
          <w:sz w:val="28"/>
          <w:szCs w:val="28"/>
        </w:rPr>
        <w:t>щодо забезпечення державної безпеки та захисту державного кордону.</w:t>
      </w:r>
    </w:p>
    <w:p w:rsidR="0050005E" w:rsidRDefault="0050005E" w:rsidP="00B93D0D">
      <w:pPr>
        <w:ind w:firstLine="709"/>
        <w:jc w:val="both"/>
        <w:rPr>
          <w:sz w:val="28"/>
          <w:szCs w:val="28"/>
        </w:rPr>
      </w:pPr>
      <w:r w:rsidRPr="00634526">
        <w:rPr>
          <w:sz w:val="28"/>
          <w:szCs w:val="28"/>
        </w:rPr>
        <w:t>Конституція України має найвищу юридичну силу. Закони та інші нормативно-правові акти приймаються на основі Конституції України і повинні відповідати їй.</w:t>
      </w:r>
      <w:r w:rsidR="005856D3">
        <w:rPr>
          <w:sz w:val="28"/>
          <w:szCs w:val="28"/>
        </w:rPr>
        <w:t xml:space="preserve"> </w:t>
      </w:r>
      <w:r w:rsidRPr="00634526">
        <w:rPr>
          <w:sz w:val="28"/>
          <w:szCs w:val="28"/>
        </w:rPr>
        <w:t xml:space="preserve">Органи законодавчої, виконавчої та судової влади здійснюють свої повноваження у встановлених цією Конституцією межах </w:t>
      </w:r>
      <w:r>
        <w:rPr>
          <w:sz w:val="28"/>
          <w:szCs w:val="28"/>
        </w:rPr>
        <w:t xml:space="preserve">і відповідно до законів України (див. </w:t>
      </w:r>
      <w:r w:rsidR="005856D3">
        <w:rPr>
          <w:sz w:val="28"/>
          <w:szCs w:val="28"/>
        </w:rPr>
        <w:t>статті</w:t>
      </w:r>
      <w:r>
        <w:rPr>
          <w:sz w:val="28"/>
          <w:szCs w:val="28"/>
        </w:rPr>
        <w:t xml:space="preserve"> 6, 8 Конституції України).</w:t>
      </w:r>
    </w:p>
    <w:p w:rsidR="00CB0CAB" w:rsidRDefault="008647C6" w:rsidP="00B93D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огляду на </w:t>
      </w:r>
      <w:r w:rsidR="0050005E">
        <w:rPr>
          <w:sz w:val="28"/>
          <w:szCs w:val="28"/>
        </w:rPr>
        <w:t>статус СЗР</w:t>
      </w:r>
      <w:r>
        <w:rPr>
          <w:sz w:val="28"/>
          <w:szCs w:val="28"/>
        </w:rPr>
        <w:t xml:space="preserve"> як військового формування</w:t>
      </w:r>
      <w:r w:rsidR="00500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був прийнятий і відповідний </w:t>
      </w:r>
      <w:r w:rsidR="00C23E10">
        <w:rPr>
          <w:sz w:val="28"/>
          <w:szCs w:val="28"/>
        </w:rPr>
        <w:t xml:space="preserve">Закон </w:t>
      </w:r>
      <w:r w:rsidR="00F715DD">
        <w:rPr>
          <w:sz w:val="28"/>
          <w:szCs w:val="28"/>
        </w:rPr>
        <w:t>України «Про Службу зовнішньої розвідки України»</w:t>
      </w:r>
      <w:r w:rsidR="00C23E10">
        <w:rPr>
          <w:sz w:val="28"/>
          <w:szCs w:val="28"/>
        </w:rPr>
        <w:t xml:space="preserve"> (який </w:t>
      </w:r>
      <w:r w:rsidR="00C23E10" w:rsidRPr="00C23E10">
        <w:rPr>
          <w:sz w:val="28"/>
          <w:szCs w:val="28"/>
        </w:rPr>
        <w:t xml:space="preserve"> </w:t>
      </w:r>
      <w:r w:rsidR="00C23E10">
        <w:rPr>
          <w:sz w:val="28"/>
          <w:szCs w:val="28"/>
        </w:rPr>
        <w:t xml:space="preserve">визначає СЗР не лише як </w:t>
      </w:r>
      <w:r w:rsidR="00C23E10" w:rsidRPr="0050005E">
        <w:rPr>
          <w:i/>
          <w:sz w:val="28"/>
          <w:szCs w:val="28"/>
        </w:rPr>
        <w:t>державний орган</w:t>
      </w:r>
      <w:r w:rsidR="00C23E10" w:rsidRPr="0050005E">
        <w:rPr>
          <w:sz w:val="28"/>
          <w:szCs w:val="28"/>
        </w:rPr>
        <w:t>, який здійснює розвідувальну діяльність у політичній, економічній, військово-технічній, науково-технічній, інформаційній та екологічній сферах</w:t>
      </w:r>
      <w:r w:rsidR="00C23E10">
        <w:rPr>
          <w:sz w:val="28"/>
          <w:szCs w:val="28"/>
        </w:rPr>
        <w:t xml:space="preserve">, але і як </w:t>
      </w:r>
      <w:r w:rsidR="00C23E10">
        <w:rPr>
          <w:i/>
          <w:sz w:val="28"/>
          <w:szCs w:val="28"/>
        </w:rPr>
        <w:t>військове</w:t>
      </w:r>
      <w:r w:rsidR="00C23E10" w:rsidRPr="0050005E">
        <w:rPr>
          <w:i/>
          <w:sz w:val="28"/>
          <w:szCs w:val="28"/>
        </w:rPr>
        <w:t xml:space="preserve"> формування</w:t>
      </w:r>
      <w:r w:rsidR="00C23E10" w:rsidRPr="00C23E10">
        <w:rPr>
          <w:sz w:val="28"/>
          <w:szCs w:val="28"/>
        </w:rPr>
        <w:t>;</w:t>
      </w:r>
      <w:r w:rsidR="00C23E10">
        <w:rPr>
          <w:i/>
          <w:sz w:val="28"/>
          <w:szCs w:val="28"/>
        </w:rPr>
        <w:t xml:space="preserve"> </w:t>
      </w:r>
      <w:r w:rsidR="00C23E10">
        <w:rPr>
          <w:sz w:val="28"/>
          <w:szCs w:val="28"/>
        </w:rPr>
        <w:t xml:space="preserve">див. ст. 1 Закону) </w:t>
      </w:r>
      <w:r>
        <w:rPr>
          <w:sz w:val="28"/>
          <w:szCs w:val="28"/>
        </w:rPr>
        <w:t>і законодавчо визначена чисельність СЗР, оскільки «н</w:t>
      </w:r>
      <w:r w:rsidRPr="008647C6">
        <w:rPr>
          <w:sz w:val="28"/>
          <w:szCs w:val="28"/>
        </w:rPr>
        <w:t>а території України забороняється створення і функціонування будь-яких збройних формувань, не передбачених законом</w:t>
      </w:r>
      <w:r w:rsidR="00C23E10">
        <w:rPr>
          <w:sz w:val="28"/>
          <w:szCs w:val="28"/>
        </w:rPr>
        <w:t>» (</w:t>
      </w:r>
      <w:r w:rsidR="00FC49C1">
        <w:rPr>
          <w:sz w:val="28"/>
          <w:szCs w:val="28"/>
        </w:rPr>
        <w:t xml:space="preserve">ч. 6 </w:t>
      </w:r>
      <w:r w:rsidR="00C23E10">
        <w:rPr>
          <w:sz w:val="28"/>
          <w:szCs w:val="28"/>
        </w:rPr>
        <w:t xml:space="preserve">ст. 17 Конституції України).  Крім того, саме </w:t>
      </w:r>
      <w:r>
        <w:rPr>
          <w:sz w:val="28"/>
          <w:szCs w:val="28"/>
        </w:rPr>
        <w:t>до повноважень Верховної Ради України належить «</w:t>
      </w:r>
      <w:r w:rsidRPr="008647C6">
        <w:rPr>
          <w:i/>
          <w:sz w:val="28"/>
          <w:szCs w:val="28"/>
        </w:rPr>
        <w:t xml:space="preserve">затвердження загальної структури, </w:t>
      </w:r>
      <w:r w:rsidRPr="008647C6">
        <w:rPr>
          <w:i/>
          <w:sz w:val="28"/>
          <w:szCs w:val="28"/>
          <w:u w:val="single"/>
        </w:rPr>
        <w:t>чисельності</w:t>
      </w:r>
      <w:r w:rsidRPr="008647C6">
        <w:rPr>
          <w:i/>
          <w:sz w:val="28"/>
          <w:szCs w:val="28"/>
        </w:rPr>
        <w:t>, визначення функцій</w:t>
      </w:r>
      <w:r w:rsidRPr="008647C6">
        <w:rPr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 w:rsidRPr="008647C6">
        <w:rPr>
          <w:sz w:val="28"/>
          <w:szCs w:val="28"/>
        </w:rPr>
        <w:t xml:space="preserve"> утворених відповідно до законів України </w:t>
      </w:r>
      <w:r w:rsidRPr="008647C6">
        <w:rPr>
          <w:i/>
          <w:sz w:val="28"/>
          <w:szCs w:val="28"/>
        </w:rPr>
        <w:t>військових формувань</w:t>
      </w:r>
      <w:r>
        <w:rPr>
          <w:i/>
          <w:sz w:val="28"/>
          <w:szCs w:val="28"/>
        </w:rPr>
        <w:t xml:space="preserve">…» </w:t>
      </w:r>
      <w:r>
        <w:rPr>
          <w:sz w:val="28"/>
          <w:szCs w:val="28"/>
        </w:rPr>
        <w:t>(</w:t>
      </w:r>
      <w:r w:rsidRPr="008647C6">
        <w:rPr>
          <w:sz w:val="28"/>
          <w:szCs w:val="28"/>
        </w:rPr>
        <w:t xml:space="preserve"> п. 22</w:t>
      </w:r>
      <w:r w:rsidR="00C23E10">
        <w:rPr>
          <w:sz w:val="28"/>
          <w:szCs w:val="28"/>
        </w:rPr>
        <w:t xml:space="preserve"> ч. 1</w:t>
      </w:r>
      <w:r w:rsidRPr="008647C6">
        <w:rPr>
          <w:sz w:val="28"/>
          <w:szCs w:val="28"/>
        </w:rPr>
        <w:t xml:space="preserve"> ст. 85 Конституції України).</w:t>
      </w:r>
      <w:r>
        <w:rPr>
          <w:sz w:val="28"/>
          <w:szCs w:val="28"/>
        </w:rPr>
        <w:t xml:space="preserve"> </w:t>
      </w:r>
    </w:p>
    <w:p w:rsidR="00B16F1D" w:rsidRDefault="00C23E10" w:rsidP="00B93D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цьому</w:t>
      </w:r>
      <w:r w:rsidR="00B93D0D">
        <w:rPr>
          <w:sz w:val="28"/>
          <w:szCs w:val="28"/>
        </w:rPr>
        <w:t xml:space="preserve"> Президент України наділений правом </w:t>
      </w:r>
      <w:r w:rsidR="00B93D0D" w:rsidRPr="00B93D0D">
        <w:rPr>
          <w:sz w:val="28"/>
          <w:szCs w:val="28"/>
        </w:rPr>
        <w:t>признача</w:t>
      </w:r>
      <w:r w:rsidR="00B93D0D">
        <w:rPr>
          <w:sz w:val="28"/>
          <w:szCs w:val="28"/>
        </w:rPr>
        <w:t xml:space="preserve">ти </w:t>
      </w:r>
      <w:r w:rsidR="00B93D0D" w:rsidRPr="00B93D0D">
        <w:rPr>
          <w:sz w:val="28"/>
          <w:szCs w:val="28"/>
        </w:rPr>
        <w:t xml:space="preserve"> на посади та звільня</w:t>
      </w:r>
      <w:r w:rsidR="00B93D0D">
        <w:rPr>
          <w:sz w:val="28"/>
          <w:szCs w:val="28"/>
        </w:rPr>
        <w:t>ти</w:t>
      </w:r>
      <w:r w:rsidR="00B93D0D" w:rsidRPr="00B93D0D">
        <w:rPr>
          <w:sz w:val="28"/>
          <w:szCs w:val="28"/>
        </w:rPr>
        <w:t xml:space="preserve"> з посад вище командування </w:t>
      </w:r>
      <w:r w:rsidR="00B16F1D">
        <w:rPr>
          <w:sz w:val="28"/>
          <w:szCs w:val="28"/>
        </w:rPr>
        <w:t xml:space="preserve">лише </w:t>
      </w:r>
      <w:r w:rsidR="00B93D0D" w:rsidRPr="00B93D0D">
        <w:rPr>
          <w:sz w:val="28"/>
          <w:szCs w:val="28"/>
        </w:rPr>
        <w:t xml:space="preserve">Збройних Сил України, інших </w:t>
      </w:r>
      <w:r w:rsidR="00B93D0D" w:rsidRPr="00B16F1D">
        <w:rPr>
          <w:i/>
          <w:sz w:val="28"/>
          <w:szCs w:val="28"/>
        </w:rPr>
        <w:t>військових формувань</w:t>
      </w:r>
      <w:r w:rsidR="00B16F1D" w:rsidRPr="00B16F1D">
        <w:rPr>
          <w:i/>
          <w:sz w:val="28"/>
          <w:szCs w:val="28"/>
        </w:rPr>
        <w:t>,</w:t>
      </w:r>
      <w:r w:rsidR="00B16F1D">
        <w:rPr>
          <w:sz w:val="28"/>
          <w:szCs w:val="28"/>
        </w:rPr>
        <w:t xml:space="preserve"> а не будь-яких інших «державних органів» (п. 17 </w:t>
      </w:r>
      <w:r>
        <w:rPr>
          <w:sz w:val="28"/>
          <w:szCs w:val="28"/>
        </w:rPr>
        <w:t>ч. 1 ст.</w:t>
      </w:r>
      <w:r w:rsidR="00B16F1D">
        <w:rPr>
          <w:sz w:val="28"/>
          <w:szCs w:val="28"/>
        </w:rPr>
        <w:t xml:space="preserve"> 106 Конституції України).</w:t>
      </w:r>
    </w:p>
    <w:p w:rsidR="0050005E" w:rsidRPr="008647C6" w:rsidRDefault="00CC4FB4" w:rsidP="00B93D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Тобто,</w:t>
      </w:r>
      <w:r w:rsidR="008647C6">
        <w:rPr>
          <w:sz w:val="28"/>
          <w:szCs w:val="28"/>
        </w:rPr>
        <w:t xml:space="preserve"> якщо СЗР ма</w:t>
      </w:r>
      <w:r w:rsidR="00CB0CAB">
        <w:rPr>
          <w:sz w:val="28"/>
          <w:szCs w:val="28"/>
        </w:rPr>
        <w:t>тиме</w:t>
      </w:r>
      <w:r w:rsidR="008647C6">
        <w:rPr>
          <w:sz w:val="28"/>
          <w:szCs w:val="28"/>
        </w:rPr>
        <w:t xml:space="preserve"> статус лише «державного органу»</w:t>
      </w:r>
      <w:r>
        <w:rPr>
          <w:sz w:val="28"/>
          <w:szCs w:val="28"/>
        </w:rPr>
        <w:t>,</w:t>
      </w:r>
      <w:r w:rsidR="008647C6">
        <w:rPr>
          <w:sz w:val="28"/>
          <w:szCs w:val="28"/>
        </w:rPr>
        <w:t xml:space="preserve"> то</w:t>
      </w:r>
      <w:r>
        <w:rPr>
          <w:sz w:val="28"/>
          <w:szCs w:val="28"/>
        </w:rPr>
        <w:t xml:space="preserve"> у такому випадку </w:t>
      </w:r>
      <w:proofErr w:type="spellStart"/>
      <w:r>
        <w:rPr>
          <w:sz w:val="28"/>
          <w:szCs w:val="28"/>
        </w:rPr>
        <w:t>логічно</w:t>
      </w:r>
      <w:proofErr w:type="spellEnd"/>
      <w:r w:rsidR="008647C6">
        <w:rPr>
          <w:sz w:val="28"/>
          <w:szCs w:val="28"/>
        </w:rPr>
        <w:t xml:space="preserve"> постає питання: чому саме законом має визначатись</w:t>
      </w:r>
      <w:r w:rsidR="008647C6" w:rsidRPr="008647C6">
        <w:rPr>
          <w:i/>
          <w:sz w:val="28"/>
          <w:szCs w:val="28"/>
        </w:rPr>
        <w:t xml:space="preserve"> чисельність</w:t>
      </w:r>
      <w:r w:rsidR="008647C6">
        <w:rPr>
          <w:sz w:val="28"/>
          <w:szCs w:val="28"/>
        </w:rPr>
        <w:t xml:space="preserve"> його співробітників</w:t>
      </w:r>
      <w:r w:rsidR="00CB0CAB">
        <w:rPr>
          <w:sz w:val="28"/>
          <w:szCs w:val="28"/>
        </w:rPr>
        <w:t>, серед яких переважна більшість перебуватиме у статусі військовослужбовців, що проходять військову службу і мають право на застосування</w:t>
      </w:r>
      <w:r w:rsidR="00B93D0D">
        <w:rPr>
          <w:sz w:val="28"/>
          <w:szCs w:val="28"/>
        </w:rPr>
        <w:t xml:space="preserve"> </w:t>
      </w:r>
      <w:r w:rsidR="00CB0CAB">
        <w:rPr>
          <w:sz w:val="28"/>
          <w:szCs w:val="28"/>
        </w:rPr>
        <w:t>зброї</w:t>
      </w:r>
      <w:r w:rsidR="008647C6">
        <w:rPr>
          <w:sz w:val="28"/>
          <w:szCs w:val="28"/>
        </w:rPr>
        <w:t>?</w:t>
      </w:r>
    </w:p>
    <w:p w:rsidR="00634526" w:rsidRDefault="00634526" w:rsidP="00B93D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Відповідно до ст. 2 проекту «к</w:t>
      </w:r>
      <w:r w:rsidRPr="00634526">
        <w:rPr>
          <w:sz w:val="28"/>
          <w:szCs w:val="28"/>
        </w:rPr>
        <w:t>ерівництво Служби зовнішньої розвідки України</w:t>
      </w:r>
      <w:r>
        <w:rPr>
          <w:sz w:val="28"/>
          <w:szCs w:val="28"/>
        </w:rPr>
        <w:t xml:space="preserve"> </w:t>
      </w:r>
      <w:r w:rsidRPr="00634526">
        <w:rPr>
          <w:sz w:val="28"/>
          <w:szCs w:val="28"/>
        </w:rPr>
        <w:t xml:space="preserve">здійснює Голова Служби зовнішньої розвідки України, який </w:t>
      </w:r>
      <w:r w:rsidRPr="00634526">
        <w:rPr>
          <w:i/>
          <w:sz w:val="28"/>
          <w:szCs w:val="28"/>
        </w:rPr>
        <w:t>призначається на посаду і звільняється з посади</w:t>
      </w:r>
      <w:r w:rsidRPr="00634526">
        <w:rPr>
          <w:sz w:val="28"/>
          <w:szCs w:val="28"/>
        </w:rPr>
        <w:t xml:space="preserve"> Президентом України</w:t>
      </w:r>
      <w:r w:rsidR="00CC4FB4">
        <w:rPr>
          <w:sz w:val="28"/>
          <w:szCs w:val="28"/>
        </w:rPr>
        <w:t xml:space="preserve"> (ч. 1)</w:t>
      </w:r>
      <w:r w:rsidRPr="00634526">
        <w:rPr>
          <w:sz w:val="28"/>
          <w:szCs w:val="28"/>
        </w:rPr>
        <w:t>.</w:t>
      </w:r>
      <w:r w:rsidR="00B16F1D">
        <w:rPr>
          <w:sz w:val="28"/>
          <w:szCs w:val="28"/>
        </w:rPr>
        <w:t xml:space="preserve"> </w:t>
      </w:r>
      <w:r w:rsidRPr="00634526">
        <w:rPr>
          <w:sz w:val="28"/>
          <w:szCs w:val="28"/>
        </w:rPr>
        <w:t xml:space="preserve">Голова Служби зовнішньої розвідки України має першого заступника Голови та заступників Голови Служби зовнішньої розвідки України. </w:t>
      </w:r>
      <w:r w:rsidRPr="00634526">
        <w:rPr>
          <w:i/>
          <w:sz w:val="28"/>
          <w:szCs w:val="28"/>
        </w:rPr>
        <w:t>Визначення їх кількості, призначення на посаду та звільнення з посади здійснюється Президентом України</w:t>
      </w:r>
      <w:r w:rsidRPr="00634526">
        <w:rPr>
          <w:sz w:val="28"/>
          <w:szCs w:val="28"/>
        </w:rPr>
        <w:t xml:space="preserve"> за поданням Голови Служби зовнішньої розвідки України</w:t>
      </w:r>
      <w:r w:rsidR="00CC4FB4">
        <w:rPr>
          <w:sz w:val="28"/>
          <w:szCs w:val="28"/>
        </w:rPr>
        <w:t xml:space="preserve"> (ч. 2)</w:t>
      </w:r>
      <w:r>
        <w:rPr>
          <w:sz w:val="28"/>
          <w:szCs w:val="28"/>
        </w:rPr>
        <w:t>»</w:t>
      </w:r>
      <w:r w:rsidRPr="00634526">
        <w:rPr>
          <w:sz w:val="28"/>
          <w:szCs w:val="28"/>
        </w:rPr>
        <w:t>.</w:t>
      </w:r>
    </w:p>
    <w:p w:rsidR="00B16F1D" w:rsidRDefault="00CC4FB4" w:rsidP="00B93D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того ж, </w:t>
      </w:r>
      <w:r w:rsidR="00B16F1D" w:rsidRPr="00B16F1D">
        <w:rPr>
          <w:sz w:val="28"/>
          <w:szCs w:val="28"/>
        </w:rPr>
        <w:t>Служба зовнішньої розвідки України функціонує відповідно до затвердженої Президентом України Організаційної структури</w:t>
      </w:r>
      <w:r w:rsidR="00B16F1D">
        <w:rPr>
          <w:sz w:val="28"/>
          <w:szCs w:val="28"/>
        </w:rPr>
        <w:t xml:space="preserve"> (ч. 1 ст. 3 законопроекту)</w:t>
      </w:r>
      <w:r w:rsidR="00B16F1D" w:rsidRPr="00B16F1D">
        <w:rPr>
          <w:sz w:val="28"/>
          <w:szCs w:val="28"/>
        </w:rPr>
        <w:t>.</w:t>
      </w:r>
    </w:p>
    <w:p w:rsidR="002B39DD" w:rsidRPr="00943C79" w:rsidRDefault="00634526" w:rsidP="00B93D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наш погляд, </w:t>
      </w:r>
      <w:r w:rsidR="00FC49C1">
        <w:rPr>
          <w:sz w:val="28"/>
          <w:szCs w:val="28"/>
        </w:rPr>
        <w:t xml:space="preserve">у даному випадку </w:t>
      </w:r>
      <w:r w:rsidRPr="00634526">
        <w:rPr>
          <w:sz w:val="28"/>
          <w:szCs w:val="28"/>
        </w:rPr>
        <w:t>Президент України наділяється повноваженнями, які виходять за межі його компетенції, визначені у ст. 10</w:t>
      </w:r>
      <w:r w:rsidR="002B39DD">
        <w:rPr>
          <w:sz w:val="28"/>
          <w:szCs w:val="28"/>
        </w:rPr>
        <w:t>6 Конституції України</w:t>
      </w:r>
      <w:r w:rsidRPr="00634526">
        <w:rPr>
          <w:sz w:val="28"/>
          <w:szCs w:val="28"/>
        </w:rPr>
        <w:t>.</w:t>
      </w:r>
      <w:r w:rsidR="00FC49C1">
        <w:rPr>
          <w:sz w:val="28"/>
          <w:szCs w:val="28"/>
        </w:rPr>
        <w:t xml:space="preserve"> </w:t>
      </w:r>
      <w:r w:rsidR="002B39DD" w:rsidRPr="00535F63">
        <w:rPr>
          <w:sz w:val="28"/>
          <w:szCs w:val="28"/>
        </w:rPr>
        <w:t>В Основному Законі закріплено виключний перелік посадових осіб, у призначенні та звільненні яких безпосередньо беруть участь Президент України та Верховна Рада України, що свідчить про неможливість розширення на зак</w:t>
      </w:r>
      <w:r w:rsidR="002B39DD">
        <w:rPr>
          <w:sz w:val="28"/>
          <w:szCs w:val="28"/>
        </w:rPr>
        <w:t>онодавчому рівні цього переліку</w:t>
      </w:r>
      <w:r w:rsidR="002B39DD" w:rsidRPr="00535F63">
        <w:rPr>
          <w:sz w:val="28"/>
          <w:szCs w:val="28"/>
        </w:rPr>
        <w:t xml:space="preserve"> (</w:t>
      </w:r>
      <w:r w:rsidR="00CC4FB4">
        <w:rPr>
          <w:sz w:val="28"/>
          <w:szCs w:val="28"/>
        </w:rPr>
        <w:t xml:space="preserve">див. </w:t>
      </w:r>
      <w:r w:rsidR="002B39DD" w:rsidRPr="00535F63">
        <w:rPr>
          <w:sz w:val="28"/>
          <w:szCs w:val="28"/>
        </w:rPr>
        <w:t>абзаци п’ятий, сьомий, десятий – дванадцятий</w:t>
      </w:r>
      <w:r w:rsidR="00CC4FB4">
        <w:rPr>
          <w:sz w:val="28"/>
          <w:szCs w:val="28"/>
        </w:rPr>
        <w:t xml:space="preserve"> п.</w:t>
      </w:r>
      <w:r w:rsidR="002B39DD">
        <w:rPr>
          <w:sz w:val="28"/>
          <w:szCs w:val="28"/>
        </w:rPr>
        <w:t xml:space="preserve"> 3 мотивувальної частини</w:t>
      </w:r>
      <w:r w:rsidR="00B93D0D">
        <w:rPr>
          <w:sz w:val="28"/>
          <w:szCs w:val="28"/>
        </w:rPr>
        <w:t xml:space="preserve"> </w:t>
      </w:r>
      <w:r w:rsidR="002B39DD" w:rsidRPr="00535F63">
        <w:rPr>
          <w:sz w:val="28"/>
          <w:szCs w:val="28"/>
        </w:rPr>
        <w:t xml:space="preserve">Рішення Конституційного Суду України у справі за конституційним поданням 52 народних депутатів України щодо відповідності Конституції України (конституційності) частини третьої статті 14 Закону України </w:t>
      </w:r>
      <w:r w:rsidR="002B39DD">
        <w:rPr>
          <w:sz w:val="28"/>
          <w:szCs w:val="28"/>
        </w:rPr>
        <w:t>«</w:t>
      </w:r>
      <w:r w:rsidR="002B39DD" w:rsidRPr="00535F63">
        <w:rPr>
          <w:sz w:val="28"/>
          <w:szCs w:val="28"/>
        </w:rPr>
        <w:t>Про телебачення і радіомовлення</w:t>
      </w:r>
      <w:r w:rsidR="002B39DD">
        <w:rPr>
          <w:sz w:val="28"/>
          <w:szCs w:val="28"/>
        </w:rPr>
        <w:t>»</w:t>
      </w:r>
      <w:r w:rsidR="002B39DD" w:rsidRPr="00535F63">
        <w:rPr>
          <w:sz w:val="28"/>
          <w:szCs w:val="28"/>
        </w:rPr>
        <w:t xml:space="preserve"> від 15 вересня 2009 року № 21-рп/2009</w:t>
      </w:r>
      <w:r w:rsidR="00CC4FB4">
        <w:rPr>
          <w:sz w:val="28"/>
          <w:szCs w:val="28"/>
        </w:rPr>
        <w:t>)</w:t>
      </w:r>
      <w:r w:rsidR="00FC49C1">
        <w:rPr>
          <w:sz w:val="28"/>
          <w:szCs w:val="28"/>
        </w:rPr>
        <w:t>.</w:t>
      </w:r>
    </w:p>
    <w:p w:rsidR="00634526" w:rsidRPr="00634526" w:rsidRDefault="00634526" w:rsidP="00B93D0D">
      <w:pPr>
        <w:ind w:firstLine="709"/>
        <w:jc w:val="both"/>
        <w:rPr>
          <w:sz w:val="28"/>
          <w:szCs w:val="28"/>
        </w:rPr>
      </w:pPr>
      <w:r w:rsidRPr="00634526">
        <w:rPr>
          <w:sz w:val="28"/>
          <w:szCs w:val="28"/>
        </w:rPr>
        <w:t xml:space="preserve">У </w:t>
      </w:r>
      <w:r w:rsidR="00D56EEB">
        <w:rPr>
          <w:sz w:val="28"/>
          <w:szCs w:val="28"/>
        </w:rPr>
        <w:t xml:space="preserve">  </w:t>
      </w:r>
      <w:r w:rsidR="00CC4FB4">
        <w:rPr>
          <w:sz w:val="28"/>
          <w:szCs w:val="28"/>
        </w:rPr>
        <w:t>Р</w:t>
      </w:r>
      <w:r w:rsidRPr="00634526">
        <w:rPr>
          <w:sz w:val="28"/>
          <w:szCs w:val="28"/>
        </w:rPr>
        <w:t>ішенні</w:t>
      </w:r>
      <w:r w:rsidR="00D56EEB">
        <w:rPr>
          <w:sz w:val="28"/>
          <w:szCs w:val="28"/>
        </w:rPr>
        <w:t xml:space="preserve"> </w:t>
      </w:r>
      <w:r w:rsidRPr="00634526">
        <w:rPr>
          <w:sz w:val="28"/>
          <w:szCs w:val="28"/>
        </w:rPr>
        <w:t xml:space="preserve"> </w:t>
      </w:r>
      <w:r w:rsidR="00D56EEB">
        <w:rPr>
          <w:sz w:val="28"/>
          <w:szCs w:val="28"/>
        </w:rPr>
        <w:t xml:space="preserve"> </w:t>
      </w:r>
      <w:r w:rsidRPr="00634526">
        <w:rPr>
          <w:sz w:val="28"/>
          <w:szCs w:val="28"/>
        </w:rPr>
        <w:t xml:space="preserve">Конституційного </w:t>
      </w:r>
      <w:r w:rsidR="00D56EEB">
        <w:rPr>
          <w:sz w:val="28"/>
          <w:szCs w:val="28"/>
        </w:rPr>
        <w:t xml:space="preserve">  </w:t>
      </w:r>
      <w:r w:rsidRPr="00634526">
        <w:rPr>
          <w:sz w:val="28"/>
          <w:szCs w:val="28"/>
        </w:rPr>
        <w:t xml:space="preserve">Суду </w:t>
      </w:r>
      <w:r w:rsidR="00D56EEB">
        <w:rPr>
          <w:sz w:val="28"/>
          <w:szCs w:val="28"/>
        </w:rPr>
        <w:t xml:space="preserve">  </w:t>
      </w:r>
      <w:r w:rsidRPr="00634526">
        <w:rPr>
          <w:sz w:val="28"/>
          <w:szCs w:val="28"/>
        </w:rPr>
        <w:t xml:space="preserve">України </w:t>
      </w:r>
      <w:r w:rsidR="00D56EEB">
        <w:rPr>
          <w:sz w:val="28"/>
          <w:szCs w:val="28"/>
        </w:rPr>
        <w:t xml:space="preserve">  </w:t>
      </w:r>
      <w:r w:rsidRPr="00634526">
        <w:rPr>
          <w:sz w:val="28"/>
          <w:szCs w:val="28"/>
        </w:rPr>
        <w:t xml:space="preserve">від </w:t>
      </w:r>
      <w:r w:rsidR="00D56EEB">
        <w:rPr>
          <w:sz w:val="28"/>
          <w:szCs w:val="28"/>
        </w:rPr>
        <w:t xml:space="preserve"> </w:t>
      </w:r>
      <w:r w:rsidRPr="00634526">
        <w:rPr>
          <w:sz w:val="28"/>
          <w:szCs w:val="28"/>
        </w:rPr>
        <w:t xml:space="preserve">10 </w:t>
      </w:r>
      <w:r w:rsidR="00D56EEB">
        <w:rPr>
          <w:sz w:val="28"/>
          <w:szCs w:val="28"/>
        </w:rPr>
        <w:t xml:space="preserve"> </w:t>
      </w:r>
      <w:r w:rsidRPr="00634526">
        <w:rPr>
          <w:sz w:val="28"/>
          <w:szCs w:val="28"/>
        </w:rPr>
        <w:t xml:space="preserve">квітня </w:t>
      </w:r>
      <w:r w:rsidR="00D56EEB">
        <w:rPr>
          <w:sz w:val="28"/>
          <w:szCs w:val="28"/>
        </w:rPr>
        <w:t xml:space="preserve"> </w:t>
      </w:r>
      <w:r w:rsidRPr="00634526">
        <w:rPr>
          <w:sz w:val="28"/>
          <w:szCs w:val="28"/>
        </w:rPr>
        <w:t xml:space="preserve">2003 р. № 7-рп/2003 у справі про гарантії діяльності народного депутата України зазначено, що «повноваження Президента України </w:t>
      </w:r>
      <w:proofErr w:type="spellStart"/>
      <w:r w:rsidRPr="002B39DD">
        <w:rPr>
          <w:i/>
          <w:sz w:val="28"/>
          <w:szCs w:val="28"/>
        </w:rPr>
        <w:t>вичерпно</w:t>
      </w:r>
      <w:proofErr w:type="spellEnd"/>
      <w:r w:rsidRPr="002B39DD">
        <w:rPr>
          <w:i/>
          <w:sz w:val="28"/>
          <w:szCs w:val="28"/>
        </w:rPr>
        <w:t xml:space="preserve"> визначені</w:t>
      </w:r>
      <w:r w:rsidRPr="00634526">
        <w:rPr>
          <w:sz w:val="28"/>
          <w:szCs w:val="28"/>
        </w:rPr>
        <w:t xml:space="preserve"> Конституцією України, а це унеможливлює прийняття законів, які встановлювали б інші його повноваження (права та обов'</w:t>
      </w:r>
      <w:r w:rsidR="00CC4FB4">
        <w:rPr>
          <w:sz w:val="28"/>
          <w:szCs w:val="28"/>
        </w:rPr>
        <w:t xml:space="preserve">язки)» (абзац тринадцятий </w:t>
      </w:r>
      <w:r w:rsidR="00D56EEB">
        <w:rPr>
          <w:sz w:val="28"/>
          <w:szCs w:val="28"/>
        </w:rPr>
        <w:t xml:space="preserve"> </w:t>
      </w:r>
      <w:r w:rsidR="00CC4FB4">
        <w:rPr>
          <w:sz w:val="28"/>
          <w:szCs w:val="28"/>
        </w:rPr>
        <w:t>п.</w:t>
      </w:r>
      <w:r w:rsidRPr="00634526">
        <w:rPr>
          <w:sz w:val="28"/>
          <w:szCs w:val="28"/>
        </w:rPr>
        <w:t xml:space="preserve"> </w:t>
      </w:r>
      <w:r w:rsidR="00D56EEB">
        <w:rPr>
          <w:sz w:val="28"/>
          <w:szCs w:val="28"/>
        </w:rPr>
        <w:t xml:space="preserve"> </w:t>
      </w:r>
      <w:r w:rsidRPr="00634526">
        <w:rPr>
          <w:sz w:val="28"/>
          <w:szCs w:val="28"/>
        </w:rPr>
        <w:t xml:space="preserve">2 </w:t>
      </w:r>
      <w:r w:rsidR="00D56EEB">
        <w:rPr>
          <w:sz w:val="28"/>
          <w:szCs w:val="28"/>
        </w:rPr>
        <w:t xml:space="preserve"> </w:t>
      </w:r>
      <w:r w:rsidRPr="00634526">
        <w:rPr>
          <w:sz w:val="28"/>
          <w:szCs w:val="28"/>
        </w:rPr>
        <w:t xml:space="preserve">мотивувальної </w:t>
      </w:r>
      <w:r w:rsidR="00D56EEB">
        <w:rPr>
          <w:sz w:val="28"/>
          <w:szCs w:val="28"/>
        </w:rPr>
        <w:t xml:space="preserve"> </w:t>
      </w:r>
      <w:r w:rsidRPr="00634526">
        <w:rPr>
          <w:sz w:val="28"/>
          <w:szCs w:val="28"/>
        </w:rPr>
        <w:t xml:space="preserve">частини); </w:t>
      </w:r>
      <w:r w:rsidR="00D56EEB">
        <w:rPr>
          <w:sz w:val="28"/>
          <w:szCs w:val="28"/>
        </w:rPr>
        <w:t xml:space="preserve"> </w:t>
      </w:r>
      <w:r w:rsidRPr="00634526">
        <w:rPr>
          <w:sz w:val="28"/>
          <w:szCs w:val="28"/>
        </w:rPr>
        <w:t xml:space="preserve">у </w:t>
      </w:r>
      <w:r w:rsidR="00D56EEB">
        <w:rPr>
          <w:sz w:val="28"/>
          <w:szCs w:val="28"/>
        </w:rPr>
        <w:t xml:space="preserve"> </w:t>
      </w:r>
      <w:r w:rsidR="00CC4FB4">
        <w:rPr>
          <w:sz w:val="28"/>
          <w:szCs w:val="28"/>
        </w:rPr>
        <w:t>Р</w:t>
      </w:r>
      <w:r w:rsidRPr="00634526">
        <w:rPr>
          <w:sz w:val="28"/>
          <w:szCs w:val="28"/>
        </w:rPr>
        <w:t>ішенні</w:t>
      </w:r>
      <w:r w:rsidR="00B93D0D">
        <w:rPr>
          <w:sz w:val="28"/>
          <w:szCs w:val="28"/>
        </w:rPr>
        <w:t xml:space="preserve"> </w:t>
      </w:r>
      <w:r w:rsidR="00D56EEB">
        <w:rPr>
          <w:sz w:val="28"/>
          <w:szCs w:val="28"/>
        </w:rPr>
        <w:t xml:space="preserve"> </w:t>
      </w:r>
      <w:r w:rsidRPr="00634526">
        <w:rPr>
          <w:sz w:val="28"/>
          <w:szCs w:val="28"/>
        </w:rPr>
        <w:t>від 7 квітня 2004 р. № 9-рп/2004 у справі про Координаційний комітет – що «повноваження Верховної Ради України, як і повноваження Президента України, визначаються Конституцією України (статті 85, 106)» (а</w:t>
      </w:r>
      <w:r w:rsidR="00CC4FB4">
        <w:rPr>
          <w:sz w:val="28"/>
          <w:szCs w:val="28"/>
        </w:rPr>
        <w:t>бзац другий підпункту 4.2 п.</w:t>
      </w:r>
      <w:r w:rsidRPr="00634526">
        <w:rPr>
          <w:sz w:val="28"/>
          <w:szCs w:val="28"/>
        </w:rPr>
        <w:t xml:space="preserve"> 4 мотивувальної частини); у </w:t>
      </w:r>
      <w:r w:rsidR="00CC4FB4">
        <w:rPr>
          <w:sz w:val="28"/>
          <w:szCs w:val="28"/>
        </w:rPr>
        <w:t>Р</w:t>
      </w:r>
      <w:r w:rsidRPr="00634526">
        <w:rPr>
          <w:sz w:val="28"/>
          <w:szCs w:val="28"/>
        </w:rPr>
        <w:t xml:space="preserve">ішенні від 16 травня 2007 р. № 1-рп/2007 у справі про звільнення судді з адміністративної посади – що «відповідно до пункту 31 частини першої статті 106 Конституції України </w:t>
      </w:r>
      <w:r w:rsidRPr="002B39DD">
        <w:rPr>
          <w:i/>
          <w:sz w:val="28"/>
          <w:szCs w:val="28"/>
        </w:rPr>
        <w:t>повноваження Президента України визначаються лише Основним Законом України</w:t>
      </w:r>
      <w:r w:rsidR="00CC4FB4">
        <w:rPr>
          <w:sz w:val="28"/>
          <w:szCs w:val="28"/>
        </w:rPr>
        <w:t>» (абзац перший п.</w:t>
      </w:r>
      <w:r w:rsidRPr="00634526">
        <w:rPr>
          <w:sz w:val="28"/>
          <w:szCs w:val="28"/>
        </w:rPr>
        <w:t xml:space="preserve"> 6 мотивувальної частини).</w:t>
      </w:r>
    </w:p>
    <w:p w:rsidR="00634526" w:rsidRDefault="00FC49C1" w:rsidP="00B93D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 огляду на наведене вище</w:t>
      </w:r>
      <w:r w:rsidR="00634526" w:rsidRPr="0063452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 також виходячи із </w:t>
      </w:r>
      <w:r w:rsidR="00634526" w:rsidRPr="00634526">
        <w:rPr>
          <w:sz w:val="28"/>
          <w:szCs w:val="28"/>
        </w:rPr>
        <w:t xml:space="preserve"> </w:t>
      </w:r>
      <w:r>
        <w:rPr>
          <w:sz w:val="28"/>
          <w:szCs w:val="28"/>
        </w:rPr>
        <w:t>приписів</w:t>
      </w:r>
      <w:r w:rsidR="00634526" w:rsidRPr="00634526">
        <w:rPr>
          <w:sz w:val="28"/>
          <w:szCs w:val="28"/>
        </w:rPr>
        <w:t xml:space="preserve"> п. 31 ч. 1 ст. 106 Конституції України (в якому передбачено здійснення Президентом України й інших, крім перелічених у цій статті, повноважень, </w:t>
      </w:r>
      <w:r w:rsidR="00634526" w:rsidRPr="00FC49C1">
        <w:rPr>
          <w:sz w:val="28"/>
          <w:szCs w:val="28"/>
          <w:u w:val="single"/>
        </w:rPr>
        <w:t>визначених Конституцією України</w:t>
      </w:r>
      <w:r w:rsidR="00D56EEB">
        <w:rPr>
          <w:sz w:val="28"/>
          <w:szCs w:val="28"/>
        </w:rPr>
        <w:t>)</w:t>
      </w:r>
      <w:r w:rsidR="00634526" w:rsidRPr="00634526">
        <w:rPr>
          <w:sz w:val="28"/>
          <w:szCs w:val="28"/>
        </w:rPr>
        <w:t xml:space="preserve"> законами України </w:t>
      </w:r>
      <w:r w:rsidR="00634526" w:rsidRPr="002B39DD">
        <w:rPr>
          <w:i/>
          <w:sz w:val="28"/>
          <w:szCs w:val="28"/>
        </w:rPr>
        <w:t>не можуть встановлюватись повноваження глави держави, не визначені Конституцією України</w:t>
      </w:r>
      <w:r w:rsidR="00634526" w:rsidRPr="00634526">
        <w:rPr>
          <w:sz w:val="28"/>
          <w:szCs w:val="28"/>
        </w:rPr>
        <w:t xml:space="preserve">. </w:t>
      </w:r>
    </w:p>
    <w:p w:rsidR="00A0667A" w:rsidRDefault="00CB0CAB" w:rsidP="00B93D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Законопроект </w:t>
      </w:r>
      <w:r w:rsidR="00CC4FB4">
        <w:rPr>
          <w:sz w:val="28"/>
          <w:szCs w:val="28"/>
        </w:rPr>
        <w:t xml:space="preserve">також </w:t>
      </w:r>
      <w:r>
        <w:rPr>
          <w:sz w:val="28"/>
          <w:szCs w:val="28"/>
        </w:rPr>
        <w:t xml:space="preserve">викликає певні техніко-юридичні зауваження. </w:t>
      </w:r>
    </w:p>
    <w:p w:rsidR="00A0667A" w:rsidRDefault="00A0667A" w:rsidP="00B93D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Зокрема</w:t>
      </w:r>
      <w:r w:rsidR="00CB0CAB">
        <w:rPr>
          <w:sz w:val="28"/>
          <w:szCs w:val="28"/>
        </w:rPr>
        <w:t xml:space="preserve">, </w:t>
      </w:r>
      <w:r>
        <w:rPr>
          <w:sz w:val="28"/>
          <w:szCs w:val="28"/>
        </w:rPr>
        <w:t>назва законопроекту</w:t>
      </w:r>
      <w:r w:rsidR="00D56EEB">
        <w:rPr>
          <w:sz w:val="28"/>
          <w:szCs w:val="28"/>
        </w:rPr>
        <w:t xml:space="preserve">, на нашу думку, </w:t>
      </w:r>
      <w:r>
        <w:rPr>
          <w:sz w:val="28"/>
          <w:szCs w:val="28"/>
        </w:rPr>
        <w:t xml:space="preserve"> не узгоджується з його змістом. </w:t>
      </w:r>
      <w:r w:rsidR="00D56EEB">
        <w:rPr>
          <w:sz w:val="28"/>
          <w:szCs w:val="28"/>
        </w:rPr>
        <w:t>З</w:t>
      </w:r>
      <w:r>
        <w:rPr>
          <w:sz w:val="28"/>
          <w:szCs w:val="28"/>
        </w:rPr>
        <w:t>аконопроект має назву «</w:t>
      </w:r>
      <w:r w:rsidRPr="00A0667A">
        <w:rPr>
          <w:sz w:val="28"/>
          <w:szCs w:val="28"/>
        </w:rPr>
        <w:t xml:space="preserve">Про внесення змін до Закону України </w:t>
      </w:r>
      <w:r>
        <w:rPr>
          <w:sz w:val="28"/>
          <w:szCs w:val="28"/>
        </w:rPr>
        <w:t>«</w:t>
      </w:r>
      <w:r w:rsidRPr="00A0667A">
        <w:rPr>
          <w:sz w:val="28"/>
          <w:szCs w:val="28"/>
        </w:rPr>
        <w:t>Про Службу зовнішньої розвідки України</w:t>
      </w:r>
      <w:r>
        <w:rPr>
          <w:sz w:val="28"/>
          <w:szCs w:val="28"/>
        </w:rPr>
        <w:t>»</w:t>
      </w:r>
      <w:r w:rsidRPr="00A0667A">
        <w:t xml:space="preserve"> </w:t>
      </w:r>
      <w:r w:rsidRPr="00A0667A">
        <w:rPr>
          <w:sz w:val="28"/>
          <w:szCs w:val="28"/>
        </w:rPr>
        <w:t xml:space="preserve">щодо </w:t>
      </w:r>
      <w:r w:rsidRPr="00A0667A">
        <w:rPr>
          <w:i/>
          <w:sz w:val="28"/>
          <w:szCs w:val="28"/>
        </w:rPr>
        <w:t>діяльності</w:t>
      </w:r>
      <w:r w:rsidRPr="00A0667A">
        <w:rPr>
          <w:sz w:val="28"/>
          <w:szCs w:val="28"/>
        </w:rPr>
        <w:t xml:space="preserve"> Служб</w:t>
      </w:r>
      <w:r>
        <w:rPr>
          <w:sz w:val="28"/>
          <w:szCs w:val="28"/>
        </w:rPr>
        <w:t>и</w:t>
      </w:r>
      <w:r w:rsidRPr="00A0667A">
        <w:rPr>
          <w:sz w:val="28"/>
          <w:szCs w:val="28"/>
        </w:rPr>
        <w:t xml:space="preserve"> зовнішньої розвідки України</w:t>
      </w:r>
      <w:r>
        <w:rPr>
          <w:sz w:val="28"/>
          <w:szCs w:val="28"/>
        </w:rPr>
        <w:t>», проте у тексті законопроекту немає положен</w:t>
      </w:r>
      <w:r w:rsidR="0098507E">
        <w:rPr>
          <w:sz w:val="28"/>
          <w:szCs w:val="28"/>
        </w:rPr>
        <w:t>ь</w:t>
      </w:r>
      <w:r>
        <w:rPr>
          <w:sz w:val="28"/>
          <w:szCs w:val="28"/>
        </w:rPr>
        <w:t xml:space="preserve">, де </w:t>
      </w:r>
      <w:r w:rsidR="0098507E">
        <w:rPr>
          <w:sz w:val="28"/>
          <w:szCs w:val="28"/>
        </w:rPr>
        <w:t>б описувалась</w:t>
      </w:r>
      <w:r>
        <w:rPr>
          <w:sz w:val="28"/>
          <w:szCs w:val="28"/>
        </w:rPr>
        <w:t xml:space="preserve"> </w:t>
      </w:r>
      <w:r w:rsidRPr="00A0667A">
        <w:rPr>
          <w:i/>
          <w:sz w:val="28"/>
          <w:szCs w:val="28"/>
        </w:rPr>
        <w:t>діяльність</w:t>
      </w:r>
      <w:r w:rsidR="00CC4FB4">
        <w:rPr>
          <w:sz w:val="28"/>
          <w:szCs w:val="28"/>
        </w:rPr>
        <w:t xml:space="preserve"> СЗР</w:t>
      </w:r>
      <w:r>
        <w:rPr>
          <w:sz w:val="28"/>
          <w:szCs w:val="28"/>
        </w:rPr>
        <w:t>.</w:t>
      </w:r>
    </w:p>
    <w:p w:rsidR="00D5335C" w:rsidRDefault="00D5335C" w:rsidP="00D5335C">
      <w:pPr>
        <w:pStyle w:val="3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5E68D6">
        <w:rPr>
          <w:sz w:val="28"/>
          <w:szCs w:val="28"/>
          <w:u w:val="single"/>
          <w:lang w:val="uk-UA"/>
        </w:rPr>
        <w:t>Узагальнюючий висновок:</w:t>
      </w:r>
      <w:r>
        <w:rPr>
          <w:sz w:val="28"/>
          <w:szCs w:val="28"/>
          <w:lang w:val="uk-UA"/>
        </w:rPr>
        <w:t xml:space="preserve">  законопроект</w:t>
      </w:r>
      <w:r w:rsidR="0098507E">
        <w:rPr>
          <w:sz w:val="28"/>
          <w:szCs w:val="28"/>
          <w:lang w:val="uk-UA"/>
        </w:rPr>
        <w:t xml:space="preserve"> потребує</w:t>
      </w:r>
      <w:r w:rsidR="00B16F1D">
        <w:rPr>
          <w:sz w:val="28"/>
          <w:szCs w:val="28"/>
          <w:lang w:val="uk-UA"/>
        </w:rPr>
        <w:t xml:space="preserve"> доопрацювання</w:t>
      </w:r>
      <w:r>
        <w:rPr>
          <w:sz w:val="28"/>
          <w:szCs w:val="28"/>
          <w:lang w:val="uk-UA"/>
        </w:rPr>
        <w:t>.</w:t>
      </w:r>
    </w:p>
    <w:p w:rsidR="00D5335C" w:rsidRDefault="00D5335C" w:rsidP="00D5335C">
      <w:pPr>
        <w:pStyle w:val="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</w:p>
    <w:p w:rsidR="00D5335C" w:rsidRDefault="00D5335C" w:rsidP="00D5335C">
      <w:pPr>
        <w:pStyle w:val="a3"/>
        <w:ind w:left="0" w:right="0" w:firstLine="708"/>
        <w:jc w:val="left"/>
        <w:rPr>
          <w:b/>
        </w:rPr>
      </w:pPr>
      <w:r>
        <w:rPr>
          <w:b/>
        </w:rPr>
        <w:t>Керівник Головного управління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="00D56EEB">
        <w:rPr>
          <w:b/>
        </w:rPr>
        <w:t xml:space="preserve">     </w:t>
      </w:r>
      <w:r>
        <w:rPr>
          <w:b/>
        </w:rPr>
        <w:t xml:space="preserve">С.А. </w:t>
      </w:r>
      <w:proofErr w:type="spellStart"/>
      <w:r>
        <w:rPr>
          <w:b/>
        </w:rPr>
        <w:t>Тихонюк</w:t>
      </w:r>
      <w:proofErr w:type="spellEnd"/>
    </w:p>
    <w:p w:rsidR="00D5335C" w:rsidRDefault="00D5335C" w:rsidP="00D5335C">
      <w:pPr>
        <w:pStyle w:val="3"/>
        <w:spacing w:before="0" w:beforeAutospacing="0" w:after="0" w:afterAutospacing="0"/>
        <w:ind w:firstLine="708"/>
        <w:rPr>
          <w:b w:val="0"/>
          <w:sz w:val="24"/>
          <w:szCs w:val="24"/>
          <w:lang w:val="uk-UA"/>
        </w:rPr>
      </w:pPr>
    </w:p>
    <w:p w:rsidR="00D5335C" w:rsidRPr="003A49CE" w:rsidRDefault="00D5335C" w:rsidP="0098507E">
      <w:pPr>
        <w:pStyle w:val="3"/>
        <w:spacing w:before="0" w:beforeAutospacing="0" w:after="0" w:afterAutospacing="0"/>
        <w:ind w:firstLine="708"/>
      </w:pPr>
      <w:r w:rsidRPr="001C5068">
        <w:rPr>
          <w:b w:val="0"/>
          <w:sz w:val="24"/>
          <w:szCs w:val="24"/>
          <w:lang w:val="uk-UA"/>
        </w:rPr>
        <w:t>В</w:t>
      </w:r>
      <w:proofErr w:type="spellStart"/>
      <w:r w:rsidRPr="001C5068">
        <w:rPr>
          <w:b w:val="0"/>
          <w:sz w:val="24"/>
          <w:szCs w:val="24"/>
        </w:rPr>
        <w:t>ик</w:t>
      </w:r>
      <w:proofErr w:type="spellEnd"/>
      <w:r w:rsidRPr="001C5068">
        <w:rPr>
          <w:b w:val="0"/>
          <w:sz w:val="24"/>
          <w:szCs w:val="24"/>
        </w:rPr>
        <w:t>.: Попович В.П., Петриченко О.П.</w:t>
      </w:r>
    </w:p>
    <w:p w:rsidR="00D5335C" w:rsidRPr="0005533D" w:rsidRDefault="00D5335C" w:rsidP="00D5335C">
      <w:pPr>
        <w:rPr>
          <w:lang w:val="ru-RU"/>
        </w:rPr>
      </w:pPr>
    </w:p>
    <w:p w:rsidR="009A6F20" w:rsidRDefault="009A6F20"/>
    <w:sectPr w:rsidR="009A6F20" w:rsidSect="00B93D0D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3C2" w:rsidRDefault="00F273C2" w:rsidP="00D5335C">
      <w:r>
        <w:separator/>
      </w:r>
    </w:p>
  </w:endnote>
  <w:endnote w:type="continuationSeparator" w:id="0">
    <w:p w:rsidR="00F273C2" w:rsidRDefault="00F273C2" w:rsidP="00D53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3C2" w:rsidRDefault="00F273C2" w:rsidP="00D5335C">
      <w:r>
        <w:separator/>
      </w:r>
    </w:p>
  </w:footnote>
  <w:footnote w:type="continuationSeparator" w:id="0">
    <w:p w:rsidR="00F273C2" w:rsidRDefault="00F273C2" w:rsidP="00D5335C">
      <w:r>
        <w:continuationSeparator/>
      </w:r>
    </w:p>
  </w:footnote>
  <w:footnote w:id="1">
    <w:p w:rsidR="005856D3" w:rsidRDefault="005856D3">
      <w:pPr>
        <w:pStyle w:val="a9"/>
      </w:pPr>
      <w:r>
        <w:rPr>
          <w:rStyle w:val="ab"/>
        </w:rPr>
        <w:footnoteRef/>
      </w:r>
      <w:r>
        <w:t xml:space="preserve"> Тут і далі по тексту мається на увазі проект Закону України «Про розвідку» (реєстр. № </w:t>
      </w:r>
      <w:r w:rsidRPr="005856D3">
        <w:t>2412 від 11.11.2019</w:t>
      </w:r>
      <w:r>
        <w:t xml:space="preserve"> р.)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F77" w:rsidRDefault="00510F77" w:rsidP="00510F77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10F77" w:rsidRDefault="00510F77" w:rsidP="00510F77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F77" w:rsidRDefault="00510F77" w:rsidP="00510F77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244D">
      <w:rPr>
        <w:rStyle w:val="a6"/>
        <w:noProof/>
      </w:rPr>
      <w:t>3</w:t>
    </w:r>
    <w:r>
      <w:rPr>
        <w:rStyle w:val="a6"/>
      </w:rPr>
      <w:fldChar w:fldCharType="end"/>
    </w:r>
  </w:p>
  <w:p w:rsidR="00510F77" w:rsidRPr="0029792D" w:rsidRDefault="00510F77" w:rsidP="00510F77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F77" w:rsidRDefault="00510F77" w:rsidP="00510F77">
    <w:pPr>
      <w:pStyle w:val="a4"/>
      <w:jc w:val="right"/>
      <w:rPr>
        <w:sz w:val="22"/>
        <w:szCs w:val="22"/>
        <w:u w:val="single"/>
      </w:rPr>
    </w:pPr>
    <w:r>
      <w:rPr>
        <w:sz w:val="22"/>
        <w:szCs w:val="22"/>
        <w:u w:val="single"/>
      </w:rPr>
      <w:t xml:space="preserve">До № </w:t>
    </w:r>
    <w:r w:rsidRPr="0005533D">
      <w:rPr>
        <w:sz w:val="22"/>
        <w:szCs w:val="22"/>
        <w:u w:val="single"/>
      </w:rPr>
      <w:t>241</w:t>
    </w:r>
    <w:r>
      <w:rPr>
        <w:sz w:val="22"/>
        <w:szCs w:val="22"/>
        <w:u w:val="single"/>
        <w:lang w:val="ru-RU"/>
      </w:rPr>
      <w:t>4</w:t>
    </w:r>
    <w:r w:rsidRPr="0005533D">
      <w:rPr>
        <w:sz w:val="22"/>
        <w:szCs w:val="22"/>
        <w:u w:val="single"/>
      </w:rPr>
      <w:t xml:space="preserve"> від 11.11.2019</w:t>
    </w:r>
  </w:p>
  <w:p w:rsidR="00510F77" w:rsidRDefault="00510F77" w:rsidP="00510F77">
    <w:pPr>
      <w:pStyle w:val="a4"/>
      <w:jc w:val="right"/>
    </w:pPr>
    <w:r w:rsidRPr="0005533D">
      <w:rPr>
        <w:sz w:val="22"/>
        <w:szCs w:val="22"/>
      </w:rPr>
      <w:t>Президент</w:t>
    </w:r>
    <w:r>
      <w:rPr>
        <w:sz w:val="22"/>
        <w:szCs w:val="22"/>
      </w:rPr>
      <w:t xml:space="preserve">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35C"/>
    <w:rsid w:val="000812C5"/>
    <w:rsid w:val="002B39DD"/>
    <w:rsid w:val="002C619E"/>
    <w:rsid w:val="002D244D"/>
    <w:rsid w:val="00344978"/>
    <w:rsid w:val="0050005E"/>
    <w:rsid w:val="00510F77"/>
    <w:rsid w:val="00535F63"/>
    <w:rsid w:val="005856D3"/>
    <w:rsid w:val="00587817"/>
    <w:rsid w:val="00634526"/>
    <w:rsid w:val="00783F32"/>
    <w:rsid w:val="00797D93"/>
    <w:rsid w:val="008647C6"/>
    <w:rsid w:val="00943C79"/>
    <w:rsid w:val="0098507E"/>
    <w:rsid w:val="009A6F20"/>
    <w:rsid w:val="009D3505"/>
    <w:rsid w:val="00A0667A"/>
    <w:rsid w:val="00AB5A87"/>
    <w:rsid w:val="00B16F1D"/>
    <w:rsid w:val="00B76940"/>
    <w:rsid w:val="00B777AE"/>
    <w:rsid w:val="00B93D0D"/>
    <w:rsid w:val="00BA47A2"/>
    <w:rsid w:val="00BE7CAC"/>
    <w:rsid w:val="00C15DE9"/>
    <w:rsid w:val="00C23E10"/>
    <w:rsid w:val="00CB0CAB"/>
    <w:rsid w:val="00CC4FB4"/>
    <w:rsid w:val="00D5335C"/>
    <w:rsid w:val="00D56EEB"/>
    <w:rsid w:val="00DC770C"/>
    <w:rsid w:val="00E33DBC"/>
    <w:rsid w:val="00F273C2"/>
    <w:rsid w:val="00F715DD"/>
    <w:rsid w:val="00FB15CF"/>
    <w:rsid w:val="00FC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FE5BF0-42C0-4C1C-8FFF-DCB0208D4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link w:val="30"/>
    <w:qFormat/>
    <w:rsid w:val="00D5335C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533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lock Text"/>
    <w:basedOn w:val="a"/>
    <w:rsid w:val="00D5335C"/>
    <w:pPr>
      <w:ind w:left="900" w:right="895"/>
      <w:jc w:val="center"/>
    </w:pPr>
    <w:rPr>
      <w:sz w:val="28"/>
      <w:szCs w:val="20"/>
    </w:rPr>
  </w:style>
  <w:style w:type="paragraph" w:styleId="a4">
    <w:name w:val="header"/>
    <w:basedOn w:val="a"/>
    <w:link w:val="a5"/>
    <w:rsid w:val="00D5335C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rsid w:val="00D5335C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6">
    <w:name w:val="page number"/>
    <w:rsid w:val="00D5335C"/>
  </w:style>
  <w:style w:type="paragraph" w:styleId="a7">
    <w:name w:val="footer"/>
    <w:basedOn w:val="a"/>
    <w:link w:val="a8"/>
    <w:uiPriority w:val="99"/>
    <w:unhideWhenUsed/>
    <w:rsid w:val="00D5335C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D5335C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9">
    <w:name w:val="footnote text"/>
    <w:basedOn w:val="a"/>
    <w:link w:val="aa"/>
    <w:uiPriority w:val="99"/>
    <w:semiHidden/>
    <w:unhideWhenUsed/>
    <w:rsid w:val="00CB0CAB"/>
    <w:rPr>
      <w:sz w:val="20"/>
      <w:szCs w:val="20"/>
    </w:rPr>
  </w:style>
  <w:style w:type="character" w:customStyle="1" w:styleId="aa">
    <w:name w:val="Текст виноски Знак"/>
    <w:basedOn w:val="a0"/>
    <w:link w:val="a9"/>
    <w:uiPriority w:val="99"/>
    <w:semiHidden/>
    <w:rsid w:val="00CB0CAB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b">
    <w:name w:val="footnote reference"/>
    <w:basedOn w:val="a0"/>
    <w:uiPriority w:val="99"/>
    <w:semiHidden/>
    <w:unhideWhenUsed/>
    <w:rsid w:val="00CB0CAB"/>
    <w:rPr>
      <w:vertAlign w:val="superscript"/>
    </w:rPr>
  </w:style>
  <w:style w:type="character" w:styleId="ac">
    <w:name w:val="Hyperlink"/>
    <w:basedOn w:val="a0"/>
    <w:uiPriority w:val="99"/>
    <w:unhideWhenUsed/>
    <w:rsid w:val="00A066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B921F-CCA2-40AF-AD63-F9A474D14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4676</Words>
  <Characters>2666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Інна Григорівна Лопотуха</cp:lastModifiedBy>
  <cp:revision>2</cp:revision>
  <dcterms:created xsi:type="dcterms:W3CDTF">2019-11-27T16:06:00Z</dcterms:created>
  <dcterms:modified xsi:type="dcterms:W3CDTF">2019-11-27T16:06:00Z</dcterms:modified>
</cp:coreProperties>
</file>