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F45CAF" w:rsidRDefault="0003193E" w:rsidP="0003193E">
      <w:pPr>
        <w:pStyle w:val="20"/>
        <w:ind w:left="5220"/>
        <w:jc w:val="left"/>
        <w:rPr>
          <w:b/>
          <w:bCs/>
        </w:rPr>
      </w:pPr>
      <w:r w:rsidRPr="00F45CA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4549D1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4549D1">
        <w:rPr>
          <w:b/>
          <w:bCs/>
          <w:sz w:val="28"/>
          <w:szCs w:val="28"/>
          <w:lang w:val="uk-UA"/>
        </w:rPr>
        <w:tab/>
      </w:r>
    </w:p>
    <w:p w:rsidR="00222F8A" w:rsidRPr="00B6267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7515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137AF" w:rsidRPr="00CA3612">
        <w:rPr>
          <w:sz w:val="28"/>
          <w:szCs w:val="28"/>
          <w:lang w:val="uk-UA"/>
        </w:rPr>
        <w:t>18</w:t>
      </w:r>
      <w:r w:rsidR="00B137AF">
        <w:rPr>
          <w:sz w:val="28"/>
          <w:szCs w:val="28"/>
          <w:lang w:val="uk-UA"/>
        </w:rPr>
        <w:t> травня</w:t>
      </w:r>
      <w:r w:rsidR="00B137AF" w:rsidRPr="00A56E61">
        <w:rPr>
          <w:sz w:val="28"/>
          <w:szCs w:val="28"/>
        </w:rPr>
        <w:t> </w:t>
      </w:r>
      <w:r w:rsidR="00B137AF" w:rsidRPr="00A56E61">
        <w:rPr>
          <w:sz w:val="28"/>
          <w:szCs w:val="28"/>
          <w:lang w:val="uk-UA"/>
        </w:rPr>
        <w:t>2020</w:t>
      </w:r>
      <w:r w:rsidR="00B137AF" w:rsidRPr="00A56E61">
        <w:rPr>
          <w:sz w:val="28"/>
          <w:szCs w:val="28"/>
        </w:rPr>
        <w:t> </w:t>
      </w:r>
      <w:r w:rsidR="00B137AF" w:rsidRPr="00A56E61">
        <w:rPr>
          <w:sz w:val="28"/>
          <w:szCs w:val="28"/>
          <w:lang w:val="uk-UA"/>
        </w:rPr>
        <w:t>року (протокол №</w:t>
      </w:r>
      <w:r w:rsidR="00B137AF" w:rsidRPr="00A56E61">
        <w:rPr>
          <w:sz w:val="28"/>
          <w:szCs w:val="28"/>
        </w:rPr>
        <w:t> </w:t>
      </w:r>
      <w:r w:rsidR="00B137AF">
        <w:rPr>
          <w:sz w:val="28"/>
          <w:szCs w:val="28"/>
          <w:lang w:val="uk-UA"/>
        </w:rPr>
        <w:t>37</w:t>
      </w:r>
      <w:r w:rsidR="00B137AF" w:rsidRPr="00A56E61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F7515F">
        <w:rPr>
          <w:sz w:val="28"/>
          <w:szCs w:val="28"/>
          <w:lang w:val="uk-UA"/>
        </w:rPr>
        <w:t xml:space="preserve"> відповідно до статей</w:t>
      </w:r>
      <w:r w:rsidRPr="00F7515F">
        <w:rPr>
          <w:sz w:val="28"/>
          <w:szCs w:val="28"/>
          <w:lang w:val="uk-UA"/>
        </w:rPr>
        <w:t xml:space="preserve"> 27 </w:t>
      </w:r>
      <w:r w:rsidR="00366ADD" w:rsidRPr="00F7515F">
        <w:rPr>
          <w:sz w:val="28"/>
          <w:szCs w:val="28"/>
          <w:lang w:val="uk-UA"/>
        </w:rPr>
        <w:t xml:space="preserve">і 109 </w:t>
      </w:r>
      <w:r w:rsidRPr="00F7515F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F7515F">
        <w:rPr>
          <w:sz w:val="28"/>
          <w:szCs w:val="28"/>
          <w:lang w:val="uk-UA"/>
        </w:rPr>
        <w:t xml:space="preserve">про </w:t>
      </w:r>
      <w:r w:rsidR="0007422C" w:rsidRPr="0007422C">
        <w:rPr>
          <w:sz w:val="28"/>
          <w:szCs w:val="28"/>
          <w:lang w:val="uk-UA"/>
        </w:rPr>
        <w:t>внесення зміни до Податкового кодексу України щодо деяких питань оподаткування податком на додану вартість операцій з вивезення за межі митної території України олійних культур</w:t>
      </w:r>
      <w:r w:rsidR="0007422C" w:rsidRPr="0007422C">
        <w:rPr>
          <w:rFonts w:ascii="TimesNewRomanPS-BoldMT" w:hAnsi="TimesNewRomanPS-BoldMT" w:cs="TimesNewRomanPS-BoldMT"/>
          <w:bCs/>
          <w:sz w:val="28"/>
          <w:szCs w:val="28"/>
          <w:lang w:val="uk-UA"/>
        </w:rPr>
        <w:t xml:space="preserve"> </w:t>
      </w:r>
      <w:r w:rsidR="003F31FE" w:rsidRPr="0007422C">
        <w:rPr>
          <w:sz w:val="28"/>
          <w:szCs w:val="28"/>
          <w:lang w:val="uk-UA"/>
        </w:rPr>
        <w:t>(</w:t>
      </w:r>
      <w:r w:rsidR="003F31FE" w:rsidRPr="00F7515F">
        <w:rPr>
          <w:sz w:val="28"/>
          <w:szCs w:val="28"/>
          <w:lang w:val="uk-UA"/>
        </w:rPr>
        <w:t>реєстр. № </w:t>
      </w:r>
      <w:r w:rsidR="0007422C">
        <w:rPr>
          <w:sz w:val="28"/>
          <w:szCs w:val="28"/>
          <w:lang w:val="uk-UA"/>
        </w:rPr>
        <w:t>2446</w:t>
      </w:r>
      <w:r w:rsidR="003F31FE" w:rsidRPr="00F7515F">
        <w:rPr>
          <w:sz w:val="28"/>
          <w:szCs w:val="28"/>
          <w:lang w:val="uk-UA"/>
        </w:rPr>
        <w:t xml:space="preserve"> від </w:t>
      </w:r>
      <w:r w:rsidR="0007422C">
        <w:rPr>
          <w:sz w:val="28"/>
          <w:szCs w:val="28"/>
          <w:lang w:val="uk-UA"/>
        </w:rPr>
        <w:t>14</w:t>
      </w:r>
      <w:r w:rsidR="003F31FE" w:rsidRPr="00F7515F">
        <w:rPr>
          <w:sz w:val="28"/>
          <w:szCs w:val="28"/>
          <w:lang w:val="uk-UA"/>
        </w:rPr>
        <w:t>.</w:t>
      </w:r>
      <w:r w:rsidR="0007422C">
        <w:rPr>
          <w:sz w:val="28"/>
          <w:szCs w:val="28"/>
          <w:lang w:val="uk-UA"/>
        </w:rPr>
        <w:t>11</w:t>
      </w:r>
      <w:r w:rsidR="003F31FE" w:rsidRPr="00F7515F">
        <w:rPr>
          <w:sz w:val="28"/>
          <w:szCs w:val="28"/>
          <w:lang w:val="uk-UA"/>
        </w:rPr>
        <w:t>.201</w:t>
      </w:r>
      <w:r w:rsidR="00425B4E" w:rsidRPr="00F7515F">
        <w:rPr>
          <w:sz w:val="28"/>
          <w:szCs w:val="28"/>
          <w:lang w:val="uk-UA"/>
        </w:rPr>
        <w:t>9</w:t>
      </w:r>
      <w:r w:rsidR="003F31FE" w:rsidRPr="00F7515F">
        <w:rPr>
          <w:sz w:val="28"/>
          <w:szCs w:val="28"/>
          <w:lang w:val="uk-UA"/>
        </w:rPr>
        <w:t>)</w:t>
      </w:r>
      <w:r w:rsidR="003F31FE" w:rsidRPr="00F7515F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222F8A" w:rsidRPr="00F7515F">
        <w:rPr>
          <w:color w:val="000000"/>
          <w:sz w:val="28"/>
          <w:szCs w:val="28"/>
          <w:shd w:val="clear" w:color="auto" w:fill="FFFFFF"/>
          <w:lang w:val="uk-UA"/>
        </w:rPr>
        <w:t xml:space="preserve"> поданий </w:t>
      </w:r>
      <w:r w:rsidR="00BF3870" w:rsidRPr="00F7515F">
        <w:rPr>
          <w:color w:val="000000"/>
          <w:sz w:val="28"/>
          <w:szCs w:val="28"/>
          <w:shd w:val="clear" w:color="auto" w:fill="FFFFFF"/>
          <w:lang w:val="uk-UA"/>
        </w:rPr>
        <w:t>народним</w:t>
      </w:r>
      <w:r w:rsidR="00B62672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9B02F8" w:rsidRPr="00F7515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C5974" w:rsidRPr="0007422C">
        <w:rPr>
          <w:color w:val="000000"/>
          <w:sz w:val="28"/>
          <w:szCs w:val="28"/>
          <w:shd w:val="clear" w:color="auto" w:fill="FFFFFF"/>
          <w:lang w:val="uk-UA"/>
        </w:rPr>
        <w:t>депутат</w:t>
      </w:r>
      <w:r w:rsidR="00B62672" w:rsidRPr="0007422C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BF3870" w:rsidRPr="0007422C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="00B62672" w:rsidRPr="0007422C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BF3870" w:rsidRPr="0007422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96153" w:rsidRPr="0007422C">
        <w:rPr>
          <w:color w:val="000000"/>
          <w:sz w:val="28"/>
          <w:szCs w:val="28"/>
          <w:shd w:val="clear" w:color="auto" w:fill="FFFFFF"/>
          <w:lang w:val="uk-UA"/>
        </w:rPr>
        <w:t>України</w:t>
      </w:r>
      <w:r w:rsidR="00917D02" w:rsidRPr="0007422C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07422C" w:rsidRPr="0007422C">
        <w:rPr>
          <w:bCs/>
          <w:kern w:val="2"/>
          <w:sz w:val="28"/>
          <w:szCs w:val="28"/>
          <w:lang w:eastAsia="uk-UA"/>
        </w:rPr>
        <w:t>Тарасов</w:t>
      </w:r>
      <w:proofErr w:type="spellStart"/>
      <w:r w:rsidR="0007422C" w:rsidRPr="0007422C">
        <w:rPr>
          <w:bCs/>
          <w:kern w:val="2"/>
          <w:sz w:val="28"/>
          <w:szCs w:val="28"/>
          <w:lang w:val="uk-UA" w:eastAsia="uk-UA"/>
        </w:rPr>
        <w:t>им</w:t>
      </w:r>
      <w:proofErr w:type="spellEnd"/>
      <w:r w:rsidR="0007422C" w:rsidRPr="0007422C">
        <w:rPr>
          <w:bCs/>
          <w:kern w:val="2"/>
          <w:sz w:val="28"/>
          <w:szCs w:val="28"/>
          <w:lang w:val="uk-UA" w:eastAsia="uk-UA"/>
        </w:rPr>
        <w:t> </w:t>
      </w:r>
      <w:r w:rsidR="0007422C" w:rsidRPr="0007422C">
        <w:rPr>
          <w:bCs/>
          <w:kern w:val="2"/>
          <w:sz w:val="28"/>
          <w:szCs w:val="28"/>
          <w:lang w:eastAsia="uk-UA"/>
        </w:rPr>
        <w:t>О.С.</w:t>
      </w:r>
      <w:r w:rsidR="0007422C" w:rsidRPr="0007422C">
        <w:rPr>
          <w:bCs/>
          <w:kern w:val="2"/>
          <w:sz w:val="28"/>
          <w:szCs w:val="28"/>
          <w:lang w:val="uk-UA" w:eastAsia="uk-UA"/>
        </w:rPr>
        <w:t>,</w:t>
      </w:r>
      <w:r w:rsidR="0007422C" w:rsidRPr="0007422C">
        <w:rPr>
          <w:bCs/>
          <w:kern w:val="2"/>
          <w:sz w:val="28"/>
          <w:szCs w:val="28"/>
          <w:lang w:eastAsia="uk-UA"/>
        </w:rPr>
        <w:t xml:space="preserve"> </w:t>
      </w:r>
      <w:proofErr w:type="spellStart"/>
      <w:r w:rsidR="0007422C" w:rsidRPr="0007422C">
        <w:rPr>
          <w:bCs/>
          <w:kern w:val="2"/>
          <w:sz w:val="28"/>
          <w:szCs w:val="28"/>
          <w:lang w:eastAsia="uk-UA"/>
        </w:rPr>
        <w:t>Сольськи</w:t>
      </w:r>
      <w:proofErr w:type="spellEnd"/>
      <w:r w:rsidR="0007422C" w:rsidRPr="0007422C">
        <w:rPr>
          <w:bCs/>
          <w:kern w:val="2"/>
          <w:sz w:val="28"/>
          <w:szCs w:val="28"/>
          <w:lang w:val="uk-UA" w:eastAsia="uk-UA"/>
        </w:rPr>
        <w:t>м </w:t>
      </w:r>
      <w:r w:rsidR="0007422C" w:rsidRPr="0007422C">
        <w:rPr>
          <w:bCs/>
          <w:kern w:val="2"/>
          <w:sz w:val="28"/>
          <w:szCs w:val="28"/>
          <w:lang w:eastAsia="uk-UA"/>
        </w:rPr>
        <w:t>М.Т.</w:t>
      </w:r>
      <w:r w:rsidR="00B62672">
        <w:rPr>
          <w:bCs/>
          <w:spacing w:val="-3"/>
          <w:sz w:val="28"/>
          <w:szCs w:val="28"/>
          <w:lang w:val="uk-UA"/>
        </w:rPr>
        <w:t xml:space="preserve"> та іншими.</w:t>
      </w:r>
    </w:p>
    <w:p w:rsidR="003D4F9E" w:rsidRDefault="00912A7F" w:rsidP="00A7539B">
      <w:pPr>
        <w:spacing w:before="120"/>
        <w:ind w:firstLine="708"/>
        <w:jc w:val="both"/>
        <w:rPr>
          <w:i/>
          <w:sz w:val="28"/>
          <w:szCs w:val="28"/>
          <w:lang w:val="uk-UA"/>
        </w:rPr>
      </w:pPr>
      <w:r w:rsidRPr="004549D1">
        <w:rPr>
          <w:sz w:val="28"/>
          <w:szCs w:val="28"/>
          <w:lang w:val="uk-UA"/>
        </w:rPr>
        <w:t>Законопроектом пропонується</w:t>
      </w:r>
      <w:r w:rsidR="003D4F9E">
        <w:rPr>
          <w:sz w:val="28"/>
          <w:szCs w:val="28"/>
          <w:lang w:val="uk-UA"/>
        </w:rPr>
        <w:t xml:space="preserve"> </w:t>
      </w:r>
      <w:r w:rsidR="00425B4E" w:rsidRPr="004549D1">
        <w:rPr>
          <w:sz w:val="28"/>
          <w:szCs w:val="28"/>
          <w:lang w:val="uk-UA"/>
        </w:rPr>
        <w:t xml:space="preserve">виключити </w:t>
      </w:r>
      <w:r w:rsidR="00B62672">
        <w:rPr>
          <w:sz w:val="28"/>
          <w:szCs w:val="28"/>
          <w:lang w:val="uk-UA"/>
        </w:rPr>
        <w:t>положення</w:t>
      </w:r>
      <w:r w:rsidR="006B109C">
        <w:rPr>
          <w:sz w:val="28"/>
          <w:szCs w:val="28"/>
          <w:lang w:val="uk-UA"/>
        </w:rPr>
        <w:t xml:space="preserve"> </w:t>
      </w:r>
      <w:r w:rsidR="006B109C" w:rsidRPr="006B109C">
        <w:rPr>
          <w:i/>
          <w:sz w:val="28"/>
          <w:szCs w:val="28"/>
          <w:lang w:val="uk-UA"/>
        </w:rPr>
        <w:t xml:space="preserve">(пункт 63 підрозділу 2 розділу ХХ Податкового </w:t>
      </w:r>
      <w:r w:rsidR="00965645">
        <w:rPr>
          <w:i/>
          <w:sz w:val="28"/>
          <w:szCs w:val="28"/>
          <w:lang w:val="uk-UA"/>
        </w:rPr>
        <w:t>к</w:t>
      </w:r>
      <w:r w:rsidR="006B109C" w:rsidRPr="006B109C">
        <w:rPr>
          <w:i/>
          <w:sz w:val="28"/>
          <w:szCs w:val="28"/>
          <w:lang w:val="uk-UA"/>
        </w:rPr>
        <w:t>одексу України)</w:t>
      </w:r>
      <w:r w:rsidRPr="004549D1">
        <w:rPr>
          <w:sz w:val="28"/>
          <w:szCs w:val="28"/>
          <w:lang w:val="uk-UA"/>
        </w:rPr>
        <w:t xml:space="preserve">, згідно з яким </w:t>
      </w:r>
      <w:r w:rsidR="00457204">
        <w:rPr>
          <w:sz w:val="28"/>
          <w:szCs w:val="28"/>
          <w:lang w:val="uk-UA"/>
        </w:rPr>
        <w:t>тимчасово</w:t>
      </w:r>
      <w:r w:rsidR="00A7539B">
        <w:rPr>
          <w:sz w:val="28"/>
          <w:szCs w:val="28"/>
          <w:lang w:val="uk-UA"/>
        </w:rPr>
        <w:t>,</w:t>
      </w:r>
      <w:r w:rsidR="00457204">
        <w:rPr>
          <w:sz w:val="28"/>
          <w:szCs w:val="28"/>
          <w:lang w:val="uk-UA"/>
        </w:rPr>
        <w:t xml:space="preserve"> </w:t>
      </w:r>
      <w:r w:rsidR="00A7539B" w:rsidRPr="004549D1">
        <w:rPr>
          <w:sz w:val="28"/>
          <w:szCs w:val="28"/>
          <w:lang w:val="uk-UA"/>
        </w:rPr>
        <w:t>до 31 грудня 2021 року</w:t>
      </w:r>
      <w:r w:rsidR="00A7539B">
        <w:rPr>
          <w:sz w:val="28"/>
          <w:szCs w:val="28"/>
          <w:lang w:val="uk-UA"/>
        </w:rPr>
        <w:t>,</w:t>
      </w:r>
      <w:r w:rsidR="00A7539B" w:rsidRPr="004549D1">
        <w:rPr>
          <w:sz w:val="28"/>
          <w:szCs w:val="28"/>
          <w:lang w:val="uk-UA"/>
        </w:rPr>
        <w:t xml:space="preserve"> </w:t>
      </w:r>
      <w:r w:rsidRPr="004549D1">
        <w:rPr>
          <w:sz w:val="28"/>
          <w:szCs w:val="28"/>
          <w:lang w:val="uk-UA"/>
        </w:rPr>
        <w:t>звільн</w:t>
      </w:r>
      <w:r w:rsidR="00425B4E" w:rsidRPr="004549D1">
        <w:rPr>
          <w:sz w:val="28"/>
          <w:szCs w:val="28"/>
          <w:lang w:val="uk-UA"/>
        </w:rPr>
        <w:t xml:space="preserve">яються </w:t>
      </w:r>
      <w:r w:rsidRPr="004549D1">
        <w:rPr>
          <w:sz w:val="28"/>
          <w:szCs w:val="28"/>
          <w:lang w:val="uk-UA"/>
        </w:rPr>
        <w:t>від оподаткування податком на додану вартість операці</w:t>
      </w:r>
      <w:r w:rsidR="00457204">
        <w:rPr>
          <w:sz w:val="28"/>
          <w:szCs w:val="28"/>
          <w:lang w:val="uk-UA"/>
        </w:rPr>
        <w:t>ї</w:t>
      </w:r>
      <w:r w:rsidRPr="004549D1">
        <w:rPr>
          <w:sz w:val="28"/>
          <w:szCs w:val="28"/>
          <w:lang w:val="uk-UA"/>
        </w:rPr>
        <w:t xml:space="preserve"> з вивезення за межі митної території України в митному режимі експорту </w:t>
      </w:r>
      <w:r w:rsidR="0007422C" w:rsidRPr="004549D1">
        <w:rPr>
          <w:sz w:val="28"/>
          <w:szCs w:val="28"/>
          <w:lang w:val="uk-UA"/>
        </w:rPr>
        <w:t>соєвих бобів</w:t>
      </w:r>
      <w:r w:rsidR="0007422C">
        <w:rPr>
          <w:sz w:val="28"/>
          <w:szCs w:val="28"/>
          <w:lang w:val="uk-UA"/>
        </w:rPr>
        <w:t xml:space="preserve"> </w:t>
      </w:r>
      <w:r w:rsidR="0007422C" w:rsidRPr="004549D1">
        <w:rPr>
          <w:sz w:val="28"/>
          <w:szCs w:val="28"/>
          <w:lang w:val="uk-UA"/>
        </w:rPr>
        <w:t>(товарна позиція 120</w:t>
      </w:r>
      <w:r w:rsidR="0007422C">
        <w:rPr>
          <w:sz w:val="28"/>
          <w:szCs w:val="28"/>
          <w:lang w:val="uk-UA"/>
        </w:rPr>
        <w:t>1</w:t>
      </w:r>
      <w:r w:rsidR="0007422C" w:rsidRPr="004549D1">
        <w:rPr>
          <w:sz w:val="28"/>
          <w:szCs w:val="28"/>
          <w:lang w:val="uk-UA"/>
        </w:rPr>
        <w:t xml:space="preserve"> згідно з </w:t>
      </w:r>
      <w:r w:rsidR="00C13C76">
        <w:fldChar w:fldCharType="begin"/>
      </w:r>
      <w:r w:rsidR="00C13C76" w:rsidRPr="00B137AF">
        <w:rPr>
          <w:lang w:val="uk-UA"/>
        </w:rPr>
        <w:instrText xml:space="preserve"> </w:instrText>
      </w:r>
      <w:r w:rsidR="00C13C76">
        <w:instrText>HYPERLINK</w:instrText>
      </w:r>
      <w:r w:rsidR="00C13C76" w:rsidRPr="00B137AF">
        <w:rPr>
          <w:lang w:val="uk-UA"/>
        </w:rPr>
        <w:instrText xml:space="preserve"> "</w:instrText>
      </w:r>
      <w:r w:rsidR="00C13C76">
        <w:instrText>http</w:instrText>
      </w:r>
      <w:r w:rsidR="00C13C76" w:rsidRPr="00B137AF">
        <w:rPr>
          <w:lang w:val="uk-UA"/>
        </w:rPr>
        <w:instrText>://</w:instrText>
      </w:r>
      <w:r w:rsidR="00C13C76">
        <w:instrText>zakon</w:instrText>
      </w:r>
      <w:r w:rsidR="00C13C76" w:rsidRPr="00B137AF">
        <w:rPr>
          <w:lang w:val="uk-UA"/>
        </w:rPr>
        <w:instrText>2.</w:instrText>
      </w:r>
      <w:r w:rsidR="00C13C76">
        <w:instrText>rada</w:instrText>
      </w:r>
      <w:r w:rsidR="00C13C76" w:rsidRPr="00B137AF">
        <w:rPr>
          <w:lang w:val="uk-UA"/>
        </w:rPr>
        <w:instrText>.</w:instrText>
      </w:r>
      <w:r w:rsidR="00C13C76">
        <w:instrText>gov</w:instrText>
      </w:r>
      <w:r w:rsidR="00C13C76" w:rsidRPr="00B137AF">
        <w:rPr>
          <w:lang w:val="uk-UA"/>
        </w:rPr>
        <w:instrText>.</w:instrText>
      </w:r>
      <w:r w:rsidR="00C13C76">
        <w:instrText>ua</w:instrText>
      </w:r>
      <w:r w:rsidR="00C13C76" w:rsidRPr="00B137AF">
        <w:rPr>
          <w:lang w:val="uk-UA"/>
        </w:rPr>
        <w:instrText>/</w:instrText>
      </w:r>
      <w:r w:rsidR="00C13C76">
        <w:instrText>rada</w:instrText>
      </w:r>
      <w:r w:rsidR="00C13C76" w:rsidRPr="00B137AF">
        <w:rPr>
          <w:lang w:val="uk-UA"/>
        </w:rPr>
        <w:instrText>/</w:instrText>
      </w:r>
      <w:r w:rsidR="00C13C76">
        <w:instrText>show</w:instrText>
      </w:r>
      <w:r w:rsidR="00C13C76" w:rsidRPr="00B137AF">
        <w:rPr>
          <w:lang w:val="uk-UA"/>
        </w:rPr>
        <w:instrText>/584%</w:instrText>
      </w:r>
      <w:r w:rsidR="00C13C76">
        <w:instrText>D</w:instrText>
      </w:r>
      <w:r w:rsidR="00C13C76" w:rsidRPr="00B137AF">
        <w:rPr>
          <w:lang w:val="uk-UA"/>
        </w:rPr>
        <w:instrText>0%</w:instrText>
      </w:r>
      <w:r w:rsidR="00C13C76">
        <w:instrText>B</w:instrText>
      </w:r>
      <w:r w:rsidR="00C13C76" w:rsidRPr="00B137AF">
        <w:rPr>
          <w:lang w:val="uk-UA"/>
        </w:rPr>
        <w:instrText>0-18/</w:instrText>
      </w:r>
      <w:r w:rsidR="00C13C76">
        <w:instrText>paran</w:instrText>
      </w:r>
      <w:r w:rsidR="00C13C76" w:rsidRPr="00B137AF">
        <w:rPr>
          <w:lang w:val="uk-UA"/>
        </w:rPr>
        <w:instrText>249" \</w:instrText>
      </w:r>
      <w:r w:rsidR="00C13C76">
        <w:instrText>l</w:instrText>
      </w:r>
      <w:r w:rsidR="00C13C76" w:rsidRPr="00B137AF">
        <w:rPr>
          <w:lang w:val="uk-UA"/>
        </w:rPr>
        <w:instrText xml:space="preserve"> "</w:instrText>
      </w:r>
      <w:r w:rsidR="00C13C76">
        <w:instrText>n</w:instrText>
      </w:r>
      <w:r w:rsidR="00C13C76" w:rsidRPr="00B137AF">
        <w:rPr>
          <w:lang w:val="uk-UA"/>
        </w:rPr>
        <w:instrText>249" \</w:instrText>
      </w:r>
      <w:r w:rsidR="00C13C76">
        <w:instrText>t</w:instrText>
      </w:r>
      <w:r w:rsidR="00C13C76" w:rsidRPr="00B137AF">
        <w:rPr>
          <w:lang w:val="uk-UA"/>
        </w:rPr>
        <w:instrText xml:space="preserve"> "_</w:instrText>
      </w:r>
      <w:r w:rsidR="00C13C76">
        <w:instrText>blank</w:instrText>
      </w:r>
      <w:r w:rsidR="00C13C76" w:rsidRPr="00B137AF">
        <w:rPr>
          <w:lang w:val="uk-UA"/>
        </w:rPr>
        <w:instrText xml:space="preserve">" </w:instrText>
      </w:r>
      <w:r w:rsidR="00C13C76">
        <w:fldChar w:fldCharType="separate"/>
      </w:r>
      <w:r w:rsidR="0007422C" w:rsidRPr="004549D1">
        <w:rPr>
          <w:sz w:val="28"/>
          <w:szCs w:val="28"/>
          <w:lang w:val="uk-UA"/>
        </w:rPr>
        <w:t>УКТ ЗЕД</w:t>
      </w:r>
      <w:r w:rsidR="00C13C76">
        <w:rPr>
          <w:sz w:val="28"/>
          <w:szCs w:val="28"/>
          <w:lang w:val="uk-UA"/>
        </w:rPr>
        <w:fldChar w:fldCharType="end"/>
      </w:r>
      <w:r w:rsidR="0007422C" w:rsidRPr="004549D1">
        <w:rPr>
          <w:sz w:val="28"/>
          <w:szCs w:val="28"/>
          <w:lang w:val="uk-UA"/>
        </w:rPr>
        <w:t>)</w:t>
      </w:r>
      <w:r w:rsidR="0007422C">
        <w:rPr>
          <w:sz w:val="28"/>
          <w:szCs w:val="28"/>
          <w:lang w:val="uk-UA"/>
        </w:rPr>
        <w:t>,</w:t>
      </w:r>
      <w:r w:rsidR="0007422C" w:rsidRPr="004549D1">
        <w:rPr>
          <w:sz w:val="28"/>
          <w:szCs w:val="28"/>
          <w:lang w:val="uk-UA"/>
        </w:rPr>
        <w:t xml:space="preserve"> </w:t>
      </w:r>
      <w:r w:rsidRPr="004549D1">
        <w:rPr>
          <w:sz w:val="28"/>
          <w:szCs w:val="28"/>
          <w:lang w:val="uk-UA"/>
        </w:rPr>
        <w:t xml:space="preserve">насіння свиріпи або ріпаку (товарна позиція 1205 згідно з </w:t>
      </w:r>
      <w:r w:rsidR="00C13C76">
        <w:fldChar w:fldCharType="begin"/>
      </w:r>
      <w:r w:rsidR="00C13C76" w:rsidRPr="00B137AF">
        <w:rPr>
          <w:lang w:val="uk-UA"/>
        </w:rPr>
        <w:instrText xml:space="preserve"> </w:instrText>
      </w:r>
      <w:r w:rsidR="00C13C76">
        <w:instrText>HYPERLINK</w:instrText>
      </w:r>
      <w:r w:rsidR="00C13C76" w:rsidRPr="00B137AF">
        <w:rPr>
          <w:lang w:val="uk-UA"/>
        </w:rPr>
        <w:instrText xml:space="preserve"> "</w:instrText>
      </w:r>
      <w:r w:rsidR="00C13C76">
        <w:instrText>http</w:instrText>
      </w:r>
      <w:r w:rsidR="00C13C76" w:rsidRPr="00B137AF">
        <w:rPr>
          <w:lang w:val="uk-UA"/>
        </w:rPr>
        <w:instrText>://</w:instrText>
      </w:r>
      <w:r w:rsidR="00C13C76">
        <w:instrText>zakon</w:instrText>
      </w:r>
      <w:r w:rsidR="00C13C76" w:rsidRPr="00B137AF">
        <w:rPr>
          <w:lang w:val="uk-UA"/>
        </w:rPr>
        <w:instrText>2.</w:instrText>
      </w:r>
      <w:r w:rsidR="00C13C76">
        <w:instrText>rada</w:instrText>
      </w:r>
      <w:r w:rsidR="00C13C76" w:rsidRPr="00B137AF">
        <w:rPr>
          <w:lang w:val="uk-UA"/>
        </w:rPr>
        <w:instrText>.</w:instrText>
      </w:r>
      <w:r w:rsidR="00C13C76">
        <w:instrText>gov</w:instrText>
      </w:r>
      <w:r w:rsidR="00C13C76" w:rsidRPr="00B137AF">
        <w:rPr>
          <w:lang w:val="uk-UA"/>
        </w:rPr>
        <w:instrText>.</w:instrText>
      </w:r>
      <w:r w:rsidR="00C13C76">
        <w:instrText>ua</w:instrText>
      </w:r>
      <w:r w:rsidR="00C13C76" w:rsidRPr="00B137AF">
        <w:rPr>
          <w:lang w:val="uk-UA"/>
        </w:rPr>
        <w:instrText>/</w:instrText>
      </w:r>
      <w:r w:rsidR="00C13C76">
        <w:instrText>rada</w:instrText>
      </w:r>
      <w:r w:rsidR="00C13C76" w:rsidRPr="00B137AF">
        <w:rPr>
          <w:lang w:val="uk-UA"/>
        </w:rPr>
        <w:instrText>/</w:instrText>
      </w:r>
      <w:r w:rsidR="00C13C76">
        <w:instrText>show</w:instrText>
      </w:r>
      <w:r w:rsidR="00C13C76" w:rsidRPr="00B137AF">
        <w:rPr>
          <w:lang w:val="uk-UA"/>
        </w:rPr>
        <w:instrText>/58</w:instrText>
      </w:r>
      <w:r w:rsidR="00C13C76" w:rsidRPr="00B137AF">
        <w:rPr>
          <w:lang w:val="uk-UA"/>
        </w:rPr>
        <w:instrText>4%</w:instrText>
      </w:r>
      <w:r w:rsidR="00C13C76">
        <w:instrText>D</w:instrText>
      </w:r>
      <w:r w:rsidR="00C13C76" w:rsidRPr="00B137AF">
        <w:rPr>
          <w:lang w:val="uk-UA"/>
        </w:rPr>
        <w:instrText>0%</w:instrText>
      </w:r>
      <w:r w:rsidR="00C13C76">
        <w:instrText>B</w:instrText>
      </w:r>
      <w:r w:rsidR="00C13C76" w:rsidRPr="00B137AF">
        <w:rPr>
          <w:lang w:val="uk-UA"/>
        </w:rPr>
        <w:instrText>0-18/</w:instrText>
      </w:r>
      <w:r w:rsidR="00C13C76">
        <w:instrText>paran</w:instrText>
      </w:r>
      <w:r w:rsidR="00C13C76" w:rsidRPr="00B137AF">
        <w:rPr>
          <w:lang w:val="uk-UA"/>
        </w:rPr>
        <w:instrText>249" \</w:instrText>
      </w:r>
      <w:r w:rsidR="00C13C76">
        <w:instrText>l</w:instrText>
      </w:r>
      <w:r w:rsidR="00C13C76" w:rsidRPr="00B137AF">
        <w:rPr>
          <w:lang w:val="uk-UA"/>
        </w:rPr>
        <w:instrText xml:space="preserve"> "</w:instrText>
      </w:r>
      <w:r w:rsidR="00C13C76">
        <w:instrText>n</w:instrText>
      </w:r>
      <w:r w:rsidR="00C13C76" w:rsidRPr="00B137AF">
        <w:rPr>
          <w:lang w:val="uk-UA"/>
        </w:rPr>
        <w:instrText>249" \</w:instrText>
      </w:r>
      <w:r w:rsidR="00C13C76">
        <w:instrText>t</w:instrText>
      </w:r>
      <w:r w:rsidR="00C13C76" w:rsidRPr="00B137AF">
        <w:rPr>
          <w:lang w:val="uk-UA"/>
        </w:rPr>
        <w:instrText xml:space="preserve"> "_</w:instrText>
      </w:r>
      <w:r w:rsidR="00C13C76">
        <w:instrText>blank</w:instrText>
      </w:r>
      <w:r w:rsidR="00C13C76" w:rsidRPr="00B137AF">
        <w:rPr>
          <w:lang w:val="uk-UA"/>
        </w:rPr>
        <w:instrText xml:space="preserve">" </w:instrText>
      </w:r>
      <w:r w:rsidR="00C13C76">
        <w:fldChar w:fldCharType="separate"/>
      </w:r>
      <w:r w:rsidRPr="004549D1">
        <w:rPr>
          <w:sz w:val="28"/>
          <w:szCs w:val="28"/>
          <w:lang w:val="uk-UA"/>
        </w:rPr>
        <w:t>УКТ ЗЕД</w:t>
      </w:r>
      <w:r w:rsidR="00C13C76">
        <w:rPr>
          <w:sz w:val="28"/>
          <w:szCs w:val="28"/>
          <w:lang w:val="uk-UA"/>
        </w:rPr>
        <w:fldChar w:fldCharType="end"/>
      </w:r>
      <w:r w:rsidRPr="004549D1">
        <w:rPr>
          <w:sz w:val="28"/>
          <w:szCs w:val="28"/>
          <w:lang w:val="uk-UA"/>
        </w:rPr>
        <w:t>)</w:t>
      </w:r>
      <w:r w:rsidR="003D4F9E">
        <w:rPr>
          <w:i/>
          <w:sz w:val="28"/>
          <w:szCs w:val="28"/>
          <w:lang w:val="uk-UA"/>
        </w:rPr>
        <w:t>.</w:t>
      </w:r>
    </w:p>
    <w:p w:rsidR="006B109C" w:rsidRPr="006B109C" w:rsidRDefault="006B109C" w:rsidP="00A7539B">
      <w:pPr>
        <w:spacing w:before="120"/>
        <w:ind w:firstLine="708"/>
        <w:jc w:val="both"/>
        <w:rPr>
          <w:rFonts w:eastAsia="Calibri"/>
          <w:b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Згідно з пояснювальною запискою</w:t>
      </w:r>
      <w:r w:rsidR="007D7BD2">
        <w:rPr>
          <w:sz w:val="28"/>
          <w:szCs w:val="28"/>
          <w:lang w:val="uk-UA"/>
        </w:rPr>
        <w:t xml:space="preserve"> прийняття законопроекту забезпечить недопущення завдання збитків аграріям, які займаються виробництвом олійних культур та сприят</w:t>
      </w:r>
      <w:r w:rsidR="00965645">
        <w:rPr>
          <w:sz w:val="28"/>
          <w:szCs w:val="28"/>
          <w:lang w:val="uk-UA"/>
        </w:rPr>
        <w:t>име зміцненню репутації України</w:t>
      </w:r>
      <w:r w:rsidR="007D7BD2">
        <w:rPr>
          <w:sz w:val="28"/>
          <w:szCs w:val="28"/>
          <w:lang w:val="uk-UA"/>
        </w:rPr>
        <w:t xml:space="preserve"> як надійного торгового партнера.</w:t>
      </w:r>
    </w:p>
    <w:p w:rsidR="00912A7F" w:rsidRPr="004549D1" w:rsidRDefault="00FE591F" w:rsidP="00822D63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4549D1">
        <w:rPr>
          <w:rFonts w:eastAsia="Calibri"/>
          <w:sz w:val="28"/>
          <w:szCs w:val="28"/>
          <w:lang w:val="uk-UA" w:eastAsia="en-US"/>
        </w:rPr>
        <w:t>Отже,</w:t>
      </w:r>
      <w:r w:rsidR="00912A7F" w:rsidRPr="004549D1">
        <w:rPr>
          <w:rFonts w:eastAsia="Calibri"/>
          <w:sz w:val="28"/>
          <w:szCs w:val="28"/>
          <w:lang w:val="uk-UA" w:eastAsia="en-US"/>
        </w:rPr>
        <w:t xml:space="preserve"> у разі прийняття такої законодавчої ініціативи при</w:t>
      </w:r>
      <w:r w:rsidR="00912A7F" w:rsidRPr="004549D1">
        <w:rPr>
          <w:rFonts w:eastAsia="Calibri"/>
          <w:b/>
          <w:sz w:val="28"/>
          <w:szCs w:val="28"/>
          <w:lang w:val="uk-UA" w:eastAsia="en-US"/>
        </w:rPr>
        <w:t xml:space="preserve"> </w:t>
      </w:r>
      <w:r w:rsidR="00912A7F" w:rsidRPr="004549D1">
        <w:rPr>
          <w:rFonts w:eastAsia="Calibri"/>
          <w:sz w:val="28"/>
          <w:szCs w:val="28"/>
          <w:lang w:val="uk-UA" w:eastAsia="en-US"/>
        </w:rPr>
        <w:t xml:space="preserve">вивезенні за межі митної території України в митному режимі експорту </w:t>
      </w:r>
      <w:r w:rsidR="00457204">
        <w:rPr>
          <w:rFonts w:eastAsia="Calibri"/>
          <w:sz w:val="28"/>
          <w:szCs w:val="28"/>
          <w:lang w:val="uk-UA" w:eastAsia="en-US"/>
        </w:rPr>
        <w:t xml:space="preserve">вказаних </w:t>
      </w:r>
      <w:r w:rsidR="00912A7F" w:rsidRPr="004549D1">
        <w:rPr>
          <w:rFonts w:eastAsia="Calibri"/>
          <w:sz w:val="28"/>
          <w:szCs w:val="28"/>
          <w:lang w:val="uk-UA" w:eastAsia="en-US"/>
        </w:rPr>
        <w:t>культур</w:t>
      </w:r>
      <w:r w:rsidR="00912A7F" w:rsidRPr="004549D1">
        <w:rPr>
          <w:rFonts w:eastAsia="Calibri"/>
          <w:b/>
          <w:sz w:val="28"/>
          <w:szCs w:val="28"/>
          <w:lang w:val="uk-UA" w:eastAsia="en-US"/>
        </w:rPr>
        <w:t xml:space="preserve"> </w:t>
      </w:r>
      <w:r w:rsidR="00457204" w:rsidRPr="00457204">
        <w:rPr>
          <w:rFonts w:eastAsia="Calibri"/>
          <w:sz w:val="28"/>
          <w:szCs w:val="28"/>
          <w:lang w:val="uk-UA" w:eastAsia="en-US"/>
        </w:rPr>
        <w:t xml:space="preserve">виникне </w:t>
      </w:r>
      <w:r w:rsidR="00912A7F" w:rsidRPr="004549D1">
        <w:rPr>
          <w:rFonts w:eastAsia="Calibri"/>
          <w:sz w:val="28"/>
          <w:szCs w:val="28"/>
          <w:lang w:val="uk-UA" w:eastAsia="en-US"/>
        </w:rPr>
        <w:t>право на бюджетне відшкодуван</w:t>
      </w:r>
      <w:r w:rsidRPr="004549D1">
        <w:rPr>
          <w:rFonts w:eastAsia="Calibri"/>
          <w:sz w:val="28"/>
          <w:szCs w:val="28"/>
          <w:lang w:val="uk-UA" w:eastAsia="en-US"/>
        </w:rPr>
        <w:t>ня податку на додану вартість за</w:t>
      </w:r>
      <w:r w:rsidR="00912A7F" w:rsidRPr="004549D1">
        <w:rPr>
          <w:rFonts w:eastAsia="Calibri"/>
          <w:sz w:val="28"/>
          <w:szCs w:val="28"/>
          <w:lang w:val="uk-UA" w:eastAsia="en-US"/>
        </w:rPr>
        <w:t xml:space="preserve"> </w:t>
      </w:r>
      <w:r w:rsidR="00457204">
        <w:rPr>
          <w:rFonts w:eastAsia="Calibri"/>
          <w:sz w:val="28"/>
          <w:szCs w:val="28"/>
          <w:lang w:val="uk-UA" w:eastAsia="en-US"/>
        </w:rPr>
        <w:t>відповідними</w:t>
      </w:r>
      <w:r w:rsidR="00912A7F" w:rsidRPr="004549D1">
        <w:rPr>
          <w:rFonts w:eastAsia="Calibri"/>
          <w:sz w:val="28"/>
          <w:szCs w:val="28"/>
          <w:lang w:val="uk-UA" w:eastAsia="en-US"/>
        </w:rPr>
        <w:t xml:space="preserve"> операція</w:t>
      </w:r>
      <w:r w:rsidRPr="004549D1">
        <w:rPr>
          <w:rFonts w:eastAsia="Calibri"/>
          <w:sz w:val="28"/>
          <w:szCs w:val="28"/>
          <w:lang w:val="uk-UA" w:eastAsia="en-US"/>
        </w:rPr>
        <w:t>ми</w:t>
      </w:r>
      <w:r w:rsidR="00912A7F" w:rsidRPr="004549D1">
        <w:rPr>
          <w:rFonts w:eastAsia="Calibri"/>
          <w:sz w:val="28"/>
          <w:szCs w:val="28"/>
          <w:lang w:val="uk-UA" w:eastAsia="en-US"/>
        </w:rPr>
        <w:t>.</w:t>
      </w:r>
    </w:p>
    <w:p w:rsidR="0007422C" w:rsidRDefault="001B6358" w:rsidP="0003193E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03193E">
        <w:rPr>
          <w:rFonts w:eastAsia="Calibri"/>
          <w:sz w:val="28"/>
          <w:szCs w:val="28"/>
          <w:lang w:val="uk-UA" w:eastAsia="en-US"/>
        </w:rPr>
        <w:t xml:space="preserve">Міністерство фінансів України у своєму експертному висновку зазначає, що </w:t>
      </w:r>
      <w:r w:rsidR="0007422C" w:rsidRPr="0003193E">
        <w:rPr>
          <w:rFonts w:eastAsia="Calibri"/>
          <w:sz w:val="28"/>
          <w:szCs w:val="28"/>
          <w:lang w:val="uk-UA" w:eastAsia="en-US"/>
        </w:rPr>
        <w:t xml:space="preserve">Верховною Радою України 16.01.2020 року </w:t>
      </w:r>
      <w:r w:rsidR="007D7BD2" w:rsidRPr="0003193E">
        <w:rPr>
          <w:rFonts w:eastAsia="Calibri"/>
          <w:sz w:val="28"/>
          <w:szCs w:val="28"/>
          <w:lang w:val="uk-UA" w:eastAsia="en-US"/>
        </w:rPr>
        <w:t>прийнят</w:t>
      </w:r>
      <w:r w:rsidR="007D7BD2">
        <w:rPr>
          <w:rFonts w:eastAsia="Calibri"/>
          <w:sz w:val="28"/>
          <w:szCs w:val="28"/>
          <w:lang w:val="uk-UA" w:eastAsia="en-US"/>
        </w:rPr>
        <w:t>о</w:t>
      </w:r>
      <w:r w:rsidR="007D7BD2" w:rsidRPr="0003193E">
        <w:rPr>
          <w:rFonts w:eastAsia="Calibri"/>
          <w:sz w:val="28"/>
          <w:szCs w:val="28"/>
          <w:lang w:val="uk-UA" w:eastAsia="en-US"/>
        </w:rPr>
        <w:t xml:space="preserve"> </w:t>
      </w:r>
      <w:r w:rsidR="0007422C" w:rsidRPr="0003193E">
        <w:rPr>
          <w:rFonts w:eastAsia="Calibri"/>
          <w:sz w:val="28"/>
          <w:szCs w:val="28"/>
          <w:lang w:val="uk-UA" w:eastAsia="en-US"/>
        </w:rPr>
        <w:t>законопроект «</w:t>
      </w:r>
      <w:r w:rsidR="007D7BD2">
        <w:rPr>
          <w:rFonts w:eastAsia="Calibri"/>
          <w:sz w:val="28"/>
          <w:szCs w:val="28"/>
          <w:lang w:val="uk-UA" w:eastAsia="en-US"/>
        </w:rPr>
        <w:t xml:space="preserve">Про </w:t>
      </w:r>
      <w:r w:rsidR="0003193E" w:rsidRPr="0003193E">
        <w:rPr>
          <w:rFonts w:eastAsia="Calibri"/>
          <w:sz w:val="28"/>
          <w:szCs w:val="28"/>
          <w:lang w:val="uk-UA" w:eastAsia="en-US"/>
        </w:rPr>
        <w:t xml:space="preserve">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="0003193E" w:rsidRPr="0003193E">
        <w:rPr>
          <w:rFonts w:eastAsia="Calibri"/>
          <w:sz w:val="28"/>
          <w:szCs w:val="28"/>
          <w:lang w:val="uk-UA" w:eastAsia="en-US"/>
        </w:rPr>
        <w:t>неузгодженостей</w:t>
      </w:r>
      <w:proofErr w:type="spellEnd"/>
      <w:r w:rsidR="0003193E" w:rsidRPr="0003193E">
        <w:rPr>
          <w:rFonts w:eastAsia="Calibri"/>
          <w:sz w:val="28"/>
          <w:szCs w:val="28"/>
          <w:lang w:val="uk-UA" w:eastAsia="en-US"/>
        </w:rPr>
        <w:t xml:space="preserve"> у податковому законодавстві</w:t>
      </w:r>
      <w:r w:rsidR="0003193E">
        <w:rPr>
          <w:rFonts w:eastAsia="Calibri"/>
          <w:sz w:val="28"/>
          <w:szCs w:val="28"/>
          <w:lang w:val="uk-UA" w:eastAsia="en-US"/>
        </w:rPr>
        <w:t>» (</w:t>
      </w:r>
      <w:r w:rsidR="0007422C" w:rsidRPr="0003193E">
        <w:rPr>
          <w:rFonts w:eastAsia="Calibri"/>
          <w:sz w:val="28"/>
          <w:szCs w:val="28"/>
          <w:lang w:val="uk-UA" w:eastAsia="en-US"/>
        </w:rPr>
        <w:t>реєстр. № 1210</w:t>
      </w:r>
      <w:r w:rsidR="007D7BD2">
        <w:rPr>
          <w:rFonts w:eastAsia="Calibri"/>
          <w:sz w:val="28"/>
          <w:szCs w:val="28"/>
          <w:lang w:val="uk-UA" w:eastAsia="en-US"/>
        </w:rPr>
        <w:t>)</w:t>
      </w:r>
      <w:r w:rsidR="0003193E">
        <w:rPr>
          <w:rFonts w:eastAsia="Calibri"/>
          <w:sz w:val="28"/>
          <w:szCs w:val="28"/>
          <w:lang w:val="uk-UA" w:eastAsia="en-US"/>
        </w:rPr>
        <w:t xml:space="preserve">, в якому, зокрема, передбачається скасувати тимчасове звільнення від оподаткування податком на додану вартість </w:t>
      </w:r>
      <w:r w:rsidR="0003193E" w:rsidRPr="004549D1">
        <w:rPr>
          <w:sz w:val="28"/>
          <w:szCs w:val="28"/>
          <w:lang w:val="uk-UA"/>
        </w:rPr>
        <w:t>операці</w:t>
      </w:r>
      <w:r w:rsidR="0003193E">
        <w:rPr>
          <w:sz w:val="28"/>
          <w:szCs w:val="28"/>
          <w:lang w:val="uk-UA"/>
        </w:rPr>
        <w:t>ї</w:t>
      </w:r>
      <w:r w:rsidR="0003193E" w:rsidRPr="004549D1">
        <w:rPr>
          <w:sz w:val="28"/>
          <w:szCs w:val="28"/>
          <w:lang w:val="uk-UA"/>
        </w:rPr>
        <w:t xml:space="preserve"> з вивезення за межі митної території України в </w:t>
      </w:r>
      <w:r w:rsidR="0003193E" w:rsidRPr="004549D1">
        <w:rPr>
          <w:sz w:val="28"/>
          <w:szCs w:val="28"/>
          <w:lang w:val="uk-UA"/>
        </w:rPr>
        <w:lastRenderedPageBreak/>
        <w:t>митному режимі експорту соєвих бобів</w:t>
      </w:r>
      <w:r w:rsidR="0003193E">
        <w:rPr>
          <w:sz w:val="28"/>
          <w:szCs w:val="28"/>
          <w:lang w:val="uk-UA"/>
        </w:rPr>
        <w:t>,</w:t>
      </w:r>
      <w:r w:rsidR="0003193E" w:rsidRPr="004549D1">
        <w:rPr>
          <w:sz w:val="28"/>
          <w:szCs w:val="28"/>
          <w:lang w:val="uk-UA"/>
        </w:rPr>
        <w:t xml:space="preserve"> насіння свиріпи або ріпаку</w:t>
      </w:r>
      <w:r w:rsidR="0003193E">
        <w:rPr>
          <w:sz w:val="28"/>
          <w:szCs w:val="28"/>
          <w:lang w:val="uk-UA"/>
        </w:rPr>
        <w:t>, що відповідає запропонованому у законопроекті №2446.</w:t>
      </w:r>
      <w:r w:rsidR="007D7BD2">
        <w:rPr>
          <w:sz w:val="28"/>
          <w:szCs w:val="28"/>
          <w:lang w:val="uk-UA"/>
        </w:rPr>
        <w:t xml:space="preserve"> </w:t>
      </w:r>
    </w:p>
    <w:p w:rsidR="007D7BD2" w:rsidRPr="0003193E" w:rsidRDefault="007D7BD2" w:rsidP="007D7BD2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Однак, наразі відповідний Закон ще не підписано Президентом України.</w:t>
      </w:r>
    </w:p>
    <w:p w:rsidR="00912A7F" w:rsidRPr="004549D1" w:rsidRDefault="0003193E" w:rsidP="00822D63">
      <w:pPr>
        <w:pStyle w:val="20"/>
        <w:spacing w:before="120"/>
        <w:ind w:firstLine="720"/>
      </w:pPr>
      <w:r>
        <w:t>Д</w:t>
      </w:r>
      <w:r w:rsidR="00FE591F" w:rsidRPr="004549D1">
        <w:t>о</w:t>
      </w:r>
      <w:r w:rsidR="00912A7F" w:rsidRPr="004549D1">
        <w:t xml:space="preserve"> </w:t>
      </w:r>
      <w:r w:rsidR="00457204" w:rsidRPr="00922A81">
        <w:t>законопроекту не надано фінансово-економічне обґрунтування (вкл</w:t>
      </w:r>
      <w:r w:rsidR="007D7BD2">
        <w:t>ючаючи відповідні розрахунки)</w:t>
      </w:r>
      <w:r w:rsidR="00457204" w:rsidRPr="00922A81">
        <w:t>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4549D1" w:rsidRPr="004549D1" w:rsidRDefault="004549D1" w:rsidP="004549D1">
      <w:pPr>
        <w:spacing w:before="120"/>
        <w:ind w:firstLine="539"/>
        <w:jc w:val="both"/>
        <w:rPr>
          <w:sz w:val="28"/>
          <w:szCs w:val="28"/>
          <w:lang w:val="uk-UA"/>
        </w:rPr>
      </w:pPr>
      <w:r w:rsidRPr="004549D1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Pr="004549D1">
        <w:rPr>
          <w:sz w:val="28"/>
          <w:szCs w:val="28"/>
          <w:lang w:val="uk-UA"/>
        </w:rPr>
        <w:t xml:space="preserve">з дня, наступного за днем його опублікування) </w:t>
      </w:r>
      <w:r w:rsidRPr="004549D1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введення в дію законів, які впливають на показники бюджету, </w:t>
      </w:r>
      <w:r w:rsidRPr="004549D1">
        <w:rPr>
          <w:sz w:val="28"/>
          <w:szCs w:val="28"/>
          <w:lang w:val="uk-UA"/>
        </w:rPr>
        <w:t>та підпунктом 4.1.9 статті 4 Податкового кодексу України щодо стабільності податкового законодавства.</w:t>
      </w:r>
    </w:p>
    <w:p w:rsidR="00FE591F" w:rsidRPr="004549D1" w:rsidRDefault="001B6358" w:rsidP="00FE591F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4549D1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4549D1">
        <w:rPr>
          <w:bCs/>
          <w:iCs/>
          <w:sz w:val="28"/>
          <w:szCs w:val="28"/>
          <w:lang w:val="uk-UA"/>
        </w:rPr>
        <w:t xml:space="preserve">вплив </w:t>
      </w:r>
      <w:r w:rsidRPr="004549D1">
        <w:rPr>
          <w:sz w:val="28"/>
          <w:szCs w:val="28"/>
          <w:lang w:val="uk-UA"/>
        </w:rPr>
        <w:t>на показники бюджету (</w:t>
      </w:r>
      <w:r w:rsidR="007D7BD2">
        <w:rPr>
          <w:sz w:val="28"/>
          <w:szCs w:val="28"/>
          <w:lang w:val="uk-UA"/>
        </w:rPr>
        <w:t xml:space="preserve">може </w:t>
      </w:r>
      <w:r w:rsidR="00822D63" w:rsidRPr="004549D1">
        <w:rPr>
          <w:sz w:val="28"/>
          <w:szCs w:val="28"/>
          <w:lang w:val="uk-UA"/>
        </w:rPr>
        <w:t>призве</w:t>
      </w:r>
      <w:r w:rsidR="007D7BD2">
        <w:rPr>
          <w:sz w:val="28"/>
          <w:szCs w:val="28"/>
          <w:lang w:val="uk-UA"/>
        </w:rPr>
        <w:t xml:space="preserve">сти </w:t>
      </w:r>
      <w:r w:rsidR="00822D63" w:rsidRPr="004549D1">
        <w:rPr>
          <w:sz w:val="28"/>
          <w:szCs w:val="28"/>
          <w:lang w:val="uk-UA"/>
        </w:rPr>
        <w:t>до зменшення доходів державного бюджету</w:t>
      </w:r>
      <w:r w:rsidR="00457204">
        <w:rPr>
          <w:sz w:val="28"/>
          <w:szCs w:val="28"/>
          <w:lang w:val="uk-UA"/>
        </w:rPr>
        <w:t xml:space="preserve"> від </w:t>
      </w:r>
      <w:r w:rsidR="00457204" w:rsidRPr="004549D1">
        <w:rPr>
          <w:sz w:val="28"/>
          <w:szCs w:val="28"/>
          <w:lang w:val="uk-UA"/>
        </w:rPr>
        <w:t xml:space="preserve">податку на додану вартість </w:t>
      </w:r>
      <w:r w:rsidR="00822D63" w:rsidRPr="004549D1">
        <w:rPr>
          <w:sz w:val="28"/>
          <w:szCs w:val="28"/>
          <w:lang w:val="uk-UA"/>
        </w:rPr>
        <w:t>за рахунок збільшення бюджетного відшкодування</w:t>
      </w:r>
      <w:r w:rsidR="00457204">
        <w:rPr>
          <w:sz w:val="28"/>
          <w:szCs w:val="28"/>
          <w:lang w:val="uk-UA"/>
        </w:rPr>
        <w:t xml:space="preserve"> цього податку</w:t>
      </w:r>
      <w:r w:rsidRPr="004549D1">
        <w:rPr>
          <w:sz w:val="28"/>
          <w:szCs w:val="28"/>
          <w:lang w:val="uk-UA"/>
        </w:rPr>
        <w:t xml:space="preserve">). </w:t>
      </w:r>
      <w:r w:rsidR="004549D1" w:rsidRPr="004549D1">
        <w:rPr>
          <w:sz w:val="28"/>
          <w:szCs w:val="28"/>
          <w:lang w:val="uk-UA"/>
        </w:rPr>
        <w:t>У разі прийняття відповідного закону до 15 липня 20</w:t>
      </w:r>
      <w:r w:rsidR="0003193E">
        <w:rPr>
          <w:sz w:val="28"/>
          <w:szCs w:val="28"/>
          <w:lang w:val="uk-UA"/>
        </w:rPr>
        <w:t>20</w:t>
      </w:r>
      <w:r w:rsidR="004549D1" w:rsidRPr="004549D1">
        <w:rPr>
          <w:sz w:val="28"/>
          <w:szCs w:val="28"/>
          <w:lang w:val="uk-UA"/>
        </w:rPr>
        <w:t> року він має вводитися в дію не раніше 1 січня 202</w:t>
      </w:r>
      <w:r w:rsidR="0003193E">
        <w:rPr>
          <w:sz w:val="28"/>
          <w:szCs w:val="28"/>
          <w:lang w:val="uk-UA"/>
        </w:rPr>
        <w:t>1</w:t>
      </w:r>
      <w:r w:rsidR="004549D1" w:rsidRPr="004549D1">
        <w:rPr>
          <w:sz w:val="28"/>
          <w:szCs w:val="28"/>
          <w:lang w:val="uk-UA"/>
        </w:rPr>
        <w:t> року, а після 15 липня 20</w:t>
      </w:r>
      <w:r w:rsidR="0003193E">
        <w:rPr>
          <w:sz w:val="28"/>
          <w:szCs w:val="28"/>
          <w:lang w:val="uk-UA"/>
        </w:rPr>
        <w:t>20</w:t>
      </w:r>
      <w:r w:rsidR="004549D1" w:rsidRPr="004549D1">
        <w:rPr>
          <w:sz w:val="28"/>
          <w:szCs w:val="28"/>
          <w:lang w:val="uk-UA"/>
        </w:rPr>
        <w:t xml:space="preserve"> року – не раніше 1 січня 202</w:t>
      </w:r>
      <w:r w:rsidR="0003193E">
        <w:rPr>
          <w:sz w:val="28"/>
          <w:szCs w:val="28"/>
          <w:lang w:val="uk-UA"/>
        </w:rPr>
        <w:t>2</w:t>
      </w:r>
      <w:r w:rsidR="004549D1" w:rsidRPr="004549D1">
        <w:rPr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4549D1" w:rsidRPr="004549D1" w:rsidRDefault="004549D1" w:rsidP="004549D1">
      <w:pPr>
        <w:jc w:val="both"/>
        <w:rPr>
          <w:sz w:val="28"/>
          <w:szCs w:val="28"/>
          <w:lang w:val="uk-UA"/>
        </w:rPr>
      </w:pPr>
    </w:p>
    <w:p w:rsidR="004549D1" w:rsidRPr="004549D1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4549D1" w:rsidRDefault="004549D1" w:rsidP="004549D1">
      <w:pPr>
        <w:jc w:val="both"/>
        <w:rPr>
          <w:sz w:val="26"/>
          <w:szCs w:val="26"/>
          <w:lang w:val="uk-UA"/>
        </w:rPr>
      </w:pPr>
    </w:p>
    <w:p w:rsidR="0007422C" w:rsidRPr="00A63D6B" w:rsidRDefault="0007422C" w:rsidP="0007422C">
      <w:pPr>
        <w:jc w:val="both"/>
        <w:rPr>
          <w:b/>
          <w:sz w:val="28"/>
          <w:szCs w:val="28"/>
          <w:lang w:val="uk-UA"/>
        </w:rPr>
      </w:pPr>
      <w:r w:rsidRPr="00A63D6B">
        <w:rPr>
          <w:b/>
          <w:sz w:val="28"/>
          <w:szCs w:val="26"/>
          <w:lang w:val="uk-UA"/>
        </w:rPr>
        <w:t>Голова Комітету</w:t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</w:r>
      <w:r w:rsidRPr="00A63D6B">
        <w:rPr>
          <w:b/>
          <w:sz w:val="28"/>
          <w:szCs w:val="26"/>
          <w:lang w:val="uk-UA"/>
        </w:rPr>
        <w:tab/>
        <w:t>Ю.Ю. Арістов</w:t>
      </w:r>
    </w:p>
    <w:sectPr w:rsidR="0007422C" w:rsidRPr="00A63D6B" w:rsidSect="004549D1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C76" w:rsidRDefault="00C13C76">
      <w:r>
        <w:separator/>
      </w:r>
    </w:p>
  </w:endnote>
  <w:endnote w:type="continuationSeparator" w:id="0">
    <w:p w:rsidR="00C13C76" w:rsidRDefault="00C1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B137AF" w:rsidRPr="00B137AF">
      <w:rPr>
        <w:noProof/>
        <w:lang w:val="uk-UA"/>
      </w:rPr>
      <w:t>2</w:t>
    </w:r>
    <w:r>
      <w:fldChar w:fldCharType="end"/>
    </w:r>
  </w:p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C76" w:rsidRDefault="00C13C76">
      <w:r>
        <w:separator/>
      </w:r>
    </w:p>
  </w:footnote>
  <w:footnote w:type="continuationSeparator" w:id="0">
    <w:p w:rsidR="00C13C76" w:rsidRDefault="00C13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65645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Default="00721368" w:rsidP="00721368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03193E">
      <w:rPr>
        <w:b w:val="0"/>
        <w:bCs w:val="0"/>
        <w:sz w:val="20"/>
      </w:rPr>
      <w:t>2446</w:t>
    </w:r>
    <w:r w:rsidRPr="00926B3D">
      <w:rPr>
        <w:b w:val="0"/>
        <w:bCs w:val="0"/>
        <w:sz w:val="20"/>
      </w:rPr>
      <w:t xml:space="preserve"> від </w:t>
    </w:r>
    <w:r w:rsidR="0003193E">
      <w:rPr>
        <w:b w:val="0"/>
        <w:bCs w:val="0"/>
        <w:sz w:val="20"/>
      </w:rPr>
      <w:t>14</w:t>
    </w:r>
    <w:r w:rsidRPr="00926B3D">
      <w:rPr>
        <w:b w:val="0"/>
        <w:bCs w:val="0"/>
        <w:sz w:val="20"/>
      </w:rPr>
      <w:t>.</w:t>
    </w:r>
    <w:r w:rsidR="0003193E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.201</w:t>
    </w:r>
    <w:r>
      <w:rPr>
        <w:b w:val="0"/>
        <w:bCs w:val="0"/>
        <w:sz w:val="20"/>
      </w:rPr>
      <w:t>9</w:t>
    </w:r>
  </w:p>
  <w:p w:rsidR="006C5974" w:rsidRDefault="006C59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896209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3DFD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3990"/>
    <w:rsid w:val="00361C6B"/>
    <w:rsid w:val="00362618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C198F"/>
    <w:rsid w:val="003C299C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25E9"/>
    <w:rsid w:val="003F31FE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4002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7AE0"/>
    <w:rsid w:val="005C2C23"/>
    <w:rsid w:val="005C7150"/>
    <w:rsid w:val="005C7674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7082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1368"/>
    <w:rsid w:val="0072327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2690"/>
    <w:rsid w:val="007D1692"/>
    <w:rsid w:val="007D7BD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5771E"/>
    <w:rsid w:val="008738DF"/>
    <w:rsid w:val="008743D2"/>
    <w:rsid w:val="00880084"/>
    <w:rsid w:val="00887609"/>
    <w:rsid w:val="00896209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32D"/>
    <w:rsid w:val="00A82428"/>
    <w:rsid w:val="00A92128"/>
    <w:rsid w:val="00A94136"/>
    <w:rsid w:val="00AA0B01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12C7D"/>
    <w:rsid w:val="00B137AF"/>
    <w:rsid w:val="00B32040"/>
    <w:rsid w:val="00B3343A"/>
    <w:rsid w:val="00B45A02"/>
    <w:rsid w:val="00B46A8B"/>
    <w:rsid w:val="00B50585"/>
    <w:rsid w:val="00B5291A"/>
    <w:rsid w:val="00B61FAE"/>
    <w:rsid w:val="00B62672"/>
    <w:rsid w:val="00B71B13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3C76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0715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A602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49F9"/>
    <w:rsid w:val="00EE6362"/>
    <w:rsid w:val="00EF18A5"/>
    <w:rsid w:val="00EF1B40"/>
    <w:rsid w:val="00EF403D"/>
    <w:rsid w:val="00F069E0"/>
    <w:rsid w:val="00F07B7A"/>
    <w:rsid w:val="00F117CC"/>
    <w:rsid w:val="00F14A7D"/>
    <w:rsid w:val="00F15447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9A3B9E-D9FA-4AF8-82AC-0E0DCF33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2227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3491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4</cp:revision>
  <cp:lastPrinted>2020-04-27T12:54:00Z</cp:lastPrinted>
  <dcterms:created xsi:type="dcterms:W3CDTF">2020-05-19T10:47:00Z</dcterms:created>
  <dcterms:modified xsi:type="dcterms:W3CDTF">2020-05-20T09:50:00Z</dcterms:modified>
</cp:coreProperties>
</file>