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DC2E68" w14:textId="77777777" w:rsidR="00AA2792" w:rsidRPr="002058BB" w:rsidRDefault="00AD476D" w:rsidP="006B3CA1">
      <w:pPr>
        <w:ind w:left="4253"/>
        <w:rPr>
          <w:bCs/>
          <w:i/>
          <w:sz w:val="28"/>
          <w:szCs w:val="28"/>
        </w:rPr>
      </w:pPr>
      <w:bookmarkStart w:id="0" w:name="_GoBack"/>
      <w:bookmarkEnd w:id="0"/>
      <w:r w:rsidRPr="002058BB">
        <w:rPr>
          <w:bCs/>
          <w:i/>
          <w:sz w:val="28"/>
          <w:szCs w:val="28"/>
        </w:rPr>
        <w:t xml:space="preserve">Проект </w:t>
      </w:r>
    </w:p>
    <w:p w14:paraId="77ED507A" w14:textId="356C2BDD" w:rsidR="00BB1F78" w:rsidRDefault="00AA2792" w:rsidP="00BB1F78">
      <w:pPr>
        <w:ind w:left="4253"/>
        <w:rPr>
          <w:bCs/>
          <w:i/>
          <w:sz w:val="28"/>
          <w:szCs w:val="28"/>
        </w:rPr>
      </w:pPr>
      <w:r w:rsidRPr="002058BB">
        <w:rPr>
          <w:bCs/>
          <w:i/>
          <w:sz w:val="28"/>
          <w:szCs w:val="28"/>
        </w:rPr>
        <w:t xml:space="preserve">вноситься </w:t>
      </w:r>
      <w:r w:rsidR="00AD476D" w:rsidRPr="002058BB">
        <w:rPr>
          <w:bCs/>
          <w:i/>
          <w:sz w:val="28"/>
          <w:szCs w:val="28"/>
        </w:rPr>
        <w:t>народним</w:t>
      </w:r>
      <w:r w:rsidR="003E76E6" w:rsidRPr="002058BB">
        <w:rPr>
          <w:bCs/>
          <w:i/>
          <w:sz w:val="28"/>
          <w:szCs w:val="28"/>
        </w:rPr>
        <w:t>и</w:t>
      </w:r>
      <w:r w:rsidR="00AD476D" w:rsidRPr="002058BB">
        <w:rPr>
          <w:bCs/>
          <w:i/>
          <w:sz w:val="28"/>
          <w:szCs w:val="28"/>
        </w:rPr>
        <w:t xml:space="preserve"> депутат</w:t>
      </w:r>
      <w:r w:rsidR="003E76E6" w:rsidRPr="002058BB">
        <w:rPr>
          <w:bCs/>
          <w:i/>
          <w:sz w:val="28"/>
          <w:szCs w:val="28"/>
          <w:lang w:val="ru-RU"/>
        </w:rPr>
        <w:t>ами</w:t>
      </w:r>
      <w:r w:rsidR="00AD476D" w:rsidRPr="002058BB">
        <w:rPr>
          <w:bCs/>
          <w:i/>
          <w:sz w:val="28"/>
          <w:szCs w:val="28"/>
        </w:rPr>
        <w:t xml:space="preserve"> </w:t>
      </w:r>
      <w:r w:rsidR="00635668">
        <w:rPr>
          <w:bCs/>
          <w:i/>
          <w:sz w:val="28"/>
          <w:szCs w:val="28"/>
        </w:rPr>
        <w:t>України</w:t>
      </w:r>
    </w:p>
    <w:p w14:paraId="11DB8C56" w14:textId="016196BD" w:rsidR="00106BE2" w:rsidRDefault="00106BE2" w:rsidP="00BB1F78">
      <w:pPr>
        <w:ind w:left="4253"/>
        <w:rPr>
          <w:bCs/>
          <w:i/>
          <w:sz w:val="28"/>
          <w:szCs w:val="28"/>
        </w:rPr>
      </w:pPr>
      <w:r>
        <w:rPr>
          <w:bCs/>
          <w:i/>
          <w:sz w:val="28"/>
          <w:szCs w:val="28"/>
        </w:rPr>
        <w:t>Чернявським С.М. (посв. 339)</w:t>
      </w:r>
    </w:p>
    <w:p w14:paraId="1B24439C" w14:textId="4877D6A8" w:rsidR="00106BE2" w:rsidRDefault="00106BE2" w:rsidP="00BB1F78">
      <w:pPr>
        <w:ind w:left="4253"/>
        <w:rPr>
          <w:bCs/>
          <w:i/>
          <w:sz w:val="28"/>
          <w:szCs w:val="28"/>
        </w:rPr>
      </w:pPr>
      <w:r>
        <w:rPr>
          <w:bCs/>
          <w:i/>
          <w:sz w:val="28"/>
          <w:szCs w:val="28"/>
        </w:rPr>
        <w:t>Чайківським І.А. (посв. 366)</w:t>
      </w:r>
    </w:p>
    <w:p w14:paraId="3872D14F" w14:textId="4888C4B4" w:rsidR="00106BE2" w:rsidRDefault="00106BE2" w:rsidP="00BB1F78">
      <w:pPr>
        <w:ind w:left="4253"/>
        <w:rPr>
          <w:bCs/>
          <w:i/>
          <w:sz w:val="28"/>
          <w:szCs w:val="28"/>
        </w:rPr>
      </w:pPr>
      <w:r>
        <w:rPr>
          <w:bCs/>
          <w:i/>
          <w:sz w:val="28"/>
          <w:szCs w:val="28"/>
        </w:rPr>
        <w:t>Гайду О.В. (посв. 329)</w:t>
      </w:r>
    </w:p>
    <w:p w14:paraId="41EEFB8B" w14:textId="478FCCDC" w:rsidR="00106BE2" w:rsidRDefault="00106BE2" w:rsidP="00BB1F78">
      <w:pPr>
        <w:ind w:left="4253"/>
        <w:rPr>
          <w:bCs/>
          <w:i/>
          <w:sz w:val="28"/>
          <w:szCs w:val="28"/>
        </w:rPr>
      </w:pPr>
      <w:r>
        <w:rPr>
          <w:bCs/>
          <w:i/>
          <w:sz w:val="28"/>
          <w:szCs w:val="28"/>
        </w:rPr>
        <w:t>Халімоном П.В. (посв. 54)</w:t>
      </w:r>
    </w:p>
    <w:p w14:paraId="6474E363" w14:textId="53C641C0" w:rsidR="00E56F0E" w:rsidRDefault="00E56F0E" w:rsidP="00E56F0E">
      <w:pPr>
        <w:outlineLvl w:val="0"/>
        <w:rPr>
          <w:b/>
          <w:bCs/>
          <w:iCs/>
          <w:sz w:val="28"/>
          <w:szCs w:val="28"/>
        </w:rPr>
      </w:pPr>
    </w:p>
    <w:p w14:paraId="2A54EE56" w14:textId="6BC4EA00" w:rsidR="00E56F0E" w:rsidRDefault="00E56F0E" w:rsidP="00E56F0E">
      <w:pPr>
        <w:outlineLvl w:val="0"/>
        <w:rPr>
          <w:b/>
          <w:bCs/>
          <w:iCs/>
          <w:sz w:val="28"/>
          <w:szCs w:val="28"/>
        </w:rPr>
      </w:pPr>
    </w:p>
    <w:p w14:paraId="25C5F31F" w14:textId="77777777" w:rsidR="002F6AD8" w:rsidRPr="006B3CA1" w:rsidRDefault="002F6AD8" w:rsidP="00AD476D">
      <w:pPr>
        <w:jc w:val="right"/>
        <w:outlineLvl w:val="0"/>
        <w:rPr>
          <w:i/>
          <w:iCs/>
          <w:sz w:val="28"/>
          <w:szCs w:val="28"/>
          <w:u w:color="000000"/>
        </w:rPr>
      </w:pPr>
    </w:p>
    <w:p w14:paraId="360CAD73" w14:textId="77777777" w:rsidR="00E62BB9" w:rsidRDefault="00E62BB9" w:rsidP="00AD476D">
      <w:pPr>
        <w:jc w:val="right"/>
        <w:outlineLvl w:val="0"/>
        <w:rPr>
          <w:i/>
          <w:iCs/>
          <w:sz w:val="28"/>
          <w:szCs w:val="28"/>
          <w:u w:color="000000"/>
        </w:rPr>
      </w:pPr>
    </w:p>
    <w:p w14:paraId="1F66EFAB" w14:textId="77777777" w:rsidR="002058BB" w:rsidRPr="006B3CA1" w:rsidRDefault="002058BB" w:rsidP="00AD476D">
      <w:pPr>
        <w:jc w:val="right"/>
        <w:outlineLvl w:val="0"/>
        <w:rPr>
          <w:i/>
          <w:iCs/>
          <w:sz w:val="28"/>
          <w:szCs w:val="28"/>
          <w:u w:color="000000"/>
        </w:rPr>
      </w:pPr>
    </w:p>
    <w:p w14:paraId="4B053342" w14:textId="77777777" w:rsidR="00AD476D" w:rsidRDefault="00AD476D" w:rsidP="00AD476D">
      <w:pPr>
        <w:jc w:val="center"/>
        <w:rPr>
          <w:rStyle w:val="rvts66"/>
          <w:b/>
          <w:bCs/>
          <w:i/>
          <w:iCs/>
          <w:sz w:val="36"/>
          <w:szCs w:val="36"/>
        </w:rPr>
      </w:pPr>
      <w:r w:rsidRPr="00DD4E2A">
        <w:rPr>
          <w:rStyle w:val="rvts70"/>
          <w:b/>
          <w:bCs/>
          <w:i/>
          <w:iCs/>
          <w:sz w:val="36"/>
          <w:szCs w:val="36"/>
        </w:rPr>
        <w:t>ПОСТАНОВА</w:t>
      </w:r>
      <w:r w:rsidRPr="00DD4E2A">
        <w:rPr>
          <w:b/>
          <w:bCs/>
          <w:i/>
          <w:iCs/>
          <w:sz w:val="36"/>
          <w:szCs w:val="36"/>
        </w:rPr>
        <w:t xml:space="preserve"> </w:t>
      </w:r>
      <w:r w:rsidRPr="00DD4E2A">
        <w:rPr>
          <w:b/>
          <w:bCs/>
          <w:sz w:val="36"/>
          <w:szCs w:val="36"/>
        </w:rPr>
        <w:br/>
      </w:r>
      <w:r w:rsidRPr="00DD4E2A">
        <w:rPr>
          <w:rStyle w:val="rvts66"/>
          <w:b/>
          <w:bCs/>
          <w:i/>
          <w:iCs/>
          <w:sz w:val="36"/>
          <w:szCs w:val="36"/>
        </w:rPr>
        <w:t>Верховної Ради України</w:t>
      </w:r>
    </w:p>
    <w:p w14:paraId="218C5766" w14:textId="77777777" w:rsidR="00AD476D" w:rsidRPr="00DD4E2A" w:rsidRDefault="00AD476D" w:rsidP="00AD476D">
      <w:pPr>
        <w:jc w:val="center"/>
        <w:rPr>
          <w:b/>
          <w:bCs/>
          <w:i/>
          <w:iCs/>
          <w:sz w:val="36"/>
          <w:szCs w:val="36"/>
        </w:rPr>
      </w:pPr>
    </w:p>
    <w:p w14:paraId="7CEA76DA" w14:textId="06540BB8" w:rsidR="00AD476D" w:rsidRDefault="00AD476D" w:rsidP="00AD476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bCs/>
          <w:sz w:val="28"/>
          <w:szCs w:val="28"/>
        </w:rPr>
      </w:pPr>
      <w:r w:rsidRPr="004E2CD2">
        <w:rPr>
          <w:b/>
          <w:bCs/>
          <w:sz w:val="28"/>
          <w:szCs w:val="28"/>
        </w:rPr>
        <w:t xml:space="preserve">Про утворення </w:t>
      </w:r>
      <w:r w:rsidR="00E56F0E" w:rsidRPr="00E56F0E">
        <w:rPr>
          <w:b/>
          <w:bCs/>
          <w:sz w:val="28"/>
          <w:szCs w:val="28"/>
        </w:rPr>
        <w:t>Тимчасової слідчої комісії Верховної Ради України з питань виявлення, систематизації та розслідування фактів можливих зловживань на аграрних державних підприємствах, установах та організаціях, що належать</w:t>
      </w:r>
      <w:r w:rsidR="00E56F0E">
        <w:rPr>
          <w:b/>
          <w:bCs/>
          <w:sz w:val="28"/>
          <w:szCs w:val="28"/>
        </w:rPr>
        <w:t xml:space="preserve"> (належали)</w:t>
      </w:r>
      <w:r w:rsidR="00E56F0E" w:rsidRPr="00E56F0E">
        <w:rPr>
          <w:b/>
          <w:bCs/>
          <w:sz w:val="28"/>
          <w:szCs w:val="28"/>
        </w:rPr>
        <w:t xml:space="preserve"> до сфери управління Міністерства аграрної політики та продовольства України (Міністерства розвитку економіки, торгівлі та сільського господарства України) і Національної академії аграрних наук України</w:t>
      </w:r>
    </w:p>
    <w:p w14:paraId="61523B81" w14:textId="77777777" w:rsidR="005B1176" w:rsidRPr="00D177B8" w:rsidRDefault="005B1176" w:rsidP="00AD476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bCs/>
          <w:sz w:val="28"/>
          <w:szCs w:val="28"/>
        </w:rPr>
      </w:pPr>
    </w:p>
    <w:p w14:paraId="49DE8DF8" w14:textId="77777777" w:rsidR="00F115D0" w:rsidRPr="002B1950" w:rsidRDefault="00057D34" w:rsidP="0072733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ind w:right="-2" w:firstLine="709"/>
        <w:jc w:val="both"/>
        <w:rPr>
          <w:color w:val="000000" w:themeColor="text1"/>
          <w:sz w:val="28"/>
          <w:szCs w:val="28"/>
        </w:rPr>
      </w:pPr>
      <w:r>
        <w:rPr>
          <w:sz w:val="28"/>
          <w:szCs w:val="28"/>
        </w:rPr>
        <w:t>В</w:t>
      </w:r>
      <w:r w:rsidR="00C97738" w:rsidRPr="000B21EC">
        <w:rPr>
          <w:sz w:val="28"/>
          <w:szCs w:val="28"/>
        </w:rPr>
        <w:t xml:space="preserve">ідповідно до частини </w:t>
      </w:r>
      <w:r w:rsidR="001A27B4">
        <w:rPr>
          <w:sz w:val="28"/>
          <w:szCs w:val="28"/>
        </w:rPr>
        <w:t>третьої</w:t>
      </w:r>
      <w:r w:rsidR="00C97738" w:rsidRPr="000B21EC">
        <w:rPr>
          <w:sz w:val="28"/>
          <w:szCs w:val="28"/>
        </w:rPr>
        <w:t xml:space="preserve"> статті 89 Конституції України</w:t>
      </w:r>
      <w:r w:rsidR="00F42E81">
        <w:rPr>
          <w:sz w:val="28"/>
          <w:szCs w:val="28"/>
        </w:rPr>
        <w:t xml:space="preserve">, </w:t>
      </w:r>
      <w:r w:rsidR="0041160D" w:rsidRPr="002B1950">
        <w:rPr>
          <w:color w:val="000000" w:themeColor="text1"/>
          <w:sz w:val="28"/>
          <w:szCs w:val="28"/>
        </w:rPr>
        <w:t>статті 4 Закону України «Про тимчасові слідчі комісії і тимчасові спеціальні комісії Верховної Ради України</w:t>
      </w:r>
      <w:r w:rsidR="0041160D">
        <w:rPr>
          <w:color w:val="000000" w:themeColor="text1"/>
          <w:sz w:val="28"/>
          <w:szCs w:val="28"/>
        </w:rPr>
        <w:t>»,</w:t>
      </w:r>
      <w:r w:rsidR="0041160D" w:rsidRPr="002B1950">
        <w:rPr>
          <w:color w:val="000000" w:themeColor="text1"/>
          <w:sz w:val="28"/>
          <w:szCs w:val="28"/>
        </w:rPr>
        <w:t xml:space="preserve"> </w:t>
      </w:r>
      <w:r w:rsidR="00C97738" w:rsidRPr="002B1950">
        <w:rPr>
          <w:color w:val="000000" w:themeColor="text1"/>
          <w:sz w:val="28"/>
          <w:szCs w:val="28"/>
        </w:rPr>
        <w:t>статті 87 Регламен</w:t>
      </w:r>
      <w:r w:rsidR="00F42E81" w:rsidRPr="002B1950">
        <w:rPr>
          <w:color w:val="000000" w:themeColor="text1"/>
          <w:sz w:val="28"/>
          <w:szCs w:val="28"/>
        </w:rPr>
        <w:t>т</w:t>
      </w:r>
      <w:r w:rsidR="005D5816" w:rsidRPr="002B1950">
        <w:rPr>
          <w:color w:val="000000" w:themeColor="text1"/>
          <w:sz w:val="28"/>
          <w:szCs w:val="28"/>
        </w:rPr>
        <w:t>у</w:t>
      </w:r>
      <w:r w:rsidR="00C97738" w:rsidRPr="002B1950">
        <w:rPr>
          <w:color w:val="000000" w:themeColor="text1"/>
          <w:sz w:val="28"/>
          <w:szCs w:val="28"/>
        </w:rPr>
        <w:t xml:space="preserve"> Верховної Ради України</w:t>
      </w:r>
      <w:r w:rsidR="00F42E81" w:rsidRPr="002B1950">
        <w:rPr>
          <w:color w:val="000000" w:themeColor="text1"/>
          <w:sz w:val="28"/>
          <w:szCs w:val="28"/>
        </w:rPr>
        <w:t>,</w:t>
      </w:r>
      <w:r w:rsidR="00C97738" w:rsidRPr="002B1950">
        <w:rPr>
          <w:color w:val="000000" w:themeColor="text1"/>
          <w:sz w:val="28"/>
          <w:szCs w:val="28"/>
        </w:rPr>
        <w:t xml:space="preserve"> </w:t>
      </w:r>
      <w:r>
        <w:rPr>
          <w:color w:val="000000" w:themeColor="text1"/>
          <w:sz w:val="28"/>
          <w:szCs w:val="28"/>
        </w:rPr>
        <w:br/>
      </w:r>
      <w:r w:rsidR="00C97738" w:rsidRPr="002B1950">
        <w:rPr>
          <w:color w:val="000000" w:themeColor="text1"/>
          <w:sz w:val="28"/>
          <w:szCs w:val="28"/>
        </w:rPr>
        <w:t xml:space="preserve">Верховна Рада України </w:t>
      </w:r>
    </w:p>
    <w:p w14:paraId="79F937D6" w14:textId="77777777" w:rsidR="00727335" w:rsidRPr="002B1950" w:rsidRDefault="00C97738" w:rsidP="00F115D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ind w:right="-2"/>
        <w:jc w:val="both"/>
        <w:rPr>
          <w:rFonts w:ascii="Calibri" w:hAnsi="Calibri" w:cs="TimesNewRomanPSMT"/>
          <w:b/>
          <w:bCs/>
          <w:color w:val="000000" w:themeColor="text1"/>
          <w:sz w:val="28"/>
          <w:szCs w:val="28"/>
        </w:rPr>
      </w:pPr>
      <w:r w:rsidRPr="002B1950">
        <w:rPr>
          <w:rFonts w:ascii="TimesNewRomanPSMT" w:hAnsi="TimesNewRomanPSMT" w:cs="TimesNewRomanPSMT"/>
          <w:b/>
          <w:bCs/>
          <w:color w:val="000000" w:themeColor="text1"/>
          <w:sz w:val="28"/>
          <w:szCs w:val="28"/>
        </w:rPr>
        <w:t>п о с т а н о в л я є:</w:t>
      </w:r>
    </w:p>
    <w:p w14:paraId="68DFF74A" w14:textId="7CA88CEF" w:rsidR="00C97738" w:rsidRPr="00C01322" w:rsidRDefault="00C97738" w:rsidP="0072733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ind w:right="-2" w:firstLine="709"/>
        <w:jc w:val="both"/>
        <w:rPr>
          <w:sz w:val="28"/>
          <w:szCs w:val="28"/>
        </w:rPr>
      </w:pPr>
      <w:r w:rsidRPr="00C01322">
        <w:rPr>
          <w:sz w:val="28"/>
          <w:szCs w:val="28"/>
        </w:rPr>
        <w:t xml:space="preserve">1. Утворити Тимчасову слідчу комісію Верховної Ради України </w:t>
      </w:r>
      <w:r w:rsidR="00E56F0E" w:rsidRPr="00C01322">
        <w:rPr>
          <w:sz w:val="28"/>
          <w:szCs w:val="28"/>
        </w:rPr>
        <w:t xml:space="preserve">з питань виявлення, систематизації та розслідування фактів можливих зловживань на аграрних державних підприємствах, установах та організаціях, що належать (належали) до сфери управління Міністерства аграрної політики та продовольства України (Міністерства розвитку економіки, торгівлі та сільського господарства України) і Національної академії аграрних наук України </w:t>
      </w:r>
      <w:r w:rsidRPr="00C01322">
        <w:rPr>
          <w:sz w:val="28"/>
          <w:szCs w:val="28"/>
        </w:rPr>
        <w:t>(далі – Тимчасова слідча комісія).</w:t>
      </w:r>
    </w:p>
    <w:p w14:paraId="731EB71C" w14:textId="77777777" w:rsidR="00AD476D" w:rsidRPr="00C01322" w:rsidRDefault="00AD476D" w:rsidP="005B1176">
      <w:pPr>
        <w:widowControl w:val="0"/>
        <w:tabs>
          <w:tab w:val="left" w:pos="691"/>
        </w:tabs>
        <w:autoSpaceDE w:val="0"/>
        <w:autoSpaceDN w:val="0"/>
        <w:adjustRightInd w:val="0"/>
        <w:ind w:firstLine="709"/>
        <w:jc w:val="both"/>
        <w:rPr>
          <w:sz w:val="28"/>
          <w:szCs w:val="28"/>
        </w:rPr>
      </w:pPr>
      <w:r w:rsidRPr="00C01322">
        <w:rPr>
          <w:sz w:val="28"/>
          <w:szCs w:val="28"/>
        </w:rPr>
        <w:t>2. Визначити основним</w:t>
      </w:r>
      <w:r w:rsidR="00C1464D" w:rsidRPr="00C01322">
        <w:rPr>
          <w:sz w:val="28"/>
          <w:szCs w:val="28"/>
        </w:rPr>
        <w:t>и</w:t>
      </w:r>
      <w:r w:rsidRPr="00C01322">
        <w:rPr>
          <w:sz w:val="28"/>
          <w:szCs w:val="28"/>
        </w:rPr>
        <w:t xml:space="preserve"> завданням</w:t>
      </w:r>
      <w:r w:rsidR="00C1464D" w:rsidRPr="00C01322">
        <w:rPr>
          <w:sz w:val="28"/>
          <w:szCs w:val="28"/>
        </w:rPr>
        <w:t>и</w:t>
      </w:r>
      <w:r w:rsidRPr="00C01322">
        <w:rPr>
          <w:sz w:val="28"/>
          <w:szCs w:val="28"/>
        </w:rPr>
        <w:t xml:space="preserve"> Тимчасової слідчої комісії:</w:t>
      </w:r>
    </w:p>
    <w:p w14:paraId="24960582" w14:textId="3FBCE2CB" w:rsidR="001B0203" w:rsidRPr="00C01322" w:rsidRDefault="00EC4350" w:rsidP="005B1176">
      <w:pPr>
        <w:widowControl w:val="0"/>
        <w:tabs>
          <w:tab w:val="left" w:pos="691"/>
        </w:tabs>
        <w:autoSpaceDE w:val="0"/>
        <w:autoSpaceDN w:val="0"/>
        <w:adjustRightInd w:val="0"/>
        <w:ind w:firstLine="709"/>
        <w:jc w:val="both"/>
        <w:rPr>
          <w:sz w:val="28"/>
          <w:szCs w:val="28"/>
        </w:rPr>
      </w:pPr>
      <w:r w:rsidRPr="00C01322">
        <w:rPr>
          <w:sz w:val="28"/>
          <w:szCs w:val="28"/>
        </w:rPr>
        <w:t>1) </w:t>
      </w:r>
      <w:r w:rsidR="0041160D" w:rsidRPr="00C01322">
        <w:rPr>
          <w:sz w:val="28"/>
          <w:szCs w:val="28"/>
        </w:rPr>
        <w:t>перевірка</w:t>
      </w:r>
      <w:r w:rsidR="00AD476D" w:rsidRPr="00C01322">
        <w:rPr>
          <w:sz w:val="28"/>
          <w:szCs w:val="28"/>
        </w:rPr>
        <w:t xml:space="preserve"> </w:t>
      </w:r>
      <w:r w:rsidR="00073ECC" w:rsidRPr="00C01322">
        <w:rPr>
          <w:sz w:val="28"/>
          <w:szCs w:val="28"/>
        </w:rPr>
        <w:t xml:space="preserve">можливих </w:t>
      </w:r>
      <w:r w:rsidR="0041160D" w:rsidRPr="00C01322">
        <w:rPr>
          <w:sz w:val="28"/>
          <w:szCs w:val="28"/>
        </w:rPr>
        <w:t>зловживань</w:t>
      </w:r>
      <w:r w:rsidR="00B70D3C" w:rsidRPr="00C01322">
        <w:rPr>
          <w:sz w:val="28"/>
          <w:szCs w:val="28"/>
        </w:rPr>
        <w:t xml:space="preserve"> </w:t>
      </w:r>
      <w:r w:rsidR="00AD476D" w:rsidRPr="00C01322">
        <w:rPr>
          <w:sz w:val="28"/>
          <w:szCs w:val="28"/>
        </w:rPr>
        <w:t xml:space="preserve">керівництва </w:t>
      </w:r>
      <w:r w:rsidR="00BE20EE" w:rsidRPr="00C01322">
        <w:rPr>
          <w:sz w:val="28"/>
          <w:szCs w:val="28"/>
        </w:rPr>
        <w:t>Міністерства аграрної політики та продовольства України</w:t>
      </w:r>
      <w:r w:rsidR="0043741B" w:rsidRPr="00C01322">
        <w:rPr>
          <w:sz w:val="28"/>
          <w:szCs w:val="28"/>
        </w:rPr>
        <w:t>, Міністерства розвитку економіки, торгівлі та сільського господарства України,</w:t>
      </w:r>
      <w:r w:rsidR="00BE20EE" w:rsidRPr="00C01322">
        <w:rPr>
          <w:sz w:val="28"/>
          <w:szCs w:val="28"/>
        </w:rPr>
        <w:t xml:space="preserve"> Національної академії аграрних </w:t>
      </w:r>
      <w:r w:rsidR="00E602EB" w:rsidRPr="00C01322">
        <w:rPr>
          <w:sz w:val="28"/>
          <w:szCs w:val="28"/>
        </w:rPr>
        <w:br/>
      </w:r>
      <w:r w:rsidR="00BE20EE" w:rsidRPr="00C01322">
        <w:rPr>
          <w:sz w:val="28"/>
          <w:szCs w:val="28"/>
        </w:rPr>
        <w:t>наук України</w:t>
      </w:r>
      <w:r w:rsidR="0073632C" w:rsidRPr="00C01322">
        <w:rPr>
          <w:sz w:val="28"/>
          <w:szCs w:val="28"/>
        </w:rPr>
        <w:t>, керівників</w:t>
      </w:r>
      <w:r w:rsidR="00B70D3C" w:rsidRPr="00C01322">
        <w:rPr>
          <w:sz w:val="28"/>
          <w:szCs w:val="28"/>
        </w:rPr>
        <w:t>, службових осіб</w:t>
      </w:r>
      <w:r w:rsidR="00E56F0E" w:rsidRPr="00C01322">
        <w:rPr>
          <w:sz w:val="28"/>
          <w:szCs w:val="28"/>
        </w:rPr>
        <w:t xml:space="preserve"> </w:t>
      </w:r>
      <w:r w:rsidR="00CD2BFB">
        <w:rPr>
          <w:sz w:val="28"/>
          <w:szCs w:val="28"/>
        </w:rPr>
        <w:t xml:space="preserve">аграрних </w:t>
      </w:r>
      <w:r w:rsidR="00E56F0E" w:rsidRPr="00C01322">
        <w:rPr>
          <w:sz w:val="28"/>
          <w:szCs w:val="28"/>
        </w:rPr>
        <w:t>державних підприємствах, установах та організаціях, що належать та/або належали до сфери управління Міністерства аграрної політики та продовольства України (Міністерства розвитку економіки, торгівлі та сільського господарства України) і Національної академії аграрних наук України</w:t>
      </w:r>
      <w:r w:rsidR="001B0203" w:rsidRPr="00C01322">
        <w:rPr>
          <w:sz w:val="28"/>
          <w:szCs w:val="28"/>
        </w:rPr>
        <w:t>, зокрема, публічного акціонерного товариства «Аграрний фонд», публічного акціонерного товариства «Державна продовольчо-зернова корпорація України», державного підприємства «Укрспирт» тощо;</w:t>
      </w:r>
    </w:p>
    <w:p w14:paraId="1386D5A9" w14:textId="52737A3A" w:rsidR="00C1464D" w:rsidRDefault="00C1464D" w:rsidP="005B1176">
      <w:pPr>
        <w:widowControl w:val="0"/>
        <w:tabs>
          <w:tab w:val="left" w:pos="691"/>
        </w:tabs>
        <w:autoSpaceDE w:val="0"/>
        <w:autoSpaceDN w:val="0"/>
        <w:adjustRightInd w:val="0"/>
        <w:ind w:firstLine="709"/>
        <w:jc w:val="both"/>
        <w:rPr>
          <w:sz w:val="28"/>
          <w:szCs w:val="28"/>
        </w:rPr>
      </w:pPr>
      <w:r w:rsidRPr="00A945F9">
        <w:rPr>
          <w:sz w:val="28"/>
          <w:szCs w:val="28"/>
        </w:rPr>
        <w:lastRenderedPageBreak/>
        <w:t>2) перевірка раціонального використання державного майна та</w:t>
      </w:r>
      <w:r w:rsidR="004B1597" w:rsidRPr="00A945F9">
        <w:rPr>
          <w:sz w:val="28"/>
          <w:szCs w:val="28"/>
        </w:rPr>
        <w:t xml:space="preserve"> </w:t>
      </w:r>
      <w:r w:rsidRPr="00A945F9">
        <w:rPr>
          <w:sz w:val="28"/>
          <w:szCs w:val="28"/>
        </w:rPr>
        <w:t xml:space="preserve">коштів </w:t>
      </w:r>
      <w:r w:rsidR="00CD2BFB">
        <w:rPr>
          <w:sz w:val="28"/>
          <w:szCs w:val="28"/>
        </w:rPr>
        <w:t>аграрних</w:t>
      </w:r>
      <w:r w:rsidR="00CD2BFB" w:rsidRPr="00A945F9">
        <w:rPr>
          <w:sz w:val="28"/>
          <w:szCs w:val="28"/>
        </w:rPr>
        <w:t xml:space="preserve"> </w:t>
      </w:r>
      <w:r w:rsidR="00A945F9" w:rsidRPr="00A945F9">
        <w:rPr>
          <w:sz w:val="28"/>
          <w:szCs w:val="28"/>
        </w:rPr>
        <w:t xml:space="preserve">державних </w:t>
      </w:r>
      <w:r w:rsidRPr="00A945F9">
        <w:rPr>
          <w:sz w:val="28"/>
          <w:szCs w:val="28"/>
        </w:rPr>
        <w:t>підприємств</w:t>
      </w:r>
      <w:r w:rsidRPr="00C1464D">
        <w:rPr>
          <w:sz w:val="28"/>
          <w:szCs w:val="28"/>
        </w:rPr>
        <w:t>, установ та організацій, що</w:t>
      </w:r>
      <w:r w:rsidR="006D4EA3">
        <w:rPr>
          <w:sz w:val="28"/>
          <w:szCs w:val="28"/>
        </w:rPr>
        <w:t xml:space="preserve"> </w:t>
      </w:r>
      <w:r w:rsidR="00674D1E">
        <w:rPr>
          <w:sz w:val="28"/>
          <w:szCs w:val="28"/>
        </w:rPr>
        <w:t>належать</w:t>
      </w:r>
      <w:r w:rsidR="005B1176" w:rsidRPr="00C01322">
        <w:rPr>
          <w:sz w:val="28"/>
          <w:szCs w:val="28"/>
        </w:rPr>
        <w:t xml:space="preserve"> та/або належали до сфери управління Міністерства аграрної політики та продовольства України (Міністерства розвитку економіки, торгівлі та сільського господарства України) і Національної академії аграрних наук України</w:t>
      </w:r>
      <w:r>
        <w:rPr>
          <w:sz w:val="28"/>
          <w:szCs w:val="28"/>
        </w:rPr>
        <w:t>;</w:t>
      </w:r>
    </w:p>
    <w:p w14:paraId="36BF7CDA" w14:textId="3964F454" w:rsidR="00204F87" w:rsidRDefault="00204F87" w:rsidP="005B1176">
      <w:pPr>
        <w:widowControl w:val="0"/>
        <w:tabs>
          <w:tab w:val="left" w:pos="691"/>
        </w:tabs>
        <w:autoSpaceDE w:val="0"/>
        <w:autoSpaceDN w:val="0"/>
        <w:adjustRightInd w:val="0"/>
        <w:ind w:firstLine="709"/>
        <w:jc w:val="both"/>
        <w:rPr>
          <w:sz w:val="28"/>
          <w:szCs w:val="28"/>
        </w:rPr>
      </w:pPr>
      <w:r>
        <w:rPr>
          <w:sz w:val="28"/>
          <w:szCs w:val="28"/>
        </w:rPr>
        <w:t>3) перевірка дотримання вимог законодавства при використанні земель,</w:t>
      </w:r>
      <w:r w:rsidR="00321120">
        <w:rPr>
          <w:sz w:val="28"/>
          <w:szCs w:val="28"/>
        </w:rPr>
        <w:t xml:space="preserve"> які</w:t>
      </w:r>
      <w:r w:rsidR="00494E18">
        <w:rPr>
          <w:sz w:val="28"/>
          <w:szCs w:val="28"/>
        </w:rPr>
        <w:t xml:space="preserve"> перебували</w:t>
      </w:r>
      <w:r w:rsidR="003138A4" w:rsidRPr="003138A4">
        <w:rPr>
          <w:sz w:val="28"/>
          <w:szCs w:val="28"/>
        </w:rPr>
        <w:t xml:space="preserve"> </w:t>
      </w:r>
      <w:r w:rsidR="00B02AA4">
        <w:rPr>
          <w:sz w:val="28"/>
          <w:szCs w:val="28"/>
        </w:rPr>
        <w:t xml:space="preserve">та/або </w:t>
      </w:r>
      <w:r w:rsidR="003138A4">
        <w:rPr>
          <w:sz w:val="28"/>
          <w:szCs w:val="28"/>
        </w:rPr>
        <w:t>перебувають у</w:t>
      </w:r>
      <w:r>
        <w:rPr>
          <w:sz w:val="28"/>
          <w:szCs w:val="28"/>
        </w:rPr>
        <w:t xml:space="preserve"> користуванні </w:t>
      </w:r>
      <w:r w:rsidR="00CD2BFB">
        <w:rPr>
          <w:sz w:val="28"/>
          <w:szCs w:val="28"/>
        </w:rPr>
        <w:t xml:space="preserve">аграрних </w:t>
      </w:r>
      <w:r w:rsidR="00A945F9">
        <w:rPr>
          <w:sz w:val="28"/>
          <w:szCs w:val="28"/>
        </w:rPr>
        <w:t xml:space="preserve">державних </w:t>
      </w:r>
      <w:r w:rsidRPr="00C1464D">
        <w:rPr>
          <w:sz w:val="28"/>
          <w:szCs w:val="28"/>
        </w:rPr>
        <w:t>підприємств, установ та організацій, що</w:t>
      </w:r>
      <w:r w:rsidR="006D4EA3">
        <w:rPr>
          <w:sz w:val="28"/>
          <w:szCs w:val="28"/>
        </w:rPr>
        <w:t xml:space="preserve"> </w:t>
      </w:r>
      <w:r w:rsidR="00674D1E">
        <w:rPr>
          <w:sz w:val="28"/>
          <w:szCs w:val="28"/>
        </w:rPr>
        <w:t>належать</w:t>
      </w:r>
      <w:r w:rsidR="005B1176" w:rsidRPr="00C01322">
        <w:rPr>
          <w:sz w:val="28"/>
          <w:szCs w:val="28"/>
        </w:rPr>
        <w:t xml:space="preserve"> та/або належали до сфери управління Міністерства аграрної політики та продовольства України (Міністерства розвитку економіки, торгівлі та сільського господарства України) і Національної академії аграрних наук України</w:t>
      </w:r>
      <w:r w:rsidR="0041160D">
        <w:rPr>
          <w:sz w:val="28"/>
          <w:szCs w:val="28"/>
        </w:rPr>
        <w:t>.</w:t>
      </w:r>
    </w:p>
    <w:p w14:paraId="6B258378" w14:textId="44651D7F" w:rsidR="00CD08B0" w:rsidRPr="003F69F3" w:rsidRDefault="00CD08B0" w:rsidP="005B1176">
      <w:pPr>
        <w:widowControl w:val="0"/>
        <w:autoSpaceDE w:val="0"/>
        <w:autoSpaceDN w:val="0"/>
        <w:adjustRightInd w:val="0"/>
        <w:ind w:right="-2" w:firstLine="709"/>
        <w:jc w:val="both"/>
        <w:rPr>
          <w:sz w:val="28"/>
          <w:szCs w:val="28"/>
        </w:rPr>
      </w:pPr>
      <w:r w:rsidRPr="00C01322">
        <w:rPr>
          <w:sz w:val="28"/>
          <w:szCs w:val="28"/>
        </w:rPr>
        <w:t>3.</w:t>
      </w:r>
      <w:r w:rsidR="00204F87" w:rsidRPr="00C01322">
        <w:rPr>
          <w:sz w:val="28"/>
          <w:szCs w:val="28"/>
        </w:rPr>
        <w:t> Визначити</w:t>
      </w:r>
      <w:r w:rsidRPr="00C01322">
        <w:rPr>
          <w:sz w:val="28"/>
          <w:szCs w:val="28"/>
        </w:rPr>
        <w:t xml:space="preserve">, що кількісний склад Тимчасової слідчої комісії </w:t>
      </w:r>
      <w:r w:rsidR="00204F87" w:rsidRPr="00C01322">
        <w:rPr>
          <w:sz w:val="28"/>
          <w:szCs w:val="28"/>
        </w:rPr>
        <w:t xml:space="preserve">становить </w:t>
      </w:r>
      <w:r w:rsidR="00871845" w:rsidRPr="00871845">
        <w:rPr>
          <w:sz w:val="28"/>
          <w:szCs w:val="28"/>
          <w:lang w:val="ru-RU"/>
        </w:rPr>
        <w:t xml:space="preserve">    14</w:t>
      </w:r>
      <w:r w:rsidR="007D5CF3" w:rsidRPr="00C01322">
        <w:rPr>
          <w:sz w:val="28"/>
          <w:szCs w:val="28"/>
        </w:rPr>
        <w:t xml:space="preserve"> </w:t>
      </w:r>
      <w:r w:rsidR="003F69F3" w:rsidRPr="00C01322">
        <w:rPr>
          <w:sz w:val="28"/>
          <w:szCs w:val="28"/>
        </w:rPr>
        <w:t>народних депутатів України</w:t>
      </w:r>
      <w:r w:rsidRPr="00C01322">
        <w:rPr>
          <w:sz w:val="28"/>
          <w:szCs w:val="28"/>
        </w:rPr>
        <w:t>.</w:t>
      </w:r>
    </w:p>
    <w:p w14:paraId="19318F5A" w14:textId="77777777" w:rsidR="0093575E" w:rsidRDefault="006834E4" w:rsidP="005B1176">
      <w:pPr>
        <w:ind w:firstLine="709"/>
        <w:jc w:val="both"/>
        <w:rPr>
          <w:sz w:val="28"/>
          <w:szCs w:val="28"/>
        </w:rPr>
      </w:pPr>
      <w:r>
        <w:rPr>
          <w:sz w:val="28"/>
          <w:szCs w:val="28"/>
        </w:rPr>
        <w:t>4</w:t>
      </w:r>
      <w:r w:rsidR="00AD476D" w:rsidRPr="00C839A2">
        <w:rPr>
          <w:sz w:val="28"/>
          <w:szCs w:val="28"/>
        </w:rPr>
        <w:t>. Обрати</w:t>
      </w:r>
      <w:r w:rsidR="0093575E">
        <w:rPr>
          <w:sz w:val="28"/>
          <w:szCs w:val="28"/>
        </w:rPr>
        <w:t>:</w:t>
      </w:r>
    </w:p>
    <w:p w14:paraId="1D5533CF" w14:textId="76297144" w:rsidR="0093575E" w:rsidRDefault="0093575E" w:rsidP="005B1176">
      <w:pPr>
        <w:ind w:firstLine="709"/>
        <w:jc w:val="both"/>
        <w:rPr>
          <w:sz w:val="28"/>
          <w:szCs w:val="28"/>
        </w:rPr>
      </w:pPr>
      <w:r>
        <w:rPr>
          <w:sz w:val="28"/>
          <w:szCs w:val="28"/>
        </w:rPr>
        <w:t>1)</w:t>
      </w:r>
      <w:r>
        <w:rPr>
          <w:sz w:val="28"/>
          <w:szCs w:val="28"/>
          <w:lang w:val="ru-RU"/>
        </w:rPr>
        <w:t> </w:t>
      </w:r>
      <w:r w:rsidR="00AD476D" w:rsidRPr="00C839A2">
        <w:rPr>
          <w:sz w:val="28"/>
          <w:szCs w:val="28"/>
        </w:rPr>
        <w:t xml:space="preserve">головою Тимчасової слідчої комісії </w:t>
      </w:r>
      <w:r w:rsidR="00871845" w:rsidRPr="00871845">
        <w:rPr>
          <w:sz w:val="28"/>
          <w:szCs w:val="28"/>
          <w:lang w:val="ru-RU"/>
        </w:rPr>
        <w:t xml:space="preserve">- </w:t>
      </w:r>
      <w:r w:rsidR="00AD476D" w:rsidRPr="00C839A2">
        <w:rPr>
          <w:sz w:val="28"/>
          <w:szCs w:val="28"/>
        </w:rPr>
        <w:t>народного депутата України</w:t>
      </w:r>
      <w:r w:rsidR="00141069">
        <w:rPr>
          <w:sz w:val="28"/>
          <w:szCs w:val="28"/>
        </w:rPr>
        <w:t xml:space="preserve"> </w:t>
      </w:r>
      <w:r w:rsidR="00DF2B21">
        <w:rPr>
          <w:sz w:val="28"/>
          <w:szCs w:val="28"/>
        </w:rPr>
        <w:t>Чернявського Степана Миколайовича</w:t>
      </w:r>
      <w:r w:rsidR="00C01322">
        <w:rPr>
          <w:sz w:val="28"/>
          <w:szCs w:val="28"/>
        </w:rPr>
        <w:t xml:space="preserve"> </w:t>
      </w:r>
      <w:r w:rsidR="00494E18">
        <w:rPr>
          <w:sz w:val="28"/>
          <w:szCs w:val="28"/>
        </w:rPr>
        <w:t>(</w:t>
      </w:r>
      <w:r w:rsidR="00204F87" w:rsidRPr="00494E18">
        <w:rPr>
          <w:sz w:val="28"/>
          <w:szCs w:val="28"/>
        </w:rPr>
        <w:t xml:space="preserve">депутатська </w:t>
      </w:r>
      <w:r w:rsidR="00AD476D" w:rsidRPr="00494E18">
        <w:rPr>
          <w:spacing w:val="-4"/>
          <w:kern w:val="1"/>
          <w:sz w:val="28"/>
          <w:szCs w:val="28"/>
        </w:rPr>
        <w:t xml:space="preserve">фракція </w:t>
      </w:r>
      <w:r w:rsidR="00AD476D" w:rsidRPr="00494E18">
        <w:rPr>
          <w:sz w:val="28"/>
          <w:szCs w:val="28"/>
          <w:bdr w:val="none" w:sz="0" w:space="0" w:color="auto" w:frame="1"/>
          <w:shd w:val="clear" w:color="auto" w:fill="FFFFFF"/>
        </w:rPr>
        <w:t xml:space="preserve">ПОЛІТИЧНОЇ ПАРТІЇ </w:t>
      </w:r>
      <w:r w:rsidR="00494E18">
        <w:rPr>
          <w:sz w:val="28"/>
          <w:szCs w:val="28"/>
          <w:shd w:val="clear" w:color="auto" w:fill="FAFDFE"/>
        </w:rPr>
        <w:t>«СЛУГА НАРОДУ»)</w:t>
      </w:r>
      <w:r w:rsidRPr="0093575E">
        <w:rPr>
          <w:sz w:val="28"/>
          <w:szCs w:val="28"/>
        </w:rPr>
        <w:t>;</w:t>
      </w:r>
    </w:p>
    <w:p w14:paraId="68B143F2" w14:textId="2EEB3FA1" w:rsidR="00AD476D" w:rsidRPr="00E56440" w:rsidRDefault="0093575E" w:rsidP="005B1176">
      <w:pPr>
        <w:ind w:firstLine="709"/>
        <w:jc w:val="both"/>
        <w:rPr>
          <w:kern w:val="1"/>
          <w:sz w:val="28"/>
          <w:szCs w:val="28"/>
        </w:rPr>
      </w:pPr>
      <w:r>
        <w:rPr>
          <w:sz w:val="28"/>
          <w:szCs w:val="28"/>
          <w:lang w:val="ru-RU"/>
        </w:rPr>
        <w:t>2) </w:t>
      </w:r>
      <w:r w:rsidR="00AD476D" w:rsidRPr="00494E18">
        <w:rPr>
          <w:sz w:val="28"/>
          <w:szCs w:val="28"/>
        </w:rPr>
        <w:t>заступником голови Тимчасової слідчої комісії – народного депутата України</w:t>
      </w:r>
      <w:r w:rsidR="00141069" w:rsidRPr="00494E18">
        <w:rPr>
          <w:sz w:val="28"/>
          <w:szCs w:val="28"/>
        </w:rPr>
        <w:t xml:space="preserve"> </w:t>
      </w:r>
      <w:r w:rsidR="00DF2B21">
        <w:rPr>
          <w:sz w:val="28"/>
          <w:szCs w:val="28"/>
        </w:rPr>
        <w:t xml:space="preserve">Чайківського Івана Адамовича </w:t>
      </w:r>
      <w:r>
        <w:rPr>
          <w:sz w:val="28"/>
          <w:szCs w:val="28"/>
          <w:lang w:val="ru-RU"/>
        </w:rPr>
        <w:t>(</w:t>
      </w:r>
      <w:r w:rsidR="00842CDD" w:rsidRPr="002058BB">
        <w:rPr>
          <w:sz w:val="28"/>
          <w:szCs w:val="28"/>
          <w:bdr w:val="none" w:sz="0" w:space="0" w:color="auto" w:frame="1"/>
        </w:rPr>
        <w:t xml:space="preserve">депутатська група </w:t>
      </w:r>
      <w:r w:rsidR="007828F5">
        <w:rPr>
          <w:caps/>
          <w:sz w:val="28"/>
          <w:szCs w:val="28"/>
          <w:bdr w:val="none" w:sz="0" w:space="0" w:color="auto" w:frame="1"/>
        </w:rPr>
        <w:t>«</w:t>
      </w:r>
      <w:r w:rsidR="00842CDD">
        <w:rPr>
          <w:sz w:val="28"/>
          <w:szCs w:val="28"/>
          <w:bdr w:val="none" w:sz="0" w:space="0" w:color="auto" w:frame="1"/>
        </w:rPr>
        <w:t>Партія</w:t>
      </w:r>
      <w:r w:rsidR="00141069">
        <w:rPr>
          <w:caps/>
          <w:sz w:val="28"/>
          <w:szCs w:val="28"/>
          <w:bdr w:val="none" w:sz="0" w:space="0" w:color="auto" w:frame="1"/>
        </w:rPr>
        <w:t xml:space="preserve"> «</w:t>
      </w:r>
      <w:r w:rsidR="00842CDD">
        <w:rPr>
          <w:sz w:val="28"/>
          <w:szCs w:val="28"/>
          <w:bdr w:val="none" w:sz="0" w:space="0" w:color="auto" w:frame="1"/>
        </w:rPr>
        <w:t>З</w:t>
      </w:r>
      <w:r w:rsidR="00842CDD" w:rsidRPr="002058BB">
        <w:rPr>
          <w:sz w:val="28"/>
          <w:szCs w:val="28"/>
          <w:bdr w:val="none" w:sz="0" w:space="0" w:color="auto" w:frame="1"/>
        </w:rPr>
        <w:t>а майбутнє</w:t>
      </w:r>
      <w:r w:rsidR="007828F5">
        <w:rPr>
          <w:sz w:val="28"/>
          <w:szCs w:val="28"/>
          <w:bdr w:val="none" w:sz="0" w:space="0" w:color="auto" w:frame="1"/>
        </w:rPr>
        <w:t>»</w:t>
      </w:r>
      <w:r>
        <w:rPr>
          <w:sz w:val="28"/>
          <w:szCs w:val="28"/>
          <w:bdr w:val="none" w:sz="0" w:space="0" w:color="auto" w:frame="1"/>
          <w:lang w:val="ru-RU"/>
        </w:rPr>
        <w:t>)</w:t>
      </w:r>
      <w:r w:rsidR="00E56440">
        <w:t>.</w:t>
      </w:r>
    </w:p>
    <w:p w14:paraId="73887A25" w14:textId="77777777" w:rsidR="00AD476D" w:rsidRDefault="006834E4" w:rsidP="005B1176">
      <w:pPr>
        <w:widowControl w:val="0"/>
        <w:autoSpaceDE w:val="0"/>
        <w:autoSpaceDN w:val="0"/>
        <w:adjustRightInd w:val="0"/>
        <w:ind w:right="-2" w:firstLine="709"/>
        <w:jc w:val="both"/>
        <w:rPr>
          <w:kern w:val="1"/>
          <w:sz w:val="28"/>
          <w:szCs w:val="28"/>
        </w:rPr>
      </w:pPr>
      <w:r>
        <w:rPr>
          <w:kern w:val="1"/>
          <w:sz w:val="28"/>
          <w:szCs w:val="28"/>
        </w:rPr>
        <w:t>5</w:t>
      </w:r>
      <w:r w:rsidR="00AD476D" w:rsidRPr="00C839A2">
        <w:rPr>
          <w:kern w:val="1"/>
          <w:sz w:val="28"/>
          <w:szCs w:val="28"/>
        </w:rPr>
        <w:t>. Обрати до складу Тимчасової слідчої комісії таких народних депутатів</w:t>
      </w:r>
      <w:r w:rsidR="002058BB">
        <w:rPr>
          <w:kern w:val="1"/>
          <w:sz w:val="28"/>
          <w:szCs w:val="28"/>
        </w:rPr>
        <w:t xml:space="preserve"> України</w:t>
      </w:r>
      <w:r w:rsidR="00AD476D" w:rsidRPr="00C839A2">
        <w:rPr>
          <w:kern w:val="1"/>
          <w:sz w:val="28"/>
          <w:szCs w:val="28"/>
        </w:rPr>
        <w:t>:</w:t>
      </w:r>
    </w:p>
    <w:p w14:paraId="27673E71" w14:textId="77777777" w:rsidR="00871845" w:rsidRDefault="00871845" w:rsidP="005B1176">
      <w:pPr>
        <w:widowControl w:val="0"/>
        <w:autoSpaceDE w:val="0"/>
        <w:autoSpaceDN w:val="0"/>
        <w:adjustRightInd w:val="0"/>
        <w:ind w:right="-2" w:firstLine="709"/>
        <w:jc w:val="both"/>
        <w:rPr>
          <w:kern w:val="1"/>
          <w:sz w:val="28"/>
          <w:szCs w:val="28"/>
        </w:rPr>
      </w:pPr>
    </w:p>
    <w:tbl>
      <w:tblPr>
        <w:tblW w:w="9526" w:type="dxa"/>
        <w:jc w:val="right"/>
        <w:tblLook w:val="00A0" w:firstRow="1" w:lastRow="0" w:firstColumn="1" w:lastColumn="0" w:noHBand="0" w:noVBand="0"/>
      </w:tblPr>
      <w:tblGrid>
        <w:gridCol w:w="5529"/>
        <w:gridCol w:w="3997"/>
      </w:tblGrid>
      <w:tr w:rsidR="00871845" w14:paraId="3F661790" w14:textId="77777777" w:rsidTr="00F8349A">
        <w:trPr>
          <w:trHeight w:val="141"/>
          <w:jc w:val="right"/>
        </w:trPr>
        <w:tc>
          <w:tcPr>
            <w:tcW w:w="5529" w:type="dxa"/>
          </w:tcPr>
          <w:p w14:paraId="2F964CF5" w14:textId="778A90F2" w:rsidR="00871845" w:rsidRPr="0093575E" w:rsidRDefault="00871845" w:rsidP="00871845">
            <w:pPr>
              <w:jc w:val="both"/>
              <w:rPr>
                <w:sz w:val="28"/>
                <w:szCs w:val="28"/>
              </w:rPr>
            </w:pPr>
            <w:r>
              <w:rPr>
                <w:sz w:val="28"/>
                <w:szCs w:val="28"/>
              </w:rPr>
              <w:t xml:space="preserve">Богданця Андрія Володимировича </w:t>
            </w:r>
          </w:p>
        </w:tc>
        <w:tc>
          <w:tcPr>
            <w:tcW w:w="3997" w:type="dxa"/>
          </w:tcPr>
          <w:p w14:paraId="34132C18" w14:textId="05F56ED6" w:rsidR="00871845" w:rsidRPr="005B1176" w:rsidRDefault="00070047" w:rsidP="00F8349A">
            <w:pPr>
              <w:numPr>
                <w:ilvl w:val="0"/>
                <w:numId w:val="4"/>
              </w:numPr>
              <w:ind w:left="30" w:firstLine="142"/>
              <w:jc w:val="both"/>
              <w:rPr>
                <w:b/>
                <w:caps/>
                <w:sz w:val="28"/>
                <w:szCs w:val="28"/>
              </w:rPr>
            </w:pPr>
            <w:r>
              <w:rPr>
                <w:sz w:val="28"/>
                <w:szCs w:val="28"/>
              </w:rPr>
              <w:t xml:space="preserve">депутатська </w:t>
            </w:r>
            <w:r w:rsidR="00871845" w:rsidRPr="00C839A2">
              <w:rPr>
                <w:sz w:val="28"/>
                <w:szCs w:val="28"/>
              </w:rPr>
              <w:t xml:space="preserve">фракція </w:t>
            </w:r>
            <w:r w:rsidR="00871845">
              <w:rPr>
                <w:sz w:val="28"/>
                <w:szCs w:val="28"/>
                <w:bdr w:val="none" w:sz="0" w:space="0" w:color="auto" w:frame="1"/>
                <w:shd w:val="clear" w:color="auto" w:fill="FFFFFF"/>
              </w:rPr>
              <w:t>ПОЛІТИЧНОЇ ПАРТІЇ «</w:t>
            </w:r>
            <w:r w:rsidR="00871845" w:rsidRPr="002C79F9">
              <w:rPr>
                <w:sz w:val="28"/>
                <w:szCs w:val="28"/>
                <w:bdr w:val="none" w:sz="0" w:space="0" w:color="auto" w:frame="1"/>
                <w:shd w:val="clear" w:color="auto" w:fill="FFFFFF"/>
              </w:rPr>
              <w:t>СЛУГА НАРОДУ</w:t>
            </w:r>
            <w:r w:rsidR="00871845">
              <w:rPr>
                <w:sz w:val="28"/>
                <w:szCs w:val="28"/>
                <w:bdr w:val="none" w:sz="0" w:space="0" w:color="auto" w:frame="1"/>
                <w:shd w:val="clear" w:color="auto" w:fill="FFFFFF"/>
              </w:rPr>
              <w:t>»;</w:t>
            </w:r>
          </w:p>
          <w:p w14:paraId="5E8F6D6F" w14:textId="77777777" w:rsidR="00871845" w:rsidRDefault="00871845" w:rsidP="00F8349A">
            <w:pPr>
              <w:ind w:left="172"/>
              <w:jc w:val="both"/>
              <w:rPr>
                <w:b/>
                <w:caps/>
                <w:sz w:val="28"/>
                <w:szCs w:val="28"/>
              </w:rPr>
            </w:pPr>
          </w:p>
        </w:tc>
      </w:tr>
      <w:tr w:rsidR="00494E18" w:rsidRPr="00C839A2" w14:paraId="66DE7883" w14:textId="77777777" w:rsidTr="00E602EB">
        <w:trPr>
          <w:trHeight w:val="141"/>
          <w:jc w:val="right"/>
        </w:trPr>
        <w:tc>
          <w:tcPr>
            <w:tcW w:w="5529" w:type="dxa"/>
          </w:tcPr>
          <w:p w14:paraId="241EAD9E" w14:textId="6A3F737A" w:rsidR="00494E18" w:rsidRPr="0093575E" w:rsidRDefault="00871845" w:rsidP="00871845">
            <w:pPr>
              <w:jc w:val="both"/>
            </w:pPr>
            <w:r>
              <w:rPr>
                <w:sz w:val="28"/>
                <w:szCs w:val="28"/>
              </w:rPr>
              <w:t>Гайду Олександра Васильовича</w:t>
            </w:r>
          </w:p>
        </w:tc>
        <w:tc>
          <w:tcPr>
            <w:tcW w:w="3997" w:type="dxa"/>
          </w:tcPr>
          <w:p w14:paraId="47F73959" w14:textId="12B3B72E" w:rsidR="00494E18" w:rsidRPr="00494E18" w:rsidRDefault="00070047" w:rsidP="005B1176">
            <w:pPr>
              <w:pStyle w:val="ab"/>
              <w:numPr>
                <w:ilvl w:val="0"/>
                <w:numId w:val="5"/>
              </w:numPr>
              <w:ind w:left="0" w:firstLine="0"/>
              <w:jc w:val="both"/>
              <w:rPr>
                <w:b/>
                <w:caps/>
              </w:rPr>
            </w:pPr>
            <w:r>
              <w:rPr>
                <w:sz w:val="28"/>
                <w:szCs w:val="28"/>
              </w:rPr>
              <w:t>депутатська</w:t>
            </w:r>
            <w:r w:rsidRPr="00494E18">
              <w:rPr>
                <w:sz w:val="28"/>
                <w:szCs w:val="28"/>
              </w:rPr>
              <w:t xml:space="preserve"> </w:t>
            </w:r>
            <w:r w:rsidR="00494E18" w:rsidRPr="00494E18">
              <w:rPr>
                <w:sz w:val="28"/>
                <w:szCs w:val="28"/>
              </w:rPr>
              <w:t xml:space="preserve">фракція </w:t>
            </w:r>
            <w:r w:rsidR="0041160D">
              <w:rPr>
                <w:sz w:val="28"/>
                <w:szCs w:val="28"/>
                <w:bdr w:val="none" w:sz="0" w:space="0" w:color="auto" w:frame="1"/>
                <w:shd w:val="clear" w:color="auto" w:fill="FFFFFF"/>
              </w:rPr>
              <w:t>ПОЛІТИЧНОЇ ПАРТІЇ «</w:t>
            </w:r>
            <w:r w:rsidR="00494E18" w:rsidRPr="00494E18">
              <w:rPr>
                <w:sz w:val="28"/>
                <w:szCs w:val="28"/>
                <w:bdr w:val="none" w:sz="0" w:space="0" w:color="auto" w:frame="1"/>
                <w:shd w:val="clear" w:color="auto" w:fill="FFFFFF"/>
              </w:rPr>
              <w:t>СЛУГА НАРОДУ</w:t>
            </w:r>
            <w:r w:rsidR="0041160D">
              <w:rPr>
                <w:sz w:val="28"/>
                <w:szCs w:val="28"/>
                <w:bdr w:val="none" w:sz="0" w:space="0" w:color="auto" w:frame="1"/>
                <w:shd w:val="clear" w:color="auto" w:fill="FFFFFF"/>
              </w:rPr>
              <w:t>»</w:t>
            </w:r>
            <w:r w:rsidR="00871845">
              <w:rPr>
                <w:sz w:val="28"/>
                <w:szCs w:val="28"/>
                <w:bdr w:val="none" w:sz="0" w:space="0" w:color="auto" w:frame="1"/>
                <w:shd w:val="clear" w:color="auto" w:fill="FFFFFF"/>
              </w:rPr>
              <w:t>;</w:t>
            </w:r>
          </w:p>
          <w:p w14:paraId="725FF8F3" w14:textId="77777777" w:rsidR="00494E18" w:rsidRPr="00494E18" w:rsidRDefault="00494E18" w:rsidP="005B1176">
            <w:pPr>
              <w:pStyle w:val="ab"/>
              <w:ind w:left="0"/>
              <w:jc w:val="both"/>
              <w:rPr>
                <w:b/>
                <w:caps/>
              </w:rPr>
            </w:pPr>
          </w:p>
        </w:tc>
      </w:tr>
      <w:tr w:rsidR="00494E18" w:rsidRPr="00C839A2" w14:paraId="3874D4D7" w14:textId="77777777" w:rsidTr="00E602EB">
        <w:trPr>
          <w:trHeight w:val="141"/>
          <w:jc w:val="right"/>
        </w:trPr>
        <w:tc>
          <w:tcPr>
            <w:tcW w:w="5529" w:type="dxa"/>
          </w:tcPr>
          <w:p w14:paraId="51D93353" w14:textId="42A3EEEB" w:rsidR="00871845" w:rsidRPr="0093575E" w:rsidRDefault="00871845" w:rsidP="00871845">
            <w:pPr>
              <w:jc w:val="both"/>
              <w:rPr>
                <w:sz w:val="28"/>
                <w:szCs w:val="28"/>
              </w:rPr>
            </w:pPr>
            <w:r>
              <w:rPr>
                <w:sz w:val="28"/>
                <w:szCs w:val="28"/>
              </w:rPr>
              <w:t>Гузенка Максима Васильовича</w:t>
            </w:r>
          </w:p>
          <w:p w14:paraId="57138ABB" w14:textId="3CBCE9F6" w:rsidR="00494E18" w:rsidRPr="0093575E" w:rsidRDefault="00494E18" w:rsidP="005B1176">
            <w:pPr>
              <w:jc w:val="both"/>
              <w:rPr>
                <w:sz w:val="28"/>
                <w:szCs w:val="28"/>
              </w:rPr>
            </w:pPr>
          </w:p>
        </w:tc>
        <w:tc>
          <w:tcPr>
            <w:tcW w:w="3997" w:type="dxa"/>
          </w:tcPr>
          <w:p w14:paraId="23BE08F8" w14:textId="42CF2964" w:rsidR="00494E18" w:rsidRPr="00494E18" w:rsidRDefault="00070047" w:rsidP="005B1176">
            <w:pPr>
              <w:numPr>
                <w:ilvl w:val="0"/>
                <w:numId w:val="4"/>
              </w:numPr>
              <w:ind w:left="0" w:firstLine="0"/>
              <w:jc w:val="both"/>
              <w:rPr>
                <w:b/>
                <w:caps/>
                <w:sz w:val="28"/>
                <w:szCs w:val="28"/>
              </w:rPr>
            </w:pPr>
            <w:r>
              <w:rPr>
                <w:sz w:val="28"/>
                <w:szCs w:val="28"/>
              </w:rPr>
              <w:t>депутатська</w:t>
            </w:r>
            <w:r w:rsidRPr="00C839A2">
              <w:rPr>
                <w:sz w:val="28"/>
                <w:szCs w:val="28"/>
              </w:rPr>
              <w:t xml:space="preserve"> </w:t>
            </w:r>
            <w:r w:rsidR="00494E18" w:rsidRPr="00C839A2">
              <w:rPr>
                <w:sz w:val="28"/>
                <w:szCs w:val="28"/>
              </w:rPr>
              <w:t xml:space="preserve">фракція </w:t>
            </w:r>
            <w:r w:rsidR="0041160D">
              <w:rPr>
                <w:sz w:val="28"/>
                <w:szCs w:val="28"/>
                <w:bdr w:val="none" w:sz="0" w:space="0" w:color="auto" w:frame="1"/>
                <w:shd w:val="clear" w:color="auto" w:fill="FFFFFF"/>
              </w:rPr>
              <w:t>ПОЛІТИЧНОЇ ПАРТІЇ «</w:t>
            </w:r>
            <w:r w:rsidR="00494E18" w:rsidRPr="002C79F9">
              <w:rPr>
                <w:sz w:val="28"/>
                <w:szCs w:val="28"/>
                <w:bdr w:val="none" w:sz="0" w:space="0" w:color="auto" w:frame="1"/>
                <w:shd w:val="clear" w:color="auto" w:fill="FFFFFF"/>
              </w:rPr>
              <w:t>СЛУГА НАРОДУ</w:t>
            </w:r>
            <w:r w:rsidR="0041160D">
              <w:rPr>
                <w:sz w:val="28"/>
                <w:szCs w:val="28"/>
                <w:bdr w:val="none" w:sz="0" w:space="0" w:color="auto" w:frame="1"/>
                <w:shd w:val="clear" w:color="auto" w:fill="FFFFFF"/>
              </w:rPr>
              <w:t>»</w:t>
            </w:r>
            <w:r w:rsidR="00871845">
              <w:rPr>
                <w:sz w:val="28"/>
                <w:szCs w:val="28"/>
                <w:bdr w:val="none" w:sz="0" w:space="0" w:color="auto" w:frame="1"/>
                <w:shd w:val="clear" w:color="auto" w:fill="FFFFFF"/>
              </w:rPr>
              <w:t>;</w:t>
            </w:r>
          </w:p>
          <w:p w14:paraId="4C6ACE30" w14:textId="77777777" w:rsidR="00494E18" w:rsidRDefault="00494E18" w:rsidP="005B1176">
            <w:pPr>
              <w:jc w:val="both"/>
              <w:rPr>
                <w:b/>
                <w:caps/>
                <w:sz w:val="28"/>
                <w:szCs w:val="28"/>
              </w:rPr>
            </w:pPr>
          </w:p>
        </w:tc>
      </w:tr>
      <w:tr w:rsidR="00494E18" w:rsidRPr="00C839A2" w14:paraId="1839AF29" w14:textId="77777777" w:rsidTr="00E602EB">
        <w:trPr>
          <w:trHeight w:val="141"/>
          <w:jc w:val="right"/>
        </w:trPr>
        <w:tc>
          <w:tcPr>
            <w:tcW w:w="5529" w:type="dxa"/>
          </w:tcPr>
          <w:p w14:paraId="1E7E1868" w14:textId="3065BC12" w:rsidR="00494E18" w:rsidRPr="0093575E" w:rsidRDefault="00494E18" w:rsidP="005B1176">
            <w:pPr>
              <w:jc w:val="both"/>
              <w:rPr>
                <w:sz w:val="28"/>
                <w:szCs w:val="28"/>
              </w:rPr>
            </w:pPr>
          </w:p>
        </w:tc>
        <w:tc>
          <w:tcPr>
            <w:tcW w:w="3997" w:type="dxa"/>
          </w:tcPr>
          <w:p w14:paraId="667B0347" w14:textId="1A11709E" w:rsidR="005B1176" w:rsidRDefault="005B1176" w:rsidP="005B1176">
            <w:pPr>
              <w:ind w:left="172"/>
              <w:jc w:val="both"/>
              <w:rPr>
                <w:b/>
                <w:caps/>
                <w:sz w:val="28"/>
                <w:szCs w:val="28"/>
              </w:rPr>
            </w:pPr>
          </w:p>
        </w:tc>
      </w:tr>
      <w:tr w:rsidR="00494E18" w:rsidRPr="00C839A2" w14:paraId="479C75E7" w14:textId="77777777" w:rsidTr="00E602EB">
        <w:trPr>
          <w:trHeight w:val="141"/>
          <w:jc w:val="right"/>
        </w:trPr>
        <w:tc>
          <w:tcPr>
            <w:tcW w:w="5529" w:type="dxa"/>
          </w:tcPr>
          <w:p w14:paraId="5B3555DD" w14:textId="77777777" w:rsidR="00871845" w:rsidRDefault="00871845" w:rsidP="00871845">
            <w:pPr>
              <w:jc w:val="both"/>
              <w:rPr>
                <w:sz w:val="28"/>
                <w:szCs w:val="28"/>
              </w:rPr>
            </w:pPr>
            <w:r>
              <w:rPr>
                <w:sz w:val="28"/>
                <w:szCs w:val="28"/>
              </w:rPr>
              <w:t xml:space="preserve">Литвиненка Сергія Анатолійовича </w:t>
            </w:r>
          </w:p>
          <w:p w14:paraId="74789A9E" w14:textId="16216052" w:rsidR="00494E18" w:rsidRPr="0093575E" w:rsidRDefault="00494E18" w:rsidP="00871845">
            <w:pPr>
              <w:ind w:left="24"/>
              <w:jc w:val="both"/>
              <w:rPr>
                <w:sz w:val="28"/>
                <w:szCs w:val="28"/>
              </w:rPr>
            </w:pPr>
          </w:p>
        </w:tc>
        <w:tc>
          <w:tcPr>
            <w:tcW w:w="3997" w:type="dxa"/>
          </w:tcPr>
          <w:p w14:paraId="578AB070" w14:textId="11C95ED7" w:rsidR="00494E18" w:rsidRPr="005B1176" w:rsidRDefault="00070047" w:rsidP="005B1176">
            <w:pPr>
              <w:numPr>
                <w:ilvl w:val="0"/>
                <w:numId w:val="4"/>
              </w:numPr>
              <w:ind w:left="0" w:firstLine="0"/>
              <w:jc w:val="both"/>
              <w:rPr>
                <w:b/>
                <w:caps/>
                <w:sz w:val="28"/>
                <w:szCs w:val="28"/>
              </w:rPr>
            </w:pPr>
            <w:r>
              <w:rPr>
                <w:sz w:val="28"/>
                <w:szCs w:val="28"/>
              </w:rPr>
              <w:t>депутатська</w:t>
            </w:r>
            <w:r w:rsidRPr="00C839A2">
              <w:rPr>
                <w:sz w:val="28"/>
                <w:szCs w:val="28"/>
              </w:rPr>
              <w:t xml:space="preserve"> </w:t>
            </w:r>
            <w:r w:rsidR="00494E18" w:rsidRPr="00C839A2">
              <w:rPr>
                <w:sz w:val="28"/>
                <w:szCs w:val="28"/>
              </w:rPr>
              <w:t xml:space="preserve">фракція </w:t>
            </w:r>
            <w:r w:rsidR="008D2ECE">
              <w:rPr>
                <w:sz w:val="28"/>
                <w:szCs w:val="28"/>
                <w:bdr w:val="none" w:sz="0" w:space="0" w:color="auto" w:frame="1"/>
                <w:shd w:val="clear" w:color="auto" w:fill="FFFFFF"/>
              </w:rPr>
              <w:t>ПОЛІТИЧНОЇ ПАРТІЇ «СЛУГА НАРОДУ»</w:t>
            </w:r>
            <w:r w:rsidR="00871845">
              <w:rPr>
                <w:sz w:val="28"/>
                <w:szCs w:val="28"/>
                <w:bdr w:val="none" w:sz="0" w:space="0" w:color="auto" w:frame="1"/>
                <w:shd w:val="clear" w:color="auto" w:fill="FFFFFF"/>
              </w:rPr>
              <w:t>;</w:t>
            </w:r>
          </w:p>
          <w:p w14:paraId="51D08573" w14:textId="39E9C080" w:rsidR="005B1176" w:rsidRDefault="005B1176" w:rsidP="005B1176">
            <w:pPr>
              <w:jc w:val="both"/>
              <w:rPr>
                <w:b/>
                <w:caps/>
                <w:sz w:val="28"/>
                <w:szCs w:val="28"/>
              </w:rPr>
            </w:pPr>
          </w:p>
        </w:tc>
      </w:tr>
      <w:tr w:rsidR="00494E18" w:rsidRPr="00C839A2" w14:paraId="13644E32" w14:textId="77777777" w:rsidTr="00E602EB">
        <w:trPr>
          <w:trHeight w:val="141"/>
          <w:jc w:val="right"/>
        </w:trPr>
        <w:tc>
          <w:tcPr>
            <w:tcW w:w="5529" w:type="dxa"/>
          </w:tcPr>
          <w:p w14:paraId="0D6226A1" w14:textId="1978EB47" w:rsidR="00494E18" w:rsidRPr="0093575E" w:rsidRDefault="00871845" w:rsidP="005B1176">
            <w:pPr>
              <w:jc w:val="both"/>
              <w:rPr>
                <w:sz w:val="28"/>
                <w:szCs w:val="28"/>
              </w:rPr>
            </w:pPr>
            <w:r>
              <w:rPr>
                <w:sz w:val="28"/>
                <w:szCs w:val="28"/>
              </w:rPr>
              <w:t>Сольського Миколу Тарасовича</w:t>
            </w:r>
          </w:p>
        </w:tc>
        <w:tc>
          <w:tcPr>
            <w:tcW w:w="3997" w:type="dxa"/>
          </w:tcPr>
          <w:p w14:paraId="0970960E" w14:textId="6B3017C5" w:rsidR="00494E18" w:rsidRPr="00494E18" w:rsidRDefault="00070047" w:rsidP="005B1176">
            <w:pPr>
              <w:numPr>
                <w:ilvl w:val="0"/>
                <w:numId w:val="4"/>
              </w:numPr>
              <w:ind w:left="0" w:firstLine="0"/>
              <w:jc w:val="both"/>
              <w:rPr>
                <w:b/>
                <w:caps/>
                <w:sz w:val="28"/>
                <w:szCs w:val="28"/>
                <w:lang w:val="ru-RU"/>
              </w:rPr>
            </w:pPr>
            <w:r>
              <w:rPr>
                <w:sz w:val="28"/>
                <w:szCs w:val="28"/>
              </w:rPr>
              <w:t>депутатська</w:t>
            </w:r>
            <w:r w:rsidRPr="00C839A2">
              <w:rPr>
                <w:sz w:val="28"/>
                <w:szCs w:val="28"/>
              </w:rPr>
              <w:t xml:space="preserve"> </w:t>
            </w:r>
            <w:r w:rsidR="00494E18" w:rsidRPr="00C839A2">
              <w:rPr>
                <w:sz w:val="28"/>
                <w:szCs w:val="28"/>
              </w:rPr>
              <w:t xml:space="preserve">фракція </w:t>
            </w:r>
            <w:r w:rsidR="00494E18" w:rsidRPr="002C79F9">
              <w:rPr>
                <w:sz w:val="28"/>
                <w:szCs w:val="28"/>
                <w:bdr w:val="none" w:sz="0" w:space="0" w:color="auto" w:frame="1"/>
                <w:shd w:val="clear" w:color="auto" w:fill="FFFFFF"/>
              </w:rPr>
              <w:t xml:space="preserve">ПОЛІТИЧНОЇ ПАРТІЇ </w:t>
            </w:r>
            <w:r w:rsidR="0041160D">
              <w:rPr>
                <w:sz w:val="28"/>
                <w:szCs w:val="28"/>
                <w:shd w:val="clear" w:color="auto" w:fill="FAFDFE"/>
              </w:rPr>
              <w:t>«</w:t>
            </w:r>
            <w:r w:rsidR="00494E18">
              <w:rPr>
                <w:sz w:val="28"/>
                <w:szCs w:val="28"/>
                <w:shd w:val="clear" w:color="auto" w:fill="FAFDFE"/>
              </w:rPr>
              <w:t>СЛУГА НАРОДУ</w:t>
            </w:r>
            <w:r w:rsidR="0041160D">
              <w:rPr>
                <w:sz w:val="28"/>
                <w:szCs w:val="28"/>
                <w:shd w:val="clear" w:color="auto" w:fill="FAFDFE"/>
              </w:rPr>
              <w:t>»</w:t>
            </w:r>
            <w:r w:rsidR="00871845">
              <w:rPr>
                <w:sz w:val="28"/>
                <w:szCs w:val="28"/>
                <w:shd w:val="clear" w:color="auto" w:fill="FAFDFE"/>
              </w:rPr>
              <w:t>;</w:t>
            </w:r>
          </w:p>
          <w:p w14:paraId="3F3946F7" w14:textId="77777777" w:rsidR="00494E18" w:rsidRPr="00494E18" w:rsidRDefault="00494E18" w:rsidP="005B1176">
            <w:pPr>
              <w:jc w:val="both"/>
              <w:rPr>
                <w:b/>
                <w:caps/>
                <w:sz w:val="28"/>
                <w:szCs w:val="28"/>
                <w:lang w:val="ru-RU"/>
              </w:rPr>
            </w:pPr>
          </w:p>
        </w:tc>
      </w:tr>
      <w:tr w:rsidR="00494E18" w:rsidRPr="00C839A2" w14:paraId="184BCB17" w14:textId="77777777" w:rsidTr="00E602EB">
        <w:trPr>
          <w:trHeight w:val="141"/>
          <w:jc w:val="right"/>
        </w:trPr>
        <w:tc>
          <w:tcPr>
            <w:tcW w:w="5529" w:type="dxa"/>
          </w:tcPr>
          <w:p w14:paraId="1BC99DB7" w14:textId="1C8511BA" w:rsidR="00E27AC9" w:rsidRDefault="00871845" w:rsidP="005B1176">
            <w:pPr>
              <w:jc w:val="both"/>
              <w:rPr>
                <w:sz w:val="28"/>
                <w:szCs w:val="28"/>
              </w:rPr>
            </w:pPr>
            <w:r>
              <w:rPr>
                <w:sz w:val="28"/>
                <w:szCs w:val="28"/>
              </w:rPr>
              <w:lastRenderedPageBreak/>
              <w:t>Халімона Павла Віталійовича</w:t>
            </w:r>
          </w:p>
          <w:p w14:paraId="738785CB" w14:textId="77777777" w:rsidR="00871845" w:rsidRDefault="00871845" w:rsidP="00871845">
            <w:pPr>
              <w:jc w:val="both"/>
              <w:rPr>
                <w:sz w:val="28"/>
                <w:szCs w:val="28"/>
              </w:rPr>
            </w:pPr>
          </w:p>
          <w:p w14:paraId="3124C498" w14:textId="77777777" w:rsidR="00871845" w:rsidRDefault="00871845" w:rsidP="00871845">
            <w:pPr>
              <w:jc w:val="both"/>
              <w:rPr>
                <w:sz w:val="28"/>
                <w:szCs w:val="28"/>
              </w:rPr>
            </w:pPr>
          </w:p>
          <w:p w14:paraId="748C5A91" w14:textId="77777777" w:rsidR="00070047" w:rsidRDefault="00070047" w:rsidP="00871845">
            <w:pPr>
              <w:jc w:val="both"/>
              <w:rPr>
                <w:sz w:val="28"/>
                <w:szCs w:val="28"/>
              </w:rPr>
            </w:pPr>
          </w:p>
          <w:p w14:paraId="2DA0B0F1" w14:textId="77777777" w:rsidR="00871845" w:rsidRDefault="00871845" w:rsidP="00871845">
            <w:pPr>
              <w:jc w:val="both"/>
              <w:rPr>
                <w:sz w:val="28"/>
                <w:szCs w:val="28"/>
              </w:rPr>
            </w:pPr>
            <w:r>
              <w:rPr>
                <w:sz w:val="28"/>
                <w:szCs w:val="28"/>
              </w:rPr>
              <w:t>Чорноморова Артема Олеговича</w:t>
            </w:r>
          </w:p>
          <w:p w14:paraId="4DEF28C4" w14:textId="5F168E9B" w:rsidR="00494E18" w:rsidRPr="0093575E" w:rsidRDefault="00494E18" w:rsidP="005B1176">
            <w:pPr>
              <w:jc w:val="both"/>
              <w:rPr>
                <w:sz w:val="28"/>
                <w:szCs w:val="28"/>
              </w:rPr>
            </w:pPr>
          </w:p>
        </w:tc>
        <w:tc>
          <w:tcPr>
            <w:tcW w:w="3997" w:type="dxa"/>
          </w:tcPr>
          <w:p w14:paraId="6AFBB8CC" w14:textId="197155D6" w:rsidR="00494E18" w:rsidRPr="0041160D" w:rsidRDefault="00070047" w:rsidP="005B1176">
            <w:pPr>
              <w:pStyle w:val="ab"/>
              <w:numPr>
                <w:ilvl w:val="0"/>
                <w:numId w:val="3"/>
              </w:numPr>
              <w:ind w:left="67" w:hanging="67"/>
              <w:jc w:val="both"/>
              <w:rPr>
                <w:sz w:val="28"/>
                <w:szCs w:val="28"/>
                <w:shd w:val="clear" w:color="auto" w:fill="FAFDFE"/>
              </w:rPr>
            </w:pPr>
            <w:r>
              <w:rPr>
                <w:sz w:val="28"/>
                <w:szCs w:val="28"/>
              </w:rPr>
              <w:t>депутатська</w:t>
            </w:r>
            <w:r w:rsidRPr="0041160D">
              <w:rPr>
                <w:sz w:val="28"/>
                <w:szCs w:val="28"/>
              </w:rPr>
              <w:t xml:space="preserve"> </w:t>
            </w:r>
            <w:r w:rsidR="00494E18" w:rsidRPr="0041160D">
              <w:rPr>
                <w:sz w:val="28"/>
                <w:szCs w:val="28"/>
              </w:rPr>
              <w:t xml:space="preserve">фракція </w:t>
            </w:r>
            <w:r w:rsidR="00494E18" w:rsidRPr="0041160D">
              <w:rPr>
                <w:sz w:val="28"/>
                <w:szCs w:val="28"/>
                <w:bdr w:val="none" w:sz="0" w:space="0" w:color="auto" w:frame="1"/>
                <w:shd w:val="clear" w:color="auto" w:fill="FFFFFF"/>
              </w:rPr>
              <w:t xml:space="preserve">ПОЛІТИЧНОЇ ПАРТІЇ </w:t>
            </w:r>
            <w:r w:rsidR="0041160D" w:rsidRPr="0041160D">
              <w:rPr>
                <w:sz w:val="28"/>
                <w:szCs w:val="28"/>
                <w:shd w:val="clear" w:color="auto" w:fill="FAFDFE"/>
              </w:rPr>
              <w:t>«</w:t>
            </w:r>
            <w:r w:rsidR="00494E18" w:rsidRPr="0041160D">
              <w:rPr>
                <w:sz w:val="28"/>
                <w:szCs w:val="28"/>
                <w:shd w:val="clear" w:color="auto" w:fill="FAFDFE"/>
              </w:rPr>
              <w:t>СЛУГА НАРОДУ</w:t>
            </w:r>
            <w:r w:rsidR="0041160D" w:rsidRPr="0041160D">
              <w:rPr>
                <w:sz w:val="28"/>
                <w:szCs w:val="28"/>
                <w:shd w:val="clear" w:color="auto" w:fill="FAFDFE"/>
              </w:rPr>
              <w:t>»</w:t>
            </w:r>
            <w:r w:rsidR="00871845">
              <w:rPr>
                <w:sz w:val="28"/>
                <w:szCs w:val="28"/>
                <w:shd w:val="clear" w:color="auto" w:fill="FAFDFE"/>
              </w:rPr>
              <w:t>;</w:t>
            </w:r>
          </w:p>
          <w:p w14:paraId="55ED62E5" w14:textId="77777777" w:rsidR="00494E18" w:rsidRDefault="00494E18" w:rsidP="005B1176">
            <w:pPr>
              <w:jc w:val="both"/>
              <w:rPr>
                <w:sz w:val="28"/>
                <w:szCs w:val="28"/>
              </w:rPr>
            </w:pPr>
          </w:p>
          <w:p w14:paraId="0EF7BD8A" w14:textId="3353017D" w:rsidR="00494E18" w:rsidRPr="0041160D" w:rsidRDefault="00070047" w:rsidP="005B1176">
            <w:pPr>
              <w:pStyle w:val="ab"/>
              <w:numPr>
                <w:ilvl w:val="0"/>
                <w:numId w:val="3"/>
              </w:numPr>
              <w:ind w:left="0" w:firstLine="0"/>
              <w:jc w:val="both"/>
              <w:rPr>
                <w:sz w:val="28"/>
                <w:szCs w:val="28"/>
              </w:rPr>
            </w:pPr>
            <w:r>
              <w:rPr>
                <w:sz w:val="28"/>
                <w:szCs w:val="28"/>
              </w:rPr>
              <w:t>депутатська</w:t>
            </w:r>
            <w:r w:rsidRPr="00494E18">
              <w:rPr>
                <w:sz w:val="28"/>
                <w:szCs w:val="28"/>
              </w:rPr>
              <w:t xml:space="preserve"> </w:t>
            </w:r>
            <w:r w:rsidR="00494E18" w:rsidRPr="00494E18">
              <w:rPr>
                <w:sz w:val="28"/>
                <w:szCs w:val="28"/>
              </w:rPr>
              <w:t xml:space="preserve">фракція </w:t>
            </w:r>
            <w:r w:rsidR="00494E18" w:rsidRPr="00494E18">
              <w:rPr>
                <w:sz w:val="28"/>
                <w:szCs w:val="28"/>
                <w:bdr w:val="none" w:sz="0" w:space="0" w:color="auto" w:frame="1"/>
                <w:shd w:val="clear" w:color="auto" w:fill="FFFFFF"/>
              </w:rPr>
              <w:t xml:space="preserve">ПОЛІТИЧНОЇ ПАРТІЇ </w:t>
            </w:r>
            <w:r w:rsidR="0041160D">
              <w:rPr>
                <w:sz w:val="28"/>
                <w:szCs w:val="28"/>
                <w:shd w:val="clear" w:color="auto" w:fill="FAFDFE"/>
              </w:rPr>
              <w:t>«</w:t>
            </w:r>
            <w:r w:rsidR="00494E18">
              <w:rPr>
                <w:sz w:val="28"/>
                <w:szCs w:val="28"/>
                <w:shd w:val="clear" w:color="auto" w:fill="FAFDFE"/>
              </w:rPr>
              <w:t>СЛУГА НАРОД</w:t>
            </w:r>
            <w:r w:rsidR="0041160D">
              <w:rPr>
                <w:sz w:val="28"/>
                <w:szCs w:val="28"/>
                <w:shd w:val="clear" w:color="auto" w:fill="FAFDFE"/>
              </w:rPr>
              <w:t>У»</w:t>
            </w:r>
            <w:r w:rsidR="00871845">
              <w:rPr>
                <w:sz w:val="28"/>
                <w:szCs w:val="28"/>
                <w:shd w:val="clear" w:color="auto" w:fill="FAFDFE"/>
              </w:rPr>
              <w:t>;</w:t>
            </w:r>
          </w:p>
          <w:p w14:paraId="512F2283" w14:textId="77777777" w:rsidR="0041160D" w:rsidRPr="00494E18" w:rsidRDefault="0041160D" w:rsidP="005B1176">
            <w:pPr>
              <w:pStyle w:val="ab"/>
              <w:ind w:left="0"/>
              <w:jc w:val="both"/>
              <w:rPr>
                <w:sz w:val="28"/>
                <w:szCs w:val="28"/>
              </w:rPr>
            </w:pPr>
          </w:p>
        </w:tc>
      </w:tr>
      <w:tr w:rsidR="00494E18" w:rsidRPr="00C839A2" w14:paraId="03F142C1" w14:textId="77777777" w:rsidTr="00E602EB">
        <w:trPr>
          <w:trHeight w:val="939"/>
          <w:jc w:val="right"/>
        </w:trPr>
        <w:tc>
          <w:tcPr>
            <w:tcW w:w="5529" w:type="dxa"/>
          </w:tcPr>
          <w:p w14:paraId="0CF1A8D6" w14:textId="77777777" w:rsidR="00555118" w:rsidRDefault="00E27AC9" w:rsidP="00555118">
            <w:pPr>
              <w:jc w:val="both"/>
              <w:rPr>
                <w:bCs/>
                <w:iCs/>
                <w:sz w:val="28"/>
                <w:szCs w:val="28"/>
              </w:rPr>
            </w:pPr>
            <w:r>
              <w:rPr>
                <w:sz w:val="28"/>
                <w:szCs w:val="28"/>
              </w:rPr>
              <w:t>Борта Віталія Петровича</w:t>
            </w:r>
            <w:r w:rsidR="00555118" w:rsidRPr="00973D24">
              <w:rPr>
                <w:bCs/>
                <w:iCs/>
                <w:sz w:val="28"/>
                <w:szCs w:val="28"/>
              </w:rPr>
              <w:t xml:space="preserve"> </w:t>
            </w:r>
          </w:p>
          <w:p w14:paraId="0CF0D146" w14:textId="77777777" w:rsidR="00555118" w:rsidRDefault="00555118" w:rsidP="00555118">
            <w:pPr>
              <w:jc w:val="both"/>
              <w:rPr>
                <w:bCs/>
                <w:iCs/>
                <w:sz w:val="28"/>
                <w:szCs w:val="28"/>
              </w:rPr>
            </w:pPr>
          </w:p>
          <w:p w14:paraId="0D9928B3" w14:textId="77777777" w:rsidR="00555118" w:rsidRDefault="00555118" w:rsidP="00555118">
            <w:pPr>
              <w:jc w:val="both"/>
              <w:rPr>
                <w:bCs/>
                <w:iCs/>
                <w:sz w:val="28"/>
                <w:szCs w:val="28"/>
              </w:rPr>
            </w:pPr>
          </w:p>
          <w:p w14:paraId="47BB0C54" w14:textId="77777777" w:rsidR="00555118" w:rsidRDefault="00555118" w:rsidP="00555118">
            <w:pPr>
              <w:jc w:val="both"/>
              <w:rPr>
                <w:bCs/>
                <w:iCs/>
                <w:sz w:val="28"/>
                <w:szCs w:val="28"/>
              </w:rPr>
            </w:pPr>
          </w:p>
          <w:p w14:paraId="1AAD2E55" w14:textId="77777777" w:rsidR="00555118" w:rsidRDefault="00555118" w:rsidP="00555118">
            <w:pPr>
              <w:jc w:val="both"/>
              <w:rPr>
                <w:bCs/>
                <w:iCs/>
                <w:sz w:val="28"/>
                <w:szCs w:val="28"/>
              </w:rPr>
            </w:pPr>
          </w:p>
          <w:p w14:paraId="5A21D19D" w14:textId="2DE6DE74" w:rsidR="00555118" w:rsidRDefault="00555118" w:rsidP="00555118">
            <w:pPr>
              <w:jc w:val="both"/>
              <w:rPr>
                <w:bCs/>
                <w:iCs/>
                <w:sz w:val="28"/>
                <w:szCs w:val="28"/>
              </w:rPr>
            </w:pPr>
            <w:r w:rsidRPr="00973D24">
              <w:rPr>
                <w:bCs/>
                <w:iCs/>
                <w:sz w:val="28"/>
                <w:szCs w:val="28"/>
              </w:rPr>
              <w:t>Гончаренка Олексія Олексійовича</w:t>
            </w:r>
          </w:p>
          <w:p w14:paraId="1D77AA37" w14:textId="77777777" w:rsidR="00555118" w:rsidRDefault="00555118" w:rsidP="00555118">
            <w:pPr>
              <w:jc w:val="both"/>
              <w:rPr>
                <w:sz w:val="28"/>
                <w:szCs w:val="28"/>
                <w:lang w:val="ru-RU"/>
              </w:rPr>
            </w:pPr>
          </w:p>
          <w:p w14:paraId="12C9C511" w14:textId="77777777" w:rsidR="00555118" w:rsidRDefault="00555118" w:rsidP="00555118">
            <w:pPr>
              <w:jc w:val="both"/>
              <w:rPr>
                <w:sz w:val="28"/>
                <w:szCs w:val="28"/>
                <w:lang w:val="ru-RU"/>
              </w:rPr>
            </w:pPr>
          </w:p>
          <w:p w14:paraId="6199E2C8" w14:textId="77777777" w:rsidR="00555118" w:rsidRDefault="00555118" w:rsidP="00555118">
            <w:pPr>
              <w:jc w:val="both"/>
              <w:rPr>
                <w:sz w:val="28"/>
                <w:szCs w:val="28"/>
                <w:lang w:val="ru-RU"/>
              </w:rPr>
            </w:pPr>
          </w:p>
          <w:p w14:paraId="679E090A" w14:textId="77777777" w:rsidR="00555118" w:rsidRDefault="00555118" w:rsidP="00555118">
            <w:pPr>
              <w:jc w:val="both"/>
              <w:rPr>
                <w:sz w:val="28"/>
                <w:szCs w:val="28"/>
                <w:lang w:val="ru-RU"/>
              </w:rPr>
            </w:pPr>
          </w:p>
          <w:p w14:paraId="36F62F0C" w14:textId="77777777" w:rsidR="00555118" w:rsidRPr="005B1176" w:rsidRDefault="00555118" w:rsidP="00555118">
            <w:pPr>
              <w:jc w:val="both"/>
              <w:rPr>
                <w:sz w:val="28"/>
                <w:szCs w:val="28"/>
                <w:lang w:val="ru-RU"/>
              </w:rPr>
            </w:pPr>
            <w:r>
              <w:rPr>
                <w:sz w:val="28"/>
                <w:szCs w:val="28"/>
                <w:lang w:val="ru-RU"/>
              </w:rPr>
              <w:t>Кучера Миколу Івановича</w:t>
            </w:r>
          </w:p>
          <w:p w14:paraId="570E4154" w14:textId="35C5C502" w:rsidR="00494E18" w:rsidRPr="0093575E" w:rsidRDefault="00494E18" w:rsidP="005B1176">
            <w:pPr>
              <w:jc w:val="both"/>
              <w:rPr>
                <w:sz w:val="28"/>
                <w:szCs w:val="28"/>
              </w:rPr>
            </w:pPr>
          </w:p>
        </w:tc>
        <w:tc>
          <w:tcPr>
            <w:tcW w:w="3997" w:type="dxa"/>
          </w:tcPr>
          <w:p w14:paraId="6F559F1C" w14:textId="7499E0D4" w:rsidR="0041160D" w:rsidRPr="00555118" w:rsidRDefault="00070047" w:rsidP="00070047">
            <w:pPr>
              <w:numPr>
                <w:ilvl w:val="0"/>
                <w:numId w:val="3"/>
              </w:numPr>
              <w:ind w:left="0" w:firstLine="0"/>
              <w:jc w:val="both"/>
              <w:rPr>
                <w:b/>
                <w:sz w:val="28"/>
                <w:szCs w:val="28"/>
              </w:rPr>
            </w:pPr>
            <w:r>
              <w:rPr>
                <w:sz w:val="28"/>
                <w:szCs w:val="28"/>
              </w:rPr>
              <w:t>депутатська</w:t>
            </w:r>
            <w:r w:rsidRPr="00C839A2">
              <w:rPr>
                <w:sz w:val="28"/>
                <w:szCs w:val="28"/>
              </w:rPr>
              <w:t xml:space="preserve"> </w:t>
            </w:r>
            <w:r w:rsidR="00494E18" w:rsidRPr="00C839A2">
              <w:rPr>
                <w:sz w:val="28"/>
                <w:szCs w:val="28"/>
              </w:rPr>
              <w:t xml:space="preserve">фракція </w:t>
            </w:r>
            <w:r w:rsidR="00494E18">
              <w:rPr>
                <w:sz w:val="28"/>
                <w:szCs w:val="28"/>
                <w:bdr w:val="none" w:sz="0" w:space="0" w:color="auto" w:frame="1"/>
                <w:shd w:val="clear" w:color="auto" w:fill="FFFFFF"/>
              </w:rPr>
              <w:t>П</w:t>
            </w:r>
            <w:r w:rsidR="00494E18" w:rsidRPr="002C79F9">
              <w:rPr>
                <w:sz w:val="28"/>
                <w:szCs w:val="28"/>
                <w:bdr w:val="none" w:sz="0" w:space="0" w:color="auto" w:frame="1"/>
                <w:shd w:val="clear" w:color="auto" w:fill="FFFFFF"/>
              </w:rPr>
              <w:t xml:space="preserve">олітичної партії </w:t>
            </w:r>
            <w:r w:rsidR="0041160D">
              <w:rPr>
                <w:sz w:val="28"/>
                <w:szCs w:val="28"/>
                <w:shd w:val="clear" w:color="auto" w:fill="FAFDFE"/>
              </w:rPr>
              <w:t>«</w:t>
            </w:r>
            <w:r w:rsidR="00494E18" w:rsidRPr="00C839A2">
              <w:rPr>
                <w:sz w:val="28"/>
                <w:szCs w:val="28"/>
                <w:shd w:val="clear" w:color="auto" w:fill="FAFDFE"/>
              </w:rPr>
              <w:t>ОПОЗИЦІЙНА ПЛАТФОРМА – ЗА ЖИТТЯ</w:t>
            </w:r>
            <w:r w:rsidR="0041160D">
              <w:rPr>
                <w:sz w:val="28"/>
                <w:szCs w:val="28"/>
                <w:shd w:val="clear" w:color="auto" w:fill="FAFDFE"/>
              </w:rPr>
              <w:t>»</w:t>
            </w:r>
            <w:r>
              <w:rPr>
                <w:sz w:val="28"/>
                <w:szCs w:val="28"/>
              </w:rPr>
              <w:t>;</w:t>
            </w:r>
          </w:p>
          <w:p w14:paraId="6DD4E048" w14:textId="77777777" w:rsidR="00555118" w:rsidRPr="00555118" w:rsidRDefault="00555118" w:rsidP="00555118">
            <w:pPr>
              <w:jc w:val="both"/>
              <w:rPr>
                <w:b/>
                <w:sz w:val="28"/>
                <w:szCs w:val="28"/>
              </w:rPr>
            </w:pPr>
          </w:p>
          <w:p w14:paraId="3E919C65" w14:textId="33EB53F4" w:rsidR="00555118" w:rsidRPr="00555118" w:rsidRDefault="00555118" w:rsidP="00070047">
            <w:pPr>
              <w:numPr>
                <w:ilvl w:val="0"/>
                <w:numId w:val="3"/>
              </w:numPr>
              <w:ind w:left="0" w:firstLine="0"/>
              <w:jc w:val="both"/>
              <w:rPr>
                <w:b/>
                <w:sz w:val="28"/>
                <w:szCs w:val="28"/>
              </w:rPr>
            </w:pPr>
            <w:r>
              <w:rPr>
                <w:sz w:val="28"/>
                <w:szCs w:val="28"/>
              </w:rPr>
              <w:t xml:space="preserve">депутатська </w:t>
            </w:r>
            <w:r w:rsidRPr="005B1176">
              <w:rPr>
                <w:sz w:val="28"/>
                <w:szCs w:val="28"/>
              </w:rPr>
              <w:t xml:space="preserve">фракція </w:t>
            </w:r>
            <w:r>
              <w:rPr>
                <w:sz w:val="28"/>
                <w:szCs w:val="28"/>
              </w:rPr>
              <w:t xml:space="preserve">ПОЛІТИЧНОЇ ПАРТІЇ </w:t>
            </w:r>
            <w:r w:rsidRPr="005B1176">
              <w:rPr>
                <w:sz w:val="28"/>
                <w:szCs w:val="28"/>
              </w:rPr>
              <w:t xml:space="preserve"> </w:t>
            </w:r>
            <w:r w:rsidRPr="005B1176">
              <w:rPr>
                <w:sz w:val="28"/>
                <w:szCs w:val="28"/>
                <w:bdr w:val="none" w:sz="0" w:space="0" w:color="auto" w:frame="1"/>
                <w:shd w:val="clear" w:color="auto" w:fill="FFFFFF"/>
              </w:rPr>
              <w:t>«ЄВРОПЕЙСЬКА СОЛІДАРНІСТЬ»</w:t>
            </w:r>
            <w:r>
              <w:rPr>
                <w:sz w:val="28"/>
                <w:szCs w:val="28"/>
                <w:bdr w:val="none" w:sz="0" w:space="0" w:color="auto" w:frame="1"/>
                <w:shd w:val="clear" w:color="auto" w:fill="FFFFFF"/>
              </w:rPr>
              <w:t>;</w:t>
            </w:r>
          </w:p>
          <w:p w14:paraId="5B48A750" w14:textId="77777777" w:rsidR="00555118" w:rsidRDefault="00555118" w:rsidP="00555118">
            <w:pPr>
              <w:pStyle w:val="ab"/>
              <w:rPr>
                <w:b/>
                <w:sz w:val="28"/>
                <w:szCs w:val="28"/>
              </w:rPr>
            </w:pPr>
          </w:p>
          <w:p w14:paraId="00D7363E" w14:textId="5A434B7F" w:rsidR="00555118" w:rsidRPr="00555118" w:rsidRDefault="00555118" w:rsidP="00555118">
            <w:pPr>
              <w:pStyle w:val="ab"/>
              <w:numPr>
                <w:ilvl w:val="0"/>
                <w:numId w:val="3"/>
              </w:numPr>
              <w:ind w:left="0" w:firstLine="0"/>
              <w:jc w:val="both"/>
              <w:rPr>
                <w:b/>
                <w:sz w:val="28"/>
                <w:szCs w:val="28"/>
              </w:rPr>
            </w:pPr>
            <w:r>
              <w:rPr>
                <w:sz w:val="28"/>
                <w:szCs w:val="28"/>
              </w:rPr>
              <w:t xml:space="preserve">депутатська </w:t>
            </w:r>
            <w:r w:rsidRPr="005B1176">
              <w:rPr>
                <w:sz w:val="28"/>
                <w:szCs w:val="28"/>
              </w:rPr>
              <w:t xml:space="preserve">група </w:t>
            </w:r>
            <w:r w:rsidRPr="005B1176">
              <w:rPr>
                <w:sz w:val="28"/>
                <w:szCs w:val="28"/>
                <w:bdr w:val="none" w:sz="0" w:space="0" w:color="auto" w:frame="1"/>
                <w:shd w:val="clear" w:color="auto" w:fill="FFFFFF"/>
              </w:rPr>
              <w:t>«ДОВІРА»</w:t>
            </w:r>
            <w:r>
              <w:rPr>
                <w:sz w:val="28"/>
                <w:szCs w:val="28"/>
                <w:bdr w:val="none" w:sz="0" w:space="0" w:color="auto" w:frame="1"/>
                <w:shd w:val="clear" w:color="auto" w:fill="FFFFFF"/>
              </w:rPr>
              <w:t>;</w:t>
            </w:r>
          </w:p>
          <w:p w14:paraId="1B28B695" w14:textId="7D4F895D" w:rsidR="00070047" w:rsidRDefault="00070047" w:rsidP="00070047">
            <w:pPr>
              <w:jc w:val="both"/>
              <w:rPr>
                <w:b/>
                <w:sz w:val="28"/>
                <w:szCs w:val="28"/>
              </w:rPr>
            </w:pPr>
          </w:p>
        </w:tc>
      </w:tr>
      <w:tr w:rsidR="00494E18" w:rsidRPr="00C839A2" w14:paraId="405AC6F1" w14:textId="77777777" w:rsidTr="00E602EB">
        <w:trPr>
          <w:trHeight w:val="631"/>
          <w:jc w:val="right"/>
        </w:trPr>
        <w:tc>
          <w:tcPr>
            <w:tcW w:w="5529" w:type="dxa"/>
          </w:tcPr>
          <w:p w14:paraId="669F3A26" w14:textId="544EAA84" w:rsidR="00DE382D" w:rsidRPr="00DE382D" w:rsidRDefault="00DE382D" w:rsidP="00DE382D">
            <w:pPr>
              <w:jc w:val="both"/>
              <w:rPr>
                <w:sz w:val="28"/>
                <w:szCs w:val="28"/>
              </w:rPr>
            </w:pPr>
            <w:r>
              <w:rPr>
                <w:sz w:val="28"/>
                <w:szCs w:val="28"/>
              </w:rPr>
              <w:t>Макаров</w:t>
            </w:r>
            <w:r w:rsidR="00551B2E">
              <w:rPr>
                <w:sz w:val="28"/>
                <w:szCs w:val="28"/>
              </w:rPr>
              <w:t>а</w:t>
            </w:r>
            <w:r>
              <w:rPr>
                <w:sz w:val="28"/>
                <w:szCs w:val="28"/>
              </w:rPr>
              <w:t xml:space="preserve"> Олег</w:t>
            </w:r>
            <w:r w:rsidR="00C11D99">
              <w:rPr>
                <w:sz w:val="28"/>
                <w:szCs w:val="28"/>
              </w:rPr>
              <w:t>а</w:t>
            </w:r>
            <w:r>
              <w:rPr>
                <w:sz w:val="28"/>
                <w:szCs w:val="28"/>
              </w:rPr>
              <w:t xml:space="preserve"> Анатолійович</w:t>
            </w:r>
            <w:r w:rsidR="00C11D99">
              <w:rPr>
                <w:sz w:val="28"/>
                <w:szCs w:val="28"/>
              </w:rPr>
              <w:t>а</w:t>
            </w:r>
          </w:p>
          <w:p w14:paraId="0586AB5C" w14:textId="77777777" w:rsidR="00DE382D" w:rsidRPr="005B1176" w:rsidRDefault="00DE382D" w:rsidP="00DE382D">
            <w:pPr>
              <w:jc w:val="both"/>
              <w:rPr>
                <w:sz w:val="28"/>
                <w:szCs w:val="28"/>
                <w:lang w:val="ru-RU"/>
              </w:rPr>
            </w:pPr>
          </w:p>
          <w:p w14:paraId="14FAEE82" w14:textId="77777777" w:rsidR="0093575E" w:rsidRPr="005B1176" w:rsidRDefault="0093575E" w:rsidP="005B1176">
            <w:pPr>
              <w:jc w:val="both"/>
              <w:rPr>
                <w:sz w:val="28"/>
                <w:szCs w:val="28"/>
              </w:rPr>
            </w:pPr>
          </w:p>
          <w:p w14:paraId="19ECEF2C" w14:textId="68F06B6F" w:rsidR="0093575E" w:rsidRPr="005B1176" w:rsidRDefault="00555118" w:rsidP="005B1176">
            <w:pPr>
              <w:jc w:val="both"/>
              <w:rPr>
                <w:caps/>
                <w:sz w:val="28"/>
                <w:szCs w:val="28"/>
                <w:lang w:val="ru-RU"/>
              </w:rPr>
            </w:pPr>
            <w:r>
              <w:rPr>
                <w:bCs/>
                <w:iCs/>
                <w:sz w:val="28"/>
                <w:szCs w:val="28"/>
              </w:rPr>
              <w:t>Мейдича Олег</w:t>
            </w:r>
            <w:r w:rsidR="00C11D99">
              <w:rPr>
                <w:bCs/>
                <w:iCs/>
                <w:sz w:val="28"/>
                <w:szCs w:val="28"/>
              </w:rPr>
              <w:t>а</w:t>
            </w:r>
            <w:r>
              <w:rPr>
                <w:bCs/>
                <w:iCs/>
                <w:sz w:val="28"/>
                <w:szCs w:val="28"/>
              </w:rPr>
              <w:t xml:space="preserve"> Леонідович</w:t>
            </w:r>
            <w:r w:rsidR="00C11D99">
              <w:rPr>
                <w:bCs/>
                <w:iCs/>
                <w:sz w:val="28"/>
                <w:szCs w:val="28"/>
              </w:rPr>
              <w:t>а</w:t>
            </w:r>
          </w:p>
          <w:p w14:paraId="31A02714" w14:textId="77777777" w:rsidR="0093575E" w:rsidRPr="005B1176" w:rsidRDefault="0093575E" w:rsidP="005B1176">
            <w:pPr>
              <w:jc w:val="both"/>
              <w:rPr>
                <w:caps/>
                <w:sz w:val="28"/>
                <w:szCs w:val="28"/>
                <w:lang w:val="ru-RU"/>
              </w:rPr>
            </w:pPr>
          </w:p>
          <w:p w14:paraId="27A22220" w14:textId="77777777" w:rsidR="00973D24" w:rsidRDefault="00973D24" w:rsidP="005B1176">
            <w:pPr>
              <w:jc w:val="both"/>
              <w:rPr>
                <w:bCs/>
                <w:iCs/>
                <w:sz w:val="28"/>
                <w:szCs w:val="28"/>
              </w:rPr>
            </w:pPr>
          </w:p>
          <w:p w14:paraId="1203EF82" w14:textId="77777777" w:rsidR="00973D24" w:rsidRDefault="00973D24" w:rsidP="005B1176">
            <w:pPr>
              <w:jc w:val="both"/>
              <w:rPr>
                <w:bCs/>
                <w:iCs/>
                <w:sz w:val="28"/>
                <w:szCs w:val="28"/>
              </w:rPr>
            </w:pPr>
          </w:p>
          <w:p w14:paraId="5796BD9C" w14:textId="77777777" w:rsidR="00973D24" w:rsidRDefault="00973D24" w:rsidP="005B1176">
            <w:pPr>
              <w:jc w:val="both"/>
              <w:rPr>
                <w:bCs/>
                <w:iCs/>
                <w:sz w:val="28"/>
                <w:szCs w:val="28"/>
              </w:rPr>
            </w:pPr>
          </w:p>
          <w:p w14:paraId="6807F7AA" w14:textId="21EAA92F" w:rsidR="00555118" w:rsidRPr="00973D24" w:rsidRDefault="00555118" w:rsidP="005B1176">
            <w:pPr>
              <w:jc w:val="both"/>
              <w:rPr>
                <w:sz w:val="28"/>
                <w:szCs w:val="28"/>
              </w:rPr>
            </w:pPr>
          </w:p>
        </w:tc>
        <w:tc>
          <w:tcPr>
            <w:tcW w:w="3997" w:type="dxa"/>
          </w:tcPr>
          <w:p w14:paraId="14B526F4" w14:textId="677CBF04" w:rsidR="0093575E" w:rsidRPr="005B1176" w:rsidRDefault="0093575E" w:rsidP="005B1176">
            <w:pPr>
              <w:jc w:val="both"/>
              <w:rPr>
                <w:sz w:val="28"/>
                <w:szCs w:val="28"/>
                <w:lang w:val="ru-RU"/>
              </w:rPr>
            </w:pPr>
            <w:r w:rsidRPr="005B1176">
              <w:rPr>
                <w:sz w:val="28"/>
                <w:szCs w:val="28"/>
                <w:lang w:val="ru-RU"/>
              </w:rPr>
              <w:t xml:space="preserve">- </w:t>
            </w:r>
            <w:r w:rsidR="00070047">
              <w:rPr>
                <w:sz w:val="28"/>
                <w:szCs w:val="28"/>
              </w:rPr>
              <w:t>депутатська</w:t>
            </w:r>
            <w:r w:rsidR="00070047">
              <w:rPr>
                <w:sz w:val="28"/>
                <w:szCs w:val="28"/>
                <w:lang w:val="ru-RU"/>
              </w:rPr>
              <w:t xml:space="preserve"> </w:t>
            </w:r>
            <w:r w:rsidRPr="005B1176">
              <w:rPr>
                <w:sz w:val="28"/>
                <w:szCs w:val="28"/>
              </w:rPr>
              <w:t xml:space="preserve">фракція </w:t>
            </w:r>
            <w:r w:rsidR="00070047">
              <w:rPr>
                <w:sz w:val="28"/>
                <w:szCs w:val="28"/>
                <w:bdr w:val="none" w:sz="0" w:space="0" w:color="auto" w:frame="1"/>
                <w:shd w:val="clear" w:color="auto" w:fill="FFFFFF"/>
              </w:rPr>
              <w:t>Політичної Партії «ГОЛОС»;</w:t>
            </w:r>
          </w:p>
          <w:p w14:paraId="1032B764" w14:textId="77777777" w:rsidR="0093575E" w:rsidRPr="005B1176" w:rsidRDefault="0093575E" w:rsidP="005B1176">
            <w:pPr>
              <w:jc w:val="both"/>
              <w:rPr>
                <w:sz w:val="28"/>
                <w:szCs w:val="28"/>
              </w:rPr>
            </w:pPr>
          </w:p>
          <w:p w14:paraId="04B21EF8" w14:textId="72439176" w:rsidR="0041160D" w:rsidRPr="005B1176" w:rsidRDefault="00070047" w:rsidP="005B1176">
            <w:pPr>
              <w:pStyle w:val="ab"/>
              <w:numPr>
                <w:ilvl w:val="0"/>
                <w:numId w:val="3"/>
              </w:numPr>
              <w:ind w:left="0" w:firstLine="0"/>
              <w:jc w:val="both"/>
              <w:rPr>
                <w:sz w:val="28"/>
                <w:szCs w:val="28"/>
              </w:rPr>
            </w:pPr>
            <w:r>
              <w:rPr>
                <w:sz w:val="28"/>
                <w:szCs w:val="28"/>
              </w:rPr>
              <w:t xml:space="preserve">депутатська </w:t>
            </w:r>
            <w:r w:rsidR="0041160D" w:rsidRPr="005B1176">
              <w:rPr>
                <w:sz w:val="28"/>
                <w:szCs w:val="28"/>
              </w:rPr>
              <w:t>фракція політичної партії Всеукраїнське об’єднання «Батьківщина»</w:t>
            </w:r>
            <w:r>
              <w:rPr>
                <w:sz w:val="28"/>
                <w:szCs w:val="28"/>
              </w:rPr>
              <w:t>.</w:t>
            </w:r>
          </w:p>
        </w:tc>
      </w:tr>
    </w:tbl>
    <w:p w14:paraId="44A9523D" w14:textId="77777777" w:rsidR="00AD476D" w:rsidRPr="00C839A2" w:rsidRDefault="006834E4" w:rsidP="005B1176">
      <w:pPr>
        <w:pStyle w:val="rvps2"/>
        <w:shd w:val="clear" w:color="auto" w:fill="FFFFFF"/>
        <w:spacing w:before="0" w:beforeAutospacing="0" w:after="0" w:afterAutospacing="0"/>
        <w:ind w:firstLine="709"/>
        <w:jc w:val="both"/>
        <w:rPr>
          <w:color w:val="000000"/>
          <w:sz w:val="28"/>
          <w:szCs w:val="28"/>
          <w:lang w:val="uk-UA"/>
        </w:rPr>
      </w:pPr>
      <w:r>
        <w:rPr>
          <w:color w:val="000000"/>
          <w:sz w:val="28"/>
          <w:szCs w:val="28"/>
          <w:lang w:val="uk-UA"/>
        </w:rPr>
        <w:t>6</w:t>
      </w:r>
      <w:r w:rsidR="00AD476D" w:rsidRPr="00C839A2">
        <w:rPr>
          <w:color w:val="000000"/>
          <w:sz w:val="28"/>
          <w:szCs w:val="28"/>
          <w:lang w:val="uk-UA"/>
        </w:rPr>
        <w:t>. Матеріально-технічне, кадрове, інформаційне та організаційне забезпечення роботи Тимчасової слідчої комісії покласти на Апарат Верховної Ради України.</w:t>
      </w:r>
    </w:p>
    <w:p w14:paraId="2EC4D1BE" w14:textId="4A09DE91" w:rsidR="00AD476D" w:rsidRPr="00C839A2" w:rsidRDefault="006834E4" w:rsidP="005B1176">
      <w:pPr>
        <w:pStyle w:val="rvps2"/>
        <w:shd w:val="clear" w:color="auto" w:fill="FFFFFF"/>
        <w:spacing w:before="0" w:beforeAutospacing="0" w:after="0" w:afterAutospacing="0"/>
        <w:ind w:firstLine="709"/>
        <w:jc w:val="both"/>
        <w:rPr>
          <w:color w:val="000000"/>
          <w:sz w:val="28"/>
          <w:szCs w:val="28"/>
          <w:lang w:val="uk-UA"/>
        </w:rPr>
      </w:pPr>
      <w:bookmarkStart w:id="1" w:name="n17"/>
      <w:bookmarkEnd w:id="1"/>
      <w:r>
        <w:rPr>
          <w:color w:val="000000"/>
          <w:sz w:val="28"/>
          <w:szCs w:val="28"/>
          <w:lang w:val="uk-UA"/>
        </w:rPr>
        <w:t>7</w:t>
      </w:r>
      <w:r w:rsidR="00AD476D" w:rsidRPr="00C839A2">
        <w:rPr>
          <w:color w:val="000000"/>
          <w:sz w:val="28"/>
          <w:szCs w:val="28"/>
          <w:lang w:val="uk-UA"/>
        </w:rPr>
        <w:t xml:space="preserve">. Визначити </w:t>
      </w:r>
      <w:r w:rsidR="00070047">
        <w:rPr>
          <w:color w:val="000000"/>
          <w:sz w:val="28"/>
          <w:szCs w:val="28"/>
          <w:lang w:val="uk-UA"/>
        </w:rPr>
        <w:t>строк</w:t>
      </w:r>
      <w:r w:rsidR="00AD476D" w:rsidRPr="00C839A2">
        <w:rPr>
          <w:color w:val="000000"/>
          <w:sz w:val="28"/>
          <w:szCs w:val="28"/>
          <w:lang w:val="uk-UA"/>
        </w:rPr>
        <w:t xml:space="preserve"> діяльності Тимчасової слідчої комісії </w:t>
      </w:r>
      <w:r w:rsidR="00AD476D" w:rsidRPr="00C839A2">
        <w:rPr>
          <w:kern w:val="1"/>
          <w:sz w:val="28"/>
          <w:szCs w:val="28"/>
          <w:lang w:val="uk-UA"/>
        </w:rPr>
        <w:t>–</w:t>
      </w:r>
      <w:r w:rsidR="00AD476D" w:rsidRPr="00810AE2">
        <w:rPr>
          <w:kern w:val="1"/>
          <w:sz w:val="28"/>
          <w:szCs w:val="28"/>
          <w:lang w:val="uk-UA"/>
        </w:rPr>
        <w:t xml:space="preserve"> шість  </w:t>
      </w:r>
      <w:r w:rsidR="00AD476D" w:rsidRPr="00C839A2">
        <w:rPr>
          <w:kern w:val="1"/>
          <w:sz w:val="28"/>
          <w:szCs w:val="28"/>
          <w:lang w:val="uk-UA"/>
        </w:rPr>
        <w:t xml:space="preserve">місяців </w:t>
      </w:r>
      <w:r w:rsidR="00AD476D" w:rsidRPr="00C839A2">
        <w:rPr>
          <w:color w:val="000000"/>
          <w:sz w:val="28"/>
          <w:szCs w:val="28"/>
          <w:shd w:val="clear" w:color="auto" w:fill="FFFFFF"/>
          <w:lang w:val="uk-UA"/>
        </w:rPr>
        <w:t>з дня її утворення.</w:t>
      </w:r>
    </w:p>
    <w:p w14:paraId="0DBF5AAA" w14:textId="1FFBC06E" w:rsidR="00AD476D" w:rsidRPr="000F7A70" w:rsidRDefault="00990173" w:rsidP="005B1176">
      <w:pPr>
        <w:pStyle w:val="rvps2"/>
        <w:shd w:val="clear" w:color="auto" w:fill="FFFFFF"/>
        <w:spacing w:before="0" w:beforeAutospacing="0" w:after="0" w:afterAutospacing="0"/>
        <w:ind w:firstLine="709"/>
        <w:jc w:val="both"/>
        <w:rPr>
          <w:color w:val="000000"/>
          <w:sz w:val="28"/>
          <w:szCs w:val="28"/>
          <w:lang w:val="uk-UA"/>
        </w:rPr>
      </w:pPr>
      <w:bookmarkStart w:id="2" w:name="n18"/>
      <w:bookmarkEnd w:id="2"/>
      <w:r>
        <w:rPr>
          <w:color w:val="000000"/>
          <w:sz w:val="28"/>
          <w:szCs w:val="28"/>
          <w:lang w:val="uk-UA"/>
        </w:rPr>
        <w:t>8</w:t>
      </w:r>
      <w:r w:rsidR="00AD476D" w:rsidRPr="000F7A70">
        <w:rPr>
          <w:color w:val="000000"/>
          <w:sz w:val="28"/>
          <w:szCs w:val="28"/>
          <w:lang w:val="uk-UA"/>
        </w:rPr>
        <w:t xml:space="preserve">. Звіт Тимчасової слідчої комісії про виконану роботу заслухати на пленарному засіданні Верховної Ради України не пізніше </w:t>
      </w:r>
      <w:r w:rsidR="00AD476D" w:rsidRPr="000F7A70">
        <w:rPr>
          <w:kern w:val="1"/>
          <w:sz w:val="28"/>
          <w:szCs w:val="28"/>
          <w:lang w:val="uk-UA"/>
        </w:rPr>
        <w:t xml:space="preserve">шестимісячного </w:t>
      </w:r>
      <w:r w:rsidR="00070047">
        <w:rPr>
          <w:kern w:val="1"/>
          <w:sz w:val="28"/>
          <w:szCs w:val="28"/>
          <w:lang w:val="uk-UA"/>
        </w:rPr>
        <w:t>строку</w:t>
      </w:r>
      <w:r w:rsidR="00AD476D" w:rsidRPr="000F7A70">
        <w:rPr>
          <w:kern w:val="1"/>
          <w:sz w:val="28"/>
          <w:szCs w:val="28"/>
          <w:lang w:val="uk-UA"/>
        </w:rPr>
        <w:t xml:space="preserve"> </w:t>
      </w:r>
      <w:r w:rsidR="00AD476D" w:rsidRPr="000F7A70">
        <w:rPr>
          <w:color w:val="000000"/>
          <w:sz w:val="28"/>
          <w:szCs w:val="28"/>
          <w:shd w:val="clear" w:color="auto" w:fill="FFFFFF"/>
          <w:lang w:val="uk-UA"/>
        </w:rPr>
        <w:t>з дня її утворення.</w:t>
      </w:r>
    </w:p>
    <w:p w14:paraId="0105DDF7" w14:textId="06968546" w:rsidR="00AD476D" w:rsidRDefault="00990173" w:rsidP="005B1176">
      <w:pPr>
        <w:pStyle w:val="rvps2"/>
        <w:shd w:val="clear" w:color="auto" w:fill="FFFFFF"/>
        <w:spacing w:before="0" w:beforeAutospacing="0" w:after="0" w:afterAutospacing="0"/>
        <w:ind w:firstLine="709"/>
        <w:jc w:val="both"/>
        <w:rPr>
          <w:color w:val="000000"/>
          <w:sz w:val="28"/>
          <w:szCs w:val="28"/>
          <w:lang w:val="uk-UA"/>
        </w:rPr>
      </w:pPr>
      <w:bookmarkStart w:id="3" w:name="n20"/>
      <w:bookmarkEnd w:id="3"/>
      <w:r w:rsidRPr="003138A4">
        <w:rPr>
          <w:color w:val="000000"/>
          <w:sz w:val="28"/>
          <w:szCs w:val="28"/>
        </w:rPr>
        <w:t>9</w:t>
      </w:r>
      <w:r w:rsidR="00AD476D" w:rsidRPr="00C839A2">
        <w:rPr>
          <w:color w:val="000000"/>
          <w:sz w:val="28"/>
          <w:szCs w:val="28"/>
          <w:lang w:val="uk-UA"/>
        </w:rPr>
        <w:t>. Ця Постанова набирає чинності з дня її прийняття.</w:t>
      </w:r>
    </w:p>
    <w:p w14:paraId="5920F4AB" w14:textId="77777777" w:rsidR="00A20D9F" w:rsidRDefault="00A20D9F" w:rsidP="005B1176">
      <w:pPr>
        <w:widowControl w:val="0"/>
        <w:autoSpaceDE w:val="0"/>
        <w:autoSpaceDN w:val="0"/>
        <w:adjustRightInd w:val="0"/>
        <w:ind w:right="-2"/>
        <w:rPr>
          <w:rFonts w:asciiTheme="minorHAnsi" w:hAnsiTheme="minorHAnsi" w:cs="TimesNewRomanPSMT"/>
          <w:b/>
          <w:bCs/>
          <w:kern w:val="1"/>
          <w:sz w:val="28"/>
          <w:szCs w:val="28"/>
        </w:rPr>
      </w:pPr>
    </w:p>
    <w:p w14:paraId="605716D7" w14:textId="77777777" w:rsidR="00AD476D" w:rsidRDefault="00AD476D" w:rsidP="005B1176">
      <w:pPr>
        <w:widowControl w:val="0"/>
        <w:autoSpaceDE w:val="0"/>
        <w:autoSpaceDN w:val="0"/>
        <w:adjustRightInd w:val="0"/>
        <w:ind w:right="-2"/>
        <w:rPr>
          <w:rFonts w:ascii="TimesNewRomanPSMT" w:hAnsi="TimesNewRomanPSMT" w:cs="TimesNewRomanPSMT"/>
          <w:b/>
          <w:bCs/>
          <w:kern w:val="1"/>
          <w:sz w:val="28"/>
          <w:szCs w:val="28"/>
        </w:rPr>
      </w:pPr>
      <w:r>
        <w:rPr>
          <w:rFonts w:ascii="TimesNewRomanPSMT" w:hAnsi="TimesNewRomanPSMT" w:cs="TimesNewRomanPSMT"/>
          <w:b/>
          <w:bCs/>
          <w:kern w:val="1"/>
          <w:sz w:val="28"/>
          <w:szCs w:val="28"/>
        </w:rPr>
        <w:t>Голова Верховної Ради</w:t>
      </w:r>
    </w:p>
    <w:p w14:paraId="08142FCB" w14:textId="77777777" w:rsidR="00AD476D" w:rsidRDefault="00AD476D" w:rsidP="005B1176">
      <w:pPr>
        <w:widowControl w:val="0"/>
        <w:autoSpaceDE w:val="0"/>
        <w:autoSpaceDN w:val="0"/>
        <w:adjustRightInd w:val="0"/>
        <w:ind w:right="-2" w:firstLine="720"/>
        <w:rPr>
          <w:rFonts w:ascii="Helvetica" w:hAnsi="Helvetica" w:cs="Helvetica"/>
          <w:kern w:val="1"/>
          <w:sz w:val="22"/>
          <w:szCs w:val="22"/>
        </w:rPr>
      </w:pPr>
      <w:r>
        <w:rPr>
          <w:rFonts w:ascii="TimesNewRomanPSMT" w:hAnsi="TimesNewRomanPSMT" w:cs="TimesNewRomanPSMT"/>
          <w:b/>
          <w:bCs/>
          <w:kern w:val="1"/>
          <w:sz w:val="28"/>
          <w:szCs w:val="28"/>
        </w:rPr>
        <w:t xml:space="preserve">     України</w:t>
      </w:r>
      <w:r>
        <w:rPr>
          <w:rFonts w:ascii="TimesNewRomanPSMT" w:hAnsi="TimesNewRomanPSMT" w:cs="TimesNewRomanPSMT"/>
          <w:b/>
          <w:bCs/>
          <w:kern w:val="1"/>
          <w:sz w:val="28"/>
          <w:szCs w:val="28"/>
        </w:rPr>
        <w:tab/>
      </w:r>
      <w:r>
        <w:rPr>
          <w:rFonts w:ascii="TimesNewRomanPSMT" w:hAnsi="TimesNewRomanPSMT" w:cs="TimesNewRomanPSMT"/>
          <w:b/>
          <w:bCs/>
          <w:kern w:val="1"/>
          <w:sz w:val="28"/>
          <w:szCs w:val="28"/>
        </w:rPr>
        <w:tab/>
        <w:t xml:space="preserve">   </w:t>
      </w:r>
      <w:r>
        <w:rPr>
          <w:rFonts w:ascii="TimesNewRomanPSMT" w:hAnsi="TimesNewRomanPSMT" w:cs="TimesNewRomanPSMT"/>
          <w:b/>
          <w:bCs/>
          <w:kern w:val="1"/>
          <w:sz w:val="28"/>
          <w:szCs w:val="28"/>
        </w:rPr>
        <w:tab/>
      </w:r>
      <w:r>
        <w:rPr>
          <w:rFonts w:ascii="TimesNewRomanPSMT" w:hAnsi="TimesNewRomanPSMT" w:cs="TimesNewRomanPSMT"/>
          <w:b/>
          <w:bCs/>
          <w:kern w:val="1"/>
          <w:sz w:val="28"/>
          <w:szCs w:val="28"/>
        </w:rPr>
        <w:tab/>
      </w:r>
    </w:p>
    <w:p w14:paraId="097A31A0" w14:textId="77777777" w:rsidR="005204CF" w:rsidRDefault="005204CF" w:rsidP="005B1176"/>
    <w:sectPr w:rsidR="005204CF" w:rsidSect="005919C2">
      <w:headerReference w:type="default" r:id="rId11"/>
      <w:pgSz w:w="11904" w:h="16836"/>
      <w:pgMar w:top="851" w:right="851" w:bottom="851" w:left="1418" w:header="708" w:footer="708"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7984A7" w14:textId="77777777" w:rsidR="009E4603" w:rsidRDefault="009E4603">
      <w:r>
        <w:separator/>
      </w:r>
    </w:p>
  </w:endnote>
  <w:endnote w:type="continuationSeparator" w:id="0">
    <w:p w14:paraId="42DBCD77" w14:textId="77777777" w:rsidR="009E4603" w:rsidRDefault="009E46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charset w:val="00"/>
    <w:family w:val="auto"/>
    <w:pitch w:val="variable"/>
    <w:sig w:usb0="00000000" w:usb1="C0007841" w:usb2="00000009" w:usb3="00000000" w:csb0="000001FF"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731AA9" w14:textId="77777777" w:rsidR="009E4603" w:rsidRDefault="009E4603">
      <w:r>
        <w:separator/>
      </w:r>
    </w:p>
  </w:footnote>
  <w:footnote w:type="continuationSeparator" w:id="0">
    <w:p w14:paraId="527C1D46" w14:textId="77777777" w:rsidR="009E4603" w:rsidRDefault="009E46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902613" w14:textId="59104C11" w:rsidR="005919C2" w:rsidRDefault="005919C2" w:rsidP="005919C2">
    <w:pPr>
      <w:pStyle w:val="a3"/>
      <w:framePr w:wrap="auto"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09280D">
      <w:rPr>
        <w:rStyle w:val="a5"/>
        <w:noProof/>
      </w:rPr>
      <w:t>3</w:t>
    </w:r>
    <w:r>
      <w:rPr>
        <w:rStyle w:val="a5"/>
      </w:rPr>
      <w:fldChar w:fldCharType="end"/>
    </w:r>
  </w:p>
  <w:p w14:paraId="5D117A12" w14:textId="77777777" w:rsidR="005919C2" w:rsidRDefault="005919C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B4B41"/>
    <w:multiLevelType w:val="hybridMultilevel"/>
    <w:tmpl w:val="B950A532"/>
    <w:lvl w:ilvl="0" w:tplc="139CC840">
      <w:start w:val="1"/>
      <w:numFmt w:val="bullet"/>
      <w:lvlText w:val="-"/>
      <w:lvlJc w:val="left"/>
      <w:pPr>
        <w:ind w:left="720" w:hanging="360"/>
      </w:pPr>
      <w:rPr>
        <w:rFonts w:ascii="Times New Roman" w:eastAsia="Times New Roman" w:hAnsi="Times New Roman" w:cs="Times New Roman" w:hint="default"/>
        <w:b w:val="0"/>
        <w:sz w:val="28"/>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1BA965EB"/>
    <w:multiLevelType w:val="hybridMultilevel"/>
    <w:tmpl w:val="8C6EEB0A"/>
    <w:lvl w:ilvl="0" w:tplc="4A4CC718">
      <w:numFmt w:val="bullet"/>
      <w:lvlText w:val="-"/>
      <w:lvlJc w:val="left"/>
      <w:pPr>
        <w:ind w:left="485" w:hanging="360"/>
      </w:pPr>
      <w:rPr>
        <w:rFonts w:ascii="Times New Roman" w:eastAsia="Times New Roman" w:hAnsi="Times New Roman" w:hint="default"/>
      </w:rPr>
    </w:lvl>
    <w:lvl w:ilvl="1" w:tplc="04220003" w:tentative="1">
      <w:start w:val="1"/>
      <w:numFmt w:val="bullet"/>
      <w:lvlText w:val="o"/>
      <w:lvlJc w:val="left"/>
      <w:pPr>
        <w:ind w:left="1205" w:hanging="360"/>
      </w:pPr>
      <w:rPr>
        <w:rFonts w:ascii="Courier New" w:hAnsi="Courier New" w:hint="default"/>
      </w:rPr>
    </w:lvl>
    <w:lvl w:ilvl="2" w:tplc="04220005" w:tentative="1">
      <w:start w:val="1"/>
      <w:numFmt w:val="bullet"/>
      <w:lvlText w:val=""/>
      <w:lvlJc w:val="left"/>
      <w:pPr>
        <w:ind w:left="1925" w:hanging="360"/>
      </w:pPr>
      <w:rPr>
        <w:rFonts w:ascii="Wingdings" w:hAnsi="Wingdings" w:hint="default"/>
      </w:rPr>
    </w:lvl>
    <w:lvl w:ilvl="3" w:tplc="04220001" w:tentative="1">
      <w:start w:val="1"/>
      <w:numFmt w:val="bullet"/>
      <w:lvlText w:val=""/>
      <w:lvlJc w:val="left"/>
      <w:pPr>
        <w:ind w:left="2645" w:hanging="360"/>
      </w:pPr>
      <w:rPr>
        <w:rFonts w:ascii="Symbol" w:hAnsi="Symbol" w:hint="default"/>
      </w:rPr>
    </w:lvl>
    <w:lvl w:ilvl="4" w:tplc="04220003" w:tentative="1">
      <w:start w:val="1"/>
      <w:numFmt w:val="bullet"/>
      <w:lvlText w:val="o"/>
      <w:lvlJc w:val="left"/>
      <w:pPr>
        <w:ind w:left="3365" w:hanging="360"/>
      </w:pPr>
      <w:rPr>
        <w:rFonts w:ascii="Courier New" w:hAnsi="Courier New" w:hint="default"/>
      </w:rPr>
    </w:lvl>
    <w:lvl w:ilvl="5" w:tplc="04220005" w:tentative="1">
      <w:start w:val="1"/>
      <w:numFmt w:val="bullet"/>
      <w:lvlText w:val=""/>
      <w:lvlJc w:val="left"/>
      <w:pPr>
        <w:ind w:left="4085" w:hanging="360"/>
      </w:pPr>
      <w:rPr>
        <w:rFonts w:ascii="Wingdings" w:hAnsi="Wingdings" w:hint="default"/>
      </w:rPr>
    </w:lvl>
    <w:lvl w:ilvl="6" w:tplc="04220001" w:tentative="1">
      <w:start w:val="1"/>
      <w:numFmt w:val="bullet"/>
      <w:lvlText w:val=""/>
      <w:lvlJc w:val="left"/>
      <w:pPr>
        <w:ind w:left="4805" w:hanging="360"/>
      </w:pPr>
      <w:rPr>
        <w:rFonts w:ascii="Symbol" w:hAnsi="Symbol" w:hint="default"/>
      </w:rPr>
    </w:lvl>
    <w:lvl w:ilvl="7" w:tplc="04220003" w:tentative="1">
      <w:start w:val="1"/>
      <w:numFmt w:val="bullet"/>
      <w:lvlText w:val="o"/>
      <w:lvlJc w:val="left"/>
      <w:pPr>
        <w:ind w:left="5525" w:hanging="360"/>
      </w:pPr>
      <w:rPr>
        <w:rFonts w:ascii="Courier New" w:hAnsi="Courier New" w:hint="default"/>
      </w:rPr>
    </w:lvl>
    <w:lvl w:ilvl="8" w:tplc="04220005" w:tentative="1">
      <w:start w:val="1"/>
      <w:numFmt w:val="bullet"/>
      <w:lvlText w:val=""/>
      <w:lvlJc w:val="left"/>
      <w:pPr>
        <w:ind w:left="6245" w:hanging="360"/>
      </w:pPr>
      <w:rPr>
        <w:rFonts w:ascii="Wingdings" w:hAnsi="Wingdings" w:hint="default"/>
      </w:rPr>
    </w:lvl>
  </w:abstractNum>
  <w:abstractNum w:abstractNumId="2" w15:restartNumberingAfterBreak="0">
    <w:nsid w:val="32731D2F"/>
    <w:multiLevelType w:val="hybridMultilevel"/>
    <w:tmpl w:val="29E6C1A4"/>
    <w:lvl w:ilvl="0" w:tplc="53346CFA">
      <w:numFmt w:val="bullet"/>
      <w:lvlText w:val="-"/>
      <w:lvlJc w:val="left"/>
      <w:pPr>
        <w:ind w:left="72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35BC1A73"/>
    <w:multiLevelType w:val="hybridMultilevel"/>
    <w:tmpl w:val="38D811AC"/>
    <w:lvl w:ilvl="0" w:tplc="B8F05CDE">
      <w:numFmt w:val="bullet"/>
      <w:lvlText w:val="-"/>
      <w:lvlJc w:val="left"/>
      <w:pPr>
        <w:ind w:left="484" w:hanging="360"/>
      </w:pPr>
      <w:rPr>
        <w:rFonts w:ascii="Times New Roman" w:eastAsia="Times New Roman" w:hAnsi="Times New Roman" w:hint="default"/>
      </w:rPr>
    </w:lvl>
    <w:lvl w:ilvl="1" w:tplc="04220003" w:tentative="1">
      <w:start w:val="1"/>
      <w:numFmt w:val="bullet"/>
      <w:lvlText w:val="o"/>
      <w:lvlJc w:val="left"/>
      <w:pPr>
        <w:ind w:left="1204" w:hanging="360"/>
      </w:pPr>
      <w:rPr>
        <w:rFonts w:ascii="Courier New" w:hAnsi="Courier New" w:hint="default"/>
      </w:rPr>
    </w:lvl>
    <w:lvl w:ilvl="2" w:tplc="04220005" w:tentative="1">
      <w:start w:val="1"/>
      <w:numFmt w:val="bullet"/>
      <w:lvlText w:val=""/>
      <w:lvlJc w:val="left"/>
      <w:pPr>
        <w:ind w:left="1924" w:hanging="360"/>
      </w:pPr>
      <w:rPr>
        <w:rFonts w:ascii="Wingdings" w:hAnsi="Wingdings" w:hint="default"/>
      </w:rPr>
    </w:lvl>
    <w:lvl w:ilvl="3" w:tplc="04220001" w:tentative="1">
      <w:start w:val="1"/>
      <w:numFmt w:val="bullet"/>
      <w:lvlText w:val=""/>
      <w:lvlJc w:val="left"/>
      <w:pPr>
        <w:ind w:left="2644" w:hanging="360"/>
      </w:pPr>
      <w:rPr>
        <w:rFonts w:ascii="Symbol" w:hAnsi="Symbol" w:hint="default"/>
      </w:rPr>
    </w:lvl>
    <w:lvl w:ilvl="4" w:tplc="04220003" w:tentative="1">
      <w:start w:val="1"/>
      <w:numFmt w:val="bullet"/>
      <w:lvlText w:val="o"/>
      <w:lvlJc w:val="left"/>
      <w:pPr>
        <w:ind w:left="3364" w:hanging="360"/>
      </w:pPr>
      <w:rPr>
        <w:rFonts w:ascii="Courier New" w:hAnsi="Courier New" w:hint="default"/>
      </w:rPr>
    </w:lvl>
    <w:lvl w:ilvl="5" w:tplc="04220005" w:tentative="1">
      <w:start w:val="1"/>
      <w:numFmt w:val="bullet"/>
      <w:lvlText w:val=""/>
      <w:lvlJc w:val="left"/>
      <w:pPr>
        <w:ind w:left="4084" w:hanging="360"/>
      </w:pPr>
      <w:rPr>
        <w:rFonts w:ascii="Wingdings" w:hAnsi="Wingdings" w:hint="default"/>
      </w:rPr>
    </w:lvl>
    <w:lvl w:ilvl="6" w:tplc="04220001" w:tentative="1">
      <w:start w:val="1"/>
      <w:numFmt w:val="bullet"/>
      <w:lvlText w:val=""/>
      <w:lvlJc w:val="left"/>
      <w:pPr>
        <w:ind w:left="4804" w:hanging="360"/>
      </w:pPr>
      <w:rPr>
        <w:rFonts w:ascii="Symbol" w:hAnsi="Symbol" w:hint="default"/>
      </w:rPr>
    </w:lvl>
    <w:lvl w:ilvl="7" w:tplc="04220003" w:tentative="1">
      <w:start w:val="1"/>
      <w:numFmt w:val="bullet"/>
      <w:lvlText w:val="o"/>
      <w:lvlJc w:val="left"/>
      <w:pPr>
        <w:ind w:left="5524" w:hanging="360"/>
      </w:pPr>
      <w:rPr>
        <w:rFonts w:ascii="Courier New" w:hAnsi="Courier New" w:hint="default"/>
      </w:rPr>
    </w:lvl>
    <w:lvl w:ilvl="8" w:tplc="04220005" w:tentative="1">
      <w:start w:val="1"/>
      <w:numFmt w:val="bullet"/>
      <w:lvlText w:val=""/>
      <w:lvlJc w:val="left"/>
      <w:pPr>
        <w:ind w:left="6244" w:hanging="360"/>
      </w:pPr>
      <w:rPr>
        <w:rFonts w:ascii="Wingdings" w:hAnsi="Wingdings" w:hint="default"/>
      </w:rPr>
    </w:lvl>
  </w:abstractNum>
  <w:abstractNum w:abstractNumId="4" w15:restartNumberingAfterBreak="0">
    <w:nsid w:val="3CDB6FD1"/>
    <w:multiLevelType w:val="hybridMultilevel"/>
    <w:tmpl w:val="EA80CE1A"/>
    <w:lvl w:ilvl="0" w:tplc="04220001">
      <w:start w:val="1"/>
      <w:numFmt w:val="bullet"/>
      <w:lvlText w:val=""/>
      <w:lvlJc w:val="left"/>
      <w:pPr>
        <w:tabs>
          <w:tab w:val="num" w:pos="720"/>
        </w:tabs>
        <w:ind w:left="720" w:hanging="360"/>
      </w:pPr>
      <w:rPr>
        <w:rFonts w:ascii="Symbol" w:hAnsi="Symbol" w:hint="default"/>
      </w:rPr>
    </w:lvl>
    <w:lvl w:ilvl="1" w:tplc="04220003">
      <w:start w:val="1"/>
      <w:numFmt w:val="bullet"/>
      <w:lvlText w:val="o"/>
      <w:lvlJc w:val="left"/>
      <w:pPr>
        <w:tabs>
          <w:tab w:val="num" w:pos="1440"/>
        </w:tabs>
        <w:ind w:left="1440" w:hanging="360"/>
      </w:pPr>
      <w:rPr>
        <w:rFonts w:ascii="Courier New" w:hAnsi="Courier New" w:hint="default"/>
      </w:rPr>
    </w:lvl>
    <w:lvl w:ilvl="2" w:tplc="04220005">
      <w:start w:val="1"/>
      <w:numFmt w:val="bullet"/>
      <w:lvlText w:val=""/>
      <w:lvlJc w:val="left"/>
      <w:pPr>
        <w:tabs>
          <w:tab w:val="num" w:pos="2160"/>
        </w:tabs>
        <w:ind w:left="2160" w:hanging="360"/>
      </w:pPr>
      <w:rPr>
        <w:rFonts w:ascii="Wingdings" w:hAnsi="Wingdings" w:hint="default"/>
      </w:rPr>
    </w:lvl>
    <w:lvl w:ilvl="3" w:tplc="04220001">
      <w:start w:val="1"/>
      <w:numFmt w:val="bullet"/>
      <w:lvlText w:val=""/>
      <w:lvlJc w:val="left"/>
      <w:pPr>
        <w:tabs>
          <w:tab w:val="num" w:pos="2880"/>
        </w:tabs>
        <w:ind w:left="2880" w:hanging="360"/>
      </w:pPr>
      <w:rPr>
        <w:rFonts w:ascii="Symbol" w:hAnsi="Symbol" w:hint="default"/>
      </w:rPr>
    </w:lvl>
    <w:lvl w:ilvl="4" w:tplc="04220003">
      <w:start w:val="1"/>
      <w:numFmt w:val="bullet"/>
      <w:lvlText w:val="o"/>
      <w:lvlJc w:val="left"/>
      <w:pPr>
        <w:tabs>
          <w:tab w:val="num" w:pos="3600"/>
        </w:tabs>
        <w:ind w:left="3600" w:hanging="360"/>
      </w:pPr>
      <w:rPr>
        <w:rFonts w:ascii="Courier New" w:hAnsi="Courier New" w:hint="default"/>
      </w:rPr>
    </w:lvl>
    <w:lvl w:ilvl="5" w:tplc="04220005">
      <w:start w:val="1"/>
      <w:numFmt w:val="bullet"/>
      <w:lvlText w:val=""/>
      <w:lvlJc w:val="left"/>
      <w:pPr>
        <w:tabs>
          <w:tab w:val="num" w:pos="4320"/>
        </w:tabs>
        <w:ind w:left="4320" w:hanging="360"/>
      </w:pPr>
      <w:rPr>
        <w:rFonts w:ascii="Wingdings" w:hAnsi="Wingdings" w:hint="default"/>
      </w:rPr>
    </w:lvl>
    <w:lvl w:ilvl="6" w:tplc="04220001">
      <w:start w:val="1"/>
      <w:numFmt w:val="bullet"/>
      <w:lvlText w:val=""/>
      <w:lvlJc w:val="left"/>
      <w:pPr>
        <w:tabs>
          <w:tab w:val="num" w:pos="5040"/>
        </w:tabs>
        <w:ind w:left="5040" w:hanging="360"/>
      </w:pPr>
      <w:rPr>
        <w:rFonts w:ascii="Symbol" w:hAnsi="Symbol" w:hint="default"/>
      </w:rPr>
    </w:lvl>
    <w:lvl w:ilvl="7" w:tplc="04220003">
      <w:start w:val="1"/>
      <w:numFmt w:val="bullet"/>
      <w:lvlText w:val="o"/>
      <w:lvlJc w:val="left"/>
      <w:pPr>
        <w:tabs>
          <w:tab w:val="num" w:pos="5760"/>
        </w:tabs>
        <w:ind w:left="5760" w:hanging="360"/>
      </w:pPr>
      <w:rPr>
        <w:rFonts w:ascii="Courier New" w:hAnsi="Courier New" w:hint="default"/>
      </w:rPr>
    </w:lvl>
    <w:lvl w:ilvl="8" w:tplc="04220005">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76D"/>
    <w:rsid w:val="00057D34"/>
    <w:rsid w:val="00070047"/>
    <w:rsid w:val="00073ECC"/>
    <w:rsid w:val="0009280D"/>
    <w:rsid w:val="000A6ABD"/>
    <w:rsid w:val="000B21EC"/>
    <w:rsid w:val="000B4639"/>
    <w:rsid w:val="000E1E38"/>
    <w:rsid w:val="000E4C67"/>
    <w:rsid w:val="000E618B"/>
    <w:rsid w:val="000F0E0E"/>
    <w:rsid w:val="000F0F04"/>
    <w:rsid w:val="000F7A70"/>
    <w:rsid w:val="00106BE2"/>
    <w:rsid w:val="0013384E"/>
    <w:rsid w:val="00141069"/>
    <w:rsid w:val="00147FB0"/>
    <w:rsid w:val="001525BE"/>
    <w:rsid w:val="00167A61"/>
    <w:rsid w:val="00191C0E"/>
    <w:rsid w:val="001A27B4"/>
    <w:rsid w:val="001B0203"/>
    <w:rsid w:val="001C6D44"/>
    <w:rsid w:val="001E038F"/>
    <w:rsid w:val="001F2A82"/>
    <w:rsid w:val="00204F87"/>
    <w:rsid w:val="002058BB"/>
    <w:rsid w:val="00254A9A"/>
    <w:rsid w:val="00256812"/>
    <w:rsid w:val="0026244F"/>
    <w:rsid w:val="00275FFA"/>
    <w:rsid w:val="002850F1"/>
    <w:rsid w:val="002A394F"/>
    <w:rsid w:val="002B1950"/>
    <w:rsid w:val="002C79F9"/>
    <w:rsid w:val="002E163C"/>
    <w:rsid w:val="002F6AD8"/>
    <w:rsid w:val="003138A4"/>
    <w:rsid w:val="00316949"/>
    <w:rsid w:val="00321120"/>
    <w:rsid w:val="0032753F"/>
    <w:rsid w:val="003549DA"/>
    <w:rsid w:val="003834CE"/>
    <w:rsid w:val="003A7FD6"/>
    <w:rsid w:val="003C1F78"/>
    <w:rsid w:val="003C20D0"/>
    <w:rsid w:val="003E76E6"/>
    <w:rsid w:val="003F69F3"/>
    <w:rsid w:val="00405A50"/>
    <w:rsid w:val="0041160D"/>
    <w:rsid w:val="00412376"/>
    <w:rsid w:val="00417C43"/>
    <w:rsid w:val="00437368"/>
    <w:rsid w:val="0043741B"/>
    <w:rsid w:val="00444108"/>
    <w:rsid w:val="00450112"/>
    <w:rsid w:val="00467281"/>
    <w:rsid w:val="00475DEC"/>
    <w:rsid w:val="004937CB"/>
    <w:rsid w:val="00494E18"/>
    <w:rsid w:val="004B1597"/>
    <w:rsid w:val="004B42FA"/>
    <w:rsid w:val="004D0190"/>
    <w:rsid w:val="004E2CD2"/>
    <w:rsid w:val="004F643F"/>
    <w:rsid w:val="005204CF"/>
    <w:rsid w:val="00524015"/>
    <w:rsid w:val="00527AB3"/>
    <w:rsid w:val="00530FD7"/>
    <w:rsid w:val="00551B2E"/>
    <w:rsid w:val="00555118"/>
    <w:rsid w:val="00560608"/>
    <w:rsid w:val="005766EB"/>
    <w:rsid w:val="005919C2"/>
    <w:rsid w:val="005B1176"/>
    <w:rsid w:val="005D5816"/>
    <w:rsid w:val="00620896"/>
    <w:rsid w:val="00635668"/>
    <w:rsid w:val="0065557A"/>
    <w:rsid w:val="00663B57"/>
    <w:rsid w:val="00674D1E"/>
    <w:rsid w:val="006834E4"/>
    <w:rsid w:val="0069447D"/>
    <w:rsid w:val="006947C4"/>
    <w:rsid w:val="006A40FA"/>
    <w:rsid w:val="006B3CA1"/>
    <w:rsid w:val="006B536F"/>
    <w:rsid w:val="006D4EA3"/>
    <w:rsid w:val="006E6946"/>
    <w:rsid w:val="006F10D6"/>
    <w:rsid w:val="007119AC"/>
    <w:rsid w:val="00722699"/>
    <w:rsid w:val="00727335"/>
    <w:rsid w:val="0073632C"/>
    <w:rsid w:val="0074111E"/>
    <w:rsid w:val="00751E84"/>
    <w:rsid w:val="007660D2"/>
    <w:rsid w:val="007663CD"/>
    <w:rsid w:val="007828F5"/>
    <w:rsid w:val="007D5CF3"/>
    <w:rsid w:val="00800F3F"/>
    <w:rsid w:val="008033B9"/>
    <w:rsid w:val="00803750"/>
    <w:rsid w:val="00810AE2"/>
    <w:rsid w:val="008143AB"/>
    <w:rsid w:val="00834E9C"/>
    <w:rsid w:val="00842CDD"/>
    <w:rsid w:val="00854B4C"/>
    <w:rsid w:val="00871845"/>
    <w:rsid w:val="0088008A"/>
    <w:rsid w:val="008A5E42"/>
    <w:rsid w:val="008B1ACB"/>
    <w:rsid w:val="008B6DCD"/>
    <w:rsid w:val="008C3552"/>
    <w:rsid w:val="008D2ECE"/>
    <w:rsid w:val="008F34A8"/>
    <w:rsid w:val="008F382B"/>
    <w:rsid w:val="0090062B"/>
    <w:rsid w:val="0093575E"/>
    <w:rsid w:val="009637F8"/>
    <w:rsid w:val="00965BE9"/>
    <w:rsid w:val="00973D24"/>
    <w:rsid w:val="00990173"/>
    <w:rsid w:val="009951BE"/>
    <w:rsid w:val="009B4055"/>
    <w:rsid w:val="009B5998"/>
    <w:rsid w:val="009E12AA"/>
    <w:rsid w:val="009E4603"/>
    <w:rsid w:val="00A20D9F"/>
    <w:rsid w:val="00A40A1B"/>
    <w:rsid w:val="00A40DE9"/>
    <w:rsid w:val="00A46933"/>
    <w:rsid w:val="00A5026D"/>
    <w:rsid w:val="00A84C5A"/>
    <w:rsid w:val="00A945F9"/>
    <w:rsid w:val="00A977C6"/>
    <w:rsid w:val="00AA2792"/>
    <w:rsid w:val="00AB3EF9"/>
    <w:rsid w:val="00AD28A0"/>
    <w:rsid w:val="00AD476D"/>
    <w:rsid w:val="00AF43AC"/>
    <w:rsid w:val="00AF678A"/>
    <w:rsid w:val="00B02AA4"/>
    <w:rsid w:val="00B12E39"/>
    <w:rsid w:val="00B2570A"/>
    <w:rsid w:val="00B513CB"/>
    <w:rsid w:val="00B70D3C"/>
    <w:rsid w:val="00BB1F78"/>
    <w:rsid w:val="00BC46B0"/>
    <w:rsid w:val="00BD7E93"/>
    <w:rsid w:val="00BE20EE"/>
    <w:rsid w:val="00C01322"/>
    <w:rsid w:val="00C019A1"/>
    <w:rsid w:val="00C11D99"/>
    <w:rsid w:val="00C1464D"/>
    <w:rsid w:val="00C52989"/>
    <w:rsid w:val="00C554C2"/>
    <w:rsid w:val="00C75C3C"/>
    <w:rsid w:val="00C839A2"/>
    <w:rsid w:val="00C85BB8"/>
    <w:rsid w:val="00C90B84"/>
    <w:rsid w:val="00C97738"/>
    <w:rsid w:val="00CA4C83"/>
    <w:rsid w:val="00CD08B0"/>
    <w:rsid w:val="00CD2BFB"/>
    <w:rsid w:val="00CE0D67"/>
    <w:rsid w:val="00CE4C38"/>
    <w:rsid w:val="00D177B8"/>
    <w:rsid w:val="00D61145"/>
    <w:rsid w:val="00D96AFD"/>
    <w:rsid w:val="00DB2A18"/>
    <w:rsid w:val="00DB4AE1"/>
    <w:rsid w:val="00DD4E2A"/>
    <w:rsid w:val="00DE382D"/>
    <w:rsid w:val="00DF1C6F"/>
    <w:rsid w:val="00DF2B21"/>
    <w:rsid w:val="00E27AC9"/>
    <w:rsid w:val="00E33139"/>
    <w:rsid w:val="00E54D65"/>
    <w:rsid w:val="00E56440"/>
    <w:rsid w:val="00E56F0E"/>
    <w:rsid w:val="00E602EB"/>
    <w:rsid w:val="00E61022"/>
    <w:rsid w:val="00E62BB9"/>
    <w:rsid w:val="00E9631C"/>
    <w:rsid w:val="00EC4350"/>
    <w:rsid w:val="00EC6F44"/>
    <w:rsid w:val="00ED3224"/>
    <w:rsid w:val="00ED355B"/>
    <w:rsid w:val="00EE74D8"/>
    <w:rsid w:val="00EF3920"/>
    <w:rsid w:val="00F00221"/>
    <w:rsid w:val="00F115D0"/>
    <w:rsid w:val="00F1209D"/>
    <w:rsid w:val="00F220E7"/>
    <w:rsid w:val="00F36A67"/>
    <w:rsid w:val="00F42E81"/>
    <w:rsid w:val="00F55F31"/>
    <w:rsid w:val="00F570E1"/>
    <w:rsid w:val="00F575CC"/>
    <w:rsid w:val="00F634C3"/>
    <w:rsid w:val="00F806C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F4012FB"/>
  <w14:defaultImageDpi w14:val="0"/>
  <w15:docId w15:val="{B6EBEB78-BE5F-4338-B979-425E9FF06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6D"/>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70">
    <w:name w:val="rvts70"/>
    <w:uiPriority w:val="99"/>
    <w:rsid w:val="00AD476D"/>
  </w:style>
  <w:style w:type="character" w:customStyle="1" w:styleId="rvts66">
    <w:name w:val="rvts66"/>
    <w:uiPriority w:val="99"/>
    <w:rsid w:val="00AD476D"/>
  </w:style>
  <w:style w:type="paragraph" w:styleId="a3">
    <w:name w:val="header"/>
    <w:basedOn w:val="a"/>
    <w:link w:val="a4"/>
    <w:uiPriority w:val="99"/>
    <w:rsid w:val="00AD476D"/>
    <w:pPr>
      <w:tabs>
        <w:tab w:val="center" w:pos="4819"/>
        <w:tab w:val="right" w:pos="9639"/>
      </w:tabs>
    </w:pPr>
  </w:style>
  <w:style w:type="character" w:customStyle="1" w:styleId="a4">
    <w:name w:val="Верхній колонтитул Знак"/>
    <w:basedOn w:val="a0"/>
    <w:link w:val="a3"/>
    <w:uiPriority w:val="99"/>
    <w:locked/>
    <w:rsid w:val="00AD476D"/>
    <w:rPr>
      <w:rFonts w:eastAsia="Times New Roman" w:cs="Times New Roman"/>
      <w:sz w:val="24"/>
      <w:lang w:val="x-none" w:eastAsia="uk-UA"/>
    </w:rPr>
  </w:style>
  <w:style w:type="character" w:styleId="a5">
    <w:name w:val="page number"/>
    <w:basedOn w:val="a0"/>
    <w:uiPriority w:val="99"/>
    <w:rsid w:val="00AD476D"/>
    <w:rPr>
      <w:rFonts w:cs="Times New Roman"/>
    </w:rPr>
  </w:style>
  <w:style w:type="character" w:styleId="a6">
    <w:name w:val="Hyperlink"/>
    <w:basedOn w:val="a0"/>
    <w:uiPriority w:val="99"/>
    <w:rsid w:val="00AD476D"/>
    <w:rPr>
      <w:rFonts w:cs="Times New Roman"/>
      <w:color w:val="0000FF"/>
      <w:u w:val="single"/>
    </w:rPr>
  </w:style>
  <w:style w:type="paragraph" w:customStyle="1" w:styleId="rvps2">
    <w:name w:val="rvps2"/>
    <w:basedOn w:val="a"/>
    <w:uiPriority w:val="99"/>
    <w:rsid w:val="00AD476D"/>
    <w:pPr>
      <w:spacing w:before="100" w:beforeAutospacing="1" w:after="100" w:afterAutospacing="1"/>
    </w:pPr>
    <w:rPr>
      <w:lang w:val="ru-RU" w:eastAsia="ru-RU"/>
    </w:rPr>
  </w:style>
  <w:style w:type="paragraph" w:styleId="a7">
    <w:name w:val="Balloon Text"/>
    <w:basedOn w:val="a"/>
    <w:link w:val="a8"/>
    <w:uiPriority w:val="99"/>
    <w:semiHidden/>
    <w:unhideWhenUsed/>
    <w:rsid w:val="00AA2792"/>
    <w:rPr>
      <w:rFonts w:ascii="Segoe UI" w:hAnsi="Segoe UI" w:cs="Segoe UI"/>
      <w:sz w:val="18"/>
      <w:szCs w:val="18"/>
    </w:rPr>
  </w:style>
  <w:style w:type="character" w:customStyle="1" w:styleId="a8">
    <w:name w:val="Текст у виносці Знак"/>
    <w:basedOn w:val="a0"/>
    <w:link w:val="a7"/>
    <w:uiPriority w:val="99"/>
    <w:semiHidden/>
    <w:locked/>
    <w:rsid w:val="00AA2792"/>
    <w:rPr>
      <w:rFonts w:ascii="Segoe UI" w:hAnsi="Segoe UI" w:cs="Times New Roman"/>
      <w:sz w:val="18"/>
    </w:rPr>
  </w:style>
  <w:style w:type="paragraph" w:styleId="a9">
    <w:name w:val="footer"/>
    <w:basedOn w:val="a"/>
    <w:link w:val="aa"/>
    <w:uiPriority w:val="99"/>
    <w:unhideWhenUsed/>
    <w:rsid w:val="00A20D9F"/>
    <w:pPr>
      <w:tabs>
        <w:tab w:val="center" w:pos="4819"/>
        <w:tab w:val="right" w:pos="9639"/>
      </w:tabs>
    </w:pPr>
  </w:style>
  <w:style w:type="character" w:customStyle="1" w:styleId="aa">
    <w:name w:val="Нижній колонтитул Знак"/>
    <w:basedOn w:val="a0"/>
    <w:link w:val="a9"/>
    <w:uiPriority w:val="99"/>
    <w:rsid w:val="00A20D9F"/>
    <w:rPr>
      <w:sz w:val="24"/>
      <w:szCs w:val="24"/>
    </w:rPr>
  </w:style>
  <w:style w:type="paragraph" w:styleId="ab">
    <w:name w:val="List Paragraph"/>
    <w:basedOn w:val="a"/>
    <w:uiPriority w:val="34"/>
    <w:qFormat/>
    <w:rsid w:val="00494E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5703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617FF4-EC84-4609-818A-78BF32F7AA1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D5D7C0-9846-40A2-A7ED-028EB7831140}">
  <ds:schemaRefs>
    <ds:schemaRef ds:uri="http://schemas.microsoft.com/sharepoint/v3/contenttype/forms"/>
  </ds:schemaRefs>
</ds:datastoreItem>
</file>

<file path=customXml/itemProps3.xml><?xml version="1.0" encoding="utf-8"?>
<ds:datastoreItem xmlns:ds="http://schemas.openxmlformats.org/officeDocument/2006/customXml" ds:itemID="{78EFCDD0-B924-4047-91A2-436E4AED88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303D4F-8EAA-497E-AE8A-DB118FCBF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3171</Words>
  <Characters>1808</Characters>
  <Application>Microsoft Office Word</Application>
  <DocSecurity>0</DocSecurity>
  <Lines>15</Lines>
  <Paragraphs>9</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2021-04-02T12:32:00Z</dcterms:created>
  <dcterms:modified xsi:type="dcterms:W3CDTF">2021-04-02T12:32:00Z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