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BC4" w:rsidRPr="00792147" w:rsidRDefault="00E42E33" w:rsidP="00792147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</w:t>
      </w:r>
      <w:r w:rsidR="00D56DB1" w:rsidRPr="00792147">
        <w:rPr>
          <w:rFonts w:ascii="Times New Roman" w:hAnsi="Times New Roman" w:cs="Times New Roman"/>
          <w:sz w:val="28"/>
          <w:szCs w:val="28"/>
        </w:rPr>
        <w:t>кт</w:t>
      </w:r>
    </w:p>
    <w:p w:rsidR="00F405D4" w:rsidRDefault="00F405D4" w:rsidP="00F405D4">
      <w:pPr>
        <w:ind w:left="3969"/>
        <w:jc w:val="right"/>
        <w:rPr>
          <w:rFonts w:ascii="Times New Roman" w:hAnsi="Times New Roman"/>
          <w:sz w:val="28"/>
          <w:szCs w:val="28"/>
        </w:rPr>
      </w:pPr>
      <w:r w:rsidRPr="00DE49DF">
        <w:rPr>
          <w:rFonts w:ascii="Times New Roman" w:hAnsi="Times New Roman"/>
          <w:sz w:val="28"/>
          <w:szCs w:val="28"/>
        </w:rPr>
        <w:t>Вноситься</w:t>
      </w:r>
      <w:r>
        <w:rPr>
          <w:rFonts w:ascii="Times New Roman" w:hAnsi="Times New Roman"/>
          <w:sz w:val="28"/>
          <w:szCs w:val="28"/>
        </w:rPr>
        <w:t xml:space="preserve"> народними депутатами України</w:t>
      </w:r>
    </w:p>
    <w:p w:rsidR="00F405D4" w:rsidRDefault="00F405D4" w:rsidP="00F405D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F405D4" w:rsidRDefault="00F405D4" w:rsidP="00F405D4">
      <w:pPr>
        <w:ind w:left="396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М. </w:t>
      </w:r>
      <w:proofErr w:type="spellStart"/>
      <w:r>
        <w:rPr>
          <w:rFonts w:ascii="Times New Roman" w:hAnsi="Times New Roman"/>
          <w:sz w:val="28"/>
          <w:szCs w:val="28"/>
        </w:rPr>
        <w:t>Забродським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F405D4" w:rsidRDefault="00F405D4" w:rsidP="00B3401B">
      <w:pPr>
        <w:spacing w:before="100" w:beforeAutospacing="1" w:after="240"/>
        <w:ind w:left="504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О. </w:t>
      </w:r>
      <w:proofErr w:type="spellStart"/>
      <w:r>
        <w:rPr>
          <w:rFonts w:ascii="Times New Roman" w:hAnsi="Times New Roman"/>
          <w:sz w:val="28"/>
          <w:szCs w:val="28"/>
        </w:rPr>
        <w:t>Завітневичем</w:t>
      </w:r>
      <w:proofErr w:type="spellEnd"/>
    </w:p>
    <w:p w:rsidR="00B3401B" w:rsidRPr="00B3401B" w:rsidRDefault="00B3401B" w:rsidP="00B3401B">
      <w:pPr>
        <w:pStyle w:val="3"/>
        <w:spacing w:after="240"/>
        <w:ind w:left="0" w:firstLine="6946"/>
        <w:jc w:val="right"/>
        <w:rPr>
          <w:sz w:val="28"/>
          <w:szCs w:val="28"/>
        </w:rPr>
      </w:pPr>
      <w:r w:rsidRPr="00B3401B">
        <w:rPr>
          <w:sz w:val="28"/>
          <w:szCs w:val="28"/>
        </w:rPr>
        <w:t xml:space="preserve">М. </w:t>
      </w:r>
      <w:r>
        <w:rPr>
          <w:sz w:val="28"/>
          <w:szCs w:val="28"/>
        </w:rPr>
        <w:t>Безуглою</w:t>
      </w:r>
    </w:p>
    <w:p w:rsidR="00B3401B" w:rsidRDefault="00B3401B" w:rsidP="00F405D4">
      <w:pPr>
        <w:spacing w:before="100" w:beforeAutospacing="1"/>
        <w:ind w:left="5041"/>
        <w:jc w:val="right"/>
        <w:rPr>
          <w:rFonts w:ascii="Times New Roman" w:hAnsi="Times New Roman"/>
          <w:sz w:val="28"/>
          <w:szCs w:val="28"/>
        </w:rPr>
      </w:pPr>
    </w:p>
    <w:p w:rsidR="00D56DB1" w:rsidRPr="00792147" w:rsidRDefault="00D56DB1" w:rsidP="0079214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56DB1" w:rsidRDefault="00D56DB1" w:rsidP="0079214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F405D4" w:rsidRDefault="00F405D4" w:rsidP="0079214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F405D4" w:rsidRPr="00792147" w:rsidRDefault="00F405D4" w:rsidP="0079214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56DB1" w:rsidRPr="00792147" w:rsidRDefault="00D56DB1" w:rsidP="00792147">
      <w:pPr>
        <w:pStyle w:val="HTML"/>
        <w:shd w:val="clear" w:color="auto" w:fill="FFFFFF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o2"/>
      <w:bookmarkEnd w:id="0"/>
      <w:r w:rsidRPr="0079214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15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DB1" w:rsidRPr="00792147" w:rsidRDefault="00D56DB1" w:rsidP="00792147">
      <w:pPr>
        <w:pStyle w:val="HTML"/>
        <w:shd w:val="clear" w:color="auto" w:fill="FFFFFF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o1"/>
      <w:bookmarkEnd w:id="1"/>
    </w:p>
    <w:p w:rsidR="00D56DB1" w:rsidRPr="00792147" w:rsidRDefault="00D56DB1" w:rsidP="00792147">
      <w:pPr>
        <w:pStyle w:val="HTML"/>
        <w:shd w:val="clear" w:color="auto" w:fill="FFFFFF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92147">
        <w:rPr>
          <w:rFonts w:ascii="Times New Roman" w:hAnsi="Times New Roman" w:cs="Times New Roman"/>
          <w:b/>
          <w:bCs/>
          <w:sz w:val="28"/>
          <w:szCs w:val="28"/>
        </w:rPr>
        <w:t xml:space="preserve">З А К О Н   У К Р А Ї Н И </w:t>
      </w:r>
      <w:r w:rsidRPr="00792147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792147" w:rsidRPr="00792147" w:rsidRDefault="00D56DB1" w:rsidP="00792147">
      <w:pPr>
        <w:pStyle w:val="HTML"/>
        <w:shd w:val="clear" w:color="auto" w:fill="FFFFFF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2147">
        <w:rPr>
          <w:rFonts w:ascii="Times New Roman" w:hAnsi="Times New Roman" w:cs="Times New Roman"/>
          <w:b/>
          <w:bCs/>
          <w:sz w:val="28"/>
          <w:szCs w:val="28"/>
        </w:rPr>
        <w:t xml:space="preserve">Про </w:t>
      </w:r>
      <w:r w:rsidR="00993D28" w:rsidRPr="00792147">
        <w:rPr>
          <w:rFonts w:ascii="Times New Roman" w:hAnsi="Times New Roman" w:cs="Times New Roman"/>
          <w:b/>
          <w:bCs/>
          <w:sz w:val="28"/>
          <w:szCs w:val="28"/>
        </w:rPr>
        <w:t xml:space="preserve">визнання таким, що втратив чинність </w:t>
      </w:r>
    </w:p>
    <w:p w:rsidR="00D56DB1" w:rsidRPr="00792147" w:rsidRDefault="00B3401B" w:rsidP="00792147">
      <w:pPr>
        <w:pStyle w:val="HTML"/>
        <w:shd w:val="clear" w:color="auto" w:fill="FFFFFF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Закон</w:t>
      </w:r>
      <w:r w:rsidR="000B39BF">
        <w:rPr>
          <w:rFonts w:ascii="Times New Roman" w:hAnsi="Times New Roman" w:cs="Times New Roman"/>
          <w:b/>
          <w:bCs/>
          <w:sz w:val="28"/>
          <w:szCs w:val="28"/>
        </w:rPr>
        <w:t>у</w:t>
      </w:r>
      <w:bookmarkStart w:id="2" w:name="_GoBack"/>
      <w:bookmarkEnd w:id="2"/>
      <w:r w:rsidR="00792147" w:rsidRPr="00792147">
        <w:rPr>
          <w:rFonts w:ascii="Times New Roman" w:hAnsi="Times New Roman" w:cs="Times New Roman"/>
          <w:b/>
          <w:bCs/>
          <w:sz w:val="28"/>
          <w:szCs w:val="28"/>
        </w:rPr>
        <w:t xml:space="preserve"> України </w:t>
      </w:r>
      <w:r w:rsidR="00E42E3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92147" w:rsidRPr="00792147">
        <w:rPr>
          <w:rFonts w:ascii="Times New Roman" w:hAnsi="Times New Roman" w:cs="Times New Roman"/>
          <w:b/>
          <w:bCs/>
          <w:sz w:val="28"/>
          <w:szCs w:val="28"/>
        </w:rPr>
        <w:t>Про Стройовий статут Збройних Сил України</w:t>
      </w:r>
      <w:r w:rsidR="00E42E3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56DB1" w:rsidRPr="00792147" w:rsidRDefault="00D56DB1" w:rsidP="007921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56DB1" w:rsidRPr="00792147" w:rsidRDefault="00D56DB1" w:rsidP="007921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56DB1" w:rsidRPr="00792147" w:rsidRDefault="00D56DB1" w:rsidP="00792147">
      <w:pPr>
        <w:pStyle w:val="HTM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792147">
        <w:rPr>
          <w:rFonts w:ascii="Times New Roman" w:hAnsi="Times New Roman" w:cs="Times New Roman"/>
          <w:sz w:val="28"/>
          <w:szCs w:val="28"/>
        </w:rPr>
        <w:tab/>
        <w:t>Верховна Рада України</w:t>
      </w:r>
      <w:r w:rsidR="0029319F">
        <w:rPr>
          <w:rFonts w:ascii="Times New Roman" w:hAnsi="Times New Roman" w:cs="Times New Roman"/>
          <w:sz w:val="28"/>
          <w:szCs w:val="28"/>
        </w:rPr>
        <w:t xml:space="preserve"> </w:t>
      </w:r>
      <w:r w:rsidR="00E42E33">
        <w:rPr>
          <w:rFonts w:ascii="Times New Roman" w:hAnsi="Times New Roman" w:cs="Times New Roman"/>
          <w:sz w:val="28"/>
          <w:szCs w:val="28"/>
        </w:rPr>
        <w:t xml:space="preserve"> </w:t>
      </w:r>
      <w:r w:rsidRPr="00792147">
        <w:rPr>
          <w:rFonts w:ascii="Times New Roman" w:hAnsi="Times New Roman" w:cs="Times New Roman"/>
          <w:b/>
          <w:bCs/>
          <w:sz w:val="28"/>
          <w:szCs w:val="28"/>
        </w:rPr>
        <w:t>п о с т а н о в л я є</w:t>
      </w:r>
      <w:r w:rsidRPr="00792147">
        <w:rPr>
          <w:rFonts w:ascii="Times New Roman" w:hAnsi="Times New Roman" w:cs="Times New Roman"/>
          <w:sz w:val="28"/>
          <w:szCs w:val="28"/>
        </w:rPr>
        <w:t>:</w:t>
      </w:r>
      <w:r w:rsidRPr="00792147">
        <w:rPr>
          <w:rFonts w:ascii="Times New Roman" w:hAnsi="Times New Roman" w:cs="Times New Roman"/>
          <w:sz w:val="28"/>
          <w:szCs w:val="28"/>
        </w:rPr>
        <w:br/>
      </w:r>
    </w:p>
    <w:p w:rsidR="00D56DB1" w:rsidRPr="00792147" w:rsidRDefault="00792147" w:rsidP="00792147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o6"/>
      <w:bookmarkEnd w:id="3"/>
      <w:r w:rsidRPr="00792147">
        <w:rPr>
          <w:rFonts w:ascii="Times New Roman" w:hAnsi="Times New Roman" w:cs="Times New Roman"/>
          <w:sz w:val="28"/>
          <w:szCs w:val="28"/>
        </w:rPr>
        <w:t xml:space="preserve">І. </w:t>
      </w:r>
      <w:r w:rsidR="00D56DB1" w:rsidRPr="00792147">
        <w:rPr>
          <w:rFonts w:ascii="Times New Roman" w:hAnsi="Times New Roman" w:cs="Times New Roman"/>
          <w:sz w:val="28"/>
          <w:szCs w:val="28"/>
        </w:rPr>
        <w:t xml:space="preserve">Визнати таким, що втратив чинність Закон України </w:t>
      </w:r>
      <w:r w:rsidR="00E42E33">
        <w:rPr>
          <w:rFonts w:ascii="Times New Roman" w:hAnsi="Times New Roman" w:cs="Times New Roman"/>
          <w:sz w:val="28"/>
          <w:szCs w:val="28"/>
        </w:rPr>
        <w:t>«</w:t>
      </w:r>
      <w:r w:rsidR="00D56DB1" w:rsidRPr="00792147">
        <w:rPr>
          <w:rFonts w:ascii="Times New Roman" w:hAnsi="Times New Roman" w:cs="Times New Roman"/>
          <w:sz w:val="28"/>
          <w:szCs w:val="28"/>
        </w:rPr>
        <w:t>Про Стройовий статут Збройних Сил України</w:t>
      </w:r>
      <w:r w:rsidR="00E42E33">
        <w:rPr>
          <w:rFonts w:ascii="Times New Roman" w:hAnsi="Times New Roman" w:cs="Times New Roman"/>
          <w:sz w:val="28"/>
          <w:szCs w:val="28"/>
        </w:rPr>
        <w:t>»</w:t>
      </w:r>
      <w:r w:rsidR="00D56DB1" w:rsidRPr="00792147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o3"/>
      <w:bookmarkEnd w:id="4"/>
      <w:r w:rsidR="00D56DB1" w:rsidRPr="00792147">
        <w:rPr>
          <w:rFonts w:ascii="Times New Roman" w:hAnsi="Times New Roman" w:cs="Times New Roman"/>
          <w:sz w:val="28"/>
          <w:szCs w:val="28"/>
        </w:rPr>
        <w:t xml:space="preserve">(Відомості Верховної Ради України, 1999, </w:t>
      </w:r>
      <w:r w:rsidR="004A701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56DB1" w:rsidRPr="00792147">
        <w:rPr>
          <w:rFonts w:ascii="Times New Roman" w:hAnsi="Times New Roman" w:cs="Times New Roman"/>
          <w:sz w:val="28"/>
          <w:szCs w:val="28"/>
        </w:rPr>
        <w:t>№ 22-23, ст.195 з наступними змінами).</w:t>
      </w:r>
    </w:p>
    <w:p w:rsidR="00D56DB1" w:rsidRPr="00792147" w:rsidRDefault="00D56DB1" w:rsidP="00792147">
      <w:pPr>
        <w:pStyle w:val="HTM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792147" w:rsidRPr="00792147" w:rsidRDefault="00792147" w:rsidP="00792147">
      <w:pPr>
        <w:pStyle w:val="rvps2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5" w:name="o7"/>
      <w:bookmarkEnd w:id="5"/>
      <w:r w:rsidRPr="00792147">
        <w:rPr>
          <w:sz w:val="28"/>
          <w:szCs w:val="28"/>
        </w:rPr>
        <w:t xml:space="preserve">ІІ. </w:t>
      </w:r>
      <w:r w:rsidRPr="00792147">
        <w:rPr>
          <w:color w:val="000000"/>
          <w:sz w:val="28"/>
          <w:szCs w:val="28"/>
        </w:rPr>
        <w:t>Прикінцеві положення</w:t>
      </w:r>
    </w:p>
    <w:p w:rsidR="00792147" w:rsidRDefault="00792147" w:rsidP="00792147">
      <w:pPr>
        <w:pStyle w:val="HTML"/>
        <w:shd w:val="clear" w:color="auto" w:fill="FFFFFF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n7"/>
      <w:bookmarkEnd w:id="6"/>
    </w:p>
    <w:p w:rsidR="00D56DB1" w:rsidRPr="00792147" w:rsidRDefault="00792147" w:rsidP="00792147">
      <w:pPr>
        <w:pStyle w:val="HTML"/>
        <w:shd w:val="clear" w:color="auto" w:fill="FFFFFF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147">
        <w:rPr>
          <w:rFonts w:ascii="Times New Roman" w:hAnsi="Times New Roman" w:cs="Times New Roman"/>
          <w:sz w:val="28"/>
          <w:szCs w:val="28"/>
        </w:rPr>
        <w:t>1.</w:t>
      </w:r>
      <w:r w:rsidR="00D56DB1" w:rsidRPr="00792147">
        <w:rPr>
          <w:rFonts w:ascii="Times New Roman" w:hAnsi="Times New Roman" w:cs="Times New Roman"/>
          <w:sz w:val="28"/>
          <w:szCs w:val="28"/>
        </w:rPr>
        <w:t xml:space="preserve"> Цей Закон набирає чинності з </w:t>
      </w:r>
      <w:r w:rsidR="00993D28" w:rsidRPr="00792147">
        <w:rPr>
          <w:rFonts w:ascii="Times New Roman" w:hAnsi="Times New Roman" w:cs="Times New Roman"/>
          <w:sz w:val="28"/>
          <w:szCs w:val="28"/>
        </w:rPr>
        <w:t xml:space="preserve">1 </w:t>
      </w:r>
      <w:r w:rsidR="004A701D">
        <w:rPr>
          <w:rFonts w:ascii="Times New Roman" w:hAnsi="Times New Roman" w:cs="Times New Roman"/>
          <w:sz w:val="28"/>
          <w:szCs w:val="28"/>
        </w:rPr>
        <w:t>берез</w:t>
      </w:r>
      <w:r w:rsidR="00993D28" w:rsidRPr="00792147">
        <w:rPr>
          <w:rFonts w:ascii="Times New Roman" w:hAnsi="Times New Roman" w:cs="Times New Roman"/>
          <w:sz w:val="28"/>
          <w:szCs w:val="28"/>
        </w:rPr>
        <w:t>ня 202</w:t>
      </w:r>
      <w:r w:rsidR="00237CD1">
        <w:rPr>
          <w:rFonts w:ascii="Times New Roman" w:hAnsi="Times New Roman" w:cs="Times New Roman"/>
          <w:sz w:val="28"/>
          <w:szCs w:val="28"/>
        </w:rPr>
        <w:t>0</w:t>
      </w:r>
      <w:r w:rsidR="00993D28" w:rsidRPr="00792147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6349F2" w:rsidRPr="00792147" w:rsidRDefault="006349F2" w:rsidP="00792147">
      <w:pPr>
        <w:pStyle w:val="HTM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o8"/>
      <w:bookmarkEnd w:id="7"/>
    </w:p>
    <w:p w:rsidR="00792147" w:rsidRPr="00792147" w:rsidRDefault="00792147" w:rsidP="00792147">
      <w:pPr>
        <w:pStyle w:val="HTML"/>
        <w:shd w:val="clear" w:color="auto" w:fill="FFFFFF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147">
        <w:rPr>
          <w:rFonts w:ascii="Times New Roman" w:hAnsi="Times New Roman" w:cs="Times New Roman"/>
          <w:sz w:val="28"/>
          <w:szCs w:val="28"/>
        </w:rPr>
        <w:t>2</w:t>
      </w:r>
      <w:r w:rsidR="00993D28" w:rsidRPr="00792147">
        <w:rPr>
          <w:rFonts w:ascii="Times New Roman" w:hAnsi="Times New Roman" w:cs="Times New Roman"/>
          <w:sz w:val="28"/>
          <w:szCs w:val="28"/>
        </w:rPr>
        <w:t xml:space="preserve">. Кабінету Міністрів України до 1 </w:t>
      </w:r>
      <w:r w:rsidR="004A701D">
        <w:rPr>
          <w:rFonts w:ascii="Times New Roman" w:hAnsi="Times New Roman" w:cs="Times New Roman"/>
          <w:sz w:val="28"/>
          <w:szCs w:val="28"/>
        </w:rPr>
        <w:t>берез</w:t>
      </w:r>
      <w:r w:rsidR="00993D28" w:rsidRPr="00792147">
        <w:rPr>
          <w:rFonts w:ascii="Times New Roman" w:hAnsi="Times New Roman" w:cs="Times New Roman"/>
          <w:sz w:val="28"/>
          <w:szCs w:val="28"/>
        </w:rPr>
        <w:t>ня 202</w:t>
      </w:r>
      <w:r w:rsidR="00237CD1">
        <w:rPr>
          <w:rFonts w:ascii="Times New Roman" w:hAnsi="Times New Roman" w:cs="Times New Roman"/>
          <w:sz w:val="28"/>
          <w:szCs w:val="28"/>
        </w:rPr>
        <w:t>0</w:t>
      </w:r>
      <w:r w:rsidR="00993D28" w:rsidRPr="00792147">
        <w:rPr>
          <w:rFonts w:ascii="Times New Roman" w:hAnsi="Times New Roman" w:cs="Times New Roman"/>
          <w:sz w:val="28"/>
          <w:szCs w:val="28"/>
        </w:rPr>
        <w:t xml:space="preserve"> року</w:t>
      </w:r>
      <w:r w:rsidRPr="00792147">
        <w:rPr>
          <w:rFonts w:ascii="Times New Roman" w:hAnsi="Times New Roman" w:cs="Times New Roman"/>
          <w:sz w:val="28"/>
          <w:szCs w:val="28"/>
        </w:rPr>
        <w:t>:</w:t>
      </w:r>
    </w:p>
    <w:p w:rsidR="00792147" w:rsidRPr="00792147" w:rsidRDefault="00792147" w:rsidP="00792147">
      <w:pPr>
        <w:pStyle w:val="HTML"/>
        <w:shd w:val="clear" w:color="auto" w:fill="FFFFFF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47" w:rsidRPr="00792147" w:rsidRDefault="00993D28" w:rsidP="00792147">
      <w:pPr>
        <w:pStyle w:val="HTML"/>
        <w:shd w:val="clear" w:color="auto" w:fill="FFFFFF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147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Законом, передбачивши повноваження Міністерства оборони України визначати стройові прийоми і рухи військовослужбовців без зброї та із зброєю; строї підрозділів та військових частин у пішому порядку і на машинах; порядок виконання військового вітання, проведення стройового огляду; місце Бойового Прапора військової частини у строю, порядок його внесення і винесення; обов'язки військовослужбовців перед шикуванням і в строю та вимоги до їх стройового навчання</w:t>
      </w:r>
      <w:r w:rsidR="00792147" w:rsidRPr="00792147">
        <w:rPr>
          <w:rFonts w:ascii="Times New Roman" w:hAnsi="Times New Roman" w:cs="Times New Roman"/>
          <w:sz w:val="28"/>
          <w:szCs w:val="28"/>
        </w:rPr>
        <w:t>;</w:t>
      </w:r>
    </w:p>
    <w:p w:rsidR="00792147" w:rsidRPr="00792147" w:rsidRDefault="00792147" w:rsidP="00792147">
      <w:pPr>
        <w:pStyle w:val="HTML"/>
        <w:shd w:val="clear" w:color="auto" w:fill="FFFFFF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3D28" w:rsidRPr="00792147" w:rsidRDefault="00792147" w:rsidP="00792147">
      <w:pPr>
        <w:pStyle w:val="HTML"/>
        <w:shd w:val="clear" w:color="auto" w:fill="FFFFFF"/>
        <w:tabs>
          <w:tab w:val="clear" w:pos="916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1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993D28" w:rsidRPr="00792147" w:rsidRDefault="00993D28" w:rsidP="00792147">
      <w:pPr>
        <w:pStyle w:val="HTM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D56DB1" w:rsidRPr="00792147" w:rsidRDefault="00875D64" w:rsidP="00792147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Голова Верховної Ради України</w:t>
      </w:r>
    </w:p>
    <w:sectPr w:rsidR="00D56DB1" w:rsidRPr="00792147" w:rsidSect="004A701D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09B6"/>
    <w:multiLevelType w:val="hybridMultilevel"/>
    <w:tmpl w:val="9D207F80"/>
    <w:lvl w:ilvl="0" w:tplc="26AC0D5A">
      <w:start w:val="1"/>
      <w:numFmt w:val="decimal"/>
      <w:lvlText w:val="%1."/>
      <w:lvlJc w:val="left"/>
      <w:pPr>
        <w:ind w:left="26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416" w:hanging="360"/>
      </w:pPr>
    </w:lvl>
    <w:lvl w:ilvl="2" w:tplc="0422001B" w:tentative="1">
      <w:start w:val="1"/>
      <w:numFmt w:val="lowerRoman"/>
      <w:lvlText w:val="%3."/>
      <w:lvlJc w:val="right"/>
      <w:pPr>
        <w:ind w:left="4136" w:hanging="180"/>
      </w:pPr>
    </w:lvl>
    <w:lvl w:ilvl="3" w:tplc="0422000F" w:tentative="1">
      <w:start w:val="1"/>
      <w:numFmt w:val="decimal"/>
      <w:lvlText w:val="%4."/>
      <w:lvlJc w:val="left"/>
      <w:pPr>
        <w:ind w:left="4856" w:hanging="360"/>
      </w:pPr>
    </w:lvl>
    <w:lvl w:ilvl="4" w:tplc="04220019" w:tentative="1">
      <w:start w:val="1"/>
      <w:numFmt w:val="lowerLetter"/>
      <w:lvlText w:val="%5."/>
      <w:lvlJc w:val="left"/>
      <w:pPr>
        <w:ind w:left="5576" w:hanging="360"/>
      </w:pPr>
    </w:lvl>
    <w:lvl w:ilvl="5" w:tplc="0422001B" w:tentative="1">
      <w:start w:val="1"/>
      <w:numFmt w:val="lowerRoman"/>
      <w:lvlText w:val="%6."/>
      <w:lvlJc w:val="right"/>
      <w:pPr>
        <w:ind w:left="6296" w:hanging="180"/>
      </w:pPr>
    </w:lvl>
    <w:lvl w:ilvl="6" w:tplc="0422000F" w:tentative="1">
      <w:start w:val="1"/>
      <w:numFmt w:val="decimal"/>
      <w:lvlText w:val="%7."/>
      <w:lvlJc w:val="left"/>
      <w:pPr>
        <w:ind w:left="7016" w:hanging="360"/>
      </w:pPr>
    </w:lvl>
    <w:lvl w:ilvl="7" w:tplc="04220019" w:tentative="1">
      <w:start w:val="1"/>
      <w:numFmt w:val="lowerLetter"/>
      <w:lvlText w:val="%8."/>
      <w:lvlJc w:val="left"/>
      <w:pPr>
        <w:ind w:left="7736" w:hanging="360"/>
      </w:pPr>
    </w:lvl>
    <w:lvl w:ilvl="8" w:tplc="0422001B" w:tentative="1">
      <w:start w:val="1"/>
      <w:numFmt w:val="lowerRoman"/>
      <w:lvlText w:val="%9."/>
      <w:lvlJc w:val="right"/>
      <w:pPr>
        <w:ind w:left="8456" w:hanging="180"/>
      </w:pPr>
    </w:lvl>
  </w:abstractNum>
  <w:abstractNum w:abstractNumId="1" w15:restartNumberingAfterBreak="0">
    <w:nsid w:val="27331431"/>
    <w:multiLevelType w:val="hybridMultilevel"/>
    <w:tmpl w:val="9F86697A"/>
    <w:lvl w:ilvl="0" w:tplc="0FE40F62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0" w:hanging="360"/>
      </w:pPr>
    </w:lvl>
    <w:lvl w:ilvl="2" w:tplc="0422001B" w:tentative="1">
      <w:start w:val="1"/>
      <w:numFmt w:val="lowerRoman"/>
      <w:lvlText w:val="%3."/>
      <w:lvlJc w:val="right"/>
      <w:pPr>
        <w:ind w:left="2720" w:hanging="180"/>
      </w:pPr>
    </w:lvl>
    <w:lvl w:ilvl="3" w:tplc="0422000F" w:tentative="1">
      <w:start w:val="1"/>
      <w:numFmt w:val="decimal"/>
      <w:lvlText w:val="%4."/>
      <w:lvlJc w:val="left"/>
      <w:pPr>
        <w:ind w:left="3440" w:hanging="360"/>
      </w:pPr>
    </w:lvl>
    <w:lvl w:ilvl="4" w:tplc="04220019" w:tentative="1">
      <w:start w:val="1"/>
      <w:numFmt w:val="lowerLetter"/>
      <w:lvlText w:val="%5."/>
      <w:lvlJc w:val="left"/>
      <w:pPr>
        <w:ind w:left="4160" w:hanging="360"/>
      </w:pPr>
    </w:lvl>
    <w:lvl w:ilvl="5" w:tplc="0422001B" w:tentative="1">
      <w:start w:val="1"/>
      <w:numFmt w:val="lowerRoman"/>
      <w:lvlText w:val="%6."/>
      <w:lvlJc w:val="right"/>
      <w:pPr>
        <w:ind w:left="4880" w:hanging="180"/>
      </w:pPr>
    </w:lvl>
    <w:lvl w:ilvl="6" w:tplc="0422000F" w:tentative="1">
      <w:start w:val="1"/>
      <w:numFmt w:val="decimal"/>
      <w:lvlText w:val="%7."/>
      <w:lvlJc w:val="left"/>
      <w:pPr>
        <w:ind w:left="5600" w:hanging="360"/>
      </w:pPr>
    </w:lvl>
    <w:lvl w:ilvl="7" w:tplc="04220019" w:tentative="1">
      <w:start w:val="1"/>
      <w:numFmt w:val="lowerLetter"/>
      <w:lvlText w:val="%8."/>
      <w:lvlJc w:val="left"/>
      <w:pPr>
        <w:ind w:left="6320" w:hanging="360"/>
      </w:pPr>
    </w:lvl>
    <w:lvl w:ilvl="8" w:tplc="0422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" w15:restartNumberingAfterBreak="0">
    <w:nsid w:val="2C556D28"/>
    <w:multiLevelType w:val="hybridMultilevel"/>
    <w:tmpl w:val="0CE400CE"/>
    <w:lvl w:ilvl="0" w:tplc="A4003240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0" w:hanging="360"/>
      </w:pPr>
    </w:lvl>
    <w:lvl w:ilvl="2" w:tplc="0422001B" w:tentative="1">
      <w:start w:val="1"/>
      <w:numFmt w:val="lowerRoman"/>
      <w:lvlText w:val="%3."/>
      <w:lvlJc w:val="right"/>
      <w:pPr>
        <w:ind w:left="2720" w:hanging="180"/>
      </w:pPr>
    </w:lvl>
    <w:lvl w:ilvl="3" w:tplc="0422000F" w:tentative="1">
      <w:start w:val="1"/>
      <w:numFmt w:val="decimal"/>
      <w:lvlText w:val="%4."/>
      <w:lvlJc w:val="left"/>
      <w:pPr>
        <w:ind w:left="3440" w:hanging="360"/>
      </w:pPr>
    </w:lvl>
    <w:lvl w:ilvl="4" w:tplc="04220019" w:tentative="1">
      <w:start w:val="1"/>
      <w:numFmt w:val="lowerLetter"/>
      <w:lvlText w:val="%5."/>
      <w:lvlJc w:val="left"/>
      <w:pPr>
        <w:ind w:left="4160" w:hanging="360"/>
      </w:pPr>
    </w:lvl>
    <w:lvl w:ilvl="5" w:tplc="0422001B" w:tentative="1">
      <w:start w:val="1"/>
      <w:numFmt w:val="lowerRoman"/>
      <w:lvlText w:val="%6."/>
      <w:lvlJc w:val="right"/>
      <w:pPr>
        <w:ind w:left="4880" w:hanging="180"/>
      </w:pPr>
    </w:lvl>
    <w:lvl w:ilvl="6" w:tplc="0422000F" w:tentative="1">
      <w:start w:val="1"/>
      <w:numFmt w:val="decimal"/>
      <w:lvlText w:val="%7."/>
      <w:lvlJc w:val="left"/>
      <w:pPr>
        <w:ind w:left="5600" w:hanging="360"/>
      </w:pPr>
    </w:lvl>
    <w:lvl w:ilvl="7" w:tplc="04220019" w:tentative="1">
      <w:start w:val="1"/>
      <w:numFmt w:val="lowerLetter"/>
      <w:lvlText w:val="%8."/>
      <w:lvlJc w:val="left"/>
      <w:pPr>
        <w:ind w:left="6320" w:hanging="360"/>
      </w:pPr>
    </w:lvl>
    <w:lvl w:ilvl="8" w:tplc="0422001B" w:tentative="1">
      <w:start w:val="1"/>
      <w:numFmt w:val="lowerRoman"/>
      <w:lvlText w:val="%9."/>
      <w:lvlJc w:val="right"/>
      <w:pPr>
        <w:ind w:left="70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B1"/>
    <w:rsid w:val="000B39BF"/>
    <w:rsid w:val="001E0DB8"/>
    <w:rsid w:val="00237CD1"/>
    <w:rsid w:val="0029319F"/>
    <w:rsid w:val="004A701D"/>
    <w:rsid w:val="006349F2"/>
    <w:rsid w:val="00637109"/>
    <w:rsid w:val="00792147"/>
    <w:rsid w:val="00875D64"/>
    <w:rsid w:val="008A7BC4"/>
    <w:rsid w:val="00993D28"/>
    <w:rsid w:val="009E774D"/>
    <w:rsid w:val="00B3401B"/>
    <w:rsid w:val="00D56DB1"/>
    <w:rsid w:val="00E42E33"/>
    <w:rsid w:val="00F40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30ECF"/>
  <w15:docId w15:val="{E9479568-48E1-4981-9552-13E2775F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56D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D56DB1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List Paragraph"/>
    <w:basedOn w:val="a"/>
    <w:uiPriority w:val="34"/>
    <w:qFormat/>
    <w:rsid w:val="00D56DB1"/>
    <w:pPr>
      <w:ind w:left="720"/>
      <w:contextualSpacing/>
    </w:pPr>
  </w:style>
  <w:style w:type="paragraph" w:customStyle="1" w:styleId="rvps2">
    <w:name w:val="rvps2"/>
    <w:basedOn w:val="a"/>
    <w:rsid w:val="00993D2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29319F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9319F"/>
    <w:rPr>
      <w:rFonts w:ascii="Tahoma" w:hAnsi="Tahoma" w:cs="Tahoma"/>
      <w:sz w:val="16"/>
      <w:szCs w:val="16"/>
    </w:rPr>
  </w:style>
  <w:style w:type="paragraph" w:customStyle="1" w:styleId="a6">
    <w:name w:val="Вид документа"/>
    <w:basedOn w:val="a"/>
    <w:next w:val="a"/>
    <w:rsid w:val="00F405D4"/>
    <w:pPr>
      <w:keepNext/>
      <w:keepLines/>
      <w:spacing w:after="240"/>
      <w:jc w:val="right"/>
    </w:pPr>
    <w:rPr>
      <w:rFonts w:ascii="Antiqua" w:eastAsia="Times New Roman" w:hAnsi="Antiqua" w:cs="Times New Roman"/>
      <w:spacing w:val="20"/>
      <w:sz w:val="26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3401B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B3401B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847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юд моу</dc:creator>
  <cp:keywords/>
  <dc:description/>
  <cp:lastModifiedBy>Рибак Олена Федорівна</cp:lastModifiedBy>
  <cp:revision>7</cp:revision>
  <dcterms:created xsi:type="dcterms:W3CDTF">2019-11-18T10:59:00Z</dcterms:created>
  <dcterms:modified xsi:type="dcterms:W3CDTF">2019-11-19T09:07:00Z</dcterms:modified>
</cp:coreProperties>
</file>