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7DA" w:rsidRPr="00C241C7" w:rsidRDefault="007167DA" w:rsidP="000B77DA">
      <w:pPr>
        <w:spacing w:after="0" w:line="240" w:lineRule="auto"/>
        <w:ind w:firstLine="709"/>
        <w:jc w:val="right"/>
        <w:rPr>
          <w:rFonts w:ascii="Times New Roman" w:eastAsia="Times New Roman" w:hAnsi="Times New Roman"/>
          <w:sz w:val="24"/>
          <w:szCs w:val="24"/>
          <w:lang w:eastAsia="ru-RU"/>
        </w:rPr>
      </w:pPr>
      <w:r w:rsidRPr="00C241C7">
        <w:rPr>
          <w:rFonts w:ascii="Times New Roman" w:eastAsia="Times New Roman" w:hAnsi="Times New Roman"/>
          <w:sz w:val="24"/>
          <w:szCs w:val="24"/>
          <w:lang w:eastAsia="ru-RU"/>
        </w:rPr>
        <w:t xml:space="preserve">До </w:t>
      </w:r>
      <w:r w:rsidR="003E0B4B" w:rsidRPr="00C241C7">
        <w:rPr>
          <w:rFonts w:ascii="Times New Roman" w:eastAsia="Times New Roman" w:hAnsi="Times New Roman"/>
          <w:sz w:val="24"/>
          <w:szCs w:val="24"/>
          <w:lang w:eastAsia="ru-RU"/>
        </w:rPr>
        <w:t xml:space="preserve">реєстр. </w:t>
      </w:r>
      <w:r w:rsidRPr="00C241C7">
        <w:rPr>
          <w:rFonts w:ascii="Times New Roman" w:eastAsia="Times New Roman" w:hAnsi="Times New Roman"/>
          <w:sz w:val="24"/>
          <w:szCs w:val="24"/>
          <w:lang w:eastAsia="ru-RU"/>
        </w:rPr>
        <w:t xml:space="preserve">№ </w:t>
      </w:r>
      <w:r w:rsidR="00FF43A1" w:rsidRPr="00C241C7">
        <w:rPr>
          <w:rFonts w:ascii="Times New Roman" w:eastAsia="Times New Roman" w:hAnsi="Times New Roman"/>
          <w:sz w:val="24"/>
          <w:szCs w:val="24"/>
          <w:lang w:eastAsia="ru-RU"/>
        </w:rPr>
        <w:t>249</w:t>
      </w:r>
      <w:r w:rsidR="001B381D" w:rsidRPr="00C241C7">
        <w:rPr>
          <w:rFonts w:ascii="Times New Roman" w:eastAsia="Times New Roman" w:hAnsi="Times New Roman"/>
          <w:sz w:val="24"/>
          <w:szCs w:val="24"/>
          <w:lang w:eastAsia="ru-RU"/>
        </w:rPr>
        <w:t>3</w:t>
      </w:r>
      <w:r w:rsidR="0009379A" w:rsidRPr="00C241C7">
        <w:rPr>
          <w:rFonts w:ascii="Times New Roman" w:eastAsia="Times New Roman" w:hAnsi="Times New Roman"/>
          <w:sz w:val="24"/>
          <w:szCs w:val="24"/>
          <w:lang w:eastAsia="ru-RU"/>
        </w:rPr>
        <w:t xml:space="preserve"> </w:t>
      </w:r>
      <w:r w:rsidRPr="00C241C7">
        <w:rPr>
          <w:rFonts w:ascii="Times New Roman" w:eastAsia="Times New Roman" w:hAnsi="Times New Roman"/>
          <w:sz w:val="24"/>
          <w:szCs w:val="24"/>
          <w:lang w:eastAsia="ru-RU"/>
        </w:rPr>
        <w:t xml:space="preserve">від </w:t>
      </w:r>
      <w:r w:rsidR="00FF43A1" w:rsidRPr="00C241C7">
        <w:rPr>
          <w:rFonts w:ascii="Times New Roman" w:eastAsia="Times New Roman" w:hAnsi="Times New Roman"/>
          <w:sz w:val="24"/>
          <w:szCs w:val="24"/>
          <w:lang w:eastAsia="ru-RU"/>
        </w:rPr>
        <w:t>25.11.2019</w:t>
      </w:r>
    </w:p>
    <w:p w:rsidR="007167DA" w:rsidRPr="00C241C7" w:rsidRDefault="007167DA" w:rsidP="000B77DA">
      <w:pPr>
        <w:spacing w:after="0" w:line="240" w:lineRule="auto"/>
        <w:ind w:left="6372" w:firstLine="708"/>
        <w:rPr>
          <w:rFonts w:ascii="Times New Roman" w:eastAsia="Times New Roman" w:hAnsi="Times New Roman"/>
          <w:sz w:val="24"/>
          <w:szCs w:val="24"/>
          <w:lang w:eastAsia="ru-RU"/>
        </w:rPr>
      </w:pPr>
      <w:r w:rsidRPr="00C241C7">
        <w:rPr>
          <w:rFonts w:ascii="Times New Roman" w:eastAsia="Times New Roman" w:hAnsi="Times New Roman"/>
          <w:sz w:val="24"/>
          <w:szCs w:val="24"/>
          <w:lang w:eastAsia="ru-RU"/>
        </w:rPr>
        <w:t>(друге читання)</w:t>
      </w:r>
    </w:p>
    <w:p w:rsidR="00E17810" w:rsidRPr="00C241C7" w:rsidRDefault="00E17810" w:rsidP="000F3E49">
      <w:pPr>
        <w:spacing w:after="120" w:line="240" w:lineRule="auto"/>
        <w:ind w:firstLine="709"/>
        <w:jc w:val="both"/>
        <w:rPr>
          <w:rFonts w:ascii="Times New Roman" w:eastAsia="Times New Roman" w:hAnsi="Times New Roman"/>
          <w:b/>
          <w:sz w:val="28"/>
          <w:szCs w:val="28"/>
          <w:lang w:eastAsia="ru-RU"/>
        </w:rPr>
      </w:pPr>
    </w:p>
    <w:p w:rsidR="007167DA" w:rsidRPr="00C241C7" w:rsidRDefault="007167DA" w:rsidP="00A06710">
      <w:pPr>
        <w:spacing w:after="120" w:line="240" w:lineRule="auto"/>
        <w:ind w:firstLine="709"/>
        <w:jc w:val="center"/>
        <w:rPr>
          <w:rFonts w:ascii="Times New Roman" w:eastAsia="Times New Roman" w:hAnsi="Times New Roman"/>
          <w:b/>
          <w:sz w:val="28"/>
          <w:szCs w:val="28"/>
          <w:lang w:eastAsia="ru-RU"/>
        </w:rPr>
      </w:pPr>
      <w:r w:rsidRPr="00C241C7">
        <w:rPr>
          <w:rFonts w:ascii="Times New Roman" w:eastAsia="Times New Roman" w:hAnsi="Times New Roman"/>
          <w:b/>
          <w:sz w:val="28"/>
          <w:szCs w:val="28"/>
          <w:lang w:eastAsia="ru-RU"/>
        </w:rPr>
        <w:t>ЗАУВАЖЕННЯ</w:t>
      </w:r>
    </w:p>
    <w:p w:rsidR="005D0742" w:rsidRPr="00C241C7" w:rsidRDefault="007167DA" w:rsidP="00A06710">
      <w:pPr>
        <w:spacing w:after="120" w:line="240" w:lineRule="auto"/>
        <w:ind w:firstLine="709"/>
        <w:jc w:val="center"/>
        <w:rPr>
          <w:rFonts w:ascii="Times New Roman" w:eastAsia="Times New Roman" w:hAnsi="Times New Roman"/>
          <w:sz w:val="28"/>
          <w:szCs w:val="28"/>
          <w:lang w:eastAsia="ru-RU"/>
        </w:rPr>
      </w:pPr>
      <w:r w:rsidRPr="00C241C7">
        <w:rPr>
          <w:rFonts w:ascii="Times New Roman" w:eastAsia="Times New Roman" w:hAnsi="Times New Roman"/>
          <w:b/>
          <w:sz w:val="28"/>
          <w:szCs w:val="28"/>
          <w:lang w:eastAsia="ru-RU"/>
        </w:rPr>
        <w:t xml:space="preserve">до </w:t>
      </w:r>
      <w:r w:rsidR="00FF43A1" w:rsidRPr="00C241C7">
        <w:rPr>
          <w:rFonts w:ascii="Times New Roman" w:eastAsia="Times New Roman" w:hAnsi="Times New Roman"/>
          <w:b/>
          <w:sz w:val="28"/>
          <w:szCs w:val="28"/>
          <w:lang w:eastAsia="ru-RU"/>
        </w:rPr>
        <w:t>проекту Закону України про акціонерні товариства</w:t>
      </w:r>
    </w:p>
    <w:p w:rsidR="007167DA" w:rsidRPr="00C241C7" w:rsidRDefault="007167DA" w:rsidP="00A06710">
      <w:pPr>
        <w:spacing w:after="120" w:line="240" w:lineRule="auto"/>
        <w:ind w:firstLine="709"/>
        <w:jc w:val="center"/>
        <w:rPr>
          <w:rFonts w:ascii="Times New Roman" w:eastAsia="Times New Roman" w:hAnsi="Times New Roman"/>
          <w:sz w:val="28"/>
          <w:szCs w:val="28"/>
          <w:lang w:eastAsia="ru-RU"/>
        </w:rPr>
      </w:pPr>
      <w:r w:rsidRPr="00C241C7">
        <w:rPr>
          <w:rFonts w:ascii="Times New Roman" w:eastAsia="Times New Roman" w:hAnsi="Times New Roman"/>
          <w:sz w:val="28"/>
          <w:szCs w:val="28"/>
          <w:lang w:eastAsia="ru-RU"/>
        </w:rPr>
        <w:t>(</w:t>
      </w:r>
      <w:r w:rsidR="005D0742" w:rsidRPr="00C241C7">
        <w:rPr>
          <w:rFonts w:ascii="Times New Roman" w:eastAsia="Times New Roman" w:hAnsi="Times New Roman"/>
          <w:sz w:val="28"/>
          <w:szCs w:val="28"/>
          <w:lang w:eastAsia="ru-RU"/>
        </w:rPr>
        <w:t xml:space="preserve">реєстраційний № </w:t>
      </w:r>
      <w:r w:rsidR="00FF43A1" w:rsidRPr="00C241C7">
        <w:rPr>
          <w:rFonts w:ascii="Times New Roman" w:eastAsia="Times New Roman" w:hAnsi="Times New Roman"/>
          <w:sz w:val="28"/>
          <w:szCs w:val="28"/>
          <w:lang w:eastAsia="ru-RU"/>
        </w:rPr>
        <w:t>2493</w:t>
      </w:r>
      <w:r w:rsidRPr="00C241C7">
        <w:rPr>
          <w:rFonts w:ascii="Times New Roman" w:eastAsia="Times New Roman" w:hAnsi="Times New Roman"/>
          <w:sz w:val="28"/>
          <w:szCs w:val="28"/>
          <w:lang w:eastAsia="ru-RU"/>
        </w:rPr>
        <w:t>)</w:t>
      </w:r>
    </w:p>
    <w:p w:rsidR="009205C1" w:rsidRPr="00C241C7" w:rsidRDefault="009205C1" w:rsidP="000F3E49">
      <w:pPr>
        <w:spacing w:after="120" w:line="240" w:lineRule="auto"/>
        <w:ind w:firstLine="709"/>
        <w:jc w:val="both"/>
        <w:rPr>
          <w:rFonts w:ascii="Times New Roman" w:eastAsia="Times New Roman" w:hAnsi="Times New Roman"/>
          <w:sz w:val="28"/>
          <w:szCs w:val="28"/>
          <w:lang w:eastAsia="ru-RU"/>
        </w:rPr>
      </w:pPr>
    </w:p>
    <w:p w:rsidR="008D0819" w:rsidRDefault="008D0819" w:rsidP="00327DA4">
      <w:pPr>
        <w:spacing w:after="120" w:line="240" w:lineRule="auto"/>
        <w:ind w:firstLine="709"/>
        <w:jc w:val="both"/>
        <w:rPr>
          <w:rFonts w:ascii="Times New Roman" w:hAnsi="Times New Roman"/>
          <w:sz w:val="28"/>
          <w:szCs w:val="28"/>
        </w:rPr>
      </w:pPr>
      <w:r w:rsidRPr="00D146A1">
        <w:rPr>
          <w:rFonts w:ascii="Times New Roman" w:hAnsi="Times New Roman"/>
          <w:sz w:val="28"/>
          <w:szCs w:val="28"/>
        </w:rPr>
        <w:t xml:space="preserve">У Головному юридичному управлінні </w:t>
      </w:r>
      <w:r>
        <w:rPr>
          <w:rFonts w:ascii="Times New Roman" w:hAnsi="Times New Roman"/>
          <w:sz w:val="28"/>
          <w:szCs w:val="28"/>
        </w:rPr>
        <w:t>здійснено юридичну експертизу</w:t>
      </w:r>
      <w:r w:rsidR="00327DA4">
        <w:rPr>
          <w:rFonts w:ascii="Times New Roman" w:hAnsi="Times New Roman"/>
          <w:sz w:val="28"/>
          <w:szCs w:val="28"/>
        </w:rPr>
        <w:t xml:space="preserve"> </w:t>
      </w:r>
      <w:r w:rsidRPr="00D146A1">
        <w:rPr>
          <w:rFonts w:ascii="Times New Roman" w:hAnsi="Times New Roman"/>
          <w:sz w:val="28"/>
          <w:szCs w:val="28"/>
        </w:rPr>
        <w:t>підготовлен</w:t>
      </w:r>
      <w:r>
        <w:rPr>
          <w:rFonts w:ascii="Times New Roman" w:hAnsi="Times New Roman"/>
          <w:sz w:val="28"/>
          <w:szCs w:val="28"/>
        </w:rPr>
        <w:t>ого</w:t>
      </w:r>
      <w:r w:rsidRPr="00D146A1">
        <w:rPr>
          <w:rFonts w:ascii="Times New Roman" w:hAnsi="Times New Roman"/>
          <w:sz w:val="28"/>
          <w:szCs w:val="28"/>
        </w:rPr>
        <w:t xml:space="preserve"> до другого читання Комітетом</w:t>
      </w:r>
      <w:r w:rsidRPr="006C7A58">
        <w:rPr>
          <w:rFonts w:ascii="Times New Roman" w:hAnsi="Times New Roman"/>
          <w:sz w:val="28"/>
          <w:szCs w:val="28"/>
        </w:rPr>
        <w:t xml:space="preserve"> Верховної Ради </w:t>
      </w:r>
      <w:r w:rsidRPr="00F00A11">
        <w:rPr>
          <w:rFonts w:ascii="Times New Roman" w:hAnsi="Times New Roman"/>
          <w:sz w:val="28"/>
          <w:szCs w:val="28"/>
        </w:rPr>
        <w:t>України з питань економічного розвитку</w:t>
      </w:r>
      <w:r w:rsidRPr="006C7A58">
        <w:rPr>
          <w:rFonts w:ascii="Times New Roman" w:hAnsi="Times New Roman"/>
          <w:sz w:val="28"/>
          <w:szCs w:val="28"/>
        </w:rPr>
        <w:t xml:space="preserve"> </w:t>
      </w:r>
      <w:r w:rsidR="00276A23">
        <w:rPr>
          <w:rFonts w:ascii="Times New Roman" w:hAnsi="Times New Roman"/>
          <w:sz w:val="28"/>
          <w:szCs w:val="28"/>
        </w:rPr>
        <w:t>проекту Закону України про акціонерні товариства</w:t>
      </w:r>
      <w:r w:rsidR="0007004D">
        <w:rPr>
          <w:rFonts w:ascii="Times New Roman" w:hAnsi="Times New Roman"/>
          <w:sz w:val="28"/>
          <w:szCs w:val="28"/>
        </w:rPr>
        <w:t xml:space="preserve"> (далі – законопроект)</w:t>
      </w:r>
      <w:r w:rsidR="00276A23">
        <w:rPr>
          <w:rFonts w:ascii="Times New Roman" w:hAnsi="Times New Roman"/>
          <w:sz w:val="28"/>
          <w:szCs w:val="28"/>
        </w:rPr>
        <w:t xml:space="preserve">. </w:t>
      </w:r>
    </w:p>
    <w:p w:rsidR="00707E62" w:rsidRDefault="00707E62" w:rsidP="00327DA4">
      <w:pPr>
        <w:spacing w:after="120" w:line="240" w:lineRule="auto"/>
        <w:ind w:firstLine="709"/>
        <w:jc w:val="both"/>
        <w:rPr>
          <w:rFonts w:ascii="Times New Roman" w:hAnsi="Times New Roman"/>
          <w:sz w:val="28"/>
          <w:szCs w:val="28"/>
        </w:rPr>
      </w:pPr>
      <w:r>
        <w:rPr>
          <w:rFonts w:ascii="Times New Roman" w:hAnsi="Times New Roman"/>
          <w:sz w:val="28"/>
          <w:szCs w:val="28"/>
        </w:rPr>
        <w:t xml:space="preserve">Законопроект містить </w:t>
      </w:r>
      <w:r w:rsidR="00CA040D">
        <w:rPr>
          <w:rFonts w:ascii="Times New Roman" w:hAnsi="Times New Roman"/>
          <w:sz w:val="28"/>
          <w:szCs w:val="28"/>
        </w:rPr>
        <w:t xml:space="preserve">певні </w:t>
      </w:r>
      <w:r>
        <w:rPr>
          <w:rFonts w:ascii="Times New Roman" w:hAnsi="Times New Roman"/>
          <w:sz w:val="28"/>
          <w:szCs w:val="28"/>
        </w:rPr>
        <w:t>новаці</w:t>
      </w:r>
      <w:r w:rsidR="00851743">
        <w:rPr>
          <w:rFonts w:ascii="Times New Roman" w:hAnsi="Times New Roman"/>
          <w:sz w:val="28"/>
          <w:szCs w:val="28"/>
        </w:rPr>
        <w:t>ї</w:t>
      </w:r>
      <w:r>
        <w:rPr>
          <w:rFonts w:ascii="Times New Roman" w:hAnsi="Times New Roman"/>
          <w:sz w:val="28"/>
          <w:szCs w:val="28"/>
        </w:rPr>
        <w:t xml:space="preserve">, які стосуються, зокрема, запровадження поряд із існуючою дворівневою структурою </w:t>
      </w:r>
      <w:r w:rsidR="00D7360A">
        <w:rPr>
          <w:rFonts w:ascii="Times New Roman" w:hAnsi="Times New Roman"/>
          <w:sz w:val="28"/>
          <w:szCs w:val="28"/>
        </w:rPr>
        <w:t xml:space="preserve">корпоративного </w:t>
      </w:r>
      <w:r>
        <w:rPr>
          <w:rFonts w:ascii="Times New Roman" w:hAnsi="Times New Roman"/>
          <w:sz w:val="28"/>
          <w:szCs w:val="28"/>
        </w:rPr>
        <w:t xml:space="preserve">управління акціонерним товариством </w:t>
      </w:r>
      <w:proofErr w:type="spellStart"/>
      <w:r>
        <w:rPr>
          <w:rFonts w:ascii="Times New Roman" w:hAnsi="Times New Roman"/>
          <w:sz w:val="28"/>
          <w:szCs w:val="28"/>
        </w:rPr>
        <w:t>однорівневої</w:t>
      </w:r>
      <w:proofErr w:type="spellEnd"/>
      <w:r>
        <w:rPr>
          <w:rFonts w:ascii="Times New Roman" w:hAnsi="Times New Roman"/>
          <w:sz w:val="28"/>
          <w:szCs w:val="28"/>
        </w:rPr>
        <w:t xml:space="preserve"> структури, за якої органами управління товариств</w:t>
      </w:r>
      <w:r w:rsidR="003E55D1">
        <w:rPr>
          <w:rFonts w:ascii="Times New Roman" w:hAnsi="Times New Roman"/>
          <w:sz w:val="28"/>
          <w:szCs w:val="28"/>
        </w:rPr>
        <w:t>ом</w:t>
      </w:r>
      <w:r>
        <w:rPr>
          <w:rFonts w:ascii="Times New Roman" w:hAnsi="Times New Roman"/>
          <w:sz w:val="28"/>
          <w:szCs w:val="28"/>
        </w:rPr>
        <w:t xml:space="preserve"> є загальн</w:t>
      </w:r>
      <w:r w:rsidR="00D7360A">
        <w:rPr>
          <w:rFonts w:ascii="Times New Roman" w:hAnsi="Times New Roman"/>
          <w:sz w:val="28"/>
          <w:szCs w:val="28"/>
        </w:rPr>
        <w:t>і</w:t>
      </w:r>
      <w:r>
        <w:rPr>
          <w:rFonts w:ascii="Times New Roman" w:hAnsi="Times New Roman"/>
          <w:sz w:val="28"/>
          <w:szCs w:val="28"/>
        </w:rPr>
        <w:t xml:space="preserve"> збори т</w:t>
      </w:r>
      <w:r w:rsidR="000644CC">
        <w:rPr>
          <w:rFonts w:ascii="Times New Roman" w:hAnsi="Times New Roman"/>
          <w:sz w:val="28"/>
          <w:szCs w:val="28"/>
        </w:rPr>
        <w:t>а рада директорів</w:t>
      </w:r>
      <w:r>
        <w:rPr>
          <w:rFonts w:ascii="Times New Roman" w:hAnsi="Times New Roman"/>
          <w:sz w:val="28"/>
          <w:szCs w:val="28"/>
        </w:rPr>
        <w:t xml:space="preserve">, проведення загальних зборів акціонерів </w:t>
      </w:r>
      <w:r w:rsidR="00D7360A">
        <w:rPr>
          <w:rFonts w:ascii="Times New Roman" w:hAnsi="Times New Roman"/>
          <w:sz w:val="28"/>
          <w:szCs w:val="28"/>
        </w:rPr>
        <w:t xml:space="preserve">шляхом електронного голосування через авторизовану електронну систему – </w:t>
      </w:r>
      <w:r w:rsidR="00A378E3">
        <w:rPr>
          <w:rFonts w:ascii="Times New Roman" w:hAnsi="Times New Roman"/>
          <w:sz w:val="28"/>
          <w:szCs w:val="28"/>
        </w:rPr>
        <w:t xml:space="preserve">комплекс </w:t>
      </w:r>
      <w:r w:rsidR="00D7360A">
        <w:rPr>
          <w:rFonts w:ascii="Times New Roman" w:hAnsi="Times New Roman"/>
          <w:sz w:val="28"/>
          <w:szCs w:val="28"/>
        </w:rPr>
        <w:t>програмно-технічни</w:t>
      </w:r>
      <w:r w:rsidR="00A378E3">
        <w:rPr>
          <w:rFonts w:ascii="Times New Roman" w:hAnsi="Times New Roman"/>
          <w:sz w:val="28"/>
          <w:szCs w:val="28"/>
        </w:rPr>
        <w:t xml:space="preserve">х засобів </w:t>
      </w:r>
      <w:r w:rsidR="00D7360A">
        <w:rPr>
          <w:rFonts w:ascii="Times New Roman" w:hAnsi="Times New Roman"/>
          <w:sz w:val="28"/>
          <w:szCs w:val="28"/>
        </w:rPr>
        <w:t>Центрального депозитарію</w:t>
      </w:r>
      <w:r w:rsidR="00994688">
        <w:rPr>
          <w:rFonts w:ascii="Times New Roman" w:hAnsi="Times New Roman"/>
          <w:sz w:val="28"/>
          <w:szCs w:val="28"/>
        </w:rPr>
        <w:t xml:space="preserve"> цінних паперів</w:t>
      </w:r>
      <w:r w:rsidR="002C0082">
        <w:rPr>
          <w:rFonts w:ascii="Times New Roman" w:hAnsi="Times New Roman"/>
          <w:sz w:val="28"/>
          <w:szCs w:val="28"/>
        </w:rPr>
        <w:t xml:space="preserve">. </w:t>
      </w:r>
    </w:p>
    <w:p w:rsidR="00276A23" w:rsidRDefault="00276A23" w:rsidP="00327DA4">
      <w:pPr>
        <w:spacing w:after="120" w:line="240" w:lineRule="auto"/>
        <w:ind w:firstLine="709"/>
        <w:jc w:val="both"/>
        <w:rPr>
          <w:rFonts w:ascii="Times New Roman" w:hAnsi="Times New Roman"/>
          <w:sz w:val="28"/>
          <w:szCs w:val="28"/>
        </w:rPr>
      </w:pPr>
      <w:r>
        <w:rPr>
          <w:rFonts w:ascii="Times New Roman" w:hAnsi="Times New Roman"/>
          <w:sz w:val="28"/>
          <w:szCs w:val="28"/>
        </w:rPr>
        <w:t>Разом із цим</w:t>
      </w:r>
      <w:r w:rsidR="00BF4635">
        <w:rPr>
          <w:rFonts w:ascii="Times New Roman" w:hAnsi="Times New Roman"/>
          <w:sz w:val="28"/>
          <w:szCs w:val="28"/>
        </w:rPr>
        <w:t>,</w:t>
      </w:r>
      <w:r>
        <w:rPr>
          <w:rFonts w:ascii="Times New Roman" w:hAnsi="Times New Roman"/>
          <w:sz w:val="28"/>
          <w:szCs w:val="28"/>
        </w:rPr>
        <w:t xml:space="preserve"> </w:t>
      </w:r>
      <w:r w:rsidR="00335DB7">
        <w:rPr>
          <w:rFonts w:ascii="Times New Roman" w:hAnsi="Times New Roman"/>
          <w:sz w:val="28"/>
          <w:szCs w:val="28"/>
        </w:rPr>
        <w:t>значна частина</w:t>
      </w:r>
      <w:r w:rsidR="00327DA4">
        <w:rPr>
          <w:rFonts w:ascii="Times New Roman" w:hAnsi="Times New Roman"/>
          <w:sz w:val="28"/>
          <w:szCs w:val="28"/>
        </w:rPr>
        <w:t xml:space="preserve"> </w:t>
      </w:r>
      <w:r>
        <w:rPr>
          <w:rFonts w:ascii="Times New Roman" w:hAnsi="Times New Roman"/>
          <w:sz w:val="28"/>
          <w:szCs w:val="28"/>
        </w:rPr>
        <w:t>положен</w:t>
      </w:r>
      <w:r w:rsidR="00335DB7">
        <w:rPr>
          <w:rFonts w:ascii="Times New Roman" w:hAnsi="Times New Roman"/>
          <w:sz w:val="28"/>
          <w:szCs w:val="28"/>
        </w:rPr>
        <w:t>ь</w:t>
      </w:r>
      <w:r>
        <w:rPr>
          <w:rFonts w:ascii="Times New Roman" w:hAnsi="Times New Roman"/>
          <w:sz w:val="28"/>
          <w:szCs w:val="28"/>
        </w:rPr>
        <w:t xml:space="preserve"> законопроекту, незважаючи на </w:t>
      </w:r>
      <w:r w:rsidR="00CA040D">
        <w:rPr>
          <w:rFonts w:ascii="Times New Roman" w:hAnsi="Times New Roman"/>
          <w:sz w:val="28"/>
          <w:szCs w:val="28"/>
        </w:rPr>
        <w:t xml:space="preserve">лише окремі </w:t>
      </w:r>
      <w:r>
        <w:rPr>
          <w:rFonts w:ascii="Times New Roman" w:hAnsi="Times New Roman"/>
          <w:sz w:val="28"/>
          <w:szCs w:val="28"/>
        </w:rPr>
        <w:t>позитивні тенденції у зміні корпоративного управління акціонерним товариством, не відповіда</w:t>
      </w:r>
      <w:r w:rsidR="00BF4635">
        <w:rPr>
          <w:rFonts w:ascii="Times New Roman" w:hAnsi="Times New Roman"/>
          <w:sz w:val="28"/>
          <w:szCs w:val="28"/>
        </w:rPr>
        <w:t>є</w:t>
      </w:r>
      <w:r>
        <w:rPr>
          <w:rFonts w:ascii="Times New Roman" w:hAnsi="Times New Roman"/>
          <w:sz w:val="28"/>
          <w:szCs w:val="28"/>
        </w:rPr>
        <w:t xml:space="preserve"> Конституції</w:t>
      </w:r>
      <w:r w:rsidR="00CA040D">
        <w:rPr>
          <w:rFonts w:ascii="Times New Roman" w:hAnsi="Times New Roman"/>
          <w:sz w:val="28"/>
          <w:szCs w:val="28"/>
        </w:rPr>
        <w:t xml:space="preserve"> України</w:t>
      </w:r>
      <w:r w:rsidR="00BF4635">
        <w:rPr>
          <w:rFonts w:ascii="Times New Roman" w:hAnsi="Times New Roman"/>
          <w:sz w:val="28"/>
          <w:szCs w:val="28"/>
        </w:rPr>
        <w:t>, не узгоджує</w:t>
      </w:r>
      <w:r>
        <w:rPr>
          <w:rFonts w:ascii="Times New Roman" w:hAnsi="Times New Roman"/>
          <w:sz w:val="28"/>
          <w:szCs w:val="28"/>
        </w:rPr>
        <w:t>ться із законами України та не врахову</w:t>
      </w:r>
      <w:r w:rsidR="00BF4635">
        <w:rPr>
          <w:rFonts w:ascii="Times New Roman" w:hAnsi="Times New Roman"/>
          <w:sz w:val="28"/>
          <w:szCs w:val="28"/>
        </w:rPr>
        <w:t>є</w:t>
      </w:r>
      <w:r>
        <w:rPr>
          <w:rFonts w:ascii="Times New Roman" w:hAnsi="Times New Roman"/>
          <w:sz w:val="28"/>
          <w:szCs w:val="28"/>
        </w:rPr>
        <w:t xml:space="preserve"> правової позиції єдиного органу конституційної юрисдикції – Конституційного Суду України.</w:t>
      </w:r>
    </w:p>
    <w:p w:rsidR="00D7360A" w:rsidRDefault="00D7360A" w:rsidP="00327DA4">
      <w:pPr>
        <w:spacing w:after="120" w:line="240" w:lineRule="auto"/>
        <w:ind w:firstLine="709"/>
        <w:jc w:val="both"/>
        <w:rPr>
          <w:rFonts w:ascii="Times New Roman" w:hAnsi="Times New Roman"/>
          <w:sz w:val="28"/>
          <w:szCs w:val="28"/>
        </w:rPr>
      </w:pPr>
    </w:p>
    <w:p w:rsidR="00BF15D5" w:rsidRPr="00C241C7" w:rsidRDefault="00CF5F95" w:rsidP="00327DA4">
      <w:pPr>
        <w:spacing w:after="120" w:line="240" w:lineRule="auto"/>
        <w:ind w:firstLine="709"/>
        <w:jc w:val="both"/>
        <w:rPr>
          <w:rFonts w:ascii="Times New Roman" w:hAnsi="Times New Roman"/>
          <w:sz w:val="28"/>
          <w:szCs w:val="28"/>
        </w:rPr>
      </w:pPr>
      <w:r w:rsidRPr="00CC1826">
        <w:rPr>
          <w:rFonts w:ascii="Times New Roman" w:hAnsi="Times New Roman"/>
          <w:b/>
          <w:sz w:val="28"/>
          <w:szCs w:val="28"/>
        </w:rPr>
        <w:t>І</w:t>
      </w:r>
      <w:r w:rsidR="008D0819" w:rsidRPr="00CC1826">
        <w:rPr>
          <w:rFonts w:ascii="Times New Roman" w:hAnsi="Times New Roman"/>
          <w:b/>
          <w:sz w:val="28"/>
          <w:szCs w:val="28"/>
        </w:rPr>
        <w:t>. </w:t>
      </w:r>
      <w:r w:rsidR="00BF15D5" w:rsidRPr="00CC1826">
        <w:rPr>
          <w:rFonts w:ascii="Times New Roman" w:hAnsi="Times New Roman"/>
          <w:b/>
          <w:sz w:val="28"/>
          <w:szCs w:val="28"/>
        </w:rPr>
        <w:t>Основним Законом Держави</w:t>
      </w:r>
      <w:r w:rsidR="00BF15D5" w:rsidRPr="00C241C7">
        <w:rPr>
          <w:rFonts w:ascii="Times New Roman" w:hAnsi="Times New Roman"/>
          <w:sz w:val="28"/>
          <w:szCs w:val="28"/>
        </w:rPr>
        <w:t xml:space="preserve">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w:t>
      </w:r>
    </w:p>
    <w:p w:rsidR="00BF15D5" w:rsidRPr="00C241C7" w:rsidRDefault="00BF15D5" w:rsidP="00327DA4">
      <w:pPr>
        <w:spacing w:after="120" w:line="240" w:lineRule="auto"/>
        <w:ind w:firstLine="709"/>
        <w:jc w:val="both"/>
        <w:rPr>
          <w:rFonts w:ascii="Times New Roman" w:hAnsi="Times New Roman"/>
          <w:sz w:val="28"/>
          <w:szCs w:val="28"/>
        </w:rPr>
      </w:pPr>
      <w:r w:rsidRPr="00C241C7">
        <w:rPr>
          <w:rFonts w:ascii="Times New Roman" w:hAnsi="Times New Roman"/>
          <w:sz w:val="28"/>
          <w:szCs w:val="28"/>
        </w:rPr>
        <w:lastRenderedPageBreak/>
        <w:t>Неодноразово Конституційний Суд України у своїх рішеннях</w:t>
      </w:r>
      <w:r w:rsidR="00494518" w:rsidRPr="00494518">
        <w:rPr>
          <w:rFonts w:ascii="Times New Roman" w:hAnsi="Times New Roman"/>
          <w:sz w:val="28"/>
          <w:szCs w:val="28"/>
        </w:rPr>
        <w:t xml:space="preserve"> </w:t>
      </w:r>
      <w:r w:rsidR="00494518">
        <w:rPr>
          <w:rFonts w:ascii="Times New Roman" w:hAnsi="Times New Roman"/>
          <w:sz w:val="28"/>
          <w:szCs w:val="28"/>
        </w:rPr>
        <w:t>також</w:t>
      </w:r>
      <w:r w:rsidRPr="00C241C7">
        <w:rPr>
          <w:rFonts w:ascii="Times New Roman" w:hAnsi="Times New Roman"/>
          <w:sz w:val="28"/>
          <w:szCs w:val="28"/>
        </w:rPr>
        <w:t xml:space="preserve">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w:t>
      </w:r>
      <w:r w:rsidR="008528AE">
        <w:rPr>
          <w:rFonts w:ascii="Times New Roman" w:hAnsi="Times New Roman"/>
          <w:sz w:val="28"/>
          <w:szCs w:val="28"/>
        </w:rPr>
        <w:t>за</w:t>
      </w:r>
      <w:r w:rsidRPr="00C241C7">
        <w:rPr>
          <w:rFonts w:ascii="Times New Roman" w:hAnsi="Times New Roman"/>
          <w:sz w:val="28"/>
          <w:szCs w:val="28"/>
        </w:rPr>
        <w:t>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C241C7">
        <w:t xml:space="preserve"> </w:t>
      </w:r>
      <w:r w:rsidRPr="00C241C7">
        <w:rPr>
          <w:rFonts w:ascii="Times New Roman" w:hAnsi="Times New Roman"/>
          <w:sz w:val="28"/>
          <w:szCs w:val="28"/>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w:t>
      </w:r>
      <w:r w:rsidR="00AC67F1">
        <w:rPr>
          <w:rFonts w:ascii="Times New Roman" w:hAnsi="Times New Roman"/>
          <w:sz w:val="28"/>
          <w:szCs w:val="28"/>
          <w:lang w:val="en-US"/>
        </w:rPr>
        <w:t> </w:t>
      </w:r>
      <w:r w:rsidRPr="00C241C7">
        <w:rPr>
          <w:rFonts w:ascii="Times New Roman" w:hAnsi="Times New Roman"/>
          <w:sz w:val="28"/>
          <w:szCs w:val="28"/>
        </w:rPr>
        <w:t>3-</w:t>
      </w:r>
      <w:r w:rsidR="00AC67F1">
        <w:rPr>
          <w:rFonts w:ascii="Times New Roman" w:hAnsi="Times New Roman"/>
          <w:sz w:val="28"/>
          <w:szCs w:val="28"/>
          <w:lang w:val="en-US"/>
        </w:rPr>
        <w:t> </w:t>
      </w:r>
      <w:r w:rsidRPr="00C241C7">
        <w:rPr>
          <w:rFonts w:ascii="Times New Roman" w:hAnsi="Times New Roman"/>
          <w:sz w:val="28"/>
          <w:szCs w:val="28"/>
        </w:rPr>
        <w:t xml:space="preserve">р(I)/2019). </w:t>
      </w:r>
    </w:p>
    <w:p w:rsidR="00BF15D5" w:rsidRPr="00C241C7" w:rsidRDefault="00BF15D5" w:rsidP="00327DA4">
      <w:pPr>
        <w:spacing w:after="120" w:line="240" w:lineRule="auto"/>
        <w:ind w:firstLine="709"/>
        <w:jc w:val="both"/>
        <w:rPr>
          <w:rFonts w:ascii="Times New Roman" w:hAnsi="Times New Roman"/>
          <w:sz w:val="28"/>
          <w:szCs w:val="28"/>
        </w:rPr>
      </w:pPr>
      <w:r w:rsidRPr="00C241C7">
        <w:rPr>
          <w:rFonts w:ascii="Times New Roman" w:hAnsi="Times New Roman"/>
          <w:sz w:val="28"/>
          <w:szCs w:val="28"/>
        </w:rPr>
        <w:t>Проте окремі положення з</w:t>
      </w:r>
      <w:r w:rsidRPr="00C241C7">
        <w:rPr>
          <w:rFonts w:ascii="Times New Roman" w:eastAsia="Times New Roman" w:hAnsi="Times New Roman"/>
          <w:sz w:val="28"/>
          <w:szCs w:val="28"/>
          <w:lang w:eastAsia="ru-RU"/>
        </w:rPr>
        <w:t>аконопроекту порушують принцип правової визначеності (як елемент верховенства права, обов</w:t>
      </w:r>
      <w:r w:rsidR="008D0819">
        <w:rPr>
          <w:rFonts w:ascii="Times New Roman" w:eastAsia="Times New Roman" w:hAnsi="Times New Roman"/>
          <w:sz w:val="28"/>
          <w:szCs w:val="28"/>
          <w:lang w:eastAsia="ru-RU"/>
        </w:rPr>
        <w:t>'</w:t>
      </w:r>
      <w:r w:rsidRPr="00C241C7">
        <w:rPr>
          <w:rFonts w:ascii="Times New Roman" w:eastAsia="Times New Roman" w:hAnsi="Times New Roman"/>
          <w:sz w:val="28"/>
          <w:szCs w:val="28"/>
          <w:lang w:eastAsia="ru-RU"/>
        </w:rPr>
        <w:t>язок дотримання якого встановлено статтею 8 Конституції України), що не сприятиме їх однозначному правозастосуванню та може призвести до порушення інших положень Основного Закону України, а саме:</w:t>
      </w:r>
    </w:p>
    <w:p w:rsidR="0091203D" w:rsidRDefault="0091203D"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абзац другий частини </w:t>
      </w:r>
      <w:r w:rsidR="00FA01AD">
        <w:rPr>
          <w:rFonts w:ascii="Times New Roman" w:hAnsi="Times New Roman"/>
          <w:sz w:val="28"/>
          <w:szCs w:val="28"/>
        </w:rPr>
        <w:t>третьої</w:t>
      </w:r>
      <w:r w:rsidRPr="00C241C7">
        <w:rPr>
          <w:rFonts w:ascii="Times New Roman" w:hAnsi="Times New Roman"/>
          <w:sz w:val="28"/>
          <w:szCs w:val="28"/>
        </w:rPr>
        <w:t xml:space="preserve"> статті </w:t>
      </w:r>
      <w:r w:rsidR="00FA01AD">
        <w:rPr>
          <w:rFonts w:ascii="Times New Roman" w:hAnsi="Times New Roman"/>
          <w:sz w:val="28"/>
          <w:szCs w:val="28"/>
        </w:rPr>
        <w:t>1</w:t>
      </w:r>
      <w:r w:rsidRPr="00C241C7">
        <w:rPr>
          <w:rFonts w:ascii="Times New Roman" w:hAnsi="Times New Roman"/>
          <w:sz w:val="28"/>
          <w:szCs w:val="28"/>
        </w:rPr>
        <w:t xml:space="preserve"> законопроекту, за яким </w:t>
      </w:r>
      <w:r>
        <w:rPr>
          <w:rFonts w:ascii="Times New Roman" w:hAnsi="Times New Roman"/>
          <w:i/>
          <w:sz w:val="28"/>
          <w:szCs w:val="28"/>
        </w:rPr>
        <w:t>"</w:t>
      </w:r>
      <w:r w:rsidRPr="00C241C7">
        <w:rPr>
          <w:rFonts w:ascii="Times New Roman" w:hAnsi="Times New Roman"/>
          <w:i/>
          <w:sz w:val="28"/>
          <w:szCs w:val="28"/>
        </w:rPr>
        <w:t>управління акціонерними товариствами, акції яких належать державі або територіальній громаді, здійснюється з урахуванням особливостей, встановлених спеціальними законами</w:t>
      </w:r>
      <w:r>
        <w:rPr>
          <w:rFonts w:ascii="Times New Roman" w:hAnsi="Times New Roman"/>
          <w:i/>
          <w:sz w:val="28"/>
          <w:szCs w:val="28"/>
        </w:rPr>
        <w:t>"</w:t>
      </w:r>
      <w:r w:rsidRPr="00C241C7">
        <w:rPr>
          <w:rFonts w:ascii="Times New Roman" w:hAnsi="Times New Roman"/>
          <w:sz w:val="28"/>
          <w:szCs w:val="28"/>
        </w:rPr>
        <w:t>,</w:t>
      </w:r>
      <w:r>
        <w:rPr>
          <w:rFonts w:ascii="Times New Roman" w:hAnsi="Times New Roman"/>
          <w:sz w:val="28"/>
          <w:szCs w:val="28"/>
        </w:rPr>
        <w:t xml:space="preserve"> позбавлений чіткості та ясності,</w:t>
      </w:r>
      <w:r w:rsidRPr="00C241C7">
        <w:rPr>
          <w:rFonts w:ascii="Times New Roman" w:hAnsi="Times New Roman"/>
          <w:sz w:val="28"/>
          <w:szCs w:val="28"/>
        </w:rPr>
        <w:t xml:space="preserve"> оскільки н</w:t>
      </w:r>
      <w:r>
        <w:rPr>
          <w:rFonts w:ascii="Times New Roman" w:hAnsi="Times New Roman"/>
          <w:sz w:val="28"/>
          <w:szCs w:val="28"/>
        </w:rPr>
        <w:t>еможливо однозначно встановити</w:t>
      </w:r>
      <w:r w:rsidR="00BF4635">
        <w:rPr>
          <w:rFonts w:ascii="Times New Roman" w:hAnsi="Times New Roman"/>
          <w:sz w:val="28"/>
          <w:szCs w:val="28"/>
        </w:rPr>
        <w:t>,</w:t>
      </w:r>
      <w:r>
        <w:rPr>
          <w:rFonts w:ascii="Times New Roman" w:hAnsi="Times New Roman"/>
          <w:sz w:val="28"/>
          <w:szCs w:val="28"/>
        </w:rPr>
        <w:t xml:space="preserve"> </w:t>
      </w:r>
      <w:r w:rsidR="008528AE">
        <w:rPr>
          <w:rFonts w:ascii="Times New Roman" w:hAnsi="Times New Roman"/>
          <w:sz w:val="28"/>
          <w:szCs w:val="28"/>
        </w:rPr>
        <w:t>в</w:t>
      </w:r>
      <w:r>
        <w:rPr>
          <w:rFonts w:ascii="Times New Roman" w:hAnsi="Times New Roman"/>
          <w:sz w:val="28"/>
          <w:szCs w:val="28"/>
        </w:rPr>
        <w:t xml:space="preserve"> якому випадку </w:t>
      </w:r>
      <w:r w:rsidRPr="00C241C7">
        <w:rPr>
          <w:rFonts w:ascii="Times New Roman" w:hAnsi="Times New Roman"/>
          <w:sz w:val="28"/>
          <w:szCs w:val="28"/>
        </w:rPr>
        <w:t>застосовувати вказані особливості: у разі</w:t>
      </w:r>
      <w:r w:rsidR="00BF4635">
        <w:rPr>
          <w:rFonts w:ascii="Times New Roman" w:hAnsi="Times New Roman"/>
          <w:sz w:val="28"/>
          <w:szCs w:val="28"/>
        </w:rPr>
        <w:t>,</w:t>
      </w:r>
      <w:r w:rsidRPr="00C241C7">
        <w:rPr>
          <w:rFonts w:ascii="Times New Roman" w:hAnsi="Times New Roman"/>
          <w:sz w:val="28"/>
          <w:szCs w:val="28"/>
        </w:rPr>
        <w:t xml:space="preserve"> я</w:t>
      </w:r>
      <w:r>
        <w:rPr>
          <w:rFonts w:ascii="Times New Roman" w:hAnsi="Times New Roman"/>
          <w:sz w:val="28"/>
          <w:szCs w:val="28"/>
        </w:rPr>
        <w:t>кщо державі</w:t>
      </w:r>
      <w:r w:rsidRPr="00C241C7">
        <w:rPr>
          <w:rFonts w:ascii="Times New Roman" w:hAnsi="Times New Roman"/>
          <w:sz w:val="28"/>
          <w:szCs w:val="28"/>
        </w:rPr>
        <w:t xml:space="preserve"> </w:t>
      </w:r>
      <w:r w:rsidR="008528AE">
        <w:rPr>
          <w:rFonts w:ascii="Times New Roman" w:hAnsi="Times New Roman"/>
          <w:sz w:val="28"/>
          <w:szCs w:val="28"/>
        </w:rPr>
        <w:t>або</w:t>
      </w:r>
      <w:r w:rsidRPr="00C241C7">
        <w:rPr>
          <w:rFonts w:ascii="Times New Roman" w:hAnsi="Times New Roman"/>
          <w:sz w:val="28"/>
          <w:szCs w:val="28"/>
        </w:rPr>
        <w:t xml:space="preserve"> територіальній громаді належать 100% акцій акціонерного товариства</w:t>
      </w:r>
      <w:r w:rsidR="00BF4635">
        <w:rPr>
          <w:rFonts w:ascii="Times New Roman" w:hAnsi="Times New Roman"/>
          <w:sz w:val="28"/>
          <w:szCs w:val="28"/>
        </w:rPr>
        <w:t>,</w:t>
      </w:r>
      <w:r w:rsidRPr="00C241C7">
        <w:rPr>
          <w:rFonts w:ascii="Times New Roman" w:hAnsi="Times New Roman"/>
          <w:sz w:val="28"/>
          <w:szCs w:val="28"/>
        </w:rPr>
        <w:t xml:space="preserve"> чи інший розмір акцій?</w:t>
      </w:r>
      <w:r>
        <w:rPr>
          <w:rFonts w:ascii="Times New Roman" w:hAnsi="Times New Roman"/>
          <w:sz w:val="28"/>
          <w:szCs w:val="28"/>
        </w:rPr>
        <w:t>;</w:t>
      </w:r>
    </w:p>
    <w:p w:rsidR="00127A68" w:rsidRPr="007542EC" w:rsidRDefault="00AA6BB3"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7542EC">
        <w:rPr>
          <w:rFonts w:ascii="Times New Roman" w:hAnsi="Times New Roman"/>
          <w:sz w:val="28"/>
          <w:szCs w:val="28"/>
        </w:rPr>
        <w:t>положення пункту 9 частини першої статті 2</w:t>
      </w:r>
      <w:r w:rsidR="005840A2" w:rsidRPr="007542EC">
        <w:rPr>
          <w:rFonts w:ascii="Times New Roman" w:hAnsi="Times New Roman"/>
          <w:sz w:val="28"/>
          <w:szCs w:val="28"/>
        </w:rPr>
        <w:t xml:space="preserve"> законопроекту</w:t>
      </w:r>
      <w:r w:rsidRPr="007542EC">
        <w:rPr>
          <w:rFonts w:ascii="Times New Roman" w:hAnsi="Times New Roman"/>
          <w:sz w:val="28"/>
          <w:szCs w:val="28"/>
        </w:rPr>
        <w:t xml:space="preserve">, відповідно до якого </w:t>
      </w:r>
      <w:r w:rsidR="00CC3A70" w:rsidRPr="007542EC">
        <w:rPr>
          <w:rFonts w:ascii="Times New Roman" w:hAnsi="Times New Roman"/>
          <w:i/>
          <w:sz w:val="28"/>
          <w:szCs w:val="28"/>
        </w:rPr>
        <w:t>"</w:t>
      </w:r>
      <w:r w:rsidRPr="007542EC">
        <w:rPr>
          <w:rFonts w:ascii="Times New Roman" w:hAnsi="Times New Roman"/>
          <w:i/>
          <w:sz w:val="28"/>
          <w:szCs w:val="28"/>
        </w:rPr>
        <w:t>контрольний пакет акцій – пакет у розмірі 50 і більше відсотків простих акцій акціонерного товариства</w:t>
      </w:r>
      <w:r w:rsidR="00CC3A70" w:rsidRPr="007542EC">
        <w:rPr>
          <w:rFonts w:ascii="Times New Roman" w:hAnsi="Times New Roman"/>
          <w:i/>
          <w:sz w:val="28"/>
          <w:szCs w:val="28"/>
        </w:rPr>
        <w:t>"</w:t>
      </w:r>
      <w:r w:rsidR="00BF4635">
        <w:rPr>
          <w:rFonts w:ascii="Times New Roman" w:hAnsi="Times New Roman"/>
          <w:i/>
          <w:sz w:val="28"/>
          <w:szCs w:val="28"/>
        </w:rPr>
        <w:t>,</w:t>
      </w:r>
      <w:r w:rsidR="007542EC">
        <w:rPr>
          <w:rFonts w:ascii="Times New Roman" w:hAnsi="Times New Roman"/>
          <w:i/>
          <w:sz w:val="28"/>
          <w:szCs w:val="28"/>
        </w:rPr>
        <w:t xml:space="preserve"> </w:t>
      </w:r>
      <w:r w:rsidR="007542EC" w:rsidRPr="007542EC">
        <w:rPr>
          <w:rFonts w:ascii="Times New Roman" w:hAnsi="Times New Roman"/>
          <w:sz w:val="28"/>
          <w:szCs w:val="28"/>
        </w:rPr>
        <w:t>у пропонованому викладенні</w:t>
      </w:r>
      <w:r w:rsidRPr="007542EC">
        <w:rPr>
          <w:rFonts w:ascii="Times New Roman" w:hAnsi="Times New Roman"/>
          <w:sz w:val="28"/>
          <w:szCs w:val="28"/>
        </w:rPr>
        <w:t xml:space="preserve"> допускає існування двох контрольних пакетів акцій у товаристві</w:t>
      </w:r>
      <w:r w:rsidR="004A4085" w:rsidRPr="007542EC">
        <w:rPr>
          <w:rFonts w:ascii="Times New Roman" w:hAnsi="Times New Roman"/>
          <w:sz w:val="28"/>
          <w:szCs w:val="28"/>
        </w:rPr>
        <w:t>. У цьому випадку</w:t>
      </w:r>
      <w:r w:rsidRPr="007542EC">
        <w:rPr>
          <w:rFonts w:ascii="Times New Roman" w:hAnsi="Times New Roman"/>
          <w:sz w:val="28"/>
          <w:szCs w:val="28"/>
        </w:rPr>
        <w:t xml:space="preserve"> такі пакети акцій не можуть вважатися контрольними (не виникає відносин одноосібного контролю), а вважатимуться рівними. Відтак, наведене положення слід відкоригувати;</w:t>
      </w:r>
    </w:p>
    <w:p w:rsidR="00127A68" w:rsidRPr="00C241C7" w:rsidRDefault="00127A68"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у визначенні поняття </w:t>
      </w:r>
      <w:r w:rsidR="00CC3A70" w:rsidRPr="008934B8">
        <w:rPr>
          <w:rFonts w:ascii="Times New Roman" w:hAnsi="Times New Roman"/>
          <w:i/>
          <w:sz w:val="28"/>
          <w:szCs w:val="28"/>
        </w:rPr>
        <w:t>"</w:t>
      </w:r>
      <w:r w:rsidRPr="008934B8">
        <w:rPr>
          <w:rFonts w:ascii="Times New Roman" w:hAnsi="Times New Roman"/>
          <w:i/>
          <w:sz w:val="28"/>
          <w:szCs w:val="28"/>
        </w:rPr>
        <w:t>повідомлення</w:t>
      </w:r>
      <w:r w:rsidR="00CC3A70" w:rsidRPr="008934B8">
        <w:rPr>
          <w:rFonts w:ascii="Times New Roman" w:hAnsi="Times New Roman"/>
          <w:i/>
          <w:sz w:val="28"/>
          <w:szCs w:val="28"/>
        </w:rPr>
        <w:t>"</w:t>
      </w:r>
      <w:r w:rsidRPr="00C241C7">
        <w:rPr>
          <w:rFonts w:ascii="Times New Roman" w:hAnsi="Times New Roman"/>
          <w:sz w:val="28"/>
          <w:szCs w:val="28"/>
        </w:rPr>
        <w:t xml:space="preserve"> (пункт 20 частини першої статті 2 законопроекту) зазначено, що повідомлення </w:t>
      </w:r>
      <w:r w:rsidR="00CC3A70" w:rsidRPr="008934B8">
        <w:rPr>
          <w:rFonts w:ascii="Times New Roman" w:hAnsi="Times New Roman"/>
          <w:i/>
          <w:sz w:val="28"/>
          <w:szCs w:val="28"/>
        </w:rPr>
        <w:t>"</w:t>
      </w:r>
      <w:r w:rsidRPr="00C241C7">
        <w:rPr>
          <w:rFonts w:ascii="Times New Roman" w:hAnsi="Times New Roman"/>
          <w:i/>
          <w:sz w:val="28"/>
          <w:szCs w:val="28"/>
        </w:rPr>
        <w:t xml:space="preserve">надсилається акціонеру </w:t>
      </w:r>
      <w:r w:rsidRPr="00C241C7">
        <w:rPr>
          <w:rFonts w:ascii="Times New Roman" w:hAnsi="Times New Roman"/>
          <w:i/>
          <w:sz w:val="28"/>
          <w:szCs w:val="28"/>
        </w:rPr>
        <w:lastRenderedPageBreak/>
        <w:t>в письмовій формі поштою з використанням кваліфікованої електронної довірчої послуги реєстрової електронної доставки</w:t>
      </w:r>
      <w:r w:rsidR="00CC3A70" w:rsidRPr="008934B8">
        <w:rPr>
          <w:rFonts w:ascii="Times New Roman" w:hAnsi="Times New Roman"/>
          <w:i/>
          <w:sz w:val="28"/>
          <w:szCs w:val="28"/>
        </w:rPr>
        <w:t>"</w:t>
      </w:r>
      <w:r w:rsidRPr="00C241C7">
        <w:rPr>
          <w:rFonts w:ascii="Times New Roman" w:hAnsi="Times New Roman"/>
          <w:sz w:val="28"/>
          <w:szCs w:val="28"/>
        </w:rPr>
        <w:t xml:space="preserve">. Однак відповідно до Закону України </w:t>
      </w:r>
      <w:r w:rsidR="00CC3A70">
        <w:rPr>
          <w:rFonts w:ascii="Times New Roman" w:hAnsi="Times New Roman"/>
          <w:sz w:val="28"/>
          <w:szCs w:val="28"/>
        </w:rPr>
        <w:t>"</w:t>
      </w:r>
      <w:r w:rsidRPr="00C241C7">
        <w:rPr>
          <w:rFonts w:ascii="Times New Roman" w:hAnsi="Times New Roman"/>
          <w:sz w:val="28"/>
          <w:szCs w:val="28"/>
        </w:rPr>
        <w:t>Про електронні довірчі послуги</w:t>
      </w:r>
      <w:r w:rsidR="00CC3A70">
        <w:rPr>
          <w:rFonts w:ascii="Times New Roman" w:hAnsi="Times New Roman"/>
          <w:sz w:val="28"/>
          <w:szCs w:val="28"/>
        </w:rPr>
        <w:t>"</w:t>
      </w:r>
      <w:r w:rsidRPr="00C241C7">
        <w:rPr>
          <w:rFonts w:ascii="Times New Roman" w:hAnsi="Times New Roman"/>
          <w:sz w:val="28"/>
          <w:szCs w:val="28"/>
        </w:rPr>
        <w:t xml:space="preserve"> електронна довірча послуга</w:t>
      </w:r>
      <w:r w:rsidR="005A7E30">
        <w:rPr>
          <w:rFonts w:ascii="Times New Roman" w:hAnsi="Times New Roman"/>
          <w:sz w:val="28"/>
          <w:szCs w:val="28"/>
        </w:rPr>
        <w:t> </w:t>
      </w:r>
      <w:r w:rsidRPr="00C241C7">
        <w:rPr>
          <w:rFonts w:ascii="Times New Roman" w:hAnsi="Times New Roman"/>
          <w:sz w:val="28"/>
          <w:szCs w:val="28"/>
        </w:rPr>
        <w:t xml:space="preserve">– це послуга, яка надається для забезпечення </w:t>
      </w:r>
      <w:r w:rsidRPr="00C241C7">
        <w:rPr>
          <w:rFonts w:ascii="Times New Roman" w:hAnsi="Times New Roman"/>
          <w:sz w:val="28"/>
          <w:szCs w:val="28"/>
          <w:u w:val="single"/>
        </w:rPr>
        <w:t>електронної взаємодії</w:t>
      </w:r>
      <w:r w:rsidRPr="00C241C7">
        <w:rPr>
          <w:rFonts w:ascii="Times New Roman" w:hAnsi="Times New Roman"/>
          <w:sz w:val="28"/>
          <w:szCs w:val="28"/>
        </w:rPr>
        <w:t xml:space="preserve"> двох або більше суб</w:t>
      </w:r>
      <w:r w:rsidR="008D0819">
        <w:rPr>
          <w:rFonts w:ascii="Times New Roman" w:hAnsi="Times New Roman"/>
          <w:sz w:val="28"/>
          <w:szCs w:val="28"/>
        </w:rPr>
        <w:t>'</w:t>
      </w:r>
      <w:r w:rsidRPr="00C241C7">
        <w:rPr>
          <w:rFonts w:ascii="Times New Roman" w:hAnsi="Times New Roman"/>
          <w:sz w:val="28"/>
          <w:szCs w:val="28"/>
        </w:rPr>
        <w:t xml:space="preserve">єктів, а реєстрована електронна доставка передбачає передачу </w:t>
      </w:r>
      <w:r w:rsidRPr="00C241C7">
        <w:rPr>
          <w:rFonts w:ascii="Times New Roman" w:hAnsi="Times New Roman"/>
          <w:sz w:val="28"/>
          <w:szCs w:val="28"/>
          <w:u w:val="single"/>
        </w:rPr>
        <w:t>електронних даних</w:t>
      </w:r>
      <w:r w:rsidRPr="00C241C7">
        <w:rPr>
          <w:rFonts w:ascii="Times New Roman" w:hAnsi="Times New Roman"/>
          <w:sz w:val="28"/>
          <w:szCs w:val="28"/>
        </w:rPr>
        <w:t xml:space="preserve"> між третіми сторонами </w:t>
      </w:r>
      <w:r w:rsidRPr="00C241C7">
        <w:rPr>
          <w:rFonts w:ascii="Times New Roman" w:hAnsi="Times New Roman"/>
          <w:sz w:val="28"/>
          <w:szCs w:val="28"/>
          <w:u w:val="single"/>
        </w:rPr>
        <w:t>за допомогою електронних засобів.</w:t>
      </w:r>
      <w:r w:rsidRPr="00C241C7">
        <w:rPr>
          <w:rFonts w:ascii="Times New Roman" w:hAnsi="Times New Roman"/>
          <w:sz w:val="28"/>
          <w:szCs w:val="28"/>
        </w:rPr>
        <w:t xml:space="preserve"> Звертаємо увагу, що послуги поштового зв'язку включають приймання, обробку, </w:t>
      </w:r>
      <w:r w:rsidRPr="00C241C7">
        <w:rPr>
          <w:rFonts w:ascii="Times New Roman" w:hAnsi="Times New Roman"/>
          <w:sz w:val="28"/>
          <w:szCs w:val="28"/>
          <w:u w:val="single"/>
        </w:rPr>
        <w:t>перевезення та</w:t>
      </w:r>
      <w:r w:rsidRPr="00C241C7">
        <w:rPr>
          <w:rFonts w:ascii="Times New Roman" w:hAnsi="Times New Roman"/>
          <w:sz w:val="28"/>
          <w:szCs w:val="28"/>
        </w:rPr>
        <w:t xml:space="preserve"> </w:t>
      </w:r>
      <w:r w:rsidRPr="00C241C7">
        <w:rPr>
          <w:rFonts w:ascii="Times New Roman" w:hAnsi="Times New Roman"/>
          <w:sz w:val="28"/>
          <w:szCs w:val="28"/>
          <w:u w:val="single"/>
        </w:rPr>
        <w:t>доставку (вручення) поштових відправлень</w:t>
      </w:r>
      <w:r w:rsidRPr="008D0819">
        <w:rPr>
          <w:rFonts w:ascii="Times New Roman" w:hAnsi="Times New Roman"/>
          <w:sz w:val="28"/>
          <w:szCs w:val="28"/>
        </w:rPr>
        <w:t xml:space="preserve"> </w:t>
      </w:r>
      <w:r w:rsidRPr="00C241C7">
        <w:rPr>
          <w:rFonts w:ascii="Times New Roman" w:hAnsi="Times New Roman"/>
          <w:sz w:val="28"/>
          <w:szCs w:val="28"/>
        </w:rPr>
        <w:t xml:space="preserve">(Закон України </w:t>
      </w:r>
      <w:r w:rsidR="00CC3A70">
        <w:rPr>
          <w:rFonts w:ascii="Times New Roman" w:hAnsi="Times New Roman"/>
          <w:sz w:val="28"/>
          <w:szCs w:val="28"/>
        </w:rPr>
        <w:t>"</w:t>
      </w:r>
      <w:r w:rsidRPr="00C241C7">
        <w:rPr>
          <w:rFonts w:ascii="Times New Roman" w:hAnsi="Times New Roman"/>
          <w:sz w:val="28"/>
          <w:szCs w:val="28"/>
        </w:rPr>
        <w:t>Про поштовий зв'язок</w:t>
      </w:r>
      <w:r w:rsidR="00CC3A70">
        <w:rPr>
          <w:rFonts w:ascii="Times New Roman" w:hAnsi="Times New Roman"/>
          <w:sz w:val="28"/>
          <w:szCs w:val="28"/>
        </w:rPr>
        <w:t>"</w:t>
      </w:r>
      <w:r w:rsidRPr="00C241C7">
        <w:rPr>
          <w:rFonts w:ascii="Times New Roman" w:hAnsi="Times New Roman"/>
          <w:sz w:val="28"/>
          <w:szCs w:val="28"/>
        </w:rPr>
        <w:t>).</w:t>
      </w:r>
    </w:p>
    <w:p w:rsidR="00127A68" w:rsidRPr="00C241C7" w:rsidRDefault="00127A68" w:rsidP="00327DA4">
      <w:pPr>
        <w:pStyle w:val="af0"/>
        <w:tabs>
          <w:tab w:val="left" w:pos="993"/>
        </w:tabs>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Таким чином</w:t>
      </w:r>
      <w:r w:rsidR="00C16F82">
        <w:rPr>
          <w:rFonts w:ascii="Times New Roman" w:hAnsi="Times New Roman"/>
          <w:sz w:val="28"/>
          <w:szCs w:val="28"/>
        </w:rPr>
        <w:t>,</w:t>
      </w:r>
      <w:r w:rsidRPr="00C241C7">
        <w:rPr>
          <w:rFonts w:ascii="Times New Roman" w:hAnsi="Times New Roman"/>
          <w:sz w:val="28"/>
          <w:szCs w:val="28"/>
        </w:rPr>
        <w:t xml:space="preserve"> надсилання поштовим відправленням письмової форми повідомлення не передбачає використання кваліфікованої електронної довірчої послуги реєстрової електронної доставки;</w:t>
      </w:r>
    </w:p>
    <w:p w:rsidR="00F72926" w:rsidRPr="0091203D" w:rsidRDefault="0022339D" w:rsidP="00327DA4">
      <w:pPr>
        <w:pStyle w:val="af0"/>
        <w:numPr>
          <w:ilvl w:val="0"/>
          <w:numId w:val="6"/>
        </w:numPr>
        <w:tabs>
          <w:tab w:val="left" w:pos="993"/>
        </w:tabs>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 xml:space="preserve">абзац четвертий </w:t>
      </w:r>
      <w:r w:rsidR="00B34CF2" w:rsidRPr="00C241C7">
        <w:rPr>
          <w:rFonts w:ascii="Times New Roman" w:hAnsi="Times New Roman"/>
          <w:sz w:val="28"/>
          <w:szCs w:val="28"/>
        </w:rPr>
        <w:t>частин</w:t>
      </w:r>
      <w:r>
        <w:rPr>
          <w:rFonts w:ascii="Times New Roman" w:hAnsi="Times New Roman"/>
          <w:sz w:val="28"/>
          <w:szCs w:val="28"/>
        </w:rPr>
        <w:t>и другої</w:t>
      </w:r>
      <w:r w:rsidR="00B34CF2" w:rsidRPr="00C241C7">
        <w:rPr>
          <w:rFonts w:ascii="Times New Roman" w:hAnsi="Times New Roman"/>
          <w:sz w:val="28"/>
          <w:szCs w:val="28"/>
        </w:rPr>
        <w:t xml:space="preserve"> статті 2 законопроекту </w:t>
      </w:r>
      <w:r>
        <w:rPr>
          <w:rFonts w:ascii="Times New Roman" w:hAnsi="Times New Roman"/>
          <w:sz w:val="28"/>
          <w:szCs w:val="28"/>
        </w:rPr>
        <w:t xml:space="preserve">містить посилання на </w:t>
      </w:r>
      <w:r w:rsidRPr="00C241C7">
        <w:rPr>
          <w:rFonts w:ascii="Times New Roman" w:hAnsi="Times New Roman"/>
          <w:sz w:val="28"/>
          <w:szCs w:val="28"/>
        </w:rPr>
        <w:t xml:space="preserve">термін </w:t>
      </w:r>
      <w:r>
        <w:rPr>
          <w:rFonts w:ascii="Times New Roman" w:hAnsi="Times New Roman"/>
          <w:sz w:val="28"/>
          <w:szCs w:val="28"/>
        </w:rPr>
        <w:t>"</w:t>
      </w:r>
      <w:r w:rsidRPr="00C241C7">
        <w:rPr>
          <w:rFonts w:ascii="Times New Roman" w:hAnsi="Times New Roman"/>
          <w:sz w:val="28"/>
          <w:szCs w:val="28"/>
        </w:rPr>
        <w:t>публічна пропозиція</w:t>
      </w:r>
      <w:r>
        <w:rPr>
          <w:rFonts w:ascii="Times New Roman" w:hAnsi="Times New Roman"/>
          <w:sz w:val="28"/>
          <w:szCs w:val="28"/>
        </w:rPr>
        <w:t>", що вживається у значенні, наведеному у З</w:t>
      </w:r>
      <w:r w:rsidR="00B34CF2" w:rsidRPr="00C241C7">
        <w:rPr>
          <w:rFonts w:ascii="Times New Roman" w:hAnsi="Times New Roman"/>
          <w:sz w:val="28"/>
          <w:szCs w:val="28"/>
        </w:rPr>
        <w:t>акон</w:t>
      </w:r>
      <w:r>
        <w:rPr>
          <w:rFonts w:ascii="Times New Roman" w:hAnsi="Times New Roman"/>
          <w:sz w:val="28"/>
          <w:szCs w:val="28"/>
        </w:rPr>
        <w:t>і</w:t>
      </w:r>
      <w:r w:rsidR="00B34CF2" w:rsidRPr="00C241C7">
        <w:rPr>
          <w:rFonts w:ascii="Times New Roman" w:hAnsi="Times New Roman"/>
          <w:sz w:val="28"/>
          <w:szCs w:val="28"/>
        </w:rPr>
        <w:t xml:space="preserve"> України </w:t>
      </w:r>
      <w:r w:rsidR="00CC3A70">
        <w:rPr>
          <w:rFonts w:ascii="Times New Roman" w:hAnsi="Times New Roman"/>
          <w:sz w:val="28"/>
          <w:szCs w:val="28"/>
        </w:rPr>
        <w:t>"</w:t>
      </w:r>
      <w:r w:rsidR="00B34CF2" w:rsidRPr="00C241C7">
        <w:rPr>
          <w:rFonts w:ascii="Times New Roman" w:hAnsi="Times New Roman"/>
          <w:sz w:val="28"/>
          <w:szCs w:val="28"/>
        </w:rPr>
        <w:t>Про ринки капіталу та організовані товарні ринки</w:t>
      </w:r>
      <w:r w:rsidR="00CC3A70">
        <w:rPr>
          <w:rFonts w:ascii="Times New Roman" w:hAnsi="Times New Roman"/>
          <w:sz w:val="28"/>
          <w:szCs w:val="28"/>
        </w:rPr>
        <w:t>"</w:t>
      </w:r>
      <w:r>
        <w:rPr>
          <w:rFonts w:ascii="Times New Roman" w:hAnsi="Times New Roman"/>
          <w:sz w:val="28"/>
          <w:szCs w:val="28"/>
        </w:rPr>
        <w:t>. Водночас</w:t>
      </w:r>
      <w:r w:rsidR="00327DA4">
        <w:rPr>
          <w:rFonts w:ascii="Times New Roman" w:hAnsi="Times New Roman"/>
          <w:sz w:val="28"/>
          <w:szCs w:val="28"/>
        </w:rPr>
        <w:t xml:space="preserve"> </w:t>
      </w:r>
      <w:r w:rsidR="00B34CF2" w:rsidRPr="00C241C7">
        <w:rPr>
          <w:rFonts w:ascii="Times New Roman" w:hAnsi="Times New Roman"/>
          <w:sz w:val="28"/>
          <w:szCs w:val="28"/>
        </w:rPr>
        <w:t xml:space="preserve">серед переліку термінів, що вживаються у значеннях, наведених у цьому Законі, зазначений термін </w:t>
      </w:r>
      <w:r w:rsidR="00CC3A70">
        <w:rPr>
          <w:rFonts w:ascii="Times New Roman" w:hAnsi="Times New Roman"/>
          <w:sz w:val="28"/>
          <w:szCs w:val="28"/>
        </w:rPr>
        <w:t>"</w:t>
      </w:r>
      <w:r w:rsidR="00B34CF2" w:rsidRPr="00C241C7">
        <w:rPr>
          <w:rFonts w:ascii="Times New Roman" w:hAnsi="Times New Roman"/>
          <w:sz w:val="28"/>
          <w:szCs w:val="28"/>
        </w:rPr>
        <w:t>публічна пропозиція</w:t>
      </w:r>
      <w:r w:rsidR="00CC3A70">
        <w:rPr>
          <w:rFonts w:ascii="Times New Roman" w:hAnsi="Times New Roman"/>
          <w:sz w:val="28"/>
          <w:szCs w:val="28"/>
        </w:rPr>
        <w:t>"</w:t>
      </w:r>
      <w:r w:rsidR="00B34CF2" w:rsidRPr="00C241C7">
        <w:rPr>
          <w:rFonts w:ascii="Times New Roman" w:hAnsi="Times New Roman"/>
          <w:sz w:val="28"/>
          <w:szCs w:val="28"/>
        </w:rPr>
        <w:t xml:space="preserve">, </w:t>
      </w:r>
      <w:r w:rsidR="00C16F82">
        <w:rPr>
          <w:rFonts w:ascii="Times New Roman" w:hAnsi="Times New Roman"/>
          <w:sz w:val="28"/>
          <w:szCs w:val="28"/>
        </w:rPr>
        <w:t xml:space="preserve">незважаючи на те, що у </w:t>
      </w:r>
      <w:r w:rsidR="00B34CF2" w:rsidRPr="00C241C7">
        <w:rPr>
          <w:rFonts w:ascii="Times New Roman" w:hAnsi="Times New Roman"/>
          <w:sz w:val="28"/>
          <w:szCs w:val="28"/>
        </w:rPr>
        <w:t>статт</w:t>
      </w:r>
      <w:r w:rsidR="00C16F82">
        <w:rPr>
          <w:rFonts w:ascii="Times New Roman" w:hAnsi="Times New Roman"/>
          <w:sz w:val="28"/>
          <w:szCs w:val="28"/>
        </w:rPr>
        <w:t>і</w:t>
      </w:r>
      <w:r w:rsidR="00B34CF2" w:rsidRPr="00C241C7">
        <w:rPr>
          <w:rFonts w:ascii="Times New Roman" w:hAnsi="Times New Roman"/>
          <w:sz w:val="28"/>
          <w:szCs w:val="28"/>
        </w:rPr>
        <w:t xml:space="preserve"> 97 Закону України </w:t>
      </w:r>
      <w:r w:rsidR="00CC3A70">
        <w:rPr>
          <w:rFonts w:ascii="Times New Roman" w:hAnsi="Times New Roman"/>
          <w:sz w:val="28"/>
          <w:szCs w:val="28"/>
        </w:rPr>
        <w:t>"</w:t>
      </w:r>
      <w:r w:rsidR="00B34CF2" w:rsidRPr="00C241C7">
        <w:rPr>
          <w:rFonts w:ascii="Times New Roman" w:hAnsi="Times New Roman"/>
          <w:sz w:val="28"/>
          <w:szCs w:val="28"/>
        </w:rPr>
        <w:t>Про ринки капіталу та організовані товарні ринки</w:t>
      </w:r>
      <w:r w:rsidR="00CC3A70">
        <w:rPr>
          <w:rFonts w:ascii="Times New Roman" w:hAnsi="Times New Roman"/>
          <w:sz w:val="28"/>
          <w:szCs w:val="28"/>
        </w:rPr>
        <w:t>"</w:t>
      </w:r>
      <w:r w:rsidR="00B34CF2" w:rsidRPr="00C241C7">
        <w:rPr>
          <w:rFonts w:ascii="Times New Roman" w:hAnsi="Times New Roman"/>
          <w:sz w:val="28"/>
          <w:szCs w:val="28"/>
        </w:rPr>
        <w:t xml:space="preserve"> наводить</w:t>
      </w:r>
      <w:r w:rsidR="00C16F82">
        <w:rPr>
          <w:rFonts w:ascii="Times New Roman" w:hAnsi="Times New Roman"/>
          <w:sz w:val="28"/>
          <w:szCs w:val="28"/>
        </w:rPr>
        <w:t>ся</w:t>
      </w:r>
      <w:r w:rsidR="00B34CF2" w:rsidRPr="00C241C7">
        <w:rPr>
          <w:rFonts w:ascii="Times New Roman" w:hAnsi="Times New Roman"/>
          <w:sz w:val="28"/>
          <w:szCs w:val="28"/>
        </w:rPr>
        <w:t xml:space="preserve"> визначення </w:t>
      </w:r>
      <w:proofErr w:type="spellStart"/>
      <w:r w:rsidR="00B34CF2" w:rsidRPr="00C241C7">
        <w:rPr>
          <w:rFonts w:ascii="Times New Roman" w:hAnsi="Times New Roman"/>
          <w:sz w:val="28"/>
          <w:szCs w:val="28"/>
        </w:rPr>
        <w:t>терміна</w:t>
      </w:r>
      <w:proofErr w:type="spellEnd"/>
      <w:r w:rsidR="00B34CF2" w:rsidRPr="00C241C7">
        <w:rPr>
          <w:rFonts w:ascii="Times New Roman" w:hAnsi="Times New Roman"/>
          <w:sz w:val="28"/>
          <w:szCs w:val="28"/>
        </w:rPr>
        <w:t xml:space="preserve"> </w:t>
      </w:r>
      <w:r w:rsidR="00CC3A70">
        <w:rPr>
          <w:rFonts w:ascii="Times New Roman" w:hAnsi="Times New Roman"/>
          <w:sz w:val="28"/>
          <w:szCs w:val="28"/>
        </w:rPr>
        <w:t>"</w:t>
      </w:r>
      <w:r w:rsidR="00B34CF2" w:rsidRPr="00C241C7">
        <w:rPr>
          <w:rFonts w:ascii="Times New Roman" w:hAnsi="Times New Roman"/>
          <w:sz w:val="28"/>
          <w:szCs w:val="28"/>
        </w:rPr>
        <w:t>публічна пропозиція цінних паперів</w:t>
      </w:r>
      <w:r w:rsidR="00CC3A70">
        <w:rPr>
          <w:rFonts w:ascii="Times New Roman" w:hAnsi="Times New Roman"/>
          <w:sz w:val="28"/>
          <w:szCs w:val="28"/>
        </w:rPr>
        <w:t>"</w:t>
      </w:r>
      <w:r w:rsidR="00B34CF2" w:rsidRPr="00C241C7">
        <w:rPr>
          <w:rFonts w:ascii="Times New Roman" w:hAnsi="Times New Roman"/>
          <w:sz w:val="28"/>
          <w:szCs w:val="28"/>
        </w:rPr>
        <w:t xml:space="preserve">. Крім того, оскільки у законопроекті часто вживається поняття </w:t>
      </w:r>
      <w:r w:rsidR="00CC3A70">
        <w:rPr>
          <w:rFonts w:ascii="Times New Roman" w:hAnsi="Times New Roman"/>
          <w:sz w:val="28"/>
          <w:szCs w:val="28"/>
        </w:rPr>
        <w:t>"</w:t>
      </w:r>
      <w:r w:rsidR="00B34CF2" w:rsidRPr="00C241C7">
        <w:rPr>
          <w:rFonts w:ascii="Times New Roman" w:hAnsi="Times New Roman"/>
          <w:sz w:val="28"/>
          <w:szCs w:val="28"/>
        </w:rPr>
        <w:t>офіційний канал зв</w:t>
      </w:r>
      <w:r w:rsidR="00123987">
        <w:rPr>
          <w:rFonts w:ascii="Times New Roman" w:hAnsi="Times New Roman"/>
          <w:sz w:val="28"/>
          <w:szCs w:val="28"/>
        </w:rPr>
        <w:t>'</w:t>
      </w:r>
      <w:r w:rsidR="00B34CF2" w:rsidRPr="00C241C7">
        <w:rPr>
          <w:rFonts w:ascii="Times New Roman" w:hAnsi="Times New Roman"/>
          <w:sz w:val="28"/>
          <w:szCs w:val="28"/>
        </w:rPr>
        <w:t>язку</w:t>
      </w:r>
      <w:r w:rsidR="00CC3A70">
        <w:rPr>
          <w:rFonts w:ascii="Times New Roman" w:hAnsi="Times New Roman"/>
          <w:sz w:val="28"/>
          <w:szCs w:val="28"/>
        </w:rPr>
        <w:t>"</w:t>
      </w:r>
      <w:r w:rsidR="00B34CF2" w:rsidRPr="00C241C7">
        <w:rPr>
          <w:rFonts w:ascii="Times New Roman" w:hAnsi="Times New Roman"/>
          <w:sz w:val="28"/>
          <w:szCs w:val="28"/>
        </w:rPr>
        <w:t>, визначення якого наведено у зазначеному Законі, слід доповнити згаданий перелік цим терміном;</w:t>
      </w:r>
    </w:p>
    <w:p w:rsidR="00831D15" w:rsidRPr="00C241C7" w:rsidRDefault="00831D15"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у частині третій статті 4 законопроекту до органів управління акціонерним товариством віднесено </w:t>
      </w:r>
      <w:r w:rsidR="00CC3A70">
        <w:rPr>
          <w:rFonts w:ascii="Times New Roman" w:hAnsi="Times New Roman"/>
          <w:i/>
          <w:sz w:val="28"/>
          <w:szCs w:val="28"/>
        </w:rPr>
        <w:t>"</w:t>
      </w:r>
      <w:r w:rsidRPr="00C241C7">
        <w:rPr>
          <w:rFonts w:ascii="Times New Roman" w:hAnsi="Times New Roman"/>
          <w:i/>
          <w:sz w:val="28"/>
          <w:szCs w:val="28"/>
          <w:lang w:eastAsia="ru-RU"/>
        </w:rPr>
        <w:t>наглядовий орган (наглядова рада)</w:t>
      </w:r>
      <w:r w:rsidR="00CC3A70">
        <w:rPr>
          <w:rFonts w:ascii="Times New Roman" w:hAnsi="Times New Roman"/>
          <w:i/>
          <w:sz w:val="28"/>
          <w:szCs w:val="28"/>
          <w:lang w:eastAsia="ru-RU"/>
        </w:rPr>
        <w:t>"</w:t>
      </w:r>
      <w:r w:rsidRPr="00C241C7">
        <w:rPr>
          <w:rFonts w:ascii="Times New Roman" w:hAnsi="Times New Roman"/>
          <w:sz w:val="28"/>
          <w:szCs w:val="28"/>
          <w:lang w:eastAsia="ru-RU"/>
        </w:rPr>
        <w:t xml:space="preserve">. Однак загалом законопроект не містить дефініції </w:t>
      </w:r>
      <w:proofErr w:type="spellStart"/>
      <w:r w:rsidRPr="00C241C7">
        <w:rPr>
          <w:rFonts w:ascii="Times New Roman" w:hAnsi="Times New Roman"/>
          <w:sz w:val="28"/>
          <w:szCs w:val="28"/>
          <w:lang w:eastAsia="ru-RU"/>
        </w:rPr>
        <w:t>терміна</w:t>
      </w:r>
      <w:proofErr w:type="spellEnd"/>
      <w:r w:rsidRPr="00C241C7">
        <w:rPr>
          <w:rFonts w:ascii="Times New Roman" w:hAnsi="Times New Roman"/>
          <w:sz w:val="28"/>
          <w:szCs w:val="28"/>
          <w:lang w:eastAsia="ru-RU"/>
        </w:rPr>
        <w:t xml:space="preserve"> </w:t>
      </w:r>
      <w:r w:rsidR="008934B8">
        <w:rPr>
          <w:rFonts w:ascii="Times New Roman" w:hAnsi="Times New Roman"/>
          <w:sz w:val="28"/>
          <w:szCs w:val="28"/>
          <w:lang w:eastAsia="ru-RU"/>
        </w:rPr>
        <w:t>"</w:t>
      </w:r>
      <w:r w:rsidRPr="00C241C7">
        <w:rPr>
          <w:rFonts w:ascii="Times New Roman" w:hAnsi="Times New Roman"/>
          <w:sz w:val="28"/>
          <w:szCs w:val="28"/>
          <w:lang w:eastAsia="ru-RU"/>
        </w:rPr>
        <w:t>наглядовий орган</w:t>
      </w:r>
      <w:r w:rsidR="008934B8">
        <w:rPr>
          <w:rFonts w:ascii="Times New Roman" w:hAnsi="Times New Roman"/>
          <w:sz w:val="28"/>
          <w:szCs w:val="28"/>
          <w:lang w:eastAsia="ru-RU"/>
        </w:rPr>
        <w:t>"</w:t>
      </w:r>
      <w:r w:rsidRPr="00C241C7">
        <w:rPr>
          <w:rFonts w:ascii="Times New Roman" w:hAnsi="Times New Roman"/>
          <w:sz w:val="28"/>
          <w:szCs w:val="28"/>
          <w:lang w:eastAsia="ru-RU"/>
        </w:rPr>
        <w:t xml:space="preserve">, а вживається тільки категорія </w:t>
      </w:r>
      <w:r w:rsidR="00CC3A70">
        <w:rPr>
          <w:rFonts w:ascii="Times New Roman" w:hAnsi="Times New Roman"/>
          <w:sz w:val="28"/>
          <w:szCs w:val="28"/>
          <w:lang w:eastAsia="ru-RU"/>
        </w:rPr>
        <w:t>"</w:t>
      </w:r>
      <w:r w:rsidRPr="00C241C7">
        <w:rPr>
          <w:rFonts w:ascii="Times New Roman" w:hAnsi="Times New Roman"/>
          <w:sz w:val="28"/>
          <w:szCs w:val="28"/>
          <w:lang w:eastAsia="ru-RU"/>
        </w:rPr>
        <w:t>наглядова рада</w:t>
      </w:r>
      <w:r w:rsidR="00CC3A70">
        <w:rPr>
          <w:rFonts w:ascii="Times New Roman" w:hAnsi="Times New Roman"/>
          <w:sz w:val="28"/>
          <w:szCs w:val="28"/>
          <w:lang w:eastAsia="ru-RU"/>
        </w:rPr>
        <w:t>"</w:t>
      </w:r>
      <w:r w:rsidRPr="00C241C7">
        <w:rPr>
          <w:rFonts w:ascii="Times New Roman" w:hAnsi="Times New Roman"/>
          <w:sz w:val="28"/>
          <w:szCs w:val="28"/>
          <w:lang w:eastAsia="ru-RU"/>
        </w:rPr>
        <w:t>. Відтак, з метою усунення правової невизначеності наведене положення підлягає</w:t>
      </w:r>
      <w:r w:rsidR="008D0819">
        <w:rPr>
          <w:rFonts w:ascii="Times New Roman" w:hAnsi="Times New Roman"/>
          <w:sz w:val="28"/>
          <w:szCs w:val="28"/>
          <w:lang w:eastAsia="ru-RU"/>
        </w:rPr>
        <w:t xml:space="preserve"> відповідному</w:t>
      </w:r>
      <w:r w:rsidRPr="00C241C7">
        <w:rPr>
          <w:rFonts w:ascii="Times New Roman" w:hAnsi="Times New Roman"/>
          <w:sz w:val="28"/>
          <w:szCs w:val="28"/>
          <w:lang w:eastAsia="ru-RU"/>
        </w:rPr>
        <w:t xml:space="preserve"> коригуванню.</w:t>
      </w:r>
    </w:p>
    <w:p w:rsidR="00831D15" w:rsidRPr="00C241C7" w:rsidRDefault="00831D15" w:rsidP="00327DA4">
      <w:pPr>
        <w:pStyle w:val="af0"/>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lang w:eastAsia="ru-RU"/>
        </w:rPr>
        <w:t>Аналогічні зауваження стосуються абзацу першого частини третьої статті 160 ЦК України (в редакції законопроекту);</w:t>
      </w:r>
    </w:p>
    <w:p w:rsidR="00EE1234" w:rsidRPr="00C241C7" w:rsidRDefault="00EE1234"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абзац четвертий </w:t>
      </w:r>
      <w:r w:rsidR="00B92D5C">
        <w:rPr>
          <w:rFonts w:ascii="Times New Roman" w:hAnsi="Times New Roman"/>
          <w:sz w:val="28"/>
          <w:szCs w:val="28"/>
        </w:rPr>
        <w:t xml:space="preserve">частини третьої </w:t>
      </w:r>
      <w:r w:rsidRPr="00C241C7">
        <w:rPr>
          <w:rFonts w:ascii="Times New Roman" w:hAnsi="Times New Roman"/>
          <w:sz w:val="28"/>
          <w:szCs w:val="28"/>
        </w:rPr>
        <w:t>статті 10</w:t>
      </w:r>
      <w:r w:rsidR="00A65C4D" w:rsidRPr="00C241C7">
        <w:rPr>
          <w:rFonts w:ascii="Times New Roman" w:hAnsi="Times New Roman"/>
          <w:sz w:val="28"/>
          <w:szCs w:val="28"/>
        </w:rPr>
        <w:t xml:space="preserve"> законопроекту</w:t>
      </w:r>
      <w:r w:rsidRPr="00C241C7">
        <w:rPr>
          <w:rFonts w:ascii="Times New Roman" w:hAnsi="Times New Roman"/>
          <w:sz w:val="28"/>
          <w:szCs w:val="28"/>
        </w:rPr>
        <w:t xml:space="preserve">, за яким </w:t>
      </w:r>
      <w:r w:rsidR="00CC3A70">
        <w:rPr>
          <w:rFonts w:ascii="Times New Roman" w:hAnsi="Times New Roman"/>
          <w:i/>
          <w:sz w:val="28"/>
          <w:szCs w:val="28"/>
        </w:rPr>
        <w:t>"</w:t>
      </w:r>
      <w:r w:rsidRPr="00C241C7">
        <w:rPr>
          <w:rFonts w:ascii="Times New Roman" w:hAnsi="Times New Roman"/>
          <w:i/>
          <w:sz w:val="28"/>
          <w:szCs w:val="28"/>
        </w:rPr>
        <w:t>засновницький договір укладається в письмовій формі. Якщо акціонерне товариство засновується за участю фізичних осіб, справжність підписів на засновницькому договорі підлягає нотаріальному посвідченню</w:t>
      </w:r>
      <w:r w:rsidR="00CC3A70">
        <w:rPr>
          <w:rFonts w:ascii="Times New Roman" w:hAnsi="Times New Roman"/>
          <w:i/>
          <w:sz w:val="28"/>
          <w:szCs w:val="28"/>
        </w:rPr>
        <w:t>"</w:t>
      </w:r>
      <w:r w:rsidR="00C16F82">
        <w:rPr>
          <w:rFonts w:ascii="Times New Roman" w:hAnsi="Times New Roman"/>
          <w:i/>
          <w:sz w:val="28"/>
          <w:szCs w:val="28"/>
        </w:rPr>
        <w:t>,</w:t>
      </w:r>
      <w:r w:rsidRPr="00C241C7">
        <w:rPr>
          <w:rFonts w:ascii="Times New Roman" w:hAnsi="Times New Roman"/>
          <w:sz w:val="28"/>
          <w:szCs w:val="28"/>
        </w:rPr>
        <w:t xml:space="preserve"> не узгоджується з абзацом третім частини другої статті 153 ЦК України (у редакції законопроекту), відповідно до якого </w:t>
      </w:r>
      <w:r w:rsidR="00CC3A70">
        <w:rPr>
          <w:rFonts w:ascii="Times New Roman" w:hAnsi="Times New Roman"/>
          <w:i/>
          <w:sz w:val="28"/>
          <w:szCs w:val="28"/>
        </w:rPr>
        <w:t>"</w:t>
      </w:r>
      <w:r w:rsidRPr="00C241C7">
        <w:rPr>
          <w:rFonts w:ascii="Times New Roman" w:hAnsi="Times New Roman"/>
          <w:i/>
          <w:sz w:val="28"/>
          <w:szCs w:val="28"/>
        </w:rPr>
        <w:t>договір про заснування акціонерного товариства укладається в письмовій формі</w:t>
      </w:r>
      <w:r w:rsidR="00CC3A70">
        <w:rPr>
          <w:rFonts w:ascii="Times New Roman" w:hAnsi="Times New Roman"/>
          <w:i/>
          <w:sz w:val="28"/>
          <w:szCs w:val="28"/>
        </w:rPr>
        <w:t>"</w:t>
      </w:r>
      <w:r w:rsidRPr="00C241C7">
        <w:rPr>
          <w:rFonts w:ascii="Times New Roman" w:hAnsi="Times New Roman"/>
          <w:sz w:val="28"/>
          <w:szCs w:val="28"/>
        </w:rPr>
        <w:t>. Відтак, наведені положення слід узгодити між собою;</w:t>
      </w:r>
    </w:p>
    <w:p w:rsidR="00395DA1" w:rsidRPr="00C241C7" w:rsidRDefault="00395DA1"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відповідно до положень частини п'ятої статті 10 законопроекту: </w:t>
      </w:r>
      <w:r w:rsidR="00CC3A70">
        <w:rPr>
          <w:rFonts w:ascii="Times New Roman" w:hAnsi="Times New Roman"/>
          <w:i/>
          <w:sz w:val="28"/>
          <w:szCs w:val="28"/>
        </w:rPr>
        <w:t>"</w:t>
      </w:r>
      <w:r w:rsidR="008934B8">
        <w:rPr>
          <w:rFonts w:ascii="Times New Roman" w:hAnsi="Times New Roman"/>
          <w:i/>
          <w:sz w:val="28"/>
          <w:szCs w:val="28"/>
        </w:rPr>
        <w:t>с</w:t>
      </w:r>
      <w:r w:rsidRPr="00C241C7">
        <w:rPr>
          <w:rFonts w:ascii="Times New Roman" w:hAnsi="Times New Roman"/>
          <w:i/>
          <w:sz w:val="28"/>
          <w:szCs w:val="28"/>
        </w:rPr>
        <w:t xml:space="preserve">творення акціонерного товариства шляхом заснування здійснюється за такими етапами: 1) прийняття </w:t>
      </w:r>
      <w:r w:rsidRPr="00C241C7">
        <w:rPr>
          <w:rFonts w:ascii="Times New Roman" w:hAnsi="Times New Roman"/>
          <w:b/>
          <w:i/>
          <w:sz w:val="28"/>
          <w:szCs w:val="28"/>
        </w:rPr>
        <w:t>зборами засновників</w:t>
      </w:r>
      <w:r w:rsidRPr="00C241C7">
        <w:rPr>
          <w:rFonts w:ascii="Times New Roman" w:hAnsi="Times New Roman"/>
          <w:i/>
          <w:sz w:val="28"/>
          <w:szCs w:val="28"/>
        </w:rPr>
        <w:t xml:space="preserve"> рішення про заснування акціонерного товариства та про емісію акцій; 7) оплата засновниками </w:t>
      </w:r>
      <w:r w:rsidRPr="00C241C7">
        <w:rPr>
          <w:rFonts w:ascii="Times New Roman" w:hAnsi="Times New Roman"/>
          <w:b/>
          <w:i/>
          <w:sz w:val="28"/>
          <w:szCs w:val="28"/>
        </w:rPr>
        <w:t>повної вартості акцій</w:t>
      </w:r>
      <w:r w:rsidRPr="00C241C7">
        <w:rPr>
          <w:rFonts w:ascii="Times New Roman" w:hAnsi="Times New Roman"/>
          <w:i/>
          <w:sz w:val="28"/>
          <w:szCs w:val="28"/>
        </w:rPr>
        <w:t xml:space="preserve">; 8) </w:t>
      </w:r>
      <w:r w:rsidRPr="00C241C7">
        <w:rPr>
          <w:rFonts w:ascii="Times New Roman" w:hAnsi="Times New Roman"/>
          <w:b/>
          <w:i/>
          <w:sz w:val="28"/>
          <w:szCs w:val="28"/>
        </w:rPr>
        <w:t>затвердження установчими зборами</w:t>
      </w:r>
      <w:r w:rsidRPr="00C241C7">
        <w:rPr>
          <w:rFonts w:ascii="Times New Roman" w:hAnsi="Times New Roman"/>
          <w:i/>
          <w:sz w:val="28"/>
          <w:szCs w:val="28"/>
        </w:rPr>
        <w:t xml:space="preserve"> результатів емісії </w:t>
      </w:r>
      <w:r w:rsidRPr="00C241C7">
        <w:rPr>
          <w:rFonts w:ascii="Times New Roman" w:hAnsi="Times New Roman"/>
          <w:i/>
          <w:sz w:val="28"/>
          <w:szCs w:val="28"/>
        </w:rPr>
        <w:lastRenderedPageBreak/>
        <w:t>акцій, затвердження статуту акціонерного товариства, прийняття інших рішень, передбачених законом</w:t>
      </w:r>
      <w:r w:rsidR="00CC3A70">
        <w:rPr>
          <w:rFonts w:ascii="Times New Roman" w:hAnsi="Times New Roman"/>
          <w:i/>
          <w:sz w:val="28"/>
          <w:szCs w:val="28"/>
        </w:rPr>
        <w:t>"</w:t>
      </w:r>
      <w:r w:rsidRPr="00C241C7">
        <w:rPr>
          <w:rFonts w:ascii="Times New Roman" w:hAnsi="Times New Roman"/>
          <w:i/>
          <w:sz w:val="28"/>
          <w:szCs w:val="28"/>
        </w:rPr>
        <w:t xml:space="preserve">. </w:t>
      </w:r>
      <w:r w:rsidRPr="00C241C7">
        <w:rPr>
          <w:rFonts w:ascii="Times New Roman" w:hAnsi="Times New Roman"/>
          <w:sz w:val="28"/>
          <w:szCs w:val="28"/>
        </w:rPr>
        <w:t xml:space="preserve">Частиною першою статті 11 законопроекту визначено, що </w:t>
      </w:r>
      <w:r w:rsidR="00CC3A70">
        <w:rPr>
          <w:rFonts w:ascii="Times New Roman" w:hAnsi="Times New Roman"/>
          <w:i/>
          <w:sz w:val="28"/>
          <w:szCs w:val="28"/>
        </w:rPr>
        <w:t>"</w:t>
      </w:r>
      <w:r w:rsidR="001E7146">
        <w:rPr>
          <w:rFonts w:ascii="Times New Roman" w:hAnsi="Times New Roman"/>
          <w:i/>
          <w:sz w:val="28"/>
          <w:szCs w:val="28"/>
        </w:rPr>
        <w:t>у</w:t>
      </w:r>
      <w:r w:rsidRPr="00C241C7">
        <w:rPr>
          <w:rFonts w:ascii="Times New Roman" w:hAnsi="Times New Roman"/>
          <w:i/>
          <w:sz w:val="28"/>
          <w:szCs w:val="28"/>
        </w:rPr>
        <w:t>становчі збори акціонерного товариства (далі –</w:t>
      </w:r>
      <w:r w:rsidR="00F01053" w:rsidRPr="00C241C7">
        <w:rPr>
          <w:rFonts w:ascii="Times New Roman" w:hAnsi="Times New Roman"/>
          <w:i/>
          <w:sz w:val="28"/>
          <w:szCs w:val="28"/>
        </w:rPr>
        <w:t xml:space="preserve"> </w:t>
      </w:r>
      <w:r w:rsidRPr="00C241C7">
        <w:rPr>
          <w:rFonts w:ascii="Times New Roman" w:hAnsi="Times New Roman"/>
          <w:i/>
          <w:sz w:val="28"/>
          <w:szCs w:val="28"/>
        </w:rPr>
        <w:t xml:space="preserve">установчі збори) мають бути проведені протягом трьох місяців з </w:t>
      </w:r>
      <w:r w:rsidRPr="00C241C7">
        <w:rPr>
          <w:rFonts w:ascii="Times New Roman" w:hAnsi="Times New Roman"/>
          <w:b/>
          <w:i/>
          <w:sz w:val="28"/>
          <w:szCs w:val="28"/>
        </w:rPr>
        <w:t>дати повної оплати акцій</w:t>
      </w:r>
      <w:r w:rsidRPr="00C241C7">
        <w:rPr>
          <w:rFonts w:ascii="Times New Roman" w:hAnsi="Times New Roman"/>
          <w:i/>
          <w:sz w:val="28"/>
          <w:szCs w:val="28"/>
        </w:rPr>
        <w:t xml:space="preserve"> засновниками товариства</w:t>
      </w:r>
      <w:r w:rsidR="00CC3A70">
        <w:rPr>
          <w:rFonts w:ascii="Times New Roman" w:hAnsi="Times New Roman"/>
          <w:i/>
          <w:sz w:val="28"/>
          <w:szCs w:val="28"/>
        </w:rPr>
        <w:t>"</w:t>
      </w:r>
      <w:r w:rsidRPr="00C241C7">
        <w:rPr>
          <w:rFonts w:ascii="Times New Roman" w:hAnsi="Times New Roman"/>
          <w:sz w:val="28"/>
          <w:szCs w:val="28"/>
        </w:rPr>
        <w:t xml:space="preserve">. Водночас згідно з пунктом 1 абзацу другого частини другої статті 11 законопроекту </w:t>
      </w:r>
      <w:r w:rsidR="00CC3A70">
        <w:rPr>
          <w:rFonts w:ascii="Times New Roman" w:hAnsi="Times New Roman"/>
          <w:i/>
          <w:sz w:val="28"/>
          <w:szCs w:val="28"/>
        </w:rPr>
        <w:t>"</w:t>
      </w:r>
      <w:r w:rsidR="001E7146">
        <w:rPr>
          <w:rFonts w:ascii="Times New Roman" w:hAnsi="Times New Roman"/>
          <w:i/>
          <w:sz w:val="28"/>
          <w:szCs w:val="28"/>
        </w:rPr>
        <w:t>н</w:t>
      </w:r>
      <w:r w:rsidRPr="00C241C7">
        <w:rPr>
          <w:rFonts w:ascii="Times New Roman" w:hAnsi="Times New Roman"/>
          <w:i/>
          <w:sz w:val="28"/>
          <w:szCs w:val="28"/>
        </w:rPr>
        <w:t xml:space="preserve">а установчих зборах </w:t>
      </w:r>
      <w:r w:rsidRPr="00C241C7">
        <w:rPr>
          <w:rFonts w:ascii="Times New Roman" w:hAnsi="Times New Roman"/>
          <w:b/>
          <w:i/>
          <w:sz w:val="28"/>
          <w:szCs w:val="28"/>
        </w:rPr>
        <w:t>вирішуються питання</w:t>
      </w:r>
      <w:r w:rsidRPr="00C241C7">
        <w:rPr>
          <w:rFonts w:ascii="Times New Roman" w:hAnsi="Times New Roman"/>
          <w:i/>
          <w:sz w:val="28"/>
          <w:szCs w:val="28"/>
        </w:rPr>
        <w:t xml:space="preserve">, </w:t>
      </w:r>
      <w:r w:rsidRPr="001E7146">
        <w:rPr>
          <w:rFonts w:ascii="Times New Roman" w:hAnsi="Times New Roman"/>
          <w:i/>
          <w:sz w:val="28"/>
          <w:szCs w:val="28"/>
        </w:rPr>
        <w:t>зокрема про</w:t>
      </w:r>
      <w:r w:rsidRPr="00C241C7">
        <w:rPr>
          <w:rFonts w:ascii="Times New Roman" w:hAnsi="Times New Roman"/>
          <w:i/>
          <w:sz w:val="28"/>
          <w:szCs w:val="28"/>
        </w:rPr>
        <w:t xml:space="preserve"> </w:t>
      </w:r>
      <w:r w:rsidRPr="00C241C7">
        <w:rPr>
          <w:rFonts w:ascii="Times New Roman" w:hAnsi="Times New Roman"/>
          <w:b/>
          <w:i/>
          <w:sz w:val="28"/>
          <w:szCs w:val="28"/>
        </w:rPr>
        <w:t>заснування акціонерного товариства</w:t>
      </w:r>
      <w:r w:rsidR="00CC3A70">
        <w:rPr>
          <w:rFonts w:ascii="Times New Roman" w:hAnsi="Times New Roman"/>
          <w:i/>
          <w:sz w:val="28"/>
          <w:szCs w:val="28"/>
        </w:rPr>
        <w:t>"</w:t>
      </w:r>
      <w:r w:rsidRPr="00C241C7">
        <w:rPr>
          <w:rFonts w:ascii="Times New Roman" w:hAnsi="Times New Roman"/>
          <w:sz w:val="28"/>
          <w:szCs w:val="28"/>
        </w:rPr>
        <w:t xml:space="preserve">. </w:t>
      </w:r>
    </w:p>
    <w:p w:rsidR="00EA5C00" w:rsidRPr="00C241C7" w:rsidRDefault="00395DA1" w:rsidP="00327DA4">
      <w:pPr>
        <w:pStyle w:val="af0"/>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Таким чином, виникає ситуація, за якої рішення щодо заснування акціонерного товариства приймаються двічі, що виглядає алогічно</w:t>
      </w:r>
      <w:r w:rsidR="00A65C4D" w:rsidRPr="00C241C7">
        <w:rPr>
          <w:rFonts w:ascii="Times New Roman" w:hAnsi="Times New Roman"/>
          <w:sz w:val="28"/>
          <w:szCs w:val="28"/>
        </w:rPr>
        <w:t xml:space="preserve"> та створює правову невизначеність щодо моменту прийняття такого рішення</w:t>
      </w:r>
      <w:r w:rsidRPr="00C241C7">
        <w:rPr>
          <w:rFonts w:ascii="Times New Roman" w:hAnsi="Times New Roman"/>
          <w:sz w:val="28"/>
          <w:szCs w:val="28"/>
        </w:rPr>
        <w:t>. Так, між стадією прийняття рішення про заснування акціонерного товариства та стадією його державної реєстрації як юридичної ос</w:t>
      </w:r>
      <w:r w:rsidR="00A65C4D" w:rsidRPr="00C241C7">
        <w:rPr>
          <w:rFonts w:ascii="Times New Roman" w:hAnsi="Times New Roman"/>
          <w:sz w:val="28"/>
          <w:szCs w:val="28"/>
        </w:rPr>
        <w:t>оби створюється ще одна стадія (</w:t>
      </w:r>
      <w:r w:rsidRPr="00C241C7">
        <w:rPr>
          <w:rFonts w:ascii="Times New Roman" w:hAnsi="Times New Roman"/>
          <w:sz w:val="28"/>
          <w:szCs w:val="28"/>
        </w:rPr>
        <w:t>яка не передбачена в частині п'ятій статті 10</w:t>
      </w:r>
      <w:r w:rsidR="0055584B" w:rsidRPr="00C241C7">
        <w:rPr>
          <w:rFonts w:ascii="Times New Roman" w:hAnsi="Times New Roman"/>
          <w:sz w:val="28"/>
          <w:szCs w:val="28"/>
        </w:rPr>
        <w:t xml:space="preserve"> </w:t>
      </w:r>
      <w:r w:rsidRPr="00C241C7">
        <w:rPr>
          <w:rFonts w:ascii="Times New Roman" w:hAnsi="Times New Roman"/>
          <w:sz w:val="28"/>
          <w:szCs w:val="28"/>
        </w:rPr>
        <w:t>законопроекту</w:t>
      </w:r>
      <w:r w:rsidR="00A65C4D" w:rsidRPr="00C241C7">
        <w:rPr>
          <w:rFonts w:ascii="Times New Roman" w:hAnsi="Times New Roman"/>
          <w:sz w:val="28"/>
          <w:szCs w:val="28"/>
        </w:rPr>
        <w:t>)</w:t>
      </w:r>
      <w:r w:rsidRPr="00C241C7">
        <w:rPr>
          <w:rFonts w:ascii="Times New Roman" w:hAnsi="Times New Roman"/>
          <w:sz w:val="28"/>
          <w:szCs w:val="28"/>
        </w:rPr>
        <w:t xml:space="preserve"> щодо прийняття рішення про знову ж таки заснування ак</w:t>
      </w:r>
      <w:r w:rsidR="00A65C4D" w:rsidRPr="00C241C7">
        <w:rPr>
          <w:rFonts w:ascii="Times New Roman" w:hAnsi="Times New Roman"/>
          <w:sz w:val="28"/>
          <w:szCs w:val="28"/>
        </w:rPr>
        <w:t>ціонерного товариства. Тоді яке правове навантаження несе перше</w:t>
      </w:r>
      <w:r w:rsidRPr="00C241C7">
        <w:rPr>
          <w:rFonts w:ascii="Times New Roman" w:hAnsi="Times New Roman"/>
          <w:sz w:val="28"/>
          <w:szCs w:val="28"/>
        </w:rPr>
        <w:t xml:space="preserve"> рішення? Чи вважатимуться всі дії до проведення установчих зборів такими, що проводилися в контексті заснування акціонерного товариства чи лише намір</w:t>
      </w:r>
      <w:r w:rsidR="00C16F82">
        <w:rPr>
          <w:rFonts w:ascii="Times New Roman" w:hAnsi="Times New Roman"/>
          <w:sz w:val="28"/>
          <w:szCs w:val="28"/>
        </w:rPr>
        <w:t>ом</w:t>
      </w:r>
      <w:r w:rsidRPr="00C241C7">
        <w:rPr>
          <w:rFonts w:ascii="Times New Roman" w:hAnsi="Times New Roman"/>
          <w:sz w:val="28"/>
          <w:szCs w:val="28"/>
        </w:rPr>
        <w:t xml:space="preserve"> щодо його заснування? Яке співвідношення положень </w:t>
      </w:r>
      <w:r w:rsidR="00C16F82">
        <w:rPr>
          <w:rFonts w:ascii="Times New Roman" w:hAnsi="Times New Roman"/>
          <w:sz w:val="28"/>
          <w:szCs w:val="28"/>
        </w:rPr>
        <w:t xml:space="preserve">щодо </w:t>
      </w:r>
      <w:r w:rsidRPr="00C241C7">
        <w:rPr>
          <w:rFonts w:ascii="Times New Roman" w:hAnsi="Times New Roman"/>
          <w:sz w:val="28"/>
          <w:szCs w:val="28"/>
        </w:rPr>
        <w:t>засновницького договору та пункту 1 абзацу</w:t>
      </w:r>
      <w:r w:rsidR="005A7E30">
        <w:rPr>
          <w:rFonts w:ascii="Times New Roman" w:hAnsi="Times New Roman"/>
          <w:sz w:val="28"/>
          <w:szCs w:val="28"/>
        </w:rPr>
        <w:t> </w:t>
      </w:r>
      <w:r w:rsidRPr="00C241C7">
        <w:rPr>
          <w:rFonts w:ascii="Times New Roman" w:hAnsi="Times New Roman"/>
          <w:sz w:val="28"/>
          <w:szCs w:val="28"/>
        </w:rPr>
        <w:t>другого частини другої статті 11 законопроекту що</w:t>
      </w:r>
      <w:r w:rsidR="00A65C4D" w:rsidRPr="00C241C7">
        <w:rPr>
          <w:rFonts w:ascii="Times New Roman" w:hAnsi="Times New Roman"/>
          <w:sz w:val="28"/>
          <w:szCs w:val="28"/>
        </w:rPr>
        <w:t>до</w:t>
      </w:r>
      <w:r w:rsidRPr="00C241C7">
        <w:rPr>
          <w:rFonts w:ascii="Times New Roman" w:hAnsi="Times New Roman"/>
          <w:sz w:val="28"/>
          <w:szCs w:val="28"/>
        </w:rPr>
        <w:t xml:space="preserve"> створення акціонерного товариства в контексті судового захисту </w:t>
      </w:r>
      <w:r w:rsidR="00CB25D1">
        <w:rPr>
          <w:rFonts w:ascii="Times New Roman" w:hAnsi="Times New Roman"/>
          <w:sz w:val="28"/>
          <w:szCs w:val="28"/>
        </w:rPr>
        <w:t xml:space="preserve">прав </w:t>
      </w:r>
      <w:r w:rsidRPr="00C241C7">
        <w:rPr>
          <w:rFonts w:ascii="Times New Roman" w:hAnsi="Times New Roman"/>
          <w:sz w:val="28"/>
          <w:szCs w:val="28"/>
        </w:rPr>
        <w:t xml:space="preserve">засновників? </w:t>
      </w:r>
    </w:p>
    <w:p w:rsidR="009A0179" w:rsidRDefault="00395DA1" w:rsidP="00327DA4">
      <w:pPr>
        <w:pStyle w:val="af0"/>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Відтак, рекомендуємо пункт 1 абзацу другого частини другої статті 11 законопроекту ви</w:t>
      </w:r>
      <w:r w:rsidR="00D80524">
        <w:rPr>
          <w:rFonts w:ascii="Times New Roman" w:hAnsi="Times New Roman"/>
          <w:sz w:val="28"/>
          <w:szCs w:val="28"/>
        </w:rPr>
        <w:t>ключити</w:t>
      </w:r>
      <w:r w:rsidR="002E1B82" w:rsidRPr="00C241C7">
        <w:rPr>
          <w:rFonts w:ascii="Times New Roman" w:hAnsi="Times New Roman"/>
          <w:sz w:val="28"/>
          <w:szCs w:val="28"/>
        </w:rPr>
        <w:t>;</w:t>
      </w:r>
      <w:r w:rsidR="009A0179">
        <w:rPr>
          <w:rFonts w:ascii="Times New Roman" w:hAnsi="Times New Roman"/>
          <w:sz w:val="28"/>
          <w:szCs w:val="28"/>
        </w:rPr>
        <w:t xml:space="preserve"> </w:t>
      </w:r>
    </w:p>
    <w:p w:rsidR="009A0179" w:rsidRDefault="009A0179" w:rsidP="00327DA4">
      <w:pPr>
        <w:pStyle w:val="af0"/>
        <w:numPr>
          <w:ilvl w:val="0"/>
          <w:numId w:val="6"/>
        </w:numPr>
        <w:spacing w:after="120" w:line="240" w:lineRule="auto"/>
        <w:ind w:left="0" w:firstLine="709"/>
        <w:contextualSpacing w:val="0"/>
        <w:jc w:val="both"/>
        <w:rPr>
          <w:rStyle w:val="rvts9"/>
          <w:rFonts w:ascii="Times New Roman" w:hAnsi="Times New Roman"/>
          <w:bCs/>
          <w:sz w:val="28"/>
          <w:szCs w:val="28"/>
          <w:lang w:val="ru-RU" w:eastAsia="uk-UA"/>
        </w:rPr>
      </w:pPr>
      <w:r w:rsidRPr="009A0179">
        <w:rPr>
          <w:rStyle w:val="rvts9"/>
          <w:rFonts w:ascii="Times New Roman" w:hAnsi="Times New Roman"/>
          <w:bCs/>
          <w:sz w:val="28"/>
          <w:szCs w:val="28"/>
          <w:lang w:eastAsia="uk-UA"/>
        </w:rPr>
        <w:t xml:space="preserve">за статтею 14 законопроекту, якою зроблено спробу визначити питання створення акціонерного товариства шляхом перетворення, передбачається, що </w:t>
      </w:r>
      <w:r w:rsidRPr="0085257F">
        <w:rPr>
          <w:rStyle w:val="rvts9"/>
          <w:rFonts w:ascii="Times New Roman" w:hAnsi="Times New Roman"/>
          <w:bCs/>
          <w:i/>
          <w:sz w:val="28"/>
          <w:szCs w:val="28"/>
          <w:lang w:eastAsia="uk-UA"/>
        </w:rPr>
        <w:t>"у разі якщо власний капітал господарського товариства</w:t>
      </w:r>
      <w:r w:rsidR="00FA257C">
        <w:rPr>
          <w:rStyle w:val="rvts9"/>
          <w:rFonts w:ascii="Times New Roman" w:hAnsi="Times New Roman"/>
          <w:bCs/>
          <w:i/>
          <w:sz w:val="28"/>
          <w:szCs w:val="28"/>
          <w:lang w:eastAsia="uk-UA"/>
        </w:rPr>
        <w:t> </w:t>
      </w:r>
      <w:r w:rsidRPr="0085257F">
        <w:rPr>
          <w:rStyle w:val="rvts9"/>
          <w:rFonts w:ascii="Times New Roman" w:hAnsi="Times New Roman"/>
          <w:bCs/>
          <w:i/>
          <w:sz w:val="28"/>
          <w:szCs w:val="28"/>
          <w:lang w:eastAsia="uk-UA"/>
        </w:rPr>
        <w:t xml:space="preserve">– </w:t>
      </w:r>
      <w:proofErr w:type="spellStart"/>
      <w:r w:rsidRPr="0085257F">
        <w:rPr>
          <w:rStyle w:val="rvts9"/>
          <w:rFonts w:ascii="Times New Roman" w:hAnsi="Times New Roman"/>
          <w:bCs/>
          <w:i/>
          <w:sz w:val="28"/>
          <w:szCs w:val="28"/>
          <w:lang w:eastAsia="uk-UA"/>
        </w:rPr>
        <w:t>правопопередника</w:t>
      </w:r>
      <w:proofErr w:type="spellEnd"/>
      <w:r w:rsidRPr="0085257F">
        <w:rPr>
          <w:rStyle w:val="rvts9"/>
          <w:rFonts w:ascii="Times New Roman" w:hAnsi="Times New Roman"/>
          <w:bCs/>
          <w:i/>
          <w:sz w:val="28"/>
          <w:szCs w:val="28"/>
          <w:lang w:eastAsia="uk-UA"/>
        </w:rPr>
        <w:t xml:space="preserve"> акціонерного товариства сформований </w:t>
      </w:r>
      <w:r w:rsidRPr="0085257F">
        <w:rPr>
          <w:rFonts w:ascii="Times New Roman" w:hAnsi="Times New Roman"/>
          <w:i/>
          <w:sz w:val="28"/>
          <w:szCs w:val="28"/>
          <w:lang w:eastAsia="ru-RU"/>
        </w:rPr>
        <w:t xml:space="preserve">не грошовими коштами, такий </w:t>
      </w:r>
      <w:proofErr w:type="spellStart"/>
      <w:r w:rsidRPr="0085257F">
        <w:rPr>
          <w:rFonts w:ascii="Times New Roman" w:hAnsi="Times New Roman"/>
          <w:i/>
          <w:sz w:val="28"/>
          <w:szCs w:val="28"/>
          <w:lang w:eastAsia="ru-RU"/>
        </w:rPr>
        <w:t>правопопередник</w:t>
      </w:r>
      <w:proofErr w:type="spellEnd"/>
      <w:r w:rsidRPr="0085257F">
        <w:rPr>
          <w:rFonts w:ascii="Times New Roman" w:hAnsi="Times New Roman"/>
          <w:i/>
          <w:sz w:val="28"/>
          <w:szCs w:val="28"/>
          <w:lang w:eastAsia="ru-RU"/>
        </w:rPr>
        <w:t xml:space="preserve"> не раніше ніж за три місяці до дати прийняття рішення про перетворення повинен здійснити переоцінку майна, що вносилося до статутного капіталу, і в разі необхідності – скоригувати розмір власного капіталу за результатами такої переоцінки</w:t>
      </w:r>
      <w:r w:rsidRPr="0085257F">
        <w:rPr>
          <w:rStyle w:val="rvts9"/>
          <w:rFonts w:ascii="Times New Roman" w:hAnsi="Times New Roman"/>
          <w:bCs/>
          <w:i/>
          <w:sz w:val="28"/>
          <w:szCs w:val="28"/>
          <w:lang w:eastAsia="uk-UA"/>
        </w:rPr>
        <w:t>…."</w:t>
      </w:r>
      <w:r w:rsidRPr="009A0179">
        <w:rPr>
          <w:rStyle w:val="rvts9"/>
          <w:rFonts w:ascii="Times New Roman" w:hAnsi="Times New Roman"/>
          <w:bCs/>
          <w:sz w:val="28"/>
          <w:szCs w:val="28"/>
          <w:lang w:eastAsia="uk-UA"/>
        </w:rPr>
        <w:t>. При цьому законопроектом термін "</w:t>
      </w:r>
      <w:proofErr w:type="spellStart"/>
      <w:r w:rsidRPr="009A0179">
        <w:rPr>
          <w:rStyle w:val="rvts9"/>
          <w:rFonts w:ascii="Times New Roman" w:hAnsi="Times New Roman"/>
          <w:bCs/>
          <w:sz w:val="28"/>
          <w:szCs w:val="28"/>
          <w:lang w:eastAsia="uk-UA"/>
        </w:rPr>
        <w:t>правопопередник</w:t>
      </w:r>
      <w:proofErr w:type="spellEnd"/>
      <w:r w:rsidRPr="009A0179">
        <w:rPr>
          <w:rStyle w:val="rvts9"/>
          <w:rFonts w:ascii="Times New Roman" w:hAnsi="Times New Roman"/>
          <w:bCs/>
          <w:sz w:val="28"/>
          <w:szCs w:val="28"/>
          <w:lang w:eastAsia="uk-UA"/>
        </w:rPr>
        <w:t>" не визначено;</w:t>
      </w:r>
      <w:r>
        <w:rPr>
          <w:rStyle w:val="rvts9"/>
          <w:rFonts w:ascii="Times New Roman" w:hAnsi="Times New Roman"/>
          <w:bCs/>
          <w:sz w:val="28"/>
          <w:szCs w:val="28"/>
          <w:lang w:val="ru-RU" w:eastAsia="uk-UA"/>
        </w:rPr>
        <w:t xml:space="preserve"> </w:t>
      </w:r>
    </w:p>
    <w:p w:rsidR="00583021" w:rsidRDefault="00C14483"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положення частини </w:t>
      </w:r>
      <w:r w:rsidR="00132EB5">
        <w:rPr>
          <w:rFonts w:ascii="Times New Roman" w:hAnsi="Times New Roman"/>
          <w:sz w:val="28"/>
          <w:szCs w:val="28"/>
        </w:rPr>
        <w:t xml:space="preserve">третьої </w:t>
      </w:r>
      <w:r w:rsidRPr="00C241C7">
        <w:rPr>
          <w:rFonts w:ascii="Times New Roman" w:hAnsi="Times New Roman"/>
          <w:sz w:val="28"/>
          <w:szCs w:val="28"/>
        </w:rPr>
        <w:t xml:space="preserve">статті </w:t>
      </w:r>
      <w:r w:rsidR="00132EB5">
        <w:rPr>
          <w:rFonts w:ascii="Times New Roman" w:hAnsi="Times New Roman"/>
          <w:sz w:val="28"/>
          <w:szCs w:val="28"/>
        </w:rPr>
        <w:t>28</w:t>
      </w:r>
      <w:r w:rsidRPr="00C241C7">
        <w:rPr>
          <w:rFonts w:ascii="Times New Roman" w:hAnsi="Times New Roman"/>
          <w:sz w:val="28"/>
          <w:szCs w:val="28"/>
        </w:rPr>
        <w:t xml:space="preserve"> законопроекту, за яким </w:t>
      </w:r>
      <w:r w:rsidRPr="00B427E6">
        <w:rPr>
          <w:rFonts w:ascii="Times New Roman" w:hAnsi="Times New Roman"/>
          <w:i/>
          <w:sz w:val="28"/>
          <w:szCs w:val="28"/>
        </w:rPr>
        <w:t>"</w:t>
      </w:r>
      <w:r w:rsidR="0041549C" w:rsidRPr="00B427E6">
        <w:rPr>
          <w:rFonts w:ascii="Times New Roman" w:hAnsi="Times New Roman"/>
          <w:i/>
          <w:sz w:val="28"/>
          <w:szCs w:val="28"/>
        </w:rPr>
        <w:t>а</w:t>
      </w:r>
      <w:r w:rsidR="00132EB5" w:rsidRPr="00B427E6">
        <w:rPr>
          <w:rFonts w:ascii="Times New Roman" w:hAnsi="Times New Roman"/>
          <w:i/>
          <w:sz w:val="28"/>
          <w:szCs w:val="28"/>
          <w:lang w:eastAsia="ru-RU"/>
        </w:rPr>
        <w:t xml:space="preserve">кціонерне товариство виплачує дивіденди за привілейованими акціями, </w:t>
      </w:r>
      <w:r w:rsidR="00132EB5" w:rsidRPr="00B427E6">
        <w:rPr>
          <w:rFonts w:ascii="Times New Roman" w:hAnsi="Times New Roman"/>
          <w:b/>
          <w:i/>
          <w:sz w:val="28"/>
          <w:szCs w:val="28"/>
          <w:lang w:eastAsia="ru-RU"/>
        </w:rPr>
        <w:t>крім випадків, передбачених частиною другою статті 35 цього Закону</w:t>
      </w:r>
      <w:r w:rsidR="0041549C" w:rsidRPr="00B427E6">
        <w:rPr>
          <w:rFonts w:ascii="Times New Roman" w:hAnsi="Times New Roman"/>
          <w:i/>
          <w:sz w:val="28"/>
          <w:szCs w:val="28"/>
          <w:lang w:eastAsia="ru-RU"/>
        </w:rPr>
        <w:t>…</w:t>
      </w:r>
      <w:r w:rsidR="00132EB5" w:rsidRPr="00B427E6">
        <w:rPr>
          <w:rFonts w:ascii="Times New Roman" w:hAnsi="Times New Roman"/>
          <w:i/>
          <w:sz w:val="28"/>
          <w:szCs w:val="28"/>
        </w:rPr>
        <w:t xml:space="preserve"> </w:t>
      </w:r>
      <w:r w:rsidRPr="00B427E6">
        <w:rPr>
          <w:rFonts w:ascii="Times New Roman" w:hAnsi="Times New Roman"/>
          <w:i/>
          <w:sz w:val="28"/>
          <w:szCs w:val="28"/>
        </w:rPr>
        <w:t>"</w:t>
      </w:r>
      <w:r>
        <w:rPr>
          <w:rFonts w:ascii="Times New Roman" w:hAnsi="Times New Roman"/>
          <w:i/>
          <w:sz w:val="28"/>
          <w:szCs w:val="28"/>
        </w:rPr>
        <w:t>,</w:t>
      </w:r>
      <w:r w:rsidRPr="00C241C7">
        <w:rPr>
          <w:rFonts w:ascii="Times New Roman" w:hAnsi="Times New Roman"/>
          <w:sz w:val="28"/>
          <w:szCs w:val="28"/>
        </w:rPr>
        <w:t xml:space="preserve"> не дає змоги однозначно встановити, про </w:t>
      </w:r>
      <w:r w:rsidR="0041549C">
        <w:rPr>
          <w:rFonts w:ascii="Times New Roman" w:hAnsi="Times New Roman"/>
          <w:sz w:val="28"/>
          <w:szCs w:val="28"/>
        </w:rPr>
        <w:t>яку саме частину статті 35 йдеться, оскільки</w:t>
      </w:r>
      <w:r w:rsidR="00327DA4">
        <w:rPr>
          <w:rFonts w:ascii="Times New Roman" w:hAnsi="Times New Roman"/>
          <w:sz w:val="28"/>
          <w:szCs w:val="28"/>
        </w:rPr>
        <w:t xml:space="preserve"> </w:t>
      </w:r>
      <w:r w:rsidR="0041549C">
        <w:rPr>
          <w:rFonts w:ascii="Times New Roman" w:hAnsi="Times New Roman"/>
          <w:sz w:val="28"/>
          <w:szCs w:val="28"/>
        </w:rPr>
        <w:t xml:space="preserve">у частині другій виключення щодо неможливості виплати дивідендів за такими акціями не передбачено. Разом із цим, частиною третьою статті 35 передбачено, що </w:t>
      </w:r>
      <w:r w:rsidR="0041549C" w:rsidRPr="00B427E6">
        <w:rPr>
          <w:rFonts w:ascii="Times New Roman" w:hAnsi="Times New Roman"/>
          <w:i/>
          <w:sz w:val="28"/>
          <w:szCs w:val="28"/>
        </w:rPr>
        <w:t>"а</w:t>
      </w:r>
      <w:r w:rsidR="0041549C" w:rsidRPr="00B427E6">
        <w:rPr>
          <w:rFonts w:ascii="Times New Roman" w:hAnsi="Times New Roman"/>
          <w:i/>
          <w:sz w:val="28"/>
          <w:szCs w:val="28"/>
          <w:lang w:eastAsia="ru-RU"/>
        </w:rPr>
        <w:t>кціонерне товариство не має права здійснювати виплату дивідендів за привілейованими акціями певного класу до виплати поточних дивідендів за привілейованими акціями, власники яких мають перевагу щодо черговості отримання дивідендів"</w:t>
      </w:r>
      <w:r w:rsidR="0041549C">
        <w:rPr>
          <w:rFonts w:ascii="Times New Roman" w:hAnsi="Times New Roman"/>
          <w:sz w:val="28"/>
          <w:szCs w:val="28"/>
          <w:lang w:eastAsia="ru-RU"/>
        </w:rPr>
        <w:t>. Відтак, як</w:t>
      </w:r>
      <w:r w:rsidRPr="00C241C7">
        <w:rPr>
          <w:rFonts w:ascii="Times New Roman" w:hAnsi="Times New Roman"/>
          <w:sz w:val="28"/>
          <w:szCs w:val="28"/>
        </w:rPr>
        <w:t xml:space="preserve">що </w:t>
      </w:r>
      <w:r w:rsidR="0041549C">
        <w:rPr>
          <w:rFonts w:ascii="Times New Roman" w:hAnsi="Times New Roman"/>
          <w:sz w:val="28"/>
          <w:szCs w:val="28"/>
        </w:rPr>
        <w:t>у частині третій статті 28</w:t>
      </w:r>
      <w:r w:rsidR="00A17E4A">
        <w:rPr>
          <w:rFonts w:ascii="Times New Roman" w:hAnsi="Times New Roman"/>
          <w:sz w:val="28"/>
          <w:szCs w:val="28"/>
        </w:rPr>
        <w:t xml:space="preserve"> законопроекту має йтися про не проведення </w:t>
      </w:r>
      <w:r w:rsidR="0041549C">
        <w:rPr>
          <w:rFonts w:ascii="Times New Roman" w:hAnsi="Times New Roman"/>
          <w:sz w:val="28"/>
          <w:szCs w:val="28"/>
        </w:rPr>
        <w:t xml:space="preserve">за певних обставин виплати за </w:t>
      </w:r>
      <w:r w:rsidR="0041549C" w:rsidRPr="00EC79BE">
        <w:rPr>
          <w:rFonts w:ascii="Times New Roman" w:hAnsi="Times New Roman"/>
          <w:sz w:val="28"/>
          <w:szCs w:val="28"/>
          <w:lang w:eastAsia="ru-RU"/>
        </w:rPr>
        <w:t xml:space="preserve">привілейованими </w:t>
      </w:r>
      <w:r w:rsidR="0041549C">
        <w:rPr>
          <w:rFonts w:ascii="Times New Roman" w:hAnsi="Times New Roman"/>
          <w:sz w:val="28"/>
          <w:szCs w:val="28"/>
          <w:lang w:eastAsia="ru-RU"/>
        </w:rPr>
        <w:t>акціями певного класу, то слід здійснити відповідні коригування частини другої на частину третю статті 35</w:t>
      </w:r>
      <w:r w:rsidRPr="00C241C7">
        <w:rPr>
          <w:rFonts w:ascii="Times New Roman" w:hAnsi="Times New Roman"/>
          <w:sz w:val="28"/>
          <w:szCs w:val="28"/>
        </w:rPr>
        <w:t>;</w:t>
      </w:r>
    </w:p>
    <w:p w:rsidR="005F47D1" w:rsidRPr="009A0179" w:rsidRDefault="005F47D1"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9A0179">
        <w:rPr>
          <w:rFonts w:ascii="Times New Roman" w:hAnsi="Times New Roman"/>
          <w:sz w:val="28"/>
          <w:szCs w:val="28"/>
        </w:rPr>
        <w:t xml:space="preserve">положення частини першої статті 32 законопроекту, за яким </w:t>
      </w:r>
      <w:r w:rsidR="00CC3A70" w:rsidRPr="009A0179">
        <w:rPr>
          <w:rFonts w:ascii="Times New Roman" w:hAnsi="Times New Roman"/>
          <w:i/>
          <w:sz w:val="28"/>
          <w:szCs w:val="28"/>
        </w:rPr>
        <w:t>"</w:t>
      </w:r>
      <w:r w:rsidR="001E7146" w:rsidRPr="009A0179">
        <w:rPr>
          <w:rFonts w:ascii="Times New Roman" w:hAnsi="Times New Roman"/>
          <w:i/>
          <w:sz w:val="28"/>
          <w:szCs w:val="28"/>
        </w:rPr>
        <w:t>п</w:t>
      </w:r>
      <w:r w:rsidRPr="009A0179">
        <w:rPr>
          <w:rFonts w:ascii="Times New Roman" w:hAnsi="Times New Roman"/>
          <w:i/>
          <w:sz w:val="28"/>
          <w:szCs w:val="28"/>
        </w:rPr>
        <w:t xml:space="preserve">орушення вимог цієї статті посадовою особою товариства є підставою для притягнення її до адміністративної і </w:t>
      </w:r>
      <w:r w:rsidRPr="009A0179">
        <w:rPr>
          <w:rFonts w:ascii="Times New Roman" w:hAnsi="Times New Roman"/>
          <w:b/>
          <w:i/>
          <w:sz w:val="28"/>
          <w:szCs w:val="28"/>
        </w:rPr>
        <w:t>майнової відповідальності,</w:t>
      </w:r>
      <w:r w:rsidRPr="009A0179">
        <w:rPr>
          <w:rFonts w:ascii="Times New Roman" w:hAnsi="Times New Roman"/>
          <w:i/>
          <w:sz w:val="28"/>
          <w:szCs w:val="28"/>
        </w:rPr>
        <w:t xml:space="preserve"> розірвання цивільно-правового чи трудового договору (контракту) з нею, припинення її повноважень та/або звільнення із займаної посади</w:t>
      </w:r>
      <w:r w:rsidR="00CC3A70" w:rsidRPr="009A0179">
        <w:rPr>
          <w:rFonts w:ascii="Times New Roman" w:hAnsi="Times New Roman"/>
          <w:i/>
          <w:sz w:val="28"/>
          <w:szCs w:val="28"/>
        </w:rPr>
        <w:t>"</w:t>
      </w:r>
      <w:r w:rsidR="00C16F82">
        <w:rPr>
          <w:rFonts w:ascii="Times New Roman" w:hAnsi="Times New Roman"/>
          <w:i/>
          <w:sz w:val="28"/>
          <w:szCs w:val="28"/>
        </w:rPr>
        <w:t>,</w:t>
      </w:r>
      <w:r w:rsidRPr="009A0179">
        <w:rPr>
          <w:rFonts w:ascii="Times New Roman" w:hAnsi="Times New Roman"/>
          <w:sz w:val="28"/>
          <w:szCs w:val="28"/>
        </w:rPr>
        <w:t xml:space="preserve"> не узгоджується з пунктом 22 частини першої статті 92 Конституції України, за якою </w:t>
      </w:r>
      <w:r w:rsidR="00CC3A70" w:rsidRPr="009A0179">
        <w:rPr>
          <w:rFonts w:ascii="Times New Roman" w:hAnsi="Times New Roman"/>
          <w:i/>
          <w:sz w:val="28"/>
          <w:szCs w:val="28"/>
        </w:rPr>
        <w:t>"</w:t>
      </w:r>
      <w:r w:rsidRPr="009A0179">
        <w:rPr>
          <w:rFonts w:ascii="Times New Roman" w:hAnsi="Times New Roman"/>
          <w:i/>
          <w:sz w:val="28"/>
          <w:szCs w:val="28"/>
        </w:rPr>
        <w:t>виключно законами України визначаються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r w:rsidR="00CC3A70" w:rsidRPr="009A0179">
        <w:rPr>
          <w:rFonts w:ascii="Times New Roman" w:hAnsi="Times New Roman"/>
          <w:i/>
          <w:sz w:val="28"/>
          <w:szCs w:val="28"/>
        </w:rPr>
        <w:t>"</w:t>
      </w:r>
      <w:r w:rsidRPr="009A0179">
        <w:rPr>
          <w:rFonts w:ascii="Times New Roman" w:hAnsi="Times New Roman"/>
          <w:sz w:val="28"/>
          <w:szCs w:val="28"/>
        </w:rPr>
        <w:t>. При цьому у ЦК Україн</w:t>
      </w:r>
      <w:r w:rsidR="001E7146" w:rsidRPr="009A0179">
        <w:rPr>
          <w:rFonts w:ascii="Times New Roman" w:hAnsi="Times New Roman"/>
          <w:sz w:val="28"/>
          <w:szCs w:val="28"/>
        </w:rPr>
        <w:t>и</w:t>
      </w:r>
      <w:r w:rsidRPr="009A0179">
        <w:rPr>
          <w:rFonts w:ascii="Times New Roman" w:hAnsi="Times New Roman"/>
          <w:sz w:val="28"/>
          <w:szCs w:val="28"/>
        </w:rPr>
        <w:t xml:space="preserve"> йдеться саме про цивільну відповідальність (частина друга статті 5). Відтак, слово </w:t>
      </w:r>
      <w:r w:rsidR="00CC3A70" w:rsidRPr="009A0179">
        <w:rPr>
          <w:rFonts w:ascii="Times New Roman" w:hAnsi="Times New Roman"/>
          <w:sz w:val="28"/>
          <w:szCs w:val="28"/>
        </w:rPr>
        <w:t>"</w:t>
      </w:r>
      <w:r w:rsidRPr="009A0179">
        <w:rPr>
          <w:rFonts w:ascii="Times New Roman" w:hAnsi="Times New Roman"/>
          <w:sz w:val="28"/>
          <w:szCs w:val="28"/>
        </w:rPr>
        <w:t>майнової</w:t>
      </w:r>
      <w:r w:rsidR="00CC3A70" w:rsidRPr="009A0179">
        <w:rPr>
          <w:rFonts w:ascii="Times New Roman" w:hAnsi="Times New Roman"/>
          <w:sz w:val="28"/>
          <w:szCs w:val="28"/>
        </w:rPr>
        <w:t>"</w:t>
      </w:r>
      <w:r w:rsidRPr="009A0179">
        <w:rPr>
          <w:rFonts w:ascii="Times New Roman" w:hAnsi="Times New Roman"/>
          <w:sz w:val="28"/>
          <w:szCs w:val="28"/>
        </w:rPr>
        <w:t xml:space="preserve"> слід замінити словами </w:t>
      </w:r>
      <w:r w:rsidR="00CC3A70" w:rsidRPr="009A0179">
        <w:rPr>
          <w:rFonts w:ascii="Times New Roman" w:hAnsi="Times New Roman"/>
          <w:sz w:val="28"/>
          <w:szCs w:val="28"/>
        </w:rPr>
        <w:t>"</w:t>
      </w:r>
      <w:r w:rsidRPr="009A0179">
        <w:rPr>
          <w:rFonts w:ascii="Times New Roman" w:hAnsi="Times New Roman"/>
          <w:sz w:val="28"/>
          <w:szCs w:val="28"/>
        </w:rPr>
        <w:t>цивільно-правової</w:t>
      </w:r>
      <w:r w:rsidR="00CC3A70" w:rsidRPr="009A0179">
        <w:rPr>
          <w:rFonts w:ascii="Times New Roman" w:hAnsi="Times New Roman"/>
          <w:sz w:val="28"/>
          <w:szCs w:val="28"/>
        </w:rPr>
        <w:t>"</w:t>
      </w:r>
      <w:r w:rsidRPr="009A0179">
        <w:rPr>
          <w:rFonts w:ascii="Times New Roman" w:hAnsi="Times New Roman"/>
          <w:sz w:val="28"/>
          <w:szCs w:val="28"/>
        </w:rPr>
        <w:t>;</w:t>
      </w:r>
    </w:p>
    <w:p w:rsidR="008C4D78" w:rsidRDefault="008C4D78"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8C4D78">
        <w:rPr>
          <w:rFonts w:ascii="Times New Roman" w:hAnsi="Times New Roman"/>
          <w:sz w:val="28"/>
          <w:szCs w:val="28"/>
        </w:rPr>
        <w:t xml:space="preserve">зауваження викликає і стаття 33 законопроекту </w:t>
      </w:r>
      <w:r w:rsidRPr="00631F4F">
        <w:rPr>
          <w:rFonts w:ascii="Times New Roman" w:hAnsi="Times New Roman"/>
          <w:i/>
          <w:sz w:val="28"/>
          <w:szCs w:val="28"/>
        </w:rPr>
        <w:t>"Обов'язки акціонерів"</w:t>
      </w:r>
      <w:r w:rsidRPr="008C4D78">
        <w:rPr>
          <w:rFonts w:ascii="Times New Roman" w:hAnsi="Times New Roman"/>
          <w:sz w:val="28"/>
          <w:szCs w:val="28"/>
        </w:rPr>
        <w:t xml:space="preserve">, яка складається виключно з однієї частини, за змістом якої: </w:t>
      </w:r>
      <w:r w:rsidRPr="00631F4F">
        <w:rPr>
          <w:rFonts w:ascii="Times New Roman" w:hAnsi="Times New Roman"/>
          <w:i/>
          <w:sz w:val="28"/>
          <w:szCs w:val="28"/>
        </w:rPr>
        <w:t>"</w:t>
      </w:r>
      <w:r w:rsidR="00F43339" w:rsidRPr="00631F4F">
        <w:rPr>
          <w:rFonts w:ascii="Times New Roman" w:hAnsi="Times New Roman"/>
          <w:i/>
          <w:sz w:val="28"/>
          <w:szCs w:val="28"/>
        </w:rPr>
        <w:t>1. О</w:t>
      </w:r>
      <w:r w:rsidRPr="00631F4F">
        <w:rPr>
          <w:rFonts w:ascii="Times New Roman" w:hAnsi="Times New Roman"/>
          <w:i/>
          <w:sz w:val="28"/>
          <w:szCs w:val="28"/>
        </w:rPr>
        <w:t>бов'язки акціонерів встановлюються виключно законом"</w:t>
      </w:r>
      <w:r w:rsidRPr="008C4D78">
        <w:rPr>
          <w:rFonts w:ascii="Times New Roman" w:hAnsi="Times New Roman"/>
          <w:sz w:val="28"/>
          <w:szCs w:val="28"/>
        </w:rPr>
        <w:t>. При цьому у самій статті і її частині першій не наводиться перелік таких обов'язків ні в розширеному варіанті, ні у звуженому,</w:t>
      </w:r>
      <w:r>
        <w:rPr>
          <w:rFonts w:ascii="Times New Roman" w:hAnsi="Times New Roman"/>
          <w:sz w:val="28"/>
          <w:szCs w:val="28"/>
        </w:rPr>
        <w:t xml:space="preserve"> що може розглядатися як порушенням вимог статті 1 та статті 8 Основного Закону України</w:t>
      </w:r>
      <w:r w:rsidR="00FE6583">
        <w:rPr>
          <w:rFonts w:ascii="Times New Roman" w:hAnsi="Times New Roman"/>
          <w:sz w:val="28"/>
          <w:szCs w:val="28"/>
        </w:rPr>
        <w:t xml:space="preserve">, оскільки жодною мірою не сприяє чіткості розуміння норми </w:t>
      </w:r>
      <w:r w:rsidR="00D64E81">
        <w:rPr>
          <w:rFonts w:ascii="Times New Roman" w:hAnsi="Times New Roman"/>
          <w:sz w:val="28"/>
          <w:szCs w:val="28"/>
        </w:rPr>
        <w:t xml:space="preserve">(положення) </w:t>
      </w:r>
      <w:r w:rsidR="00FE6583">
        <w:rPr>
          <w:rFonts w:ascii="Times New Roman" w:hAnsi="Times New Roman"/>
          <w:sz w:val="28"/>
          <w:szCs w:val="28"/>
        </w:rPr>
        <w:t>закону;</w:t>
      </w:r>
    </w:p>
    <w:p w:rsidR="009C2277" w:rsidRPr="008F7FE2" w:rsidRDefault="00C16F82"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8C4D78">
        <w:rPr>
          <w:rFonts w:ascii="Times New Roman" w:hAnsi="Times New Roman"/>
          <w:sz w:val="28"/>
          <w:szCs w:val="28"/>
        </w:rPr>
        <w:t>в</w:t>
      </w:r>
      <w:r w:rsidR="003910BF" w:rsidRPr="008C4D78">
        <w:rPr>
          <w:rFonts w:ascii="Times New Roman" w:hAnsi="Times New Roman"/>
          <w:sz w:val="28"/>
          <w:szCs w:val="28"/>
        </w:rPr>
        <w:t xml:space="preserve"> абзаці п'ятому частини третьої статті 34 зазначено, що </w:t>
      </w:r>
      <w:r w:rsidR="00CC3A70" w:rsidRPr="00994E24">
        <w:rPr>
          <w:rFonts w:ascii="Times New Roman" w:hAnsi="Times New Roman"/>
          <w:i/>
          <w:sz w:val="28"/>
          <w:szCs w:val="28"/>
        </w:rPr>
        <w:t>"</w:t>
      </w:r>
      <w:r w:rsidR="00994E24">
        <w:rPr>
          <w:rFonts w:ascii="Times New Roman" w:hAnsi="Times New Roman"/>
          <w:i/>
          <w:sz w:val="28"/>
          <w:szCs w:val="28"/>
        </w:rPr>
        <w:t>у</w:t>
      </w:r>
      <w:r w:rsidR="003910BF" w:rsidRPr="008C4D78">
        <w:rPr>
          <w:rFonts w:ascii="Times New Roman" w:hAnsi="Times New Roman"/>
          <w:i/>
          <w:sz w:val="28"/>
          <w:szCs w:val="28"/>
        </w:rPr>
        <w:t xml:space="preserve"> разі відсутності або недостатності чистого прибутку звітного року та/або нерозподіленого прибутку минулих років виплата дивідендів за привілейованими акціями здійснюється за рахунок резервного капіталу товариства або </w:t>
      </w:r>
      <w:r w:rsidR="003910BF" w:rsidRPr="008C4D78">
        <w:rPr>
          <w:rFonts w:ascii="Times New Roman" w:hAnsi="Times New Roman"/>
          <w:b/>
          <w:i/>
          <w:sz w:val="28"/>
          <w:szCs w:val="28"/>
        </w:rPr>
        <w:t>спеціального фонду</w:t>
      </w:r>
      <w:r w:rsidR="003910BF" w:rsidRPr="008C4D78">
        <w:rPr>
          <w:rFonts w:ascii="Times New Roman" w:hAnsi="Times New Roman"/>
          <w:i/>
          <w:sz w:val="28"/>
          <w:szCs w:val="28"/>
        </w:rPr>
        <w:t xml:space="preserve"> для виплати дивідендів за привілейованими акціями</w:t>
      </w:r>
      <w:r w:rsidR="00CC3A70" w:rsidRPr="008C4D78">
        <w:rPr>
          <w:rFonts w:ascii="Times New Roman" w:hAnsi="Times New Roman"/>
          <w:i/>
          <w:sz w:val="28"/>
          <w:szCs w:val="28"/>
        </w:rPr>
        <w:t>"</w:t>
      </w:r>
      <w:r w:rsidR="003910BF" w:rsidRPr="008C4D78">
        <w:rPr>
          <w:rFonts w:ascii="Times New Roman" w:hAnsi="Times New Roman"/>
          <w:sz w:val="28"/>
          <w:szCs w:val="28"/>
        </w:rPr>
        <w:t xml:space="preserve">. Однак, враховуючи, </w:t>
      </w:r>
      <w:r w:rsidR="00B04AC0" w:rsidRPr="008C4D78">
        <w:rPr>
          <w:rFonts w:ascii="Times New Roman" w:hAnsi="Times New Roman"/>
          <w:sz w:val="28"/>
          <w:szCs w:val="28"/>
        </w:rPr>
        <w:t xml:space="preserve">що </w:t>
      </w:r>
      <w:r w:rsidR="003910BF" w:rsidRPr="008C4D78">
        <w:rPr>
          <w:rFonts w:ascii="Times New Roman" w:hAnsi="Times New Roman"/>
          <w:sz w:val="28"/>
          <w:szCs w:val="28"/>
        </w:rPr>
        <w:t xml:space="preserve">законопроектом загалом не передбачено жодного спеціального фонду (на відміну від положень чинного Закону України </w:t>
      </w:r>
      <w:r w:rsidR="00CC3A70" w:rsidRPr="008C4D78">
        <w:rPr>
          <w:rFonts w:ascii="Times New Roman" w:hAnsi="Times New Roman"/>
          <w:sz w:val="28"/>
          <w:szCs w:val="28"/>
        </w:rPr>
        <w:t>"</w:t>
      </w:r>
      <w:r w:rsidR="003910BF" w:rsidRPr="008C4D78">
        <w:rPr>
          <w:rFonts w:ascii="Times New Roman" w:hAnsi="Times New Roman"/>
          <w:sz w:val="28"/>
          <w:szCs w:val="28"/>
        </w:rPr>
        <w:t>Про акціонерні товариства</w:t>
      </w:r>
      <w:r w:rsidR="00CC3A70" w:rsidRPr="008C4D78">
        <w:rPr>
          <w:rFonts w:ascii="Times New Roman" w:hAnsi="Times New Roman"/>
          <w:sz w:val="28"/>
          <w:szCs w:val="28"/>
        </w:rPr>
        <w:t>"</w:t>
      </w:r>
      <w:r w:rsidR="00B04AC0" w:rsidRPr="008C4D78">
        <w:rPr>
          <w:rFonts w:ascii="Times New Roman" w:hAnsi="Times New Roman"/>
          <w:sz w:val="28"/>
          <w:szCs w:val="28"/>
        </w:rPr>
        <w:t xml:space="preserve"> від 17</w:t>
      </w:r>
      <w:r w:rsidR="004C38E6">
        <w:rPr>
          <w:rFonts w:ascii="Times New Roman" w:hAnsi="Times New Roman"/>
          <w:sz w:val="28"/>
          <w:szCs w:val="28"/>
        </w:rPr>
        <w:t xml:space="preserve"> вересня </w:t>
      </w:r>
      <w:r w:rsidR="00B04AC0" w:rsidRPr="008C4D78">
        <w:rPr>
          <w:rFonts w:ascii="Times New Roman" w:hAnsi="Times New Roman"/>
          <w:sz w:val="28"/>
          <w:szCs w:val="28"/>
        </w:rPr>
        <w:t xml:space="preserve">2008 </w:t>
      </w:r>
      <w:r w:rsidR="004C38E6">
        <w:rPr>
          <w:rFonts w:ascii="Times New Roman" w:hAnsi="Times New Roman"/>
          <w:sz w:val="28"/>
          <w:szCs w:val="28"/>
        </w:rPr>
        <w:t xml:space="preserve">року </w:t>
      </w:r>
      <w:r w:rsidR="00327DA4">
        <w:rPr>
          <w:rFonts w:ascii="Times New Roman" w:hAnsi="Times New Roman"/>
          <w:sz w:val="28"/>
          <w:szCs w:val="28"/>
        </w:rPr>
        <w:t>№ </w:t>
      </w:r>
      <w:r w:rsidR="00B04AC0" w:rsidRPr="008C4D78">
        <w:rPr>
          <w:rFonts w:ascii="Times New Roman" w:hAnsi="Times New Roman"/>
          <w:sz w:val="28"/>
          <w:szCs w:val="28"/>
        </w:rPr>
        <w:t>514</w:t>
      </w:r>
      <w:r w:rsidR="00327DA4">
        <w:rPr>
          <w:rFonts w:ascii="Times New Roman" w:hAnsi="Times New Roman"/>
          <w:sz w:val="28"/>
          <w:szCs w:val="28"/>
        </w:rPr>
        <w:noBreakHyphen/>
      </w:r>
      <w:r w:rsidR="00B04AC0" w:rsidRPr="008C4D78">
        <w:rPr>
          <w:rFonts w:ascii="Times New Roman" w:hAnsi="Times New Roman"/>
          <w:sz w:val="28"/>
          <w:szCs w:val="28"/>
        </w:rPr>
        <w:t>VI</w:t>
      </w:r>
      <w:r w:rsidR="003910BF" w:rsidRPr="008C4D78">
        <w:rPr>
          <w:rFonts w:ascii="Times New Roman" w:hAnsi="Times New Roman"/>
          <w:sz w:val="28"/>
          <w:szCs w:val="28"/>
        </w:rPr>
        <w:t>)</w:t>
      </w:r>
      <w:r w:rsidR="00B04AC0" w:rsidRPr="008C4D78">
        <w:rPr>
          <w:rFonts w:ascii="Times New Roman" w:hAnsi="Times New Roman"/>
          <w:sz w:val="28"/>
          <w:szCs w:val="28"/>
        </w:rPr>
        <w:t>,</w:t>
      </w:r>
      <w:r w:rsidR="003910BF" w:rsidRPr="008C4D78">
        <w:rPr>
          <w:rFonts w:ascii="Times New Roman" w:hAnsi="Times New Roman"/>
          <w:sz w:val="28"/>
          <w:szCs w:val="28"/>
        </w:rPr>
        <w:t xml:space="preserve"> </w:t>
      </w:r>
      <w:r w:rsidR="001E7146" w:rsidRPr="008C4D78">
        <w:rPr>
          <w:rFonts w:ascii="Times New Roman" w:hAnsi="Times New Roman"/>
          <w:sz w:val="28"/>
          <w:szCs w:val="28"/>
        </w:rPr>
        <w:t xml:space="preserve">то </w:t>
      </w:r>
      <w:r w:rsidR="003910BF" w:rsidRPr="008C4D78">
        <w:rPr>
          <w:rFonts w:ascii="Times New Roman" w:hAnsi="Times New Roman"/>
          <w:sz w:val="28"/>
          <w:szCs w:val="28"/>
        </w:rPr>
        <w:t>неможливо однозначно встановити</w:t>
      </w:r>
      <w:r w:rsidR="005A7E30" w:rsidRPr="008C4D78">
        <w:rPr>
          <w:rFonts w:ascii="Times New Roman" w:hAnsi="Times New Roman"/>
          <w:sz w:val="28"/>
          <w:szCs w:val="28"/>
        </w:rPr>
        <w:t>,</w:t>
      </w:r>
      <w:r w:rsidR="003910BF" w:rsidRPr="008C4D78">
        <w:rPr>
          <w:rFonts w:ascii="Times New Roman" w:hAnsi="Times New Roman"/>
          <w:sz w:val="28"/>
          <w:szCs w:val="28"/>
        </w:rPr>
        <w:t xml:space="preserve"> яким чином має реалізовуватися вказана норма на практиці</w:t>
      </w:r>
      <w:r w:rsidR="00B04AC0" w:rsidRPr="008C4D78">
        <w:rPr>
          <w:rFonts w:ascii="Times New Roman" w:hAnsi="Times New Roman"/>
          <w:sz w:val="28"/>
          <w:szCs w:val="28"/>
        </w:rPr>
        <w:t xml:space="preserve">. Відтак, слова </w:t>
      </w:r>
      <w:r w:rsidR="00CC3A70" w:rsidRPr="008C4D78">
        <w:rPr>
          <w:rFonts w:ascii="Times New Roman" w:hAnsi="Times New Roman"/>
          <w:i/>
          <w:sz w:val="28"/>
          <w:szCs w:val="28"/>
        </w:rPr>
        <w:t>"</w:t>
      </w:r>
      <w:r w:rsidR="00B04AC0" w:rsidRPr="008C4D78">
        <w:rPr>
          <w:rFonts w:ascii="Times New Roman" w:hAnsi="Times New Roman"/>
          <w:i/>
          <w:sz w:val="28"/>
          <w:szCs w:val="28"/>
        </w:rPr>
        <w:t xml:space="preserve">або </w:t>
      </w:r>
      <w:r w:rsidR="00B04AC0" w:rsidRPr="008C4D78">
        <w:rPr>
          <w:rFonts w:ascii="Times New Roman" w:hAnsi="Times New Roman"/>
          <w:b/>
          <w:i/>
          <w:sz w:val="28"/>
          <w:szCs w:val="28"/>
        </w:rPr>
        <w:t>спеціального фонду</w:t>
      </w:r>
      <w:r w:rsidR="00B04AC0" w:rsidRPr="008C4D78">
        <w:rPr>
          <w:rFonts w:ascii="Times New Roman" w:hAnsi="Times New Roman"/>
          <w:i/>
          <w:sz w:val="28"/>
          <w:szCs w:val="28"/>
        </w:rPr>
        <w:t xml:space="preserve"> для виплати дивідендів за привілейованими акціями</w:t>
      </w:r>
      <w:r w:rsidR="00CC3A70" w:rsidRPr="008C4D78">
        <w:rPr>
          <w:rFonts w:ascii="Times New Roman" w:hAnsi="Times New Roman"/>
          <w:i/>
          <w:sz w:val="28"/>
          <w:szCs w:val="28"/>
        </w:rPr>
        <w:t>"</w:t>
      </w:r>
      <w:r w:rsidR="00B04AC0" w:rsidRPr="008C4D78">
        <w:rPr>
          <w:rFonts w:ascii="Times New Roman" w:hAnsi="Times New Roman"/>
          <w:sz w:val="28"/>
          <w:szCs w:val="28"/>
        </w:rPr>
        <w:t xml:space="preserve"> рекомендуємо викл</w:t>
      </w:r>
      <w:r w:rsidR="00B04AC0" w:rsidRPr="008F7FE2">
        <w:rPr>
          <w:rFonts w:ascii="Times New Roman" w:hAnsi="Times New Roman"/>
          <w:sz w:val="28"/>
          <w:szCs w:val="28"/>
        </w:rPr>
        <w:t>ючити</w:t>
      </w:r>
      <w:r w:rsidR="00297237" w:rsidRPr="008F7FE2">
        <w:rPr>
          <w:rFonts w:ascii="Times New Roman" w:hAnsi="Times New Roman"/>
          <w:sz w:val="28"/>
          <w:szCs w:val="28"/>
        </w:rPr>
        <w:t>;</w:t>
      </w:r>
    </w:p>
    <w:p w:rsidR="00297237" w:rsidRPr="008F7FE2" w:rsidRDefault="008F7FE2" w:rsidP="008F7FE2">
      <w:pPr>
        <w:spacing w:after="120" w:line="240" w:lineRule="auto"/>
        <w:ind w:firstLine="708"/>
        <w:jc w:val="both"/>
        <w:rPr>
          <w:rFonts w:ascii="Times New Roman" w:hAnsi="Times New Roman"/>
          <w:sz w:val="28"/>
          <w:szCs w:val="28"/>
        </w:rPr>
      </w:pPr>
      <w:r>
        <w:rPr>
          <w:rFonts w:ascii="Times New Roman" w:hAnsi="Times New Roman"/>
          <w:sz w:val="28"/>
          <w:szCs w:val="28"/>
        </w:rPr>
        <w:t>13) </w:t>
      </w:r>
      <w:r w:rsidR="00FA0871" w:rsidRPr="008F7FE2">
        <w:rPr>
          <w:rFonts w:ascii="Times New Roman" w:hAnsi="Times New Roman"/>
          <w:sz w:val="28"/>
          <w:szCs w:val="28"/>
        </w:rPr>
        <w:t xml:space="preserve">положення пункту 30 частини другої статті 39 законопроекту, за яким </w:t>
      </w:r>
      <w:r w:rsidR="00CC3A70" w:rsidRPr="008F7FE2">
        <w:rPr>
          <w:rFonts w:ascii="Times New Roman" w:hAnsi="Times New Roman"/>
          <w:i/>
          <w:sz w:val="28"/>
          <w:szCs w:val="28"/>
        </w:rPr>
        <w:t>"</w:t>
      </w:r>
      <w:r w:rsidR="001E7146" w:rsidRPr="008F7FE2">
        <w:rPr>
          <w:rFonts w:ascii="Times New Roman" w:hAnsi="Times New Roman"/>
          <w:i/>
          <w:sz w:val="28"/>
          <w:szCs w:val="28"/>
        </w:rPr>
        <w:t>д</w:t>
      </w:r>
      <w:r w:rsidR="00FA0871" w:rsidRPr="008F7FE2">
        <w:rPr>
          <w:rFonts w:ascii="Times New Roman" w:hAnsi="Times New Roman"/>
          <w:i/>
          <w:sz w:val="28"/>
          <w:szCs w:val="28"/>
        </w:rPr>
        <w:t>о виключної компетенції загальних зборів акціонерів належить визначення кодексу корпоративного управління, що застосовується в акціонерному товаристві</w:t>
      </w:r>
      <w:r w:rsidR="00CC3A70" w:rsidRPr="008F7FE2">
        <w:rPr>
          <w:rFonts w:ascii="Times New Roman" w:hAnsi="Times New Roman"/>
          <w:i/>
          <w:sz w:val="28"/>
          <w:szCs w:val="28"/>
        </w:rPr>
        <w:t>"</w:t>
      </w:r>
      <w:r w:rsidR="00C16F82" w:rsidRPr="008F7FE2">
        <w:rPr>
          <w:rFonts w:ascii="Times New Roman" w:hAnsi="Times New Roman"/>
          <w:i/>
          <w:sz w:val="28"/>
          <w:szCs w:val="28"/>
        </w:rPr>
        <w:t>,</w:t>
      </w:r>
      <w:r w:rsidR="00FA0871" w:rsidRPr="008F7FE2">
        <w:rPr>
          <w:rFonts w:ascii="Times New Roman" w:hAnsi="Times New Roman"/>
          <w:sz w:val="28"/>
          <w:szCs w:val="28"/>
        </w:rPr>
        <w:t xml:space="preserve"> є некоректним, оскільки не дає змоги однозначно встановити, що розуміється під словом </w:t>
      </w:r>
      <w:r w:rsidR="00CC3A70" w:rsidRPr="008F7FE2">
        <w:rPr>
          <w:rFonts w:ascii="Times New Roman" w:hAnsi="Times New Roman"/>
          <w:sz w:val="28"/>
          <w:szCs w:val="28"/>
        </w:rPr>
        <w:t>"</w:t>
      </w:r>
      <w:r w:rsidR="00FA0871" w:rsidRPr="008F7FE2">
        <w:rPr>
          <w:rFonts w:ascii="Times New Roman" w:hAnsi="Times New Roman"/>
          <w:sz w:val="28"/>
          <w:szCs w:val="28"/>
        </w:rPr>
        <w:t>визначення</w:t>
      </w:r>
      <w:r w:rsidR="00CC3A70" w:rsidRPr="008F7FE2">
        <w:rPr>
          <w:rFonts w:ascii="Times New Roman" w:hAnsi="Times New Roman"/>
          <w:sz w:val="28"/>
          <w:szCs w:val="28"/>
        </w:rPr>
        <w:t>"</w:t>
      </w:r>
      <w:r w:rsidR="00FA0871" w:rsidRPr="008F7FE2">
        <w:rPr>
          <w:rFonts w:ascii="Times New Roman" w:hAnsi="Times New Roman"/>
          <w:sz w:val="28"/>
          <w:szCs w:val="28"/>
        </w:rPr>
        <w:t xml:space="preserve"> (затвердження кодексу? </w:t>
      </w:r>
      <w:r w:rsidR="00326D78" w:rsidRPr="008F7FE2">
        <w:rPr>
          <w:rFonts w:ascii="Times New Roman" w:hAnsi="Times New Roman"/>
          <w:sz w:val="28"/>
          <w:szCs w:val="28"/>
        </w:rPr>
        <w:t>Використання положень</w:t>
      </w:r>
      <w:r w:rsidR="00FA0871" w:rsidRPr="008F7FE2">
        <w:rPr>
          <w:rFonts w:ascii="Times New Roman" w:hAnsi="Times New Roman"/>
          <w:sz w:val="28"/>
          <w:szCs w:val="28"/>
        </w:rPr>
        <w:t xml:space="preserve"> існуючого кодексу?</w:t>
      </w:r>
      <w:r w:rsidR="001E7146" w:rsidRPr="008F7FE2">
        <w:rPr>
          <w:rFonts w:ascii="Times New Roman" w:hAnsi="Times New Roman"/>
          <w:sz w:val="28"/>
          <w:szCs w:val="28"/>
        </w:rPr>
        <w:t xml:space="preserve"> Приєднання до модельного?</w:t>
      </w:r>
      <w:r w:rsidR="00FA0871" w:rsidRPr="008F7FE2">
        <w:rPr>
          <w:rFonts w:ascii="Times New Roman" w:hAnsi="Times New Roman"/>
          <w:sz w:val="28"/>
          <w:szCs w:val="28"/>
        </w:rPr>
        <w:t xml:space="preserve">). Водночас, вважаємо, що чинне </w:t>
      </w:r>
      <w:r w:rsidR="00326D78" w:rsidRPr="008F7FE2">
        <w:rPr>
          <w:rFonts w:ascii="Times New Roman" w:hAnsi="Times New Roman"/>
          <w:sz w:val="28"/>
          <w:szCs w:val="28"/>
        </w:rPr>
        <w:t xml:space="preserve">законодавче </w:t>
      </w:r>
      <w:r w:rsidR="00FA0871" w:rsidRPr="008F7FE2">
        <w:rPr>
          <w:rFonts w:ascii="Times New Roman" w:hAnsi="Times New Roman"/>
          <w:sz w:val="28"/>
          <w:szCs w:val="28"/>
        </w:rPr>
        <w:t xml:space="preserve">положення щодо кодексу корпоративного управління, яке міститься у Законі України </w:t>
      </w:r>
      <w:r w:rsidR="00CC3A70" w:rsidRPr="008F7FE2">
        <w:rPr>
          <w:rFonts w:ascii="Times New Roman" w:hAnsi="Times New Roman"/>
          <w:sz w:val="28"/>
          <w:szCs w:val="28"/>
        </w:rPr>
        <w:t>"</w:t>
      </w:r>
      <w:r w:rsidR="00FA0871" w:rsidRPr="008F7FE2">
        <w:rPr>
          <w:rFonts w:ascii="Times New Roman" w:hAnsi="Times New Roman"/>
          <w:sz w:val="28"/>
          <w:szCs w:val="28"/>
        </w:rPr>
        <w:t>Про акціонерні товариства</w:t>
      </w:r>
      <w:r w:rsidR="00CC3A70" w:rsidRPr="008F7FE2">
        <w:rPr>
          <w:rFonts w:ascii="Times New Roman" w:hAnsi="Times New Roman"/>
          <w:sz w:val="28"/>
          <w:szCs w:val="28"/>
        </w:rPr>
        <w:t>"</w:t>
      </w:r>
      <w:r w:rsidR="00326D78" w:rsidRPr="008F7FE2">
        <w:rPr>
          <w:rFonts w:ascii="Times New Roman" w:hAnsi="Times New Roman"/>
          <w:sz w:val="28"/>
          <w:szCs w:val="28"/>
        </w:rPr>
        <w:t xml:space="preserve"> від 17</w:t>
      </w:r>
      <w:r w:rsidR="006F3D51" w:rsidRPr="008F7FE2">
        <w:rPr>
          <w:rFonts w:ascii="Times New Roman" w:hAnsi="Times New Roman"/>
          <w:sz w:val="28"/>
          <w:szCs w:val="28"/>
        </w:rPr>
        <w:t xml:space="preserve"> вересня </w:t>
      </w:r>
      <w:r w:rsidR="00326D78" w:rsidRPr="008F7FE2">
        <w:rPr>
          <w:rFonts w:ascii="Times New Roman" w:hAnsi="Times New Roman"/>
          <w:sz w:val="28"/>
          <w:szCs w:val="28"/>
        </w:rPr>
        <w:t xml:space="preserve">2008 </w:t>
      </w:r>
      <w:r w:rsidR="006F3D51" w:rsidRPr="008F7FE2">
        <w:rPr>
          <w:rFonts w:ascii="Times New Roman" w:hAnsi="Times New Roman"/>
          <w:sz w:val="28"/>
          <w:szCs w:val="28"/>
        </w:rPr>
        <w:t xml:space="preserve">року </w:t>
      </w:r>
      <w:r w:rsidR="00326D78" w:rsidRPr="008F7FE2">
        <w:rPr>
          <w:rFonts w:ascii="Times New Roman" w:hAnsi="Times New Roman"/>
          <w:sz w:val="28"/>
          <w:szCs w:val="28"/>
        </w:rPr>
        <w:t>№ 514-VI</w:t>
      </w:r>
      <w:r w:rsidR="00E57D95" w:rsidRPr="008F7FE2">
        <w:rPr>
          <w:rFonts w:ascii="Times New Roman" w:hAnsi="Times New Roman"/>
          <w:sz w:val="28"/>
          <w:szCs w:val="28"/>
        </w:rPr>
        <w:t>,</w:t>
      </w:r>
      <w:r w:rsidR="00FA0871" w:rsidRPr="008F7FE2">
        <w:rPr>
          <w:rFonts w:ascii="Times New Roman" w:hAnsi="Times New Roman"/>
          <w:sz w:val="28"/>
          <w:szCs w:val="28"/>
        </w:rPr>
        <w:t xml:space="preserve"> за своїм змістом є більш вдалим (</w:t>
      </w:r>
      <w:r w:rsidR="00FA0871" w:rsidRPr="008F7FE2">
        <w:rPr>
          <w:rFonts w:ascii="Times New Roman" w:hAnsi="Times New Roman"/>
          <w:sz w:val="28"/>
          <w:szCs w:val="28"/>
          <w:u w:val="single"/>
        </w:rPr>
        <w:t>…</w:t>
      </w:r>
      <w:r w:rsidR="007462DF" w:rsidRPr="008F7FE2">
        <w:rPr>
          <w:rFonts w:ascii="Times New Roman" w:hAnsi="Times New Roman"/>
          <w:sz w:val="28"/>
          <w:szCs w:val="28"/>
          <w:u w:val="single"/>
        </w:rPr>
        <w:t xml:space="preserve"> </w:t>
      </w:r>
      <w:r w:rsidR="00FA0871" w:rsidRPr="008F7FE2">
        <w:rPr>
          <w:rFonts w:ascii="Times New Roman" w:hAnsi="Times New Roman"/>
          <w:sz w:val="28"/>
          <w:szCs w:val="28"/>
          <w:u w:val="single"/>
        </w:rPr>
        <w:t>затвердження принципів (кодексу) корпоративного управління товариства</w:t>
      </w:r>
      <w:r w:rsidR="00FA0871" w:rsidRPr="008F7FE2">
        <w:rPr>
          <w:rFonts w:ascii="Times New Roman" w:hAnsi="Times New Roman"/>
          <w:sz w:val="28"/>
          <w:szCs w:val="28"/>
        </w:rPr>
        <w:t>)</w:t>
      </w:r>
      <w:r w:rsidR="009F4B67" w:rsidRPr="008F7FE2">
        <w:rPr>
          <w:rFonts w:ascii="Times New Roman" w:hAnsi="Times New Roman"/>
          <w:sz w:val="28"/>
          <w:szCs w:val="28"/>
        </w:rPr>
        <w:t xml:space="preserve">. До того ж у статтях 71 і 112 законопроекту вживається словосполучення </w:t>
      </w:r>
      <w:r w:rsidR="00CC3A70" w:rsidRPr="008F7FE2">
        <w:rPr>
          <w:rFonts w:ascii="Times New Roman" w:hAnsi="Times New Roman"/>
          <w:i/>
          <w:sz w:val="28"/>
          <w:szCs w:val="28"/>
        </w:rPr>
        <w:t>"</w:t>
      </w:r>
      <w:r w:rsidR="009F4B67" w:rsidRPr="008F7FE2">
        <w:rPr>
          <w:rFonts w:ascii="Times New Roman" w:hAnsi="Times New Roman"/>
          <w:i/>
          <w:sz w:val="28"/>
          <w:szCs w:val="28"/>
          <w:lang w:eastAsia="ru-RU"/>
        </w:rPr>
        <w:t>принципи (кодекс) корпоративного управління товариства</w:t>
      </w:r>
      <w:r w:rsidR="000E02D1" w:rsidRPr="008F7FE2">
        <w:rPr>
          <w:rFonts w:ascii="Times New Roman" w:hAnsi="Times New Roman"/>
          <w:i/>
          <w:sz w:val="28"/>
          <w:szCs w:val="28"/>
        </w:rPr>
        <w:t>"</w:t>
      </w:r>
      <w:r w:rsidR="00E6026E" w:rsidRPr="008F7FE2">
        <w:rPr>
          <w:rFonts w:ascii="Times New Roman" w:hAnsi="Times New Roman"/>
          <w:sz w:val="28"/>
          <w:szCs w:val="28"/>
          <w:lang w:val="ru-RU"/>
        </w:rPr>
        <w:t xml:space="preserve">. </w:t>
      </w:r>
      <w:r w:rsidR="00E6026E" w:rsidRPr="008F7FE2">
        <w:rPr>
          <w:rFonts w:ascii="Times New Roman" w:hAnsi="Times New Roman"/>
          <w:sz w:val="28"/>
          <w:szCs w:val="28"/>
        </w:rPr>
        <w:t>Крім цього</w:t>
      </w:r>
      <w:r w:rsidR="00F63DC3">
        <w:rPr>
          <w:rFonts w:ascii="Times New Roman" w:hAnsi="Times New Roman"/>
          <w:sz w:val="28"/>
          <w:szCs w:val="28"/>
        </w:rPr>
        <w:t>,</w:t>
      </w:r>
      <w:r w:rsidR="00E6026E" w:rsidRPr="008F7FE2">
        <w:rPr>
          <w:rFonts w:ascii="Times New Roman" w:hAnsi="Times New Roman"/>
          <w:sz w:val="28"/>
          <w:szCs w:val="28"/>
        </w:rPr>
        <w:t xml:space="preserve"> зазначаємо, що </w:t>
      </w:r>
      <w:proofErr w:type="spellStart"/>
      <w:r w:rsidR="00E6026E" w:rsidRPr="008F7FE2">
        <w:rPr>
          <w:rFonts w:ascii="Times New Roman" w:hAnsi="Times New Roman"/>
          <w:sz w:val="28"/>
          <w:szCs w:val="28"/>
        </w:rPr>
        <w:t>невизначення</w:t>
      </w:r>
      <w:proofErr w:type="spellEnd"/>
      <w:r w:rsidR="00E6026E" w:rsidRPr="008F7FE2">
        <w:rPr>
          <w:rFonts w:ascii="Times New Roman" w:hAnsi="Times New Roman"/>
          <w:sz w:val="28"/>
          <w:szCs w:val="28"/>
        </w:rPr>
        <w:t xml:space="preserve"> по суті предмета правового регулювання</w:t>
      </w:r>
      <w:r w:rsidRPr="008F7FE2">
        <w:rPr>
          <w:rFonts w:ascii="Times New Roman" w:hAnsi="Times New Roman"/>
          <w:sz w:val="28"/>
          <w:szCs w:val="28"/>
        </w:rPr>
        <w:t xml:space="preserve"> кодексу корпоративного управління</w:t>
      </w:r>
      <w:r w:rsidR="00E6026E" w:rsidRPr="008F7FE2">
        <w:rPr>
          <w:rFonts w:ascii="Times New Roman" w:hAnsi="Times New Roman"/>
          <w:sz w:val="28"/>
          <w:szCs w:val="28"/>
        </w:rPr>
        <w:t xml:space="preserve"> може призвести до порушення прав акціонера як власника, а відтак, порушить норми Конституції України стосовно визначення прав та гарантій цих прав виключно законом, а також недопущення при прийнятті нових законів або внесенні змін до чинних законів звуження змісту та обсягу існуючих прав. </w:t>
      </w:r>
    </w:p>
    <w:p w:rsidR="00F44209" w:rsidRPr="00C241C7" w:rsidRDefault="00F44209"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частина третя статті 40 законопроекту, за якою </w:t>
      </w:r>
      <w:r w:rsidR="00CC3A70">
        <w:rPr>
          <w:rFonts w:ascii="Times New Roman" w:hAnsi="Times New Roman"/>
          <w:i/>
          <w:sz w:val="28"/>
          <w:szCs w:val="28"/>
        </w:rPr>
        <w:t>"</w:t>
      </w:r>
      <w:r w:rsidR="001E7146">
        <w:rPr>
          <w:rFonts w:ascii="Times New Roman" w:hAnsi="Times New Roman"/>
          <w:b/>
          <w:i/>
          <w:sz w:val="28"/>
          <w:szCs w:val="28"/>
        </w:rPr>
        <w:t>а</w:t>
      </w:r>
      <w:r w:rsidRPr="00C241C7">
        <w:rPr>
          <w:rFonts w:ascii="Times New Roman" w:hAnsi="Times New Roman"/>
          <w:b/>
          <w:i/>
          <w:sz w:val="28"/>
          <w:szCs w:val="28"/>
        </w:rPr>
        <w:t>кції акціонерних товариств</w:t>
      </w:r>
      <w:r w:rsidRPr="00C241C7">
        <w:rPr>
          <w:rFonts w:ascii="Times New Roman" w:hAnsi="Times New Roman"/>
          <w:i/>
          <w:sz w:val="28"/>
          <w:szCs w:val="28"/>
        </w:rPr>
        <w:t xml:space="preserve">, що належать юридичній особі, яка перебуває під контролем </w:t>
      </w:r>
      <w:r w:rsidRPr="00C241C7">
        <w:rPr>
          <w:rFonts w:ascii="Times New Roman" w:hAnsi="Times New Roman"/>
          <w:b/>
          <w:i/>
          <w:sz w:val="28"/>
          <w:szCs w:val="28"/>
        </w:rPr>
        <w:t>такого акціонерного товариства</w:t>
      </w:r>
      <w:r w:rsidRPr="00C241C7">
        <w:rPr>
          <w:rFonts w:ascii="Times New Roman" w:hAnsi="Times New Roman"/>
          <w:i/>
          <w:sz w:val="28"/>
          <w:szCs w:val="28"/>
        </w:rPr>
        <w:t>, не враховуються при визначенні кворуму загальних зборів та не дають права на участь у голосуванні на загальних зборах</w:t>
      </w:r>
      <w:r w:rsidR="00CC3A70">
        <w:rPr>
          <w:rFonts w:ascii="Times New Roman" w:hAnsi="Times New Roman"/>
          <w:i/>
          <w:sz w:val="28"/>
          <w:szCs w:val="28"/>
        </w:rPr>
        <w:t>"</w:t>
      </w:r>
      <w:r w:rsidR="00C16F82">
        <w:rPr>
          <w:rFonts w:ascii="Times New Roman" w:hAnsi="Times New Roman"/>
          <w:i/>
          <w:sz w:val="28"/>
          <w:szCs w:val="28"/>
        </w:rPr>
        <w:t>,</w:t>
      </w:r>
      <w:r w:rsidRPr="00C241C7">
        <w:rPr>
          <w:rFonts w:ascii="Times New Roman" w:hAnsi="Times New Roman"/>
          <w:sz w:val="28"/>
          <w:szCs w:val="28"/>
        </w:rPr>
        <w:t xml:space="preserve"> є неоднозначною</w:t>
      </w:r>
      <w:r w:rsidR="001E7146">
        <w:rPr>
          <w:rFonts w:ascii="Times New Roman" w:hAnsi="Times New Roman"/>
          <w:sz w:val="28"/>
          <w:szCs w:val="28"/>
        </w:rPr>
        <w:t>,</w:t>
      </w:r>
      <w:r w:rsidRPr="00C241C7">
        <w:rPr>
          <w:rFonts w:ascii="Times New Roman" w:hAnsi="Times New Roman"/>
          <w:sz w:val="28"/>
          <w:szCs w:val="28"/>
        </w:rPr>
        <w:t xml:space="preserve"> оскільки не дає змоги встановити взаємозв'язок між </w:t>
      </w:r>
      <w:r w:rsidR="00326D78" w:rsidRPr="00C241C7">
        <w:rPr>
          <w:rFonts w:ascii="Times New Roman" w:hAnsi="Times New Roman"/>
          <w:sz w:val="28"/>
          <w:szCs w:val="28"/>
        </w:rPr>
        <w:t xml:space="preserve">належністю </w:t>
      </w:r>
      <w:r w:rsidRPr="00C241C7">
        <w:rPr>
          <w:rFonts w:ascii="Times New Roman" w:hAnsi="Times New Roman"/>
          <w:sz w:val="28"/>
          <w:szCs w:val="28"/>
        </w:rPr>
        <w:t>акці</w:t>
      </w:r>
      <w:r w:rsidR="00326D78" w:rsidRPr="00C241C7">
        <w:rPr>
          <w:rFonts w:ascii="Times New Roman" w:hAnsi="Times New Roman"/>
          <w:sz w:val="28"/>
          <w:szCs w:val="28"/>
        </w:rPr>
        <w:t>й</w:t>
      </w:r>
      <w:r w:rsidRPr="00C241C7">
        <w:rPr>
          <w:rFonts w:ascii="Times New Roman" w:hAnsi="Times New Roman"/>
          <w:sz w:val="28"/>
          <w:szCs w:val="28"/>
        </w:rPr>
        <w:t xml:space="preserve"> акціонерних </w:t>
      </w:r>
      <w:r w:rsidRPr="00C241C7">
        <w:rPr>
          <w:rFonts w:ascii="Times New Roman" w:hAnsi="Times New Roman"/>
          <w:b/>
          <w:sz w:val="28"/>
          <w:szCs w:val="28"/>
        </w:rPr>
        <w:t>товариств</w:t>
      </w:r>
      <w:r w:rsidRPr="00C241C7">
        <w:rPr>
          <w:rFonts w:ascii="Times New Roman" w:hAnsi="Times New Roman"/>
          <w:sz w:val="28"/>
          <w:szCs w:val="28"/>
        </w:rPr>
        <w:t xml:space="preserve"> (множина) та контролем </w:t>
      </w:r>
      <w:r w:rsidRPr="001E7146">
        <w:rPr>
          <w:rFonts w:ascii="Times New Roman" w:hAnsi="Times New Roman"/>
          <w:b/>
          <w:sz w:val="28"/>
          <w:szCs w:val="28"/>
        </w:rPr>
        <w:t>такого</w:t>
      </w:r>
      <w:r w:rsidRPr="00C241C7">
        <w:rPr>
          <w:rFonts w:ascii="Times New Roman" w:hAnsi="Times New Roman"/>
          <w:sz w:val="28"/>
          <w:szCs w:val="28"/>
        </w:rPr>
        <w:t xml:space="preserve"> акціонерного </w:t>
      </w:r>
      <w:r w:rsidRPr="00C241C7">
        <w:rPr>
          <w:rFonts w:ascii="Times New Roman" w:hAnsi="Times New Roman"/>
          <w:b/>
          <w:sz w:val="28"/>
          <w:szCs w:val="28"/>
        </w:rPr>
        <w:t xml:space="preserve">товариства </w:t>
      </w:r>
      <w:r w:rsidRPr="00C241C7">
        <w:rPr>
          <w:rFonts w:ascii="Times New Roman" w:hAnsi="Times New Roman"/>
          <w:sz w:val="28"/>
          <w:szCs w:val="28"/>
        </w:rPr>
        <w:t xml:space="preserve">(однина). Відтак, з метою усунення правової невизначеності та </w:t>
      </w:r>
      <w:r w:rsidR="00326D78" w:rsidRPr="00C241C7">
        <w:rPr>
          <w:rFonts w:ascii="Times New Roman" w:hAnsi="Times New Roman"/>
          <w:sz w:val="28"/>
          <w:szCs w:val="28"/>
        </w:rPr>
        <w:t xml:space="preserve">внутрішньої </w:t>
      </w:r>
      <w:r w:rsidRPr="00C241C7">
        <w:rPr>
          <w:rFonts w:ascii="Times New Roman" w:hAnsi="Times New Roman"/>
          <w:sz w:val="28"/>
          <w:szCs w:val="28"/>
        </w:rPr>
        <w:t>неузгодженості наведену частину слід відкоригувати;</w:t>
      </w:r>
    </w:p>
    <w:p w:rsidR="006C26C4" w:rsidRPr="006C20E2" w:rsidRDefault="003E4839"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положення частини другої статті 48 законопроекту, відповідно до якого </w:t>
      </w:r>
      <w:r w:rsidR="00CC3A70">
        <w:rPr>
          <w:rFonts w:ascii="Times New Roman" w:hAnsi="Times New Roman"/>
          <w:i/>
          <w:sz w:val="28"/>
          <w:szCs w:val="28"/>
        </w:rPr>
        <w:t>"</w:t>
      </w:r>
      <w:r w:rsidR="001E7146">
        <w:rPr>
          <w:rFonts w:ascii="Times New Roman" w:hAnsi="Times New Roman"/>
          <w:i/>
          <w:sz w:val="28"/>
          <w:szCs w:val="28"/>
        </w:rPr>
        <w:t>у</w:t>
      </w:r>
      <w:r w:rsidRPr="00C241C7">
        <w:rPr>
          <w:rFonts w:ascii="Times New Roman" w:hAnsi="Times New Roman"/>
          <w:i/>
          <w:sz w:val="28"/>
          <w:szCs w:val="28"/>
        </w:rPr>
        <w:t xml:space="preserve"> разі якщо акціонер </w:t>
      </w:r>
      <w:r w:rsidRPr="00C241C7">
        <w:rPr>
          <w:rFonts w:ascii="Times New Roman" w:hAnsi="Times New Roman"/>
          <w:b/>
          <w:i/>
          <w:sz w:val="28"/>
          <w:szCs w:val="28"/>
        </w:rPr>
        <w:t>погодився на використання товариством електронної пошти для передачі інформації зазначив у своєму запиті на ознайомлення з документами</w:t>
      </w:r>
      <w:r w:rsidRPr="00C241C7">
        <w:rPr>
          <w:rFonts w:ascii="Times New Roman" w:hAnsi="Times New Roman"/>
          <w:i/>
          <w:sz w:val="28"/>
          <w:szCs w:val="28"/>
        </w:rPr>
        <w:t xml:space="preserve"> адресу електронної пошти, копії відповідних документів надсилаються на зазначену адресу електронної пошти акціонера</w:t>
      </w:r>
      <w:r w:rsidR="00CC3A70">
        <w:rPr>
          <w:rFonts w:ascii="Times New Roman" w:hAnsi="Times New Roman"/>
          <w:i/>
          <w:sz w:val="28"/>
          <w:szCs w:val="28"/>
        </w:rPr>
        <w:t>"</w:t>
      </w:r>
      <w:r w:rsidR="00C16F82">
        <w:rPr>
          <w:rFonts w:ascii="Times New Roman" w:hAnsi="Times New Roman"/>
          <w:sz w:val="28"/>
          <w:szCs w:val="28"/>
        </w:rPr>
        <w:t xml:space="preserve">, </w:t>
      </w:r>
      <w:r w:rsidRPr="00C241C7">
        <w:rPr>
          <w:rFonts w:ascii="Times New Roman" w:hAnsi="Times New Roman"/>
          <w:sz w:val="28"/>
          <w:szCs w:val="28"/>
        </w:rPr>
        <w:t>позбавлене правового змісту, оскільки містить незавершене твердження</w:t>
      </w:r>
      <w:r w:rsidR="00C07717">
        <w:rPr>
          <w:rFonts w:ascii="Times New Roman" w:hAnsi="Times New Roman"/>
          <w:sz w:val="28"/>
          <w:szCs w:val="28"/>
        </w:rPr>
        <w:t xml:space="preserve"> </w:t>
      </w:r>
      <w:r w:rsidR="00C07717" w:rsidRPr="006C20E2">
        <w:rPr>
          <w:rFonts w:ascii="Times New Roman" w:hAnsi="Times New Roman"/>
          <w:sz w:val="28"/>
          <w:szCs w:val="28"/>
        </w:rPr>
        <w:t>та логічні помилки під час побудови речення</w:t>
      </w:r>
      <w:r w:rsidRPr="006C20E2">
        <w:rPr>
          <w:rFonts w:ascii="Times New Roman" w:hAnsi="Times New Roman"/>
          <w:sz w:val="28"/>
          <w:szCs w:val="28"/>
        </w:rPr>
        <w:t>;</w:t>
      </w:r>
    </w:p>
    <w:p w:rsidR="006C26C4" w:rsidRPr="00C241C7" w:rsidRDefault="006C26C4"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у частині першій статті 50 законопроекту передбачено, що представником акціонера – держави чи територіальної громади на загальних зборах може бути </w:t>
      </w:r>
      <w:r w:rsidR="00CC3A70">
        <w:rPr>
          <w:rFonts w:ascii="Times New Roman" w:hAnsi="Times New Roman"/>
          <w:i/>
          <w:sz w:val="28"/>
          <w:szCs w:val="28"/>
        </w:rPr>
        <w:t>"</w:t>
      </w:r>
      <w:r w:rsidRPr="00C241C7">
        <w:rPr>
          <w:rFonts w:ascii="Times New Roman" w:hAnsi="Times New Roman"/>
          <w:i/>
          <w:sz w:val="28"/>
          <w:szCs w:val="28"/>
        </w:rPr>
        <w:t>уповноважена особа органу, що здійснює управління державним чи комунальним майном</w:t>
      </w:r>
      <w:r w:rsidR="00CC3A70">
        <w:rPr>
          <w:rFonts w:ascii="Times New Roman" w:hAnsi="Times New Roman"/>
          <w:i/>
          <w:sz w:val="28"/>
          <w:szCs w:val="28"/>
        </w:rPr>
        <w:t>"</w:t>
      </w:r>
      <w:r w:rsidRPr="00C241C7">
        <w:rPr>
          <w:rFonts w:ascii="Times New Roman" w:hAnsi="Times New Roman"/>
          <w:sz w:val="28"/>
          <w:szCs w:val="28"/>
        </w:rPr>
        <w:t xml:space="preserve">. </w:t>
      </w:r>
    </w:p>
    <w:p w:rsidR="006C26C4" w:rsidRPr="00C241C7" w:rsidRDefault="006C26C4" w:rsidP="00327DA4">
      <w:pPr>
        <w:pStyle w:val="af0"/>
        <w:tabs>
          <w:tab w:val="left" w:pos="993"/>
        </w:tabs>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Однак відповідно до Закону України </w:t>
      </w:r>
      <w:r w:rsidR="00CC3A70">
        <w:rPr>
          <w:rFonts w:ascii="Times New Roman" w:hAnsi="Times New Roman"/>
          <w:sz w:val="28"/>
          <w:szCs w:val="28"/>
        </w:rPr>
        <w:t>"</w:t>
      </w:r>
      <w:r w:rsidRPr="00C241C7">
        <w:rPr>
          <w:rFonts w:ascii="Times New Roman" w:hAnsi="Times New Roman"/>
          <w:sz w:val="28"/>
          <w:szCs w:val="28"/>
        </w:rPr>
        <w:t>Про центральні органи виконавчої влади</w:t>
      </w:r>
      <w:r w:rsidR="00CC3A70">
        <w:rPr>
          <w:rFonts w:ascii="Times New Roman" w:hAnsi="Times New Roman"/>
          <w:sz w:val="28"/>
          <w:szCs w:val="28"/>
        </w:rPr>
        <w:t>"</w:t>
      </w:r>
      <w:r w:rsidRPr="00C241C7">
        <w:rPr>
          <w:rFonts w:ascii="Times New Roman" w:hAnsi="Times New Roman"/>
          <w:sz w:val="28"/>
          <w:szCs w:val="28"/>
        </w:rPr>
        <w:t xml:space="preserve"> одним із основних завдань центральних органів виконавчої влади є </w:t>
      </w:r>
      <w:r w:rsidRPr="00C241C7">
        <w:rPr>
          <w:rFonts w:ascii="Times New Roman" w:hAnsi="Times New Roman"/>
          <w:sz w:val="28"/>
          <w:szCs w:val="28"/>
          <w:u w:val="single"/>
        </w:rPr>
        <w:t>управління об'єктами державної власності</w:t>
      </w:r>
      <w:r w:rsidRPr="00C241C7">
        <w:rPr>
          <w:rFonts w:ascii="Times New Roman" w:hAnsi="Times New Roman"/>
          <w:sz w:val="28"/>
          <w:szCs w:val="28"/>
        </w:rPr>
        <w:t xml:space="preserve"> (стаття 17). Так само Закон України </w:t>
      </w:r>
      <w:r w:rsidR="00CC3A70">
        <w:rPr>
          <w:rFonts w:ascii="Times New Roman" w:hAnsi="Times New Roman"/>
          <w:sz w:val="28"/>
          <w:szCs w:val="28"/>
        </w:rPr>
        <w:t>"</w:t>
      </w:r>
      <w:r w:rsidRPr="00C241C7">
        <w:rPr>
          <w:rFonts w:ascii="Times New Roman" w:hAnsi="Times New Roman"/>
          <w:sz w:val="28"/>
          <w:szCs w:val="28"/>
        </w:rPr>
        <w:t>Про місцеве самоврядування в Україні</w:t>
      </w:r>
      <w:r w:rsidR="00CC3A70">
        <w:rPr>
          <w:rFonts w:ascii="Times New Roman" w:hAnsi="Times New Roman"/>
          <w:sz w:val="28"/>
          <w:szCs w:val="28"/>
        </w:rPr>
        <w:t>"</w:t>
      </w:r>
      <w:r w:rsidRPr="00C241C7">
        <w:rPr>
          <w:rFonts w:ascii="Times New Roman" w:hAnsi="Times New Roman"/>
          <w:sz w:val="28"/>
          <w:szCs w:val="28"/>
        </w:rPr>
        <w:t xml:space="preserve"> наводить визначення </w:t>
      </w:r>
      <w:r w:rsidR="00CC3A70">
        <w:rPr>
          <w:rFonts w:ascii="Times New Roman" w:hAnsi="Times New Roman"/>
          <w:sz w:val="28"/>
          <w:szCs w:val="28"/>
        </w:rPr>
        <w:t>"</w:t>
      </w:r>
      <w:r w:rsidRPr="00C241C7">
        <w:rPr>
          <w:rFonts w:ascii="Times New Roman" w:hAnsi="Times New Roman"/>
          <w:sz w:val="28"/>
          <w:szCs w:val="28"/>
          <w:u w:val="single"/>
        </w:rPr>
        <w:t>право комунальної власності</w:t>
      </w:r>
      <w:r w:rsidR="00CC3A70">
        <w:rPr>
          <w:rFonts w:ascii="Times New Roman" w:hAnsi="Times New Roman"/>
          <w:sz w:val="28"/>
          <w:szCs w:val="28"/>
        </w:rPr>
        <w:t>"</w:t>
      </w:r>
      <w:r w:rsidRPr="00C241C7">
        <w:rPr>
          <w:rFonts w:ascii="Times New Roman" w:hAnsi="Times New Roman"/>
          <w:sz w:val="28"/>
          <w:szCs w:val="28"/>
        </w:rPr>
        <w:t>, при цьому стаття 29, що встановлює повноваження щодо управління комунальною власністю, визначає, що до відання виконавчих органів сільських, селищних, міських рад належить управління в межах, визначених радою, майном, що належить до комунальної власності відповідних територіальних громад.</w:t>
      </w:r>
    </w:p>
    <w:p w:rsidR="006C26C4" w:rsidRPr="00C241C7" w:rsidRDefault="006C26C4" w:rsidP="00327DA4">
      <w:pPr>
        <w:pStyle w:val="af0"/>
        <w:tabs>
          <w:tab w:val="left" w:pos="993"/>
        </w:tabs>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Відтак</w:t>
      </w:r>
      <w:r w:rsidR="00B9753D">
        <w:rPr>
          <w:rFonts w:ascii="Times New Roman" w:hAnsi="Times New Roman"/>
          <w:sz w:val="28"/>
          <w:szCs w:val="28"/>
        </w:rPr>
        <w:t>,</w:t>
      </w:r>
      <w:r w:rsidRPr="00C241C7">
        <w:rPr>
          <w:rFonts w:ascii="Times New Roman" w:hAnsi="Times New Roman"/>
          <w:sz w:val="28"/>
          <w:szCs w:val="28"/>
        </w:rPr>
        <w:t xml:space="preserve"> зазначене положення законопроекту потребує доопрацювання та приведення у відповідність </w:t>
      </w:r>
      <w:r w:rsidR="00B9753D">
        <w:rPr>
          <w:rFonts w:ascii="Times New Roman" w:hAnsi="Times New Roman"/>
          <w:sz w:val="28"/>
          <w:szCs w:val="28"/>
        </w:rPr>
        <w:t>і</w:t>
      </w:r>
      <w:r w:rsidRPr="00C241C7">
        <w:rPr>
          <w:rFonts w:ascii="Times New Roman" w:hAnsi="Times New Roman"/>
          <w:sz w:val="28"/>
          <w:szCs w:val="28"/>
        </w:rPr>
        <w:t xml:space="preserve">з </w:t>
      </w:r>
      <w:r w:rsidR="00B9753D">
        <w:rPr>
          <w:rFonts w:ascii="Times New Roman" w:hAnsi="Times New Roman"/>
          <w:sz w:val="28"/>
          <w:szCs w:val="28"/>
        </w:rPr>
        <w:t>з</w:t>
      </w:r>
      <w:r w:rsidRPr="00C241C7">
        <w:rPr>
          <w:rFonts w:ascii="Times New Roman" w:hAnsi="Times New Roman"/>
          <w:sz w:val="28"/>
          <w:szCs w:val="28"/>
        </w:rPr>
        <w:t xml:space="preserve">аконами України </w:t>
      </w:r>
      <w:r w:rsidR="00CC3A70">
        <w:rPr>
          <w:rFonts w:ascii="Times New Roman" w:hAnsi="Times New Roman"/>
          <w:sz w:val="28"/>
          <w:szCs w:val="28"/>
        </w:rPr>
        <w:t>"</w:t>
      </w:r>
      <w:r w:rsidRPr="00C241C7">
        <w:rPr>
          <w:rFonts w:ascii="Times New Roman" w:hAnsi="Times New Roman"/>
          <w:sz w:val="28"/>
          <w:szCs w:val="28"/>
        </w:rPr>
        <w:t>Про центральні органи виконавчої влади</w:t>
      </w:r>
      <w:r w:rsidR="00CC3A70">
        <w:rPr>
          <w:rFonts w:ascii="Times New Roman" w:hAnsi="Times New Roman"/>
          <w:sz w:val="28"/>
          <w:szCs w:val="28"/>
        </w:rPr>
        <w:t>"</w:t>
      </w:r>
      <w:r w:rsidRPr="00C241C7">
        <w:rPr>
          <w:rFonts w:ascii="Times New Roman" w:hAnsi="Times New Roman"/>
          <w:sz w:val="28"/>
          <w:szCs w:val="28"/>
        </w:rPr>
        <w:t xml:space="preserve"> та </w:t>
      </w:r>
      <w:r w:rsidR="00CC3A70">
        <w:rPr>
          <w:rFonts w:ascii="Times New Roman" w:hAnsi="Times New Roman"/>
          <w:sz w:val="28"/>
          <w:szCs w:val="28"/>
        </w:rPr>
        <w:t>"</w:t>
      </w:r>
      <w:r w:rsidRPr="00C241C7">
        <w:rPr>
          <w:rFonts w:ascii="Times New Roman" w:hAnsi="Times New Roman"/>
          <w:sz w:val="28"/>
          <w:szCs w:val="28"/>
        </w:rPr>
        <w:t>Про місцеве самоврядування в Україні</w:t>
      </w:r>
      <w:r w:rsidR="00CC3A70">
        <w:rPr>
          <w:rFonts w:ascii="Times New Roman" w:hAnsi="Times New Roman"/>
          <w:sz w:val="28"/>
          <w:szCs w:val="28"/>
        </w:rPr>
        <w:t>"</w:t>
      </w:r>
      <w:r w:rsidR="001E7146">
        <w:rPr>
          <w:rFonts w:ascii="Times New Roman" w:hAnsi="Times New Roman"/>
          <w:sz w:val="28"/>
          <w:szCs w:val="28"/>
        </w:rPr>
        <w:t>;</w:t>
      </w:r>
    </w:p>
    <w:p w:rsidR="00D125AF" w:rsidRPr="00C241C7" w:rsidRDefault="00D125AF" w:rsidP="00327DA4">
      <w:pPr>
        <w:pStyle w:val="af0"/>
        <w:numPr>
          <w:ilvl w:val="0"/>
          <w:numId w:val="6"/>
        </w:numPr>
        <w:tabs>
          <w:tab w:val="left" w:pos="993"/>
        </w:tabs>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частин</w:t>
      </w:r>
      <w:r w:rsidR="00987998">
        <w:rPr>
          <w:rFonts w:ascii="Times New Roman" w:hAnsi="Times New Roman"/>
          <w:sz w:val="28"/>
          <w:szCs w:val="28"/>
        </w:rPr>
        <w:t>ою</w:t>
      </w:r>
      <w:r w:rsidRPr="00C241C7">
        <w:rPr>
          <w:rFonts w:ascii="Times New Roman" w:hAnsi="Times New Roman"/>
          <w:sz w:val="28"/>
          <w:szCs w:val="28"/>
        </w:rPr>
        <w:t xml:space="preserve"> трет</w:t>
      </w:r>
      <w:r w:rsidR="00987998">
        <w:rPr>
          <w:rFonts w:ascii="Times New Roman" w:hAnsi="Times New Roman"/>
          <w:sz w:val="28"/>
          <w:szCs w:val="28"/>
        </w:rPr>
        <w:t>ьою</w:t>
      </w:r>
      <w:r w:rsidRPr="00C241C7">
        <w:rPr>
          <w:rFonts w:ascii="Times New Roman" w:hAnsi="Times New Roman"/>
          <w:sz w:val="28"/>
          <w:szCs w:val="28"/>
        </w:rPr>
        <w:t xml:space="preserve"> статті 51 законопроекту передбачено, що ідентифікація акціонера (його представника) для участі у загальних зборах акціонерів в авторизованій електронній системі здійснюється за допомогою </w:t>
      </w:r>
      <w:r w:rsidR="00CC3A70">
        <w:rPr>
          <w:rFonts w:ascii="Times New Roman" w:hAnsi="Times New Roman"/>
          <w:i/>
          <w:sz w:val="28"/>
          <w:szCs w:val="28"/>
        </w:rPr>
        <w:t>"</w:t>
      </w:r>
      <w:r w:rsidRPr="00C241C7">
        <w:rPr>
          <w:rFonts w:ascii="Times New Roman" w:hAnsi="Times New Roman"/>
          <w:i/>
          <w:sz w:val="28"/>
          <w:szCs w:val="28"/>
        </w:rPr>
        <w:t>кваліфікованого електронного цифрового підпису</w:t>
      </w:r>
      <w:r w:rsidR="00CC3A70">
        <w:rPr>
          <w:rFonts w:ascii="Times New Roman" w:hAnsi="Times New Roman"/>
          <w:i/>
          <w:sz w:val="28"/>
          <w:szCs w:val="28"/>
        </w:rPr>
        <w:t>"</w:t>
      </w:r>
      <w:r w:rsidRPr="00C241C7">
        <w:rPr>
          <w:rFonts w:ascii="Times New Roman" w:hAnsi="Times New Roman"/>
          <w:sz w:val="28"/>
          <w:szCs w:val="28"/>
        </w:rPr>
        <w:t xml:space="preserve">. Однак, Закон України </w:t>
      </w:r>
      <w:r w:rsidR="00CC3A70">
        <w:rPr>
          <w:rFonts w:ascii="Times New Roman" w:hAnsi="Times New Roman"/>
          <w:sz w:val="28"/>
          <w:szCs w:val="28"/>
        </w:rPr>
        <w:t>"</w:t>
      </w:r>
      <w:r w:rsidRPr="00C241C7">
        <w:rPr>
          <w:rFonts w:ascii="Times New Roman" w:hAnsi="Times New Roman"/>
          <w:sz w:val="28"/>
          <w:szCs w:val="28"/>
        </w:rPr>
        <w:t>Про електронні довірчі послуги</w:t>
      </w:r>
      <w:r w:rsidR="00CC3A70">
        <w:rPr>
          <w:rFonts w:ascii="Times New Roman" w:hAnsi="Times New Roman"/>
          <w:sz w:val="28"/>
          <w:szCs w:val="28"/>
        </w:rPr>
        <w:t>"</w:t>
      </w:r>
      <w:r w:rsidRPr="00C241C7">
        <w:rPr>
          <w:rFonts w:ascii="Times New Roman" w:hAnsi="Times New Roman"/>
          <w:sz w:val="28"/>
          <w:szCs w:val="28"/>
        </w:rPr>
        <w:t xml:space="preserve"> наводить визначення </w:t>
      </w:r>
      <w:proofErr w:type="spellStart"/>
      <w:r w:rsidRPr="00C241C7">
        <w:rPr>
          <w:rFonts w:ascii="Times New Roman" w:hAnsi="Times New Roman"/>
          <w:sz w:val="28"/>
          <w:szCs w:val="28"/>
        </w:rPr>
        <w:t>терміна</w:t>
      </w:r>
      <w:proofErr w:type="spellEnd"/>
      <w:r w:rsidRPr="00C241C7">
        <w:rPr>
          <w:rFonts w:ascii="Times New Roman" w:hAnsi="Times New Roman"/>
          <w:sz w:val="28"/>
          <w:szCs w:val="28"/>
        </w:rPr>
        <w:t xml:space="preserve"> </w:t>
      </w:r>
      <w:r w:rsidR="00CC3A70">
        <w:rPr>
          <w:rFonts w:ascii="Times New Roman" w:hAnsi="Times New Roman"/>
          <w:sz w:val="28"/>
          <w:szCs w:val="28"/>
          <w:u w:val="single"/>
        </w:rPr>
        <w:t>"</w:t>
      </w:r>
      <w:r w:rsidRPr="00C241C7">
        <w:rPr>
          <w:rFonts w:ascii="Times New Roman" w:hAnsi="Times New Roman"/>
          <w:sz w:val="28"/>
          <w:szCs w:val="28"/>
          <w:u w:val="single"/>
        </w:rPr>
        <w:t>кваліфікований електронний підпис</w:t>
      </w:r>
      <w:r w:rsidR="00CC3A70">
        <w:rPr>
          <w:rFonts w:ascii="Times New Roman" w:hAnsi="Times New Roman"/>
          <w:sz w:val="28"/>
          <w:szCs w:val="28"/>
          <w:u w:val="single"/>
        </w:rPr>
        <w:t>"</w:t>
      </w:r>
      <w:r w:rsidRPr="00C241C7">
        <w:rPr>
          <w:rFonts w:ascii="Times New Roman" w:hAnsi="Times New Roman"/>
          <w:sz w:val="28"/>
          <w:szCs w:val="28"/>
          <w:u w:val="single"/>
        </w:rPr>
        <w:t>.</w:t>
      </w:r>
      <w:r w:rsidRPr="00C241C7">
        <w:rPr>
          <w:rFonts w:ascii="Times New Roman" w:hAnsi="Times New Roman"/>
          <w:sz w:val="28"/>
          <w:szCs w:val="28"/>
        </w:rPr>
        <w:t xml:space="preserve"> </w:t>
      </w:r>
    </w:p>
    <w:p w:rsidR="00D125AF" w:rsidRPr="00C241C7" w:rsidRDefault="002E28CA" w:rsidP="00327DA4">
      <w:pPr>
        <w:pStyle w:val="af0"/>
        <w:tabs>
          <w:tab w:val="left" w:pos="993"/>
        </w:tabs>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У зв'</w:t>
      </w:r>
      <w:r w:rsidR="00D125AF" w:rsidRPr="00C241C7">
        <w:rPr>
          <w:rFonts w:ascii="Times New Roman" w:hAnsi="Times New Roman"/>
          <w:sz w:val="28"/>
          <w:szCs w:val="28"/>
        </w:rPr>
        <w:t>язку з</w:t>
      </w:r>
      <w:r w:rsidR="00937E9B" w:rsidRPr="00C241C7">
        <w:rPr>
          <w:rFonts w:ascii="Times New Roman" w:hAnsi="Times New Roman"/>
          <w:sz w:val="28"/>
          <w:szCs w:val="28"/>
        </w:rPr>
        <w:t xml:space="preserve"> </w:t>
      </w:r>
      <w:r w:rsidR="00D125AF" w:rsidRPr="00C241C7">
        <w:rPr>
          <w:rFonts w:ascii="Times New Roman" w:hAnsi="Times New Roman"/>
          <w:sz w:val="28"/>
          <w:szCs w:val="28"/>
        </w:rPr>
        <w:t>цим зазначене положення,</w:t>
      </w:r>
      <w:r>
        <w:rPr>
          <w:rFonts w:ascii="Times New Roman" w:hAnsi="Times New Roman"/>
          <w:sz w:val="28"/>
          <w:szCs w:val="28"/>
        </w:rPr>
        <w:t xml:space="preserve"> а також абзац другий частини п'</w:t>
      </w:r>
      <w:r w:rsidR="00D125AF" w:rsidRPr="00C241C7">
        <w:rPr>
          <w:rFonts w:ascii="Times New Roman" w:hAnsi="Times New Roman"/>
          <w:sz w:val="28"/>
          <w:szCs w:val="28"/>
        </w:rPr>
        <w:t xml:space="preserve">ятої статті 54 законопроекту потребують узгодження </w:t>
      </w:r>
      <w:r w:rsidR="001E7146">
        <w:rPr>
          <w:rFonts w:ascii="Times New Roman" w:hAnsi="Times New Roman"/>
          <w:sz w:val="28"/>
          <w:szCs w:val="28"/>
        </w:rPr>
        <w:t>і</w:t>
      </w:r>
      <w:r w:rsidR="00D125AF" w:rsidRPr="00C241C7">
        <w:rPr>
          <w:rFonts w:ascii="Times New Roman" w:hAnsi="Times New Roman"/>
          <w:sz w:val="28"/>
          <w:szCs w:val="28"/>
        </w:rPr>
        <w:t xml:space="preserve">з Законом України </w:t>
      </w:r>
      <w:r w:rsidR="00CC3A70">
        <w:rPr>
          <w:rFonts w:ascii="Times New Roman" w:hAnsi="Times New Roman"/>
          <w:sz w:val="28"/>
          <w:szCs w:val="28"/>
        </w:rPr>
        <w:t>"</w:t>
      </w:r>
      <w:r w:rsidR="00D125AF" w:rsidRPr="00C241C7">
        <w:rPr>
          <w:rFonts w:ascii="Times New Roman" w:hAnsi="Times New Roman"/>
          <w:sz w:val="28"/>
          <w:szCs w:val="28"/>
        </w:rPr>
        <w:t>Про електронні довірчі послуги</w:t>
      </w:r>
      <w:r w:rsidR="00CC3A70">
        <w:rPr>
          <w:rFonts w:ascii="Times New Roman" w:hAnsi="Times New Roman"/>
          <w:sz w:val="28"/>
          <w:szCs w:val="28"/>
        </w:rPr>
        <w:t>"</w:t>
      </w:r>
      <w:r w:rsidR="00D125AF" w:rsidRPr="00C241C7">
        <w:rPr>
          <w:rFonts w:ascii="Times New Roman" w:hAnsi="Times New Roman"/>
          <w:sz w:val="28"/>
          <w:szCs w:val="28"/>
        </w:rPr>
        <w:t>;</w:t>
      </w:r>
    </w:p>
    <w:p w:rsidR="00BB170C" w:rsidRPr="008F7FE2" w:rsidRDefault="00BB170C"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положенням частини п'ятої статті 64 законопроекту визначено, що </w:t>
      </w:r>
      <w:r w:rsidR="00CC3A70">
        <w:rPr>
          <w:rFonts w:ascii="Times New Roman" w:hAnsi="Times New Roman"/>
          <w:i/>
          <w:sz w:val="28"/>
          <w:szCs w:val="28"/>
        </w:rPr>
        <w:t>"</w:t>
      </w:r>
      <w:r w:rsidR="001E7146">
        <w:rPr>
          <w:rFonts w:ascii="Times New Roman" w:hAnsi="Times New Roman"/>
          <w:i/>
          <w:sz w:val="28"/>
          <w:szCs w:val="28"/>
          <w:lang w:eastAsia="ru-RU"/>
        </w:rPr>
        <w:t>н</w:t>
      </w:r>
      <w:r w:rsidRPr="00C241C7">
        <w:rPr>
          <w:rFonts w:ascii="Times New Roman" w:hAnsi="Times New Roman"/>
          <w:i/>
          <w:sz w:val="28"/>
          <w:szCs w:val="28"/>
          <w:lang w:eastAsia="ru-RU"/>
        </w:rPr>
        <w:t xml:space="preserve">е можуть бути обрані до складу ради директорів особи, </w:t>
      </w:r>
      <w:r w:rsidRPr="00C241C7">
        <w:rPr>
          <w:rFonts w:ascii="Times New Roman" w:hAnsi="Times New Roman"/>
          <w:b/>
          <w:i/>
          <w:sz w:val="28"/>
          <w:szCs w:val="28"/>
          <w:lang w:eastAsia="ru-RU"/>
        </w:rPr>
        <w:t>визнані за рішенням суду винними</w:t>
      </w:r>
      <w:r w:rsidRPr="00C241C7">
        <w:rPr>
          <w:rFonts w:ascii="Times New Roman" w:hAnsi="Times New Roman"/>
          <w:i/>
          <w:sz w:val="28"/>
          <w:szCs w:val="28"/>
          <w:lang w:eastAsia="ru-RU"/>
        </w:rPr>
        <w:t xml:space="preserve"> в порушенні статті 89 цього Закону. Таке обмеження застосовується протягом трьох років з дати </w:t>
      </w:r>
      <w:r w:rsidRPr="00C241C7">
        <w:rPr>
          <w:rFonts w:ascii="Times New Roman" w:hAnsi="Times New Roman"/>
          <w:b/>
          <w:i/>
          <w:sz w:val="28"/>
          <w:szCs w:val="28"/>
          <w:lang w:eastAsia="ru-RU"/>
        </w:rPr>
        <w:t>виконання такого рішенням суду</w:t>
      </w:r>
      <w:r w:rsidR="00CC3A70">
        <w:rPr>
          <w:rFonts w:ascii="Times New Roman" w:hAnsi="Times New Roman"/>
          <w:i/>
          <w:sz w:val="28"/>
          <w:szCs w:val="28"/>
          <w:lang w:eastAsia="ru-RU"/>
        </w:rPr>
        <w:t>"</w:t>
      </w:r>
      <w:r w:rsidRPr="00C241C7">
        <w:rPr>
          <w:rFonts w:ascii="Times New Roman" w:hAnsi="Times New Roman"/>
          <w:i/>
          <w:sz w:val="28"/>
          <w:szCs w:val="28"/>
          <w:lang w:eastAsia="ru-RU"/>
        </w:rPr>
        <w:t xml:space="preserve">. </w:t>
      </w:r>
      <w:r w:rsidRPr="00C241C7">
        <w:rPr>
          <w:rFonts w:ascii="Times New Roman" w:hAnsi="Times New Roman"/>
          <w:sz w:val="28"/>
          <w:szCs w:val="28"/>
          <w:lang w:eastAsia="ru-RU"/>
        </w:rPr>
        <w:t xml:space="preserve">Однак словосполучення </w:t>
      </w:r>
      <w:r w:rsidR="00CC3A70">
        <w:rPr>
          <w:rFonts w:ascii="Times New Roman" w:hAnsi="Times New Roman"/>
          <w:i/>
          <w:sz w:val="28"/>
          <w:szCs w:val="28"/>
          <w:lang w:eastAsia="ru-RU"/>
        </w:rPr>
        <w:t>"</w:t>
      </w:r>
      <w:r w:rsidRPr="00C241C7">
        <w:rPr>
          <w:rFonts w:ascii="Times New Roman" w:hAnsi="Times New Roman"/>
          <w:i/>
          <w:sz w:val="28"/>
          <w:szCs w:val="28"/>
          <w:lang w:eastAsia="ru-RU"/>
        </w:rPr>
        <w:t>з дати виконання такого рішенням суду</w:t>
      </w:r>
      <w:r w:rsidR="00CC3A70">
        <w:rPr>
          <w:rFonts w:ascii="Times New Roman" w:hAnsi="Times New Roman"/>
          <w:i/>
          <w:sz w:val="28"/>
          <w:szCs w:val="28"/>
          <w:lang w:eastAsia="ru-RU"/>
        </w:rPr>
        <w:t>"</w:t>
      </w:r>
      <w:r w:rsidR="0059152F" w:rsidRPr="00C241C7">
        <w:rPr>
          <w:rFonts w:ascii="Times New Roman" w:hAnsi="Times New Roman"/>
          <w:sz w:val="28"/>
          <w:szCs w:val="28"/>
          <w:lang w:eastAsia="ru-RU"/>
        </w:rPr>
        <w:t xml:space="preserve"> не дозволяє</w:t>
      </w:r>
      <w:r w:rsidRPr="00C241C7">
        <w:rPr>
          <w:rFonts w:ascii="Times New Roman" w:hAnsi="Times New Roman"/>
          <w:sz w:val="28"/>
          <w:szCs w:val="28"/>
          <w:lang w:eastAsia="ru-RU"/>
        </w:rPr>
        <w:t xml:space="preserve"> встановити момент, з якого слід відраховувати обмеження строком </w:t>
      </w:r>
      <w:r w:rsidR="0059152F" w:rsidRPr="00C241C7">
        <w:rPr>
          <w:rFonts w:ascii="Times New Roman" w:hAnsi="Times New Roman"/>
          <w:sz w:val="28"/>
          <w:szCs w:val="28"/>
          <w:lang w:eastAsia="ru-RU"/>
        </w:rPr>
        <w:t xml:space="preserve">у </w:t>
      </w:r>
      <w:r w:rsidRPr="00C241C7">
        <w:rPr>
          <w:rFonts w:ascii="Times New Roman" w:hAnsi="Times New Roman"/>
          <w:sz w:val="28"/>
          <w:szCs w:val="28"/>
          <w:lang w:eastAsia="ru-RU"/>
        </w:rPr>
        <w:t xml:space="preserve">три роки, оскільки у цьому випадку виконання рішення суду не обумовлене визначеним моментом, а стосується різних обставин та відповідальності за конкретне правопорушення, тобто </w:t>
      </w:r>
      <w:r w:rsidR="004D1278" w:rsidRPr="00C241C7">
        <w:rPr>
          <w:rFonts w:ascii="Times New Roman" w:hAnsi="Times New Roman"/>
          <w:sz w:val="28"/>
          <w:szCs w:val="28"/>
          <w:lang w:eastAsia="ru-RU"/>
        </w:rPr>
        <w:t xml:space="preserve">залежне від </w:t>
      </w:r>
      <w:r w:rsidRPr="00C241C7">
        <w:rPr>
          <w:rFonts w:ascii="Times New Roman" w:hAnsi="Times New Roman"/>
          <w:sz w:val="28"/>
          <w:szCs w:val="28"/>
          <w:lang w:eastAsia="ru-RU"/>
        </w:rPr>
        <w:t>різни</w:t>
      </w:r>
      <w:r w:rsidR="004D1278" w:rsidRPr="00C241C7">
        <w:rPr>
          <w:rFonts w:ascii="Times New Roman" w:hAnsi="Times New Roman"/>
          <w:sz w:val="28"/>
          <w:szCs w:val="28"/>
          <w:lang w:eastAsia="ru-RU"/>
        </w:rPr>
        <w:t>х</w:t>
      </w:r>
      <w:r w:rsidRPr="00C241C7">
        <w:rPr>
          <w:rFonts w:ascii="Times New Roman" w:hAnsi="Times New Roman"/>
          <w:sz w:val="28"/>
          <w:szCs w:val="28"/>
          <w:lang w:eastAsia="ru-RU"/>
        </w:rPr>
        <w:t xml:space="preserve"> темпоральни</w:t>
      </w:r>
      <w:r w:rsidR="004D1278" w:rsidRPr="00C241C7">
        <w:rPr>
          <w:rFonts w:ascii="Times New Roman" w:hAnsi="Times New Roman"/>
          <w:sz w:val="28"/>
          <w:szCs w:val="28"/>
          <w:lang w:eastAsia="ru-RU"/>
        </w:rPr>
        <w:t>х меж</w:t>
      </w:r>
      <w:r w:rsidRPr="00C241C7">
        <w:rPr>
          <w:rFonts w:ascii="Times New Roman" w:hAnsi="Times New Roman"/>
          <w:sz w:val="28"/>
          <w:szCs w:val="28"/>
          <w:lang w:eastAsia="ru-RU"/>
        </w:rPr>
        <w:t xml:space="preserve">. Відтак, рекомендуємо слова </w:t>
      </w:r>
      <w:r w:rsidR="00CC3A70">
        <w:rPr>
          <w:rFonts w:ascii="Times New Roman" w:hAnsi="Times New Roman"/>
          <w:i/>
          <w:sz w:val="28"/>
          <w:szCs w:val="28"/>
          <w:lang w:eastAsia="ru-RU"/>
        </w:rPr>
        <w:t>"</w:t>
      </w:r>
      <w:r w:rsidRPr="00C241C7">
        <w:rPr>
          <w:rFonts w:ascii="Times New Roman" w:hAnsi="Times New Roman"/>
          <w:i/>
          <w:sz w:val="28"/>
          <w:szCs w:val="28"/>
          <w:lang w:eastAsia="ru-RU"/>
        </w:rPr>
        <w:t>з дати виконання такого рішення суду</w:t>
      </w:r>
      <w:r w:rsidR="00CC3A70">
        <w:rPr>
          <w:rFonts w:ascii="Times New Roman" w:hAnsi="Times New Roman"/>
          <w:i/>
          <w:sz w:val="28"/>
          <w:szCs w:val="28"/>
          <w:lang w:eastAsia="ru-RU"/>
        </w:rPr>
        <w:t>"</w:t>
      </w:r>
      <w:r w:rsidRPr="00C241C7">
        <w:rPr>
          <w:rFonts w:ascii="Times New Roman" w:hAnsi="Times New Roman"/>
          <w:sz w:val="28"/>
          <w:szCs w:val="28"/>
          <w:lang w:eastAsia="ru-RU"/>
        </w:rPr>
        <w:t xml:space="preserve"> замінити словами </w:t>
      </w:r>
      <w:r w:rsidR="00CC3A70">
        <w:rPr>
          <w:rFonts w:ascii="Times New Roman" w:hAnsi="Times New Roman"/>
          <w:i/>
          <w:sz w:val="28"/>
          <w:szCs w:val="28"/>
          <w:lang w:eastAsia="ru-RU"/>
        </w:rPr>
        <w:t>"</w:t>
      </w:r>
      <w:r w:rsidRPr="00C241C7">
        <w:rPr>
          <w:rFonts w:ascii="Times New Roman" w:hAnsi="Times New Roman"/>
          <w:i/>
          <w:sz w:val="28"/>
          <w:szCs w:val="28"/>
          <w:lang w:eastAsia="ru-RU"/>
        </w:rPr>
        <w:t xml:space="preserve">з дати набрання </w:t>
      </w:r>
      <w:r w:rsidR="005676BE" w:rsidRPr="00C241C7">
        <w:rPr>
          <w:rFonts w:ascii="Times New Roman" w:hAnsi="Times New Roman"/>
          <w:i/>
          <w:sz w:val="28"/>
          <w:szCs w:val="28"/>
          <w:lang w:eastAsia="ru-RU"/>
        </w:rPr>
        <w:t>законної сили</w:t>
      </w:r>
      <w:r w:rsidRPr="00C241C7">
        <w:rPr>
          <w:rFonts w:ascii="Times New Roman" w:hAnsi="Times New Roman"/>
          <w:i/>
          <w:sz w:val="28"/>
          <w:szCs w:val="28"/>
          <w:lang w:eastAsia="ru-RU"/>
        </w:rPr>
        <w:t xml:space="preserve"> цим рішенням суду</w:t>
      </w:r>
      <w:r w:rsidR="00CC3A70" w:rsidRPr="008F7FE2">
        <w:rPr>
          <w:rFonts w:ascii="Times New Roman" w:hAnsi="Times New Roman"/>
          <w:i/>
          <w:sz w:val="28"/>
          <w:szCs w:val="28"/>
          <w:lang w:eastAsia="ru-RU"/>
        </w:rPr>
        <w:t>"</w:t>
      </w:r>
      <w:r w:rsidR="00FC580B" w:rsidRPr="008F7FE2">
        <w:rPr>
          <w:rFonts w:ascii="Times New Roman" w:hAnsi="Times New Roman"/>
          <w:i/>
          <w:sz w:val="28"/>
          <w:szCs w:val="28"/>
          <w:lang w:eastAsia="ru-RU"/>
        </w:rPr>
        <w:t xml:space="preserve"> </w:t>
      </w:r>
      <w:r w:rsidR="00FC580B" w:rsidRPr="008F7FE2">
        <w:rPr>
          <w:rFonts w:ascii="Times New Roman" w:hAnsi="Times New Roman"/>
          <w:sz w:val="28"/>
          <w:szCs w:val="28"/>
          <w:lang w:eastAsia="ru-RU"/>
        </w:rPr>
        <w:t xml:space="preserve">або іншою </w:t>
      </w:r>
      <w:r w:rsidR="00184D8D" w:rsidRPr="008F7FE2">
        <w:rPr>
          <w:rFonts w:ascii="Times New Roman" w:hAnsi="Times New Roman"/>
          <w:sz w:val="28"/>
          <w:szCs w:val="28"/>
          <w:lang w:eastAsia="ru-RU"/>
        </w:rPr>
        <w:t xml:space="preserve">однозначно </w:t>
      </w:r>
      <w:r w:rsidR="00FC580B" w:rsidRPr="008F7FE2">
        <w:rPr>
          <w:rFonts w:ascii="Times New Roman" w:hAnsi="Times New Roman"/>
          <w:sz w:val="28"/>
          <w:szCs w:val="28"/>
          <w:lang w:eastAsia="ru-RU"/>
        </w:rPr>
        <w:t>в</w:t>
      </w:r>
      <w:r w:rsidR="008F7FE2" w:rsidRPr="008F7FE2">
        <w:rPr>
          <w:rFonts w:ascii="Times New Roman" w:hAnsi="Times New Roman"/>
          <w:sz w:val="28"/>
          <w:szCs w:val="28"/>
          <w:lang w:eastAsia="ru-RU"/>
        </w:rPr>
        <w:t xml:space="preserve">изначаємою </w:t>
      </w:r>
      <w:r w:rsidR="00FC580B" w:rsidRPr="008F7FE2">
        <w:rPr>
          <w:rFonts w:ascii="Times New Roman" w:hAnsi="Times New Roman"/>
          <w:sz w:val="28"/>
          <w:szCs w:val="28"/>
          <w:lang w:eastAsia="ru-RU"/>
        </w:rPr>
        <w:t>датою</w:t>
      </w:r>
      <w:r w:rsidR="00D449C8" w:rsidRPr="008F7FE2">
        <w:rPr>
          <w:rFonts w:ascii="Times New Roman" w:hAnsi="Times New Roman"/>
          <w:i/>
          <w:sz w:val="28"/>
          <w:szCs w:val="28"/>
          <w:lang w:eastAsia="ru-RU"/>
        </w:rPr>
        <w:t>.</w:t>
      </w:r>
    </w:p>
    <w:p w:rsidR="00BB170C" w:rsidRPr="00C241C7" w:rsidRDefault="00BB170C" w:rsidP="00327DA4">
      <w:pPr>
        <w:pStyle w:val="af0"/>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lang w:eastAsia="ru-RU"/>
        </w:rPr>
        <w:t>Аналогічні зауваження стосуються полож</w:t>
      </w:r>
      <w:r w:rsidR="007E7D66" w:rsidRPr="00C241C7">
        <w:rPr>
          <w:rFonts w:ascii="Times New Roman" w:hAnsi="Times New Roman"/>
          <w:sz w:val="28"/>
          <w:szCs w:val="28"/>
          <w:lang w:eastAsia="ru-RU"/>
        </w:rPr>
        <w:t>ень частини третьої статті 72,</w:t>
      </w:r>
      <w:r w:rsidRPr="00C241C7">
        <w:rPr>
          <w:rFonts w:ascii="Times New Roman" w:hAnsi="Times New Roman"/>
          <w:sz w:val="28"/>
          <w:szCs w:val="28"/>
          <w:lang w:eastAsia="ru-RU"/>
        </w:rPr>
        <w:t xml:space="preserve"> частини четвертої статті 81 законопроекту</w:t>
      </w:r>
      <w:r w:rsidR="007E7D66" w:rsidRPr="00C241C7">
        <w:rPr>
          <w:rFonts w:ascii="Times New Roman" w:hAnsi="Times New Roman"/>
          <w:sz w:val="28"/>
          <w:szCs w:val="28"/>
          <w:lang w:eastAsia="ru-RU"/>
        </w:rPr>
        <w:t xml:space="preserve"> та частини третьої статті 97 </w:t>
      </w:r>
      <w:r w:rsidR="001C50AA">
        <w:rPr>
          <w:rFonts w:ascii="Times New Roman" w:hAnsi="Times New Roman"/>
          <w:sz w:val="28"/>
          <w:szCs w:val="28"/>
          <w:lang w:eastAsia="ru-RU"/>
        </w:rPr>
        <w:t>ЦК </w:t>
      </w:r>
      <w:r w:rsidR="007E7D66" w:rsidRPr="00C241C7">
        <w:rPr>
          <w:rFonts w:ascii="Times New Roman" w:hAnsi="Times New Roman"/>
          <w:sz w:val="28"/>
          <w:szCs w:val="28"/>
          <w:lang w:eastAsia="ru-RU"/>
        </w:rPr>
        <w:t>України (у редакції законопроекту)</w:t>
      </w:r>
      <w:r w:rsidRPr="00C241C7">
        <w:rPr>
          <w:rFonts w:ascii="Times New Roman" w:hAnsi="Times New Roman"/>
          <w:sz w:val="28"/>
          <w:szCs w:val="28"/>
          <w:lang w:eastAsia="ru-RU"/>
        </w:rPr>
        <w:t>;</w:t>
      </w:r>
    </w:p>
    <w:p w:rsidR="00532D3D" w:rsidRPr="00C241C7" w:rsidRDefault="00737007"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положенням частини першої статті 67 законопроекту визначено, що </w:t>
      </w:r>
      <w:r w:rsidR="00CC3A70">
        <w:rPr>
          <w:rFonts w:ascii="Times New Roman" w:hAnsi="Times New Roman"/>
          <w:i/>
          <w:sz w:val="28"/>
          <w:szCs w:val="28"/>
        </w:rPr>
        <w:t>"</w:t>
      </w:r>
      <w:r w:rsidR="001C50AA">
        <w:rPr>
          <w:rFonts w:ascii="Times New Roman" w:hAnsi="Times New Roman"/>
          <w:i/>
          <w:sz w:val="28"/>
          <w:szCs w:val="28"/>
        </w:rPr>
        <w:t>у</w:t>
      </w:r>
      <w:r w:rsidRPr="00C241C7">
        <w:rPr>
          <w:rFonts w:ascii="Times New Roman" w:hAnsi="Times New Roman"/>
          <w:i/>
          <w:sz w:val="28"/>
          <w:szCs w:val="28"/>
        </w:rPr>
        <w:t xml:space="preserve"> разі якщо протягом строку своїх повноважень невиконавчий директор перестає </w:t>
      </w:r>
      <w:r w:rsidRPr="00C241C7">
        <w:rPr>
          <w:rFonts w:ascii="Times New Roman" w:hAnsi="Times New Roman"/>
          <w:i/>
          <w:sz w:val="28"/>
          <w:szCs w:val="28"/>
          <w:u w:val="single"/>
        </w:rPr>
        <w:t>відповідати вимогам</w:t>
      </w:r>
      <w:r w:rsidRPr="00C241C7">
        <w:rPr>
          <w:rFonts w:ascii="Times New Roman" w:hAnsi="Times New Roman"/>
          <w:i/>
          <w:sz w:val="28"/>
          <w:szCs w:val="28"/>
        </w:rPr>
        <w:t xml:space="preserve">, визначеним </w:t>
      </w:r>
      <w:r w:rsidRPr="00C241C7">
        <w:rPr>
          <w:rFonts w:ascii="Times New Roman" w:hAnsi="Times New Roman"/>
          <w:i/>
          <w:sz w:val="28"/>
          <w:szCs w:val="28"/>
          <w:u w:val="single"/>
        </w:rPr>
        <w:t xml:space="preserve">пунктом 19 </w:t>
      </w:r>
      <w:r w:rsidRPr="00C241C7">
        <w:rPr>
          <w:rFonts w:ascii="Times New Roman" w:hAnsi="Times New Roman"/>
          <w:b/>
          <w:i/>
          <w:sz w:val="28"/>
          <w:szCs w:val="28"/>
          <w:u w:val="single"/>
        </w:rPr>
        <w:t xml:space="preserve">(частина?) </w:t>
      </w:r>
      <w:r w:rsidRPr="00C241C7">
        <w:rPr>
          <w:rFonts w:ascii="Times New Roman" w:hAnsi="Times New Roman"/>
          <w:i/>
          <w:sz w:val="28"/>
          <w:szCs w:val="28"/>
          <w:u w:val="single"/>
        </w:rPr>
        <w:t>статті 2 цього Закону</w:t>
      </w:r>
      <w:r w:rsidR="00127039">
        <w:rPr>
          <w:rFonts w:ascii="Times New Roman" w:hAnsi="Times New Roman"/>
          <w:i/>
          <w:sz w:val="28"/>
          <w:szCs w:val="28"/>
        </w:rPr>
        <w:t>…, такий директор зобов'</w:t>
      </w:r>
      <w:r w:rsidRPr="00C241C7">
        <w:rPr>
          <w:rFonts w:ascii="Times New Roman" w:hAnsi="Times New Roman"/>
          <w:i/>
          <w:sz w:val="28"/>
          <w:szCs w:val="28"/>
        </w:rPr>
        <w:t>язаний скласти свої повноваження достроково шляхом подання відповідного письмового повідомлення товариству</w:t>
      </w:r>
      <w:r w:rsidR="00CC3A70">
        <w:rPr>
          <w:rFonts w:ascii="Times New Roman" w:hAnsi="Times New Roman"/>
          <w:i/>
          <w:sz w:val="28"/>
          <w:szCs w:val="28"/>
        </w:rPr>
        <w:t>"</w:t>
      </w:r>
      <w:r w:rsidRPr="00C241C7">
        <w:rPr>
          <w:rFonts w:ascii="Times New Roman" w:hAnsi="Times New Roman"/>
          <w:i/>
          <w:sz w:val="28"/>
          <w:szCs w:val="28"/>
        </w:rPr>
        <w:t>.</w:t>
      </w:r>
      <w:r w:rsidRPr="00C241C7">
        <w:rPr>
          <w:rFonts w:ascii="Times New Roman" w:hAnsi="Times New Roman"/>
          <w:sz w:val="28"/>
          <w:szCs w:val="28"/>
        </w:rPr>
        <w:t xml:space="preserve"> Водночас відповідно до пункту 19 частини першої статті 2 законопроекту </w:t>
      </w:r>
      <w:r w:rsidR="00CC3A70">
        <w:rPr>
          <w:rFonts w:ascii="Times New Roman" w:hAnsi="Times New Roman"/>
          <w:i/>
          <w:sz w:val="28"/>
          <w:szCs w:val="28"/>
        </w:rPr>
        <w:t>"</w:t>
      </w:r>
      <w:r w:rsidRPr="00C241C7">
        <w:rPr>
          <w:rFonts w:ascii="Times New Roman" w:hAnsi="Times New Roman"/>
          <w:i/>
          <w:sz w:val="28"/>
          <w:szCs w:val="28"/>
        </w:rPr>
        <w:t>особи, що діють спільно – фізичні та/або юридичні особи, які діють на підставі укладеного між ними договору і узгоджують свої дії для досягнення спільної мети</w:t>
      </w:r>
      <w:r w:rsidR="00CC3A70">
        <w:rPr>
          <w:rFonts w:ascii="Times New Roman" w:hAnsi="Times New Roman"/>
          <w:i/>
          <w:sz w:val="28"/>
          <w:szCs w:val="28"/>
        </w:rPr>
        <w:t>"</w:t>
      </w:r>
      <w:r w:rsidR="009A5722">
        <w:rPr>
          <w:rFonts w:ascii="Times New Roman" w:hAnsi="Times New Roman"/>
          <w:i/>
          <w:sz w:val="28"/>
          <w:szCs w:val="28"/>
        </w:rPr>
        <w:t>.</w:t>
      </w:r>
      <w:r w:rsidRPr="00C241C7">
        <w:rPr>
          <w:rFonts w:ascii="Times New Roman" w:hAnsi="Times New Roman"/>
          <w:sz w:val="28"/>
          <w:szCs w:val="28"/>
        </w:rPr>
        <w:t xml:space="preserve"> Відтак, з огляд</w:t>
      </w:r>
      <w:r w:rsidR="00A95509">
        <w:rPr>
          <w:rFonts w:ascii="Times New Roman" w:hAnsi="Times New Roman"/>
          <w:sz w:val="28"/>
          <w:szCs w:val="28"/>
        </w:rPr>
        <w:t>у</w:t>
      </w:r>
      <w:r w:rsidRPr="00C241C7">
        <w:rPr>
          <w:rFonts w:ascii="Times New Roman" w:hAnsi="Times New Roman"/>
          <w:sz w:val="28"/>
          <w:szCs w:val="28"/>
        </w:rPr>
        <w:t xml:space="preserve"> на те, що з аналізу вказаних положень</w:t>
      </w:r>
      <w:r w:rsidR="00127039">
        <w:rPr>
          <w:rFonts w:ascii="Times New Roman" w:hAnsi="Times New Roman"/>
          <w:sz w:val="28"/>
          <w:szCs w:val="28"/>
        </w:rPr>
        <w:t xml:space="preserve"> законопроекту</w:t>
      </w:r>
      <w:r w:rsidRPr="00C241C7">
        <w:rPr>
          <w:rFonts w:ascii="Times New Roman" w:hAnsi="Times New Roman"/>
          <w:sz w:val="28"/>
          <w:szCs w:val="28"/>
        </w:rPr>
        <w:t xml:space="preserve"> неможливо встановити їх взаємозв'язок у контексті відповідності </w:t>
      </w:r>
      <w:r w:rsidRPr="00C241C7">
        <w:rPr>
          <w:rFonts w:ascii="Times New Roman" w:hAnsi="Times New Roman"/>
          <w:i/>
          <w:sz w:val="28"/>
          <w:szCs w:val="28"/>
        </w:rPr>
        <w:t xml:space="preserve">невиконавчого директора </w:t>
      </w:r>
      <w:r w:rsidRPr="00C241C7">
        <w:rPr>
          <w:rFonts w:ascii="Times New Roman" w:hAnsi="Times New Roman"/>
          <w:sz w:val="28"/>
          <w:szCs w:val="28"/>
        </w:rPr>
        <w:t>певним вимогам,</w:t>
      </w:r>
      <w:r w:rsidR="003E785C" w:rsidRPr="00C241C7">
        <w:rPr>
          <w:rFonts w:ascii="Times New Roman" w:hAnsi="Times New Roman"/>
          <w:sz w:val="28"/>
          <w:szCs w:val="28"/>
        </w:rPr>
        <w:t xml:space="preserve"> положення</w:t>
      </w:r>
      <w:r w:rsidRPr="00C241C7">
        <w:rPr>
          <w:rFonts w:ascii="Times New Roman" w:hAnsi="Times New Roman"/>
          <w:sz w:val="28"/>
          <w:szCs w:val="28"/>
        </w:rPr>
        <w:t xml:space="preserve"> частини першої статті 67 законопроекту слід доопрацювати;</w:t>
      </w:r>
    </w:p>
    <w:p w:rsidR="001F6686" w:rsidRPr="00C241C7" w:rsidRDefault="00186B58"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частина перша статті 69 законопроекту, відповідно до якої </w:t>
      </w:r>
      <w:r w:rsidR="00CC3A70">
        <w:rPr>
          <w:rFonts w:ascii="Times New Roman" w:hAnsi="Times New Roman"/>
          <w:i/>
          <w:sz w:val="28"/>
          <w:szCs w:val="28"/>
        </w:rPr>
        <w:t>"</w:t>
      </w:r>
      <w:r w:rsidR="009A5722">
        <w:rPr>
          <w:rFonts w:ascii="Times New Roman" w:hAnsi="Times New Roman"/>
          <w:b/>
          <w:i/>
          <w:sz w:val="28"/>
          <w:szCs w:val="28"/>
        </w:rPr>
        <w:t>н</w:t>
      </w:r>
      <w:r w:rsidRPr="00C241C7">
        <w:rPr>
          <w:rFonts w:ascii="Times New Roman" w:hAnsi="Times New Roman"/>
          <w:b/>
          <w:i/>
          <w:sz w:val="28"/>
          <w:szCs w:val="28"/>
        </w:rPr>
        <w:t>аглядова рада</w:t>
      </w:r>
      <w:r w:rsidRPr="00C241C7">
        <w:rPr>
          <w:rFonts w:ascii="Times New Roman" w:hAnsi="Times New Roman"/>
          <w:i/>
          <w:sz w:val="28"/>
          <w:szCs w:val="28"/>
        </w:rPr>
        <w:t xml:space="preserve"> акціонерного товариства є колегіальним органом, що в межах компетенції, визначеної статутом акціонерного товариства та цим Законом, здійснює управління товариством, а також </w:t>
      </w:r>
      <w:r w:rsidRPr="00C241C7">
        <w:rPr>
          <w:rFonts w:ascii="Times New Roman" w:hAnsi="Times New Roman"/>
          <w:b/>
          <w:i/>
          <w:sz w:val="28"/>
          <w:szCs w:val="28"/>
        </w:rPr>
        <w:t xml:space="preserve">контролює та </w:t>
      </w:r>
      <w:r w:rsidRPr="00C241C7">
        <w:rPr>
          <w:rFonts w:ascii="Times New Roman" w:hAnsi="Times New Roman"/>
          <w:b/>
          <w:i/>
          <w:sz w:val="28"/>
          <w:szCs w:val="28"/>
          <w:u w:val="single"/>
        </w:rPr>
        <w:t xml:space="preserve">регулює діяльність </w:t>
      </w:r>
      <w:r w:rsidRPr="00C241C7">
        <w:rPr>
          <w:rFonts w:ascii="Times New Roman" w:hAnsi="Times New Roman"/>
          <w:b/>
          <w:i/>
          <w:sz w:val="28"/>
          <w:szCs w:val="28"/>
        </w:rPr>
        <w:t>його виконавчого органу</w:t>
      </w:r>
      <w:r w:rsidR="00CC3A70">
        <w:rPr>
          <w:rFonts w:ascii="Times New Roman" w:hAnsi="Times New Roman"/>
          <w:i/>
          <w:sz w:val="28"/>
          <w:szCs w:val="28"/>
        </w:rPr>
        <w:t>"</w:t>
      </w:r>
      <w:r w:rsidR="00A95509">
        <w:rPr>
          <w:rFonts w:ascii="Times New Roman" w:hAnsi="Times New Roman"/>
          <w:i/>
          <w:sz w:val="28"/>
          <w:szCs w:val="28"/>
        </w:rPr>
        <w:t>,</w:t>
      </w:r>
      <w:r w:rsidRPr="00C241C7">
        <w:rPr>
          <w:rFonts w:ascii="Times New Roman" w:hAnsi="Times New Roman"/>
          <w:sz w:val="28"/>
          <w:szCs w:val="28"/>
        </w:rPr>
        <w:t xml:space="preserve"> не узгоджується з положенням частини третьої статті 4 законопроекту, за яким </w:t>
      </w:r>
      <w:r w:rsidR="00CC3A70">
        <w:rPr>
          <w:rFonts w:ascii="Times New Roman" w:hAnsi="Times New Roman"/>
          <w:i/>
          <w:sz w:val="28"/>
          <w:szCs w:val="28"/>
        </w:rPr>
        <w:t>"</w:t>
      </w:r>
      <w:r w:rsidR="009A5722">
        <w:rPr>
          <w:rFonts w:ascii="Times New Roman" w:hAnsi="Times New Roman"/>
          <w:i/>
          <w:sz w:val="28"/>
          <w:szCs w:val="28"/>
          <w:lang w:eastAsia="ru-RU"/>
        </w:rPr>
        <w:t>д</w:t>
      </w:r>
      <w:r w:rsidRPr="00C241C7">
        <w:rPr>
          <w:rFonts w:ascii="Times New Roman" w:hAnsi="Times New Roman"/>
          <w:i/>
          <w:sz w:val="28"/>
          <w:szCs w:val="28"/>
          <w:lang w:eastAsia="ru-RU"/>
        </w:rPr>
        <w:t xml:space="preserve">ворівнева структура управління передбачає чіткий розподіл функцій з </w:t>
      </w:r>
      <w:r w:rsidRPr="00C241C7">
        <w:rPr>
          <w:rFonts w:ascii="Times New Roman" w:hAnsi="Times New Roman"/>
          <w:b/>
          <w:i/>
          <w:sz w:val="28"/>
          <w:szCs w:val="28"/>
          <w:lang w:eastAsia="ru-RU"/>
        </w:rPr>
        <w:t>безпосереднього управління поточною (операційною) діяльністю акціонерного товариства, які здійснює виконавчий орган</w:t>
      </w:r>
      <w:r w:rsidRPr="00C241C7">
        <w:rPr>
          <w:rFonts w:ascii="Times New Roman" w:hAnsi="Times New Roman"/>
          <w:i/>
          <w:sz w:val="28"/>
          <w:szCs w:val="28"/>
          <w:lang w:eastAsia="ru-RU"/>
        </w:rPr>
        <w:t xml:space="preserve">, та </w:t>
      </w:r>
      <w:r w:rsidRPr="00C241C7">
        <w:rPr>
          <w:rFonts w:ascii="Times New Roman" w:hAnsi="Times New Roman"/>
          <w:b/>
          <w:i/>
          <w:sz w:val="28"/>
          <w:szCs w:val="28"/>
          <w:lang w:eastAsia="ru-RU"/>
        </w:rPr>
        <w:t>функцій контролю за роботою виконавчого органу та інших керівників акціонерного товариства (у тому числі підрозділів контролю та внутрішнього аудиту), які здійснює наглядова рада</w:t>
      </w:r>
      <w:r w:rsidR="00CC3A70">
        <w:rPr>
          <w:rFonts w:ascii="Times New Roman" w:hAnsi="Times New Roman"/>
          <w:i/>
          <w:sz w:val="28"/>
          <w:szCs w:val="28"/>
        </w:rPr>
        <w:t>"</w:t>
      </w:r>
      <w:r w:rsidR="007C68B1" w:rsidRPr="009A5722">
        <w:rPr>
          <w:rFonts w:ascii="Times New Roman" w:hAnsi="Times New Roman"/>
          <w:sz w:val="28"/>
          <w:szCs w:val="28"/>
        </w:rPr>
        <w:t>,</w:t>
      </w:r>
      <w:r w:rsidR="007C68B1" w:rsidRPr="00C241C7">
        <w:rPr>
          <w:rFonts w:ascii="Times New Roman" w:hAnsi="Times New Roman"/>
          <w:i/>
          <w:sz w:val="28"/>
          <w:szCs w:val="28"/>
        </w:rPr>
        <w:t xml:space="preserve"> </w:t>
      </w:r>
      <w:r w:rsidR="007C68B1" w:rsidRPr="00C241C7">
        <w:rPr>
          <w:rFonts w:ascii="Times New Roman" w:hAnsi="Times New Roman"/>
          <w:sz w:val="28"/>
          <w:szCs w:val="28"/>
        </w:rPr>
        <w:t>оскільки неоднозначно, яким чином орган контролю (наглядова рада) може регулювати діяльність виконавчого органу</w:t>
      </w:r>
      <w:r w:rsidR="0077320D" w:rsidRPr="00C241C7">
        <w:rPr>
          <w:rFonts w:ascii="Times New Roman" w:hAnsi="Times New Roman"/>
          <w:sz w:val="28"/>
          <w:szCs w:val="28"/>
        </w:rPr>
        <w:t>? У цьому випадку існує загроза</w:t>
      </w:r>
      <w:r w:rsidR="007C68B1" w:rsidRPr="00C241C7">
        <w:rPr>
          <w:rFonts w:ascii="Times New Roman" w:hAnsi="Times New Roman"/>
          <w:sz w:val="28"/>
          <w:szCs w:val="28"/>
        </w:rPr>
        <w:t xml:space="preserve"> втручання в безпосередню господарську діяльність товариства, чим не дотягатиметься </w:t>
      </w:r>
      <w:r w:rsidR="0077320D" w:rsidRPr="00C241C7">
        <w:rPr>
          <w:rFonts w:ascii="Times New Roman" w:hAnsi="Times New Roman"/>
          <w:sz w:val="28"/>
          <w:szCs w:val="28"/>
        </w:rPr>
        <w:t xml:space="preserve">справедливий </w:t>
      </w:r>
      <w:r w:rsidR="007C68B1" w:rsidRPr="00C241C7">
        <w:rPr>
          <w:rFonts w:ascii="Times New Roman" w:hAnsi="Times New Roman"/>
          <w:sz w:val="28"/>
          <w:szCs w:val="28"/>
        </w:rPr>
        <w:t>баланс управління товариством його органами</w:t>
      </w:r>
      <w:r w:rsidRPr="00C241C7">
        <w:rPr>
          <w:rFonts w:ascii="Times New Roman" w:hAnsi="Times New Roman"/>
          <w:i/>
          <w:sz w:val="28"/>
          <w:szCs w:val="28"/>
        </w:rPr>
        <w:t>.</w:t>
      </w:r>
      <w:r w:rsidR="00420AD2" w:rsidRPr="00C241C7">
        <w:rPr>
          <w:rFonts w:ascii="Times New Roman" w:hAnsi="Times New Roman"/>
          <w:sz w:val="28"/>
          <w:szCs w:val="28"/>
        </w:rPr>
        <w:t xml:space="preserve"> </w:t>
      </w:r>
      <w:r w:rsidR="0077320D" w:rsidRPr="00C241C7">
        <w:rPr>
          <w:rFonts w:ascii="Times New Roman" w:hAnsi="Times New Roman"/>
          <w:sz w:val="28"/>
          <w:szCs w:val="28"/>
        </w:rPr>
        <w:t xml:space="preserve">Відтак, слова </w:t>
      </w:r>
      <w:r w:rsidR="00CC3A70">
        <w:rPr>
          <w:rFonts w:ascii="Times New Roman" w:hAnsi="Times New Roman"/>
          <w:i/>
          <w:sz w:val="28"/>
          <w:szCs w:val="28"/>
        </w:rPr>
        <w:t>"</w:t>
      </w:r>
      <w:r w:rsidR="0077320D" w:rsidRPr="00C241C7">
        <w:rPr>
          <w:rFonts w:ascii="Times New Roman" w:hAnsi="Times New Roman"/>
          <w:i/>
          <w:sz w:val="28"/>
          <w:szCs w:val="28"/>
        </w:rPr>
        <w:t>та регулює</w:t>
      </w:r>
      <w:r w:rsidR="00CC3A70">
        <w:rPr>
          <w:rFonts w:ascii="Times New Roman" w:hAnsi="Times New Roman"/>
          <w:i/>
          <w:sz w:val="28"/>
          <w:szCs w:val="28"/>
        </w:rPr>
        <w:t>"</w:t>
      </w:r>
      <w:r w:rsidR="0077320D" w:rsidRPr="00C241C7">
        <w:rPr>
          <w:rFonts w:ascii="Times New Roman" w:hAnsi="Times New Roman"/>
          <w:i/>
          <w:sz w:val="28"/>
          <w:szCs w:val="28"/>
        </w:rPr>
        <w:t xml:space="preserve"> </w:t>
      </w:r>
      <w:r w:rsidR="0077320D" w:rsidRPr="00C241C7">
        <w:rPr>
          <w:rFonts w:ascii="Times New Roman" w:hAnsi="Times New Roman"/>
          <w:sz w:val="28"/>
          <w:szCs w:val="28"/>
        </w:rPr>
        <w:t>пропонуємо виключити</w:t>
      </w:r>
      <w:r w:rsidR="00053585" w:rsidRPr="00C241C7">
        <w:rPr>
          <w:rFonts w:ascii="Times New Roman" w:hAnsi="Times New Roman"/>
          <w:sz w:val="28"/>
          <w:szCs w:val="28"/>
        </w:rPr>
        <w:t>;</w:t>
      </w:r>
    </w:p>
    <w:p w:rsidR="00053585" w:rsidRPr="00C241C7" w:rsidRDefault="009A5722" w:rsidP="00327DA4">
      <w:pPr>
        <w:pStyle w:val="af0"/>
        <w:numPr>
          <w:ilvl w:val="0"/>
          <w:numId w:val="6"/>
        </w:numPr>
        <w:tabs>
          <w:tab w:val="left" w:pos="993"/>
        </w:tabs>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у</w:t>
      </w:r>
      <w:r w:rsidR="00053585" w:rsidRPr="00C241C7">
        <w:rPr>
          <w:rFonts w:ascii="Times New Roman" w:hAnsi="Times New Roman"/>
          <w:sz w:val="28"/>
          <w:szCs w:val="28"/>
        </w:rPr>
        <w:t xml:space="preserve"> частині третій статті 79 законопроекту вживається термін </w:t>
      </w:r>
      <w:r w:rsidR="00CC3A70" w:rsidRPr="009A5722">
        <w:rPr>
          <w:rFonts w:ascii="Times New Roman" w:hAnsi="Times New Roman"/>
          <w:i/>
          <w:sz w:val="28"/>
          <w:szCs w:val="28"/>
        </w:rPr>
        <w:t>"</w:t>
      </w:r>
      <w:r w:rsidR="00053585" w:rsidRPr="00C241C7">
        <w:rPr>
          <w:rFonts w:ascii="Times New Roman" w:hAnsi="Times New Roman"/>
          <w:i/>
          <w:sz w:val="28"/>
          <w:szCs w:val="28"/>
        </w:rPr>
        <w:t>первинні облікові документи</w:t>
      </w:r>
      <w:r w:rsidR="00CC3A70">
        <w:rPr>
          <w:rFonts w:ascii="Times New Roman" w:hAnsi="Times New Roman"/>
          <w:i/>
          <w:sz w:val="28"/>
          <w:szCs w:val="28"/>
        </w:rPr>
        <w:t>"</w:t>
      </w:r>
      <w:r w:rsidR="00053585" w:rsidRPr="00C241C7">
        <w:rPr>
          <w:rFonts w:ascii="Times New Roman" w:hAnsi="Times New Roman"/>
          <w:sz w:val="28"/>
          <w:szCs w:val="28"/>
        </w:rPr>
        <w:t xml:space="preserve">, однак </w:t>
      </w:r>
      <w:r w:rsidR="0065050E" w:rsidRPr="00C241C7">
        <w:rPr>
          <w:rFonts w:ascii="Times New Roman" w:hAnsi="Times New Roman"/>
          <w:sz w:val="28"/>
          <w:szCs w:val="28"/>
        </w:rPr>
        <w:t xml:space="preserve">це не узгоджується </w:t>
      </w:r>
      <w:r w:rsidR="00E73DB8">
        <w:rPr>
          <w:rFonts w:ascii="Times New Roman" w:hAnsi="Times New Roman"/>
          <w:sz w:val="28"/>
          <w:szCs w:val="28"/>
        </w:rPr>
        <w:t xml:space="preserve">з </w:t>
      </w:r>
      <w:r w:rsidR="00053585" w:rsidRPr="00C241C7">
        <w:rPr>
          <w:rFonts w:ascii="Times New Roman" w:hAnsi="Times New Roman"/>
          <w:sz w:val="28"/>
          <w:szCs w:val="28"/>
        </w:rPr>
        <w:t>частин</w:t>
      </w:r>
      <w:r w:rsidR="0065050E" w:rsidRPr="00C241C7">
        <w:rPr>
          <w:rFonts w:ascii="Times New Roman" w:hAnsi="Times New Roman"/>
          <w:sz w:val="28"/>
          <w:szCs w:val="28"/>
        </w:rPr>
        <w:t>ою першою</w:t>
      </w:r>
      <w:r w:rsidR="00053585" w:rsidRPr="00C241C7">
        <w:rPr>
          <w:rFonts w:ascii="Times New Roman" w:hAnsi="Times New Roman"/>
          <w:sz w:val="28"/>
          <w:szCs w:val="28"/>
        </w:rPr>
        <w:t xml:space="preserve"> статті 9 Закону України </w:t>
      </w:r>
      <w:r w:rsidR="00CC3A70">
        <w:rPr>
          <w:rFonts w:ascii="Times New Roman" w:hAnsi="Times New Roman"/>
          <w:sz w:val="28"/>
          <w:szCs w:val="28"/>
        </w:rPr>
        <w:t>"</w:t>
      </w:r>
      <w:r w:rsidR="00053585" w:rsidRPr="00C241C7">
        <w:rPr>
          <w:rFonts w:ascii="Times New Roman" w:hAnsi="Times New Roman"/>
          <w:sz w:val="28"/>
          <w:szCs w:val="28"/>
        </w:rPr>
        <w:t>Про бухгалтерський облік та фінансову звітність в Україні</w:t>
      </w:r>
      <w:r w:rsidR="00CC3A70">
        <w:rPr>
          <w:rFonts w:ascii="Times New Roman" w:hAnsi="Times New Roman"/>
          <w:sz w:val="28"/>
          <w:szCs w:val="28"/>
        </w:rPr>
        <w:t>"</w:t>
      </w:r>
      <w:r w:rsidR="0065050E" w:rsidRPr="00C241C7">
        <w:rPr>
          <w:rFonts w:ascii="Times New Roman" w:hAnsi="Times New Roman"/>
          <w:sz w:val="28"/>
          <w:szCs w:val="28"/>
        </w:rPr>
        <w:t xml:space="preserve">, відповідно до якої </w:t>
      </w:r>
      <w:r w:rsidR="00053585" w:rsidRPr="00C241C7">
        <w:rPr>
          <w:rFonts w:ascii="Times New Roman" w:hAnsi="Times New Roman"/>
          <w:sz w:val="28"/>
          <w:szCs w:val="28"/>
        </w:rPr>
        <w:t xml:space="preserve">підставою для бухгалтерського обліку господарських операцій є </w:t>
      </w:r>
      <w:r w:rsidR="00053585" w:rsidRPr="00C241C7">
        <w:rPr>
          <w:rFonts w:ascii="Times New Roman" w:hAnsi="Times New Roman"/>
          <w:b/>
          <w:sz w:val="28"/>
          <w:szCs w:val="28"/>
        </w:rPr>
        <w:t>первинні документи</w:t>
      </w:r>
      <w:r w:rsidR="00053585" w:rsidRPr="00C241C7">
        <w:rPr>
          <w:rFonts w:ascii="Times New Roman" w:hAnsi="Times New Roman"/>
          <w:sz w:val="28"/>
          <w:szCs w:val="28"/>
        </w:rPr>
        <w:t xml:space="preserve">; для контролю та впорядкування оброблення даних на </w:t>
      </w:r>
      <w:r w:rsidR="00053585" w:rsidRPr="00C241C7">
        <w:rPr>
          <w:rFonts w:ascii="Times New Roman" w:hAnsi="Times New Roman"/>
          <w:b/>
          <w:sz w:val="28"/>
          <w:szCs w:val="28"/>
        </w:rPr>
        <w:t xml:space="preserve">підставі первинних документів можуть складатися </w:t>
      </w:r>
      <w:r w:rsidR="00053585" w:rsidRPr="00C241C7">
        <w:rPr>
          <w:rFonts w:ascii="Times New Roman" w:hAnsi="Times New Roman"/>
          <w:b/>
          <w:sz w:val="28"/>
          <w:szCs w:val="28"/>
          <w:u w:val="single"/>
        </w:rPr>
        <w:t>зведені облікові документи</w:t>
      </w:r>
      <w:r w:rsidR="00053585" w:rsidRPr="00C241C7">
        <w:rPr>
          <w:rFonts w:ascii="Times New Roman" w:hAnsi="Times New Roman"/>
          <w:sz w:val="28"/>
          <w:szCs w:val="28"/>
        </w:rPr>
        <w:t>. Відтак, наведене положення потребує коригування;</w:t>
      </w:r>
    </w:p>
    <w:p w:rsidR="00A511A2" w:rsidRPr="00C241C7" w:rsidRDefault="001F6686"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ч</w:t>
      </w:r>
      <w:r w:rsidR="00A511A2" w:rsidRPr="00C241C7">
        <w:rPr>
          <w:rFonts w:ascii="Times New Roman" w:hAnsi="Times New Roman"/>
          <w:sz w:val="28"/>
          <w:szCs w:val="28"/>
        </w:rPr>
        <w:t xml:space="preserve">астина четверта статті 85 законопроекту визначає, що </w:t>
      </w:r>
      <w:r w:rsidR="00CC3A70">
        <w:rPr>
          <w:rFonts w:ascii="Times New Roman" w:hAnsi="Times New Roman"/>
          <w:i/>
          <w:sz w:val="28"/>
          <w:szCs w:val="28"/>
        </w:rPr>
        <w:t>"</w:t>
      </w:r>
      <w:r w:rsidR="009A5722">
        <w:rPr>
          <w:rFonts w:ascii="Times New Roman" w:hAnsi="Times New Roman"/>
          <w:i/>
          <w:sz w:val="28"/>
          <w:szCs w:val="28"/>
        </w:rPr>
        <w:t>п</w:t>
      </w:r>
      <w:r w:rsidR="00A511A2" w:rsidRPr="00C241C7">
        <w:rPr>
          <w:rFonts w:ascii="Times New Roman" w:hAnsi="Times New Roman"/>
          <w:i/>
          <w:sz w:val="28"/>
          <w:szCs w:val="28"/>
        </w:rPr>
        <w:t>орядок роботи, права та обов</w:t>
      </w:r>
      <w:r w:rsidR="006302BB">
        <w:rPr>
          <w:rFonts w:ascii="Times New Roman" w:hAnsi="Times New Roman"/>
          <w:i/>
          <w:sz w:val="28"/>
          <w:szCs w:val="28"/>
        </w:rPr>
        <w:t>'</w:t>
      </w:r>
      <w:r w:rsidR="00A511A2" w:rsidRPr="00C241C7">
        <w:rPr>
          <w:rFonts w:ascii="Times New Roman" w:hAnsi="Times New Roman"/>
          <w:i/>
          <w:sz w:val="28"/>
          <w:szCs w:val="28"/>
        </w:rPr>
        <w:t xml:space="preserve">язки корпоративного секретаря, а також порядок виплати йому винагороди визначаються цим Законом, статутом акціонерного товариства, положенням про корпоративного секретаря, а також трудовим договором або </w:t>
      </w:r>
      <w:r w:rsidR="00A511A2" w:rsidRPr="00C241C7">
        <w:rPr>
          <w:rFonts w:ascii="Times New Roman" w:hAnsi="Times New Roman"/>
          <w:b/>
          <w:i/>
          <w:sz w:val="28"/>
          <w:szCs w:val="28"/>
        </w:rPr>
        <w:t>цивільно-правовим (контрактом)</w:t>
      </w:r>
      <w:r w:rsidR="00A511A2" w:rsidRPr="00C241C7">
        <w:rPr>
          <w:rFonts w:ascii="Times New Roman" w:hAnsi="Times New Roman"/>
          <w:i/>
          <w:sz w:val="28"/>
          <w:szCs w:val="28"/>
        </w:rPr>
        <w:t>, що укладається з корпоративним секретарем</w:t>
      </w:r>
      <w:r w:rsidR="00CC3A70">
        <w:rPr>
          <w:rFonts w:ascii="Times New Roman" w:hAnsi="Times New Roman"/>
          <w:i/>
          <w:sz w:val="28"/>
          <w:szCs w:val="28"/>
        </w:rPr>
        <w:t>"</w:t>
      </w:r>
      <w:r w:rsidR="00A511A2" w:rsidRPr="00C241C7">
        <w:rPr>
          <w:rFonts w:ascii="Times New Roman" w:hAnsi="Times New Roman"/>
          <w:i/>
          <w:sz w:val="28"/>
          <w:szCs w:val="28"/>
        </w:rPr>
        <w:t>.</w:t>
      </w:r>
      <w:r w:rsidR="00A511A2" w:rsidRPr="00C241C7">
        <w:rPr>
          <w:rFonts w:ascii="Times New Roman" w:hAnsi="Times New Roman"/>
          <w:sz w:val="28"/>
          <w:szCs w:val="28"/>
        </w:rPr>
        <w:t xml:space="preserve"> Однак, </w:t>
      </w:r>
      <w:r w:rsidR="00F01E1E">
        <w:rPr>
          <w:rFonts w:ascii="Times New Roman" w:hAnsi="Times New Roman"/>
          <w:sz w:val="28"/>
          <w:szCs w:val="28"/>
        </w:rPr>
        <w:t>ц</w:t>
      </w:r>
      <w:r w:rsidR="00A511A2" w:rsidRPr="00C241C7">
        <w:rPr>
          <w:rFonts w:ascii="Times New Roman" w:hAnsi="Times New Roman"/>
          <w:sz w:val="28"/>
          <w:szCs w:val="28"/>
        </w:rPr>
        <w:t xml:space="preserve">е положення є некоректним, оскільки відповідно до частини третьої статті 85 законопроекту </w:t>
      </w:r>
      <w:r w:rsidR="00CC3A70">
        <w:rPr>
          <w:rFonts w:ascii="Times New Roman" w:hAnsi="Times New Roman"/>
          <w:i/>
          <w:sz w:val="28"/>
          <w:szCs w:val="28"/>
        </w:rPr>
        <w:t>"</w:t>
      </w:r>
      <w:r w:rsidR="00A511A2" w:rsidRPr="00C241C7">
        <w:rPr>
          <w:rFonts w:ascii="Times New Roman" w:hAnsi="Times New Roman"/>
          <w:i/>
          <w:sz w:val="28"/>
          <w:szCs w:val="28"/>
        </w:rPr>
        <w:t>з корпоративним секретарем укладається трудовий або цивільно-правовий договір</w:t>
      </w:r>
      <w:r w:rsidR="00CC3A70">
        <w:rPr>
          <w:rFonts w:ascii="Times New Roman" w:hAnsi="Times New Roman"/>
          <w:i/>
          <w:sz w:val="28"/>
          <w:szCs w:val="28"/>
        </w:rPr>
        <w:t>"</w:t>
      </w:r>
      <w:r w:rsidR="00A511A2" w:rsidRPr="00C241C7">
        <w:rPr>
          <w:rFonts w:ascii="Times New Roman" w:hAnsi="Times New Roman"/>
          <w:i/>
          <w:sz w:val="28"/>
          <w:szCs w:val="28"/>
        </w:rPr>
        <w:t>,</w:t>
      </w:r>
      <w:r w:rsidR="00A511A2" w:rsidRPr="00C241C7">
        <w:rPr>
          <w:rFonts w:ascii="Times New Roman" w:hAnsi="Times New Roman"/>
          <w:sz w:val="28"/>
          <w:szCs w:val="28"/>
        </w:rPr>
        <w:t xml:space="preserve"> тобто</w:t>
      </w:r>
      <w:r w:rsidR="00A511A2" w:rsidRPr="00C241C7">
        <w:rPr>
          <w:rFonts w:ascii="Times New Roman" w:hAnsi="Times New Roman"/>
          <w:i/>
          <w:sz w:val="28"/>
          <w:szCs w:val="28"/>
        </w:rPr>
        <w:t xml:space="preserve"> </w:t>
      </w:r>
      <w:r w:rsidR="00A511A2" w:rsidRPr="00C241C7">
        <w:rPr>
          <w:rFonts w:ascii="Times New Roman" w:hAnsi="Times New Roman"/>
          <w:sz w:val="28"/>
          <w:szCs w:val="28"/>
        </w:rPr>
        <w:t xml:space="preserve">не вказується, що з такою особою може укладатися контракт як особлива форма трудового договору. При цьому термін </w:t>
      </w:r>
      <w:r w:rsidR="00CC3A70">
        <w:rPr>
          <w:rFonts w:ascii="Times New Roman" w:hAnsi="Times New Roman"/>
          <w:sz w:val="28"/>
          <w:szCs w:val="28"/>
        </w:rPr>
        <w:t>"</w:t>
      </w:r>
      <w:r w:rsidR="00A511A2" w:rsidRPr="00C241C7">
        <w:rPr>
          <w:rFonts w:ascii="Times New Roman" w:hAnsi="Times New Roman"/>
          <w:sz w:val="28"/>
          <w:szCs w:val="28"/>
        </w:rPr>
        <w:t>контракт</w:t>
      </w:r>
      <w:r w:rsidR="00CC3A70">
        <w:rPr>
          <w:rFonts w:ascii="Times New Roman" w:hAnsi="Times New Roman"/>
          <w:sz w:val="28"/>
          <w:szCs w:val="28"/>
        </w:rPr>
        <w:t>"</w:t>
      </w:r>
      <w:r w:rsidR="00A511A2" w:rsidRPr="00C241C7">
        <w:rPr>
          <w:rFonts w:ascii="Times New Roman" w:hAnsi="Times New Roman"/>
          <w:sz w:val="28"/>
          <w:szCs w:val="28"/>
        </w:rPr>
        <w:t xml:space="preserve"> не притаманни</w:t>
      </w:r>
      <w:r w:rsidR="00001C99" w:rsidRPr="00C241C7">
        <w:rPr>
          <w:rFonts w:ascii="Times New Roman" w:hAnsi="Times New Roman"/>
          <w:sz w:val="28"/>
          <w:szCs w:val="28"/>
        </w:rPr>
        <w:t>й</w:t>
      </w:r>
      <w:r w:rsidR="00A511A2" w:rsidRPr="00C241C7">
        <w:rPr>
          <w:rFonts w:ascii="Times New Roman" w:hAnsi="Times New Roman"/>
          <w:sz w:val="28"/>
          <w:szCs w:val="28"/>
        </w:rPr>
        <w:t xml:space="preserve"> ЦК України, а тому не слід його ототожнювати з терміном </w:t>
      </w:r>
      <w:r w:rsidR="00CC3A70">
        <w:rPr>
          <w:rFonts w:ascii="Times New Roman" w:hAnsi="Times New Roman"/>
          <w:sz w:val="28"/>
          <w:szCs w:val="28"/>
        </w:rPr>
        <w:t>"</w:t>
      </w:r>
      <w:r w:rsidR="00A511A2" w:rsidRPr="00C241C7">
        <w:rPr>
          <w:rFonts w:ascii="Times New Roman" w:hAnsi="Times New Roman"/>
          <w:sz w:val="28"/>
          <w:szCs w:val="28"/>
        </w:rPr>
        <w:t>договір</w:t>
      </w:r>
      <w:r w:rsidR="00CC3A70">
        <w:rPr>
          <w:rFonts w:ascii="Times New Roman" w:hAnsi="Times New Roman"/>
          <w:sz w:val="28"/>
          <w:szCs w:val="28"/>
        </w:rPr>
        <w:t>"</w:t>
      </w:r>
      <w:r w:rsidR="00A511A2" w:rsidRPr="00C241C7">
        <w:rPr>
          <w:rFonts w:ascii="Times New Roman" w:hAnsi="Times New Roman"/>
          <w:sz w:val="28"/>
          <w:szCs w:val="28"/>
        </w:rPr>
        <w:t>. Відтак пропон</w:t>
      </w:r>
      <w:r w:rsidR="00B15877" w:rsidRPr="00C241C7">
        <w:rPr>
          <w:rFonts w:ascii="Times New Roman" w:hAnsi="Times New Roman"/>
          <w:sz w:val="28"/>
          <w:szCs w:val="28"/>
        </w:rPr>
        <w:t xml:space="preserve">уємо слово </w:t>
      </w:r>
      <w:r w:rsidR="00CC3A70">
        <w:rPr>
          <w:rFonts w:ascii="Times New Roman" w:hAnsi="Times New Roman"/>
          <w:sz w:val="28"/>
          <w:szCs w:val="28"/>
        </w:rPr>
        <w:t>"</w:t>
      </w:r>
      <w:r w:rsidR="00B15877" w:rsidRPr="00C241C7">
        <w:rPr>
          <w:rFonts w:ascii="Times New Roman" w:hAnsi="Times New Roman"/>
          <w:sz w:val="28"/>
          <w:szCs w:val="28"/>
        </w:rPr>
        <w:t>контракт</w:t>
      </w:r>
      <w:r w:rsidR="00CC3A70">
        <w:rPr>
          <w:rFonts w:ascii="Times New Roman" w:hAnsi="Times New Roman"/>
          <w:sz w:val="28"/>
          <w:szCs w:val="28"/>
        </w:rPr>
        <w:t>"</w:t>
      </w:r>
      <w:r w:rsidR="00B15877" w:rsidRPr="00C241C7">
        <w:rPr>
          <w:rFonts w:ascii="Times New Roman" w:hAnsi="Times New Roman"/>
          <w:sz w:val="28"/>
          <w:szCs w:val="28"/>
        </w:rPr>
        <w:t xml:space="preserve"> </w:t>
      </w:r>
      <w:r w:rsidR="00001C99" w:rsidRPr="00C241C7">
        <w:rPr>
          <w:rFonts w:ascii="Times New Roman" w:hAnsi="Times New Roman"/>
          <w:sz w:val="28"/>
          <w:szCs w:val="28"/>
        </w:rPr>
        <w:t xml:space="preserve">або виключити, або відобразити у дужках поряд з терміном </w:t>
      </w:r>
      <w:r w:rsidR="00F01E1E">
        <w:rPr>
          <w:rFonts w:ascii="Times New Roman" w:hAnsi="Times New Roman"/>
          <w:sz w:val="28"/>
          <w:szCs w:val="28"/>
        </w:rPr>
        <w:t>"</w:t>
      </w:r>
      <w:r w:rsidR="00001C99" w:rsidRPr="00C241C7">
        <w:rPr>
          <w:rFonts w:ascii="Times New Roman" w:hAnsi="Times New Roman"/>
          <w:sz w:val="28"/>
          <w:szCs w:val="28"/>
        </w:rPr>
        <w:t>трудовий договір</w:t>
      </w:r>
      <w:r w:rsidR="00F01E1E">
        <w:rPr>
          <w:rFonts w:ascii="Times New Roman" w:hAnsi="Times New Roman"/>
          <w:sz w:val="28"/>
          <w:szCs w:val="28"/>
        </w:rPr>
        <w:t>"</w:t>
      </w:r>
      <w:r w:rsidR="00B15877" w:rsidRPr="00C241C7">
        <w:rPr>
          <w:rFonts w:ascii="Times New Roman" w:hAnsi="Times New Roman"/>
          <w:sz w:val="28"/>
          <w:szCs w:val="28"/>
        </w:rPr>
        <w:t>;</w:t>
      </w:r>
    </w:p>
    <w:p w:rsidR="00B15877" w:rsidRPr="00C241C7" w:rsidRDefault="00B15877"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положення пункту 3 частини першої статті 87 законопроекту, за яким </w:t>
      </w:r>
      <w:r w:rsidR="00CC3A70">
        <w:rPr>
          <w:rFonts w:ascii="Times New Roman" w:hAnsi="Times New Roman"/>
          <w:i/>
          <w:sz w:val="28"/>
          <w:szCs w:val="28"/>
        </w:rPr>
        <w:t>"</w:t>
      </w:r>
      <w:r w:rsidR="009A5722">
        <w:rPr>
          <w:rFonts w:ascii="Times New Roman" w:hAnsi="Times New Roman"/>
          <w:i/>
          <w:sz w:val="28"/>
          <w:szCs w:val="28"/>
        </w:rPr>
        <w:t>д</w:t>
      </w:r>
      <w:r w:rsidRPr="00C241C7">
        <w:rPr>
          <w:rFonts w:ascii="Times New Roman" w:hAnsi="Times New Roman"/>
          <w:i/>
          <w:sz w:val="28"/>
          <w:szCs w:val="28"/>
        </w:rPr>
        <w:t>о компетенції корпоративного секретаря, якщо інше не визначено статутом товариства, належить виконання функцій голови лічильної комісії відповідно до статті 53 цього Закону</w:t>
      </w:r>
      <w:r w:rsidR="00CC3A70">
        <w:rPr>
          <w:rFonts w:ascii="Times New Roman" w:hAnsi="Times New Roman"/>
          <w:i/>
          <w:sz w:val="28"/>
          <w:szCs w:val="28"/>
        </w:rPr>
        <w:t>"</w:t>
      </w:r>
      <w:r w:rsidR="008651DB">
        <w:rPr>
          <w:rFonts w:ascii="Times New Roman" w:hAnsi="Times New Roman"/>
          <w:i/>
          <w:sz w:val="28"/>
          <w:szCs w:val="28"/>
        </w:rPr>
        <w:t>,</w:t>
      </w:r>
      <w:r w:rsidRPr="00C241C7">
        <w:rPr>
          <w:rFonts w:ascii="Times New Roman" w:hAnsi="Times New Roman"/>
          <w:sz w:val="28"/>
          <w:szCs w:val="28"/>
        </w:rPr>
        <w:t xml:space="preserve"> не дає змоги однозначно встановити, про що саме йдеться з огляду на те, що статт</w:t>
      </w:r>
      <w:r w:rsidR="00F76F9B" w:rsidRPr="00C241C7">
        <w:rPr>
          <w:rFonts w:ascii="Times New Roman" w:hAnsi="Times New Roman"/>
          <w:sz w:val="28"/>
          <w:szCs w:val="28"/>
        </w:rPr>
        <w:t>я</w:t>
      </w:r>
      <w:r w:rsidRPr="00C241C7">
        <w:rPr>
          <w:rFonts w:ascii="Times New Roman" w:hAnsi="Times New Roman"/>
          <w:sz w:val="28"/>
          <w:szCs w:val="28"/>
        </w:rPr>
        <w:t xml:space="preserve"> 53 законопроекту визначає </w:t>
      </w:r>
      <w:r w:rsidR="00CC3A70">
        <w:rPr>
          <w:rFonts w:ascii="Times New Roman" w:hAnsi="Times New Roman"/>
          <w:i/>
          <w:sz w:val="28"/>
          <w:szCs w:val="28"/>
        </w:rPr>
        <w:t>"</w:t>
      </w:r>
      <w:r w:rsidRPr="00C241C7">
        <w:rPr>
          <w:rFonts w:ascii="Times New Roman" w:hAnsi="Times New Roman"/>
          <w:i/>
          <w:sz w:val="28"/>
          <w:szCs w:val="28"/>
        </w:rPr>
        <w:t>порядок прийняття рішень загальними зборами акціонерів</w:t>
      </w:r>
      <w:r w:rsidR="00CC3A70">
        <w:rPr>
          <w:rFonts w:ascii="Times New Roman" w:hAnsi="Times New Roman"/>
          <w:i/>
          <w:sz w:val="28"/>
          <w:szCs w:val="28"/>
        </w:rPr>
        <w:t>"</w:t>
      </w:r>
      <w:r w:rsidRPr="00C241C7">
        <w:rPr>
          <w:rFonts w:ascii="Times New Roman" w:hAnsi="Times New Roman"/>
          <w:sz w:val="28"/>
          <w:szCs w:val="28"/>
        </w:rPr>
        <w:t>;</w:t>
      </w:r>
    </w:p>
    <w:p w:rsidR="001F6686" w:rsidRPr="00C241C7" w:rsidRDefault="00150728"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положення частини </w:t>
      </w:r>
      <w:r w:rsidR="00933D11">
        <w:rPr>
          <w:rFonts w:ascii="Times New Roman" w:hAnsi="Times New Roman"/>
          <w:sz w:val="28"/>
          <w:szCs w:val="28"/>
        </w:rPr>
        <w:t>дев'ятої</w:t>
      </w:r>
      <w:r w:rsidRPr="00C241C7">
        <w:rPr>
          <w:rFonts w:ascii="Times New Roman" w:hAnsi="Times New Roman"/>
          <w:sz w:val="28"/>
          <w:szCs w:val="28"/>
        </w:rPr>
        <w:t xml:space="preserve"> статті 97 законопроекту, за яким </w:t>
      </w:r>
      <w:r w:rsidR="00CC3A70">
        <w:rPr>
          <w:rFonts w:ascii="Times New Roman" w:hAnsi="Times New Roman"/>
          <w:i/>
          <w:sz w:val="28"/>
          <w:szCs w:val="28"/>
        </w:rPr>
        <w:t>"</w:t>
      </w:r>
      <w:r w:rsidRPr="00C241C7">
        <w:rPr>
          <w:rFonts w:ascii="Times New Roman" w:hAnsi="Times New Roman"/>
          <w:i/>
          <w:sz w:val="28"/>
          <w:szCs w:val="28"/>
        </w:rPr>
        <w:t>з</w:t>
      </w:r>
      <w:r w:rsidRPr="00C241C7">
        <w:rPr>
          <w:i/>
        </w:rPr>
        <w:t xml:space="preserve"> </w:t>
      </w:r>
      <w:r w:rsidRPr="00C241C7">
        <w:rPr>
          <w:rFonts w:ascii="Times New Roman" w:hAnsi="Times New Roman"/>
          <w:i/>
          <w:sz w:val="28"/>
          <w:szCs w:val="28"/>
        </w:rPr>
        <w:t xml:space="preserve">дня надходження до товариства публічної безвідкличної вимоги від особи (осіб, що діють спільно), яка є власником домінуючого контрольного пакета акцій, відповідно до процедури, передбаченої статтею 95 цього Закону, та до </w:t>
      </w:r>
      <w:r w:rsidRPr="00C241C7">
        <w:rPr>
          <w:rFonts w:ascii="Times New Roman" w:hAnsi="Times New Roman"/>
          <w:b/>
          <w:i/>
          <w:sz w:val="28"/>
          <w:szCs w:val="28"/>
        </w:rPr>
        <w:t xml:space="preserve">завершення процедур, передбачених </w:t>
      </w:r>
      <w:r w:rsidRPr="00C241C7">
        <w:rPr>
          <w:rFonts w:ascii="Times New Roman" w:hAnsi="Times New Roman"/>
          <w:b/>
          <w:i/>
          <w:sz w:val="28"/>
          <w:szCs w:val="28"/>
          <w:u w:val="single"/>
        </w:rPr>
        <w:t>статтями</w:t>
      </w:r>
      <w:r w:rsidR="00D54390" w:rsidRPr="00C241C7">
        <w:rPr>
          <w:rFonts w:ascii="Times New Roman" w:hAnsi="Times New Roman"/>
          <w:b/>
          <w:i/>
          <w:sz w:val="28"/>
          <w:szCs w:val="28"/>
          <w:u w:val="single"/>
        </w:rPr>
        <w:t xml:space="preserve"> (якими?)</w:t>
      </w:r>
      <w:r w:rsidRPr="00C241C7">
        <w:rPr>
          <w:rFonts w:ascii="Times New Roman" w:hAnsi="Times New Roman"/>
          <w:b/>
          <w:i/>
          <w:sz w:val="28"/>
          <w:szCs w:val="28"/>
          <w:u w:val="single"/>
        </w:rPr>
        <w:t xml:space="preserve"> право</w:t>
      </w:r>
      <w:r w:rsidRPr="00C241C7">
        <w:rPr>
          <w:rFonts w:ascii="Times New Roman" w:hAnsi="Times New Roman"/>
          <w:i/>
          <w:sz w:val="28"/>
          <w:szCs w:val="28"/>
        </w:rPr>
        <w:t xml:space="preserve"> всіх власників простих акцій товариства вимагати обов'язкового придбання їхніх акцій відповідно до вимог цієї статті не застосовується</w:t>
      </w:r>
      <w:r w:rsidR="00CC3A70">
        <w:rPr>
          <w:rFonts w:ascii="Times New Roman" w:hAnsi="Times New Roman"/>
          <w:i/>
          <w:sz w:val="28"/>
          <w:szCs w:val="28"/>
        </w:rPr>
        <w:t>"</w:t>
      </w:r>
      <w:r w:rsidR="008651DB">
        <w:rPr>
          <w:rFonts w:ascii="Times New Roman" w:hAnsi="Times New Roman"/>
          <w:i/>
          <w:sz w:val="28"/>
          <w:szCs w:val="28"/>
        </w:rPr>
        <w:t>,</w:t>
      </w:r>
      <w:r w:rsidRPr="00C241C7">
        <w:rPr>
          <w:rFonts w:ascii="Times New Roman" w:hAnsi="Times New Roman"/>
          <w:sz w:val="28"/>
          <w:szCs w:val="28"/>
        </w:rPr>
        <w:t xml:space="preserve"> позбавлене правового змісту, оскільки містить незавершену умову, що свідчить про відсутність меха</w:t>
      </w:r>
      <w:r w:rsidR="00840433" w:rsidRPr="00C241C7">
        <w:rPr>
          <w:rFonts w:ascii="Times New Roman" w:hAnsi="Times New Roman"/>
          <w:sz w:val="28"/>
          <w:szCs w:val="28"/>
        </w:rPr>
        <w:t>нізму її реалізації;</w:t>
      </w:r>
    </w:p>
    <w:p w:rsidR="0031172A" w:rsidRPr="00C241C7" w:rsidRDefault="0031172A" w:rsidP="00327DA4">
      <w:pPr>
        <w:pStyle w:val="af0"/>
        <w:numPr>
          <w:ilvl w:val="0"/>
          <w:numId w:val="6"/>
        </w:numPr>
        <w:spacing w:after="120" w:line="240" w:lineRule="auto"/>
        <w:ind w:left="0" w:firstLine="709"/>
        <w:contextualSpacing w:val="0"/>
        <w:jc w:val="both"/>
        <w:rPr>
          <w:rFonts w:ascii="Times New Roman" w:hAnsi="Times New Roman"/>
          <w:i/>
          <w:sz w:val="28"/>
          <w:szCs w:val="28"/>
        </w:rPr>
      </w:pPr>
      <w:r w:rsidRPr="00C241C7">
        <w:rPr>
          <w:rFonts w:ascii="Times New Roman" w:hAnsi="Times New Roman"/>
          <w:sz w:val="28"/>
          <w:szCs w:val="28"/>
        </w:rPr>
        <w:t xml:space="preserve">відповідно до частини другої статті 109 законопроекту </w:t>
      </w:r>
      <w:r w:rsidR="00CC3A70">
        <w:rPr>
          <w:rFonts w:ascii="Times New Roman" w:hAnsi="Times New Roman"/>
          <w:i/>
          <w:sz w:val="28"/>
          <w:szCs w:val="28"/>
        </w:rPr>
        <w:t>"</w:t>
      </w:r>
      <w:r w:rsidR="009A5722">
        <w:rPr>
          <w:rFonts w:ascii="Times New Roman" w:hAnsi="Times New Roman"/>
          <w:b/>
          <w:i/>
          <w:sz w:val="28"/>
          <w:szCs w:val="28"/>
        </w:rPr>
        <w:t>з</w:t>
      </w:r>
      <w:r w:rsidRPr="00C241C7">
        <w:rPr>
          <w:rFonts w:ascii="Times New Roman" w:hAnsi="Times New Roman"/>
          <w:b/>
          <w:i/>
          <w:sz w:val="28"/>
          <w:szCs w:val="28"/>
        </w:rPr>
        <w:t>віт</w:t>
      </w:r>
      <w:r w:rsidRPr="00C241C7">
        <w:rPr>
          <w:rFonts w:ascii="Times New Roman" w:hAnsi="Times New Roman"/>
          <w:i/>
          <w:sz w:val="28"/>
          <w:szCs w:val="28"/>
        </w:rPr>
        <w:t xml:space="preserve"> за підсумками перевірки фінансово-господарської діяльності акціонерного товариства за результатами фінансового року (далі – річний звіт товариства), зокрема, </w:t>
      </w:r>
      <w:r w:rsidRPr="00C241C7">
        <w:rPr>
          <w:rFonts w:ascii="Times New Roman" w:hAnsi="Times New Roman"/>
          <w:b/>
          <w:i/>
          <w:sz w:val="28"/>
          <w:szCs w:val="28"/>
        </w:rPr>
        <w:t>має містити інформацію про</w:t>
      </w:r>
      <w:r w:rsidRPr="00C241C7">
        <w:rPr>
          <w:rFonts w:ascii="Times New Roman" w:hAnsi="Times New Roman"/>
          <w:i/>
          <w:sz w:val="28"/>
          <w:szCs w:val="28"/>
        </w:rPr>
        <w:t xml:space="preserve"> підтвердження достовірності та повноти даних фінансової звітності за відповідний період, </w:t>
      </w:r>
      <w:r w:rsidRPr="00C241C7">
        <w:rPr>
          <w:rFonts w:ascii="Times New Roman" w:hAnsi="Times New Roman"/>
          <w:b/>
          <w:i/>
          <w:sz w:val="28"/>
          <w:szCs w:val="28"/>
        </w:rPr>
        <w:t>факти порушення законодавства під час провадження фінансово-господарської діяльності</w:t>
      </w:r>
      <w:r w:rsidRPr="00C241C7">
        <w:rPr>
          <w:rFonts w:ascii="Times New Roman" w:hAnsi="Times New Roman"/>
          <w:i/>
          <w:sz w:val="28"/>
          <w:szCs w:val="28"/>
        </w:rPr>
        <w:t>, ефективність та надійність системи внутрішнього контролю</w:t>
      </w:r>
      <w:r w:rsidR="00CC3A70">
        <w:rPr>
          <w:rFonts w:ascii="Times New Roman" w:hAnsi="Times New Roman"/>
          <w:i/>
          <w:sz w:val="28"/>
          <w:szCs w:val="28"/>
        </w:rPr>
        <w:t>"</w:t>
      </w:r>
      <w:r w:rsidRPr="00C241C7">
        <w:rPr>
          <w:rFonts w:ascii="Times New Roman" w:hAnsi="Times New Roman"/>
          <w:sz w:val="28"/>
          <w:szCs w:val="28"/>
        </w:rPr>
        <w:t>. Однак</w:t>
      </w:r>
      <w:r w:rsidR="005F08B3">
        <w:rPr>
          <w:rFonts w:ascii="Times New Roman" w:hAnsi="Times New Roman"/>
          <w:sz w:val="28"/>
          <w:szCs w:val="28"/>
        </w:rPr>
        <w:t>,</w:t>
      </w:r>
      <w:r w:rsidRPr="00C241C7">
        <w:rPr>
          <w:rFonts w:ascii="Times New Roman" w:hAnsi="Times New Roman"/>
          <w:sz w:val="28"/>
          <w:szCs w:val="28"/>
        </w:rPr>
        <w:t xml:space="preserve"> за такої редакції</w:t>
      </w:r>
      <w:r w:rsidR="005F08B3">
        <w:rPr>
          <w:rFonts w:ascii="Times New Roman" w:hAnsi="Times New Roman"/>
          <w:sz w:val="28"/>
          <w:szCs w:val="28"/>
        </w:rPr>
        <w:t>,</w:t>
      </w:r>
      <w:r w:rsidRPr="00C241C7">
        <w:rPr>
          <w:rFonts w:ascii="Times New Roman" w:hAnsi="Times New Roman"/>
          <w:sz w:val="28"/>
          <w:szCs w:val="28"/>
        </w:rPr>
        <w:t xml:space="preserve"> наведене поло</w:t>
      </w:r>
      <w:r w:rsidR="001431C4" w:rsidRPr="00C241C7">
        <w:rPr>
          <w:rFonts w:ascii="Times New Roman" w:hAnsi="Times New Roman"/>
          <w:sz w:val="28"/>
          <w:szCs w:val="28"/>
        </w:rPr>
        <w:t xml:space="preserve">ження не допускає можливості </w:t>
      </w:r>
      <w:proofErr w:type="spellStart"/>
      <w:r w:rsidR="001431C4" w:rsidRPr="00C241C7">
        <w:rPr>
          <w:rFonts w:ascii="Times New Roman" w:hAnsi="Times New Roman"/>
          <w:sz w:val="28"/>
          <w:szCs w:val="28"/>
        </w:rPr>
        <w:t>незазначення</w:t>
      </w:r>
      <w:proofErr w:type="spellEnd"/>
      <w:r w:rsidRPr="00C241C7">
        <w:rPr>
          <w:rFonts w:ascii="Times New Roman" w:hAnsi="Times New Roman"/>
          <w:sz w:val="28"/>
          <w:szCs w:val="28"/>
        </w:rPr>
        <w:t xml:space="preserve"> у звіті фактів порушення за</w:t>
      </w:r>
      <w:r w:rsidR="001431C4" w:rsidRPr="00C241C7">
        <w:rPr>
          <w:rFonts w:ascii="Times New Roman" w:hAnsi="Times New Roman"/>
          <w:sz w:val="28"/>
          <w:szCs w:val="28"/>
        </w:rPr>
        <w:t>конодавства у разі їх об'єктивної відсутно</w:t>
      </w:r>
      <w:r w:rsidRPr="00C241C7">
        <w:rPr>
          <w:rFonts w:ascii="Times New Roman" w:hAnsi="Times New Roman"/>
          <w:sz w:val="28"/>
          <w:szCs w:val="28"/>
        </w:rPr>
        <w:t xml:space="preserve">сті, внаслідок використання поняття </w:t>
      </w:r>
      <w:r w:rsidR="00CC3A70">
        <w:rPr>
          <w:rFonts w:ascii="Times New Roman" w:hAnsi="Times New Roman"/>
          <w:sz w:val="28"/>
          <w:szCs w:val="28"/>
        </w:rPr>
        <w:t>"</w:t>
      </w:r>
      <w:r w:rsidRPr="00C241C7">
        <w:rPr>
          <w:rFonts w:ascii="Times New Roman" w:hAnsi="Times New Roman"/>
          <w:sz w:val="28"/>
          <w:szCs w:val="28"/>
        </w:rPr>
        <w:t>має</w:t>
      </w:r>
      <w:r w:rsidR="00CC3A70">
        <w:rPr>
          <w:rFonts w:ascii="Times New Roman" w:hAnsi="Times New Roman"/>
          <w:sz w:val="28"/>
          <w:szCs w:val="28"/>
        </w:rPr>
        <w:t>"</w:t>
      </w:r>
      <w:r w:rsidRPr="00C241C7">
        <w:rPr>
          <w:rFonts w:ascii="Times New Roman" w:hAnsi="Times New Roman"/>
          <w:sz w:val="28"/>
          <w:szCs w:val="28"/>
        </w:rPr>
        <w:t xml:space="preserve">. А тому наведене положення після слів </w:t>
      </w:r>
      <w:r w:rsidR="00CC3A70">
        <w:rPr>
          <w:rFonts w:ascii="Times New Roman" w:hAnsi="Times New Roman"/>
          <w:i/>
          <w:sz w:val="28"/>
          <w:szCs w:val="28"/>
        </w:rPr>
        <w:t>"</w:t>
      </w:r>
      <w:r w:rsidRPr="00C241C7">
        <w:rPr>
          <w:rFonts w:ascii="Times New Roman" w:hAnsi="Times New Roman"/>
          <w:i/>
          <w:sz w:val="28"/>
          <w:szCs w:val="28"/>
        </w:rPr>
        <w:t>фінансово-господарської діяльності</w:t>
      </w:r>
      <w:r w:rsidR="00CC3A70">
        <w:rPr>
          <w:rFonts w:ascii="Times New Roman" w:hAnsi="Times New Roman"/>
          <w:i/>
          <w:sz w:val="28"/>
          <w:szCs w:val="28"/>
        </w:rPr>
        <w:t>"</w:t>
      </w:r>
      <w:r w:rsidRPr="00C241C7">
        <w:rPr>
          <w:rFonts w:ascii="Times New Roman" w:hAnsi="Times New Roman"/>
          <w:i/>
          <w:sz w:val="28"/>
          <w:szCs w:val="28"/>
        </w:rPr>
        <w:t xml:space="preserve"> </w:t>
      </w:r>
      <w:r w:rsidRPr="00C241C7">
        <w:rPr>
          <w:rFonts w:ascii="Times New Roman" w:hAnsi="Times New Roman"/>
          <w:sz w:val="28"/>
          <w:szCs w:val="28"/>
        </w:rPr>
        <w:t>слід доповнити словами (за наявності);</w:t>
      </w:r>
    </w:p>
    <w:p w:rsidR="003F0086" w:rsidRPr="00C241C7" w:rsidRDefault="00423CFE"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у пункті 1 частини четвертої статті 119 законопроекту йдеться</w:t>
      </w:r>
      <w:r w:rsidR="008651DB">
        <w:rPr>
          <w:rFonts w:ascii="Times New Roman" w:hAnsi="Times New Roman"/>
          <w:sz w:val="28"/>
          <w:szCs w:val="28"/>
        </w:rPr>
        <w:t>,</w:t>
      </w:r>
      <w:r w:rsidRPr="00C241C7">
        <w:rPr>
          <w:rFonts w:ascii="Times New Roman" w:hAnsi="Times New Roman"/>
          <w:sz w:val="28"/>
          <w:szCs w:val="28"/>
        </w:rPr>
        <w:t xml:space="preserve"> зокрема про</w:t>
      </w:r>
      <w:r w:rsidR="009A5722">
        <w:rPr>
          <w:rFonts w:ascii="Times New Roman" w:hAnsi="Times New Roman"/>
          <w:sz w:val="28"/>
          <w:szCs w:val="28"/>
        </w:rPr>
        <w:t xml:space="preserve"> те, що</w:t>
      </w:r>
      <w:r w:rsidRPr="00C241C7">
        <w:rPr>
          <w:rFonts w:ascii="Times New Roman" w:hAnsi="Times New Roman"/>
          <w:sz w:val="28"/>
          <w:szCs w:val="28"/>
        </w:rPr>
        <w:t xml:space="preserve"> </w:t>
      </w:r>
      <w:r w:rsidR="00CC3A70">
        <w:rPr>
          <w:rFonts w:ascii="Times New Roman" w:hAnsi="Times New Roman"/>
          <w:i/>
          <w:sz w:val="28"/>
          <w:szCs w:val="28"/>
        </w:rPr>
        <w:t>"</w:t>
      </w:r>
      <w:r w:rsidRPr="00C241C7">
        <w:rPr>
          <w:rFonts w:ascii="Times New Roman" w:hAnsi="Times New Roman"/>
          <w:i/>
          <w:sz w:val="28"/>
          <w:szCs w:val="28"/>
        </w:rPr>
        <w:t xml:space="preserve">… оприлюднення документів, передбачене </w:t>
      </w:r>
      <w:r w:rsidRPr="009A5722">
        <w:rPr>
          <w:rFonts w:ascii="Times New Roman" w:hAnsi="Times New Roman"/>
          <w:b/>
          <w:i/>
          <w:sz w:val="28"/>
          <w:szCs w:val="28"/>
        </w:rPr>
        <w:t>частиною третьою статті 136</w:t>
      </w:r>
      <w:r w:rsidRPr="00C241C7">
        <w:rPr>
          <w:rFonts w:ascii="Times New Roman" w:hAnsi="Times New Roman"/>
          <w:i/>
          <w:sz w:val="28"/>
          <w:szCs w:val="28"/>
        </w:rPr>
        <w:t xml:space="preserve"> цього Закону, здійснюється не пізніше ніж за 30 днів до дати проведення загальних зборів, на яких розглядатиметься питання про приєднання товариства</w:t>
      </w:r>
      <w:r w:rsidR="00CC3A70">
        <w:rPr>
          <w:rFonts w:ascii="Times New Roman" w:hAnsi="Times New Roman"/>
          <w:i/>
          <w:sz w:val="28"/>
          <w:szCs w:val="28"/>
        </w:rPr>
        <w:t>"</w:t>
      </w:r>
      <w:r w:rsidRPr="00C241C7">
        <w:rPr>
          <w:rFonts w:ascii="Times New Roman" w:hAnsi="Times New Roman"/>
          <w:sz w:val="28"/>
          <w:szCs w:val="28"/>
        </w:rPr>
        <w:t>, однак, з огляду на той факт, що стаття 136 законопроекту не містить частини третьої, то наведене положення є юридично невизначеним;</w:t>
      </w:r>
    </w:p>
    <w:p w:rsidR="00423CFE" w:rsidRPr="00C241C7" w:rsidRDefault="003F0086"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положення пункту 2 частини четвертої статті 119 законопроекту</w:t>
      </w:r>
      <w:r w:rsidR="005F08B3">
        <w:rPr>
          <w:rFonts w:ascii="Times New Roman" w:hAnsi="Times New Roman"/>
          <w:sz w:val="28"/>
          <w:szCs w:val="28"/>
        </w:rPr>
        <w:t>,</w:t>
      </w:r>
      <w:r w:rsidRPr="00C241C7">
        <w:rPr>
          <w:rFonts w:ascii="Times New Roman" w:hAnsi="Times New Roman"/>
          <w:sz w:val="28"/>
          <w:szCs w:val="28"/>
        </w:rPr>
        <w:t xml:space="preserve"> у якому вживається словосполучення </w:t>
      </w:r>
      <w:r w:rsidR="00CC3A70">
        <w:rPr>
          <w:rFonts w:ascii="Times New Roman" w:hAnsi="Times New Roman"/>
          <w:i/>
          <w:sz w:val="28"/>
          <w:szCs w:val="28"/>
        </w:rPr>
        <w:t>"</w:t>
      </w:r>
      <w:r w:rsidRPr="00C241C7">
        <w:rPr>
          <w:rFonts w:ascii="Times New Roman" w:hAnsi="Times New Roman"/>
          <w:i/>
          <w:sz w:val="28"/>
          <w:szCs w:val="28"/>
        </w:rPr>
        <w:t>в зареєстрованому офісі такого товариства</w:t>
      </w:r>
      <w:r w:rsidR="00CC3A70">
        <w:rPr>
          <w:rFonts w:ascii="Times New Roman" w:hAnsi="Times New Roman"/>
          <w:i/>
          <w:sz w:val="28"/>
          <w:szCs w:val="28"/>
        </w:rPr>
        <w:t>"</w:t>
      </w:r>
      <w:r w:rsidR="005F08B3">
        <w:rPr>
          <w:rFonts w:ascii="Times New Roman" w:hAnsi="Times New Roman"/>
          <w:sz w:val="28"/>
          <w:szCs w:val="28"/>
        </w:rPr>
        <w:t xml:space="preserve">, </w:t>
      </w:r>
      <w:r w:rsidRPr="00C241C7">
        <w:rPr>
          <w:rFonts w:ascii="Times New Roman" w:hAnsi="Times New Roman"/>
          <w:sz w:val="28"/>
          <w:szCs w:val="28"/>
        </w:rPr>
        <w:t>не узгоджується з частиною першою статті 93 ЦК України, відповідно до якої місцезнаходженням юридичної особи є фактичне місце ведення діяльності чи розташування офісу, з якого проводиться щоденне керування діяльністю юридичної особи (переважно знаходиться керівництво) та</w:t>
      </w:r>
      <w:r w:rsidR="00A270F0" w:rsidRPr="00C241C7">
        <w:rPr>
          <w:rFonts w:ascii="Times New Roman" w:hAnsi="Times New Roman"/>
          <w:sz w:val="28"/>
          <w:szCs w:val="28"/>
        </w:rPr>
        <w:t xml:space="preserve"> здійснення управління і обліку;</w:t>
      </w:r>
    </w:p>
    <w:p w:rsidR="003F62DD" w:rsidRPr="00C241C7" w:rsidRDefault="008C68AC" w:rsidP="00327DA4">
      <w:pPr>
        <w:pStyle w:val="af0"/>
        <w:numPr>
          <w:ilvl w:val="0"/>
          <w:numId w:val="6"/>
        </w:numPr>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частина друга статті 110 ЦК України (у редакції законопроекту), за якою </w:t>
      </w:r>
      <w:r w:rsidR="00CC3A70">
        <w:rPr>
          <w:rFonts w:ascii="Times New Roman" w:hAnsi="Times New Roman"/>
          <w:i/>
          <w:sz w:val="28"/>
          <w:szCs w:val="28"/>
        </w:rPr>
        <w:t>"</w:t>
      </w:r>
      <w:r w:rsidRPr="00C241C7">
        <w:rPr>
          <w:rFonts w:ascii="Times New Roman" w:hAnsi="Times New Roman"/>
          <w:i/>
          <w:sz w:val="28"/>
          <w:szCs w:val="28"/>
        </w:rPr>
        <w:t xml:space="preserve">орган (особа), який прийняв рішення про ліквідацію юридичної особи відповідно до частини </w:t>
      </w:r>
      <w:r w:rsidR="00A528B7" w:rsidRPr="00A528B7">
        <w:rPr>
          <w:rFonts w:ascii="Times New Roman" w:hAnsi="Times New Roman"/>
          <w:b/>
          <w:i/>
          <w:sz w:val="28"/>
          <w:szCs w:val="28"/>
        </w:rPr>
        <w:t>1</w:t>
      </w:r>
      <w:r w:rsidRPr="00C241C7">
        <w:rPr>
          <w:rFonts w:ascii="Times New Roman" w:hAnsi="Times New Roman"/>
          <w:b/>
          <w:i/>
          <w:sz w:val="28"/>
          <w:szCs w:val="28"/>
        </w:rPr>
        <w:t xml:space="preserve"> цієї</w:t>
      </w:r>
      <w:r w:rsidRPr="00C241C7">
        <w:rPr>
          <w:rFonts w:ascii="Times New Roman" w:hAnsi="Times New Roman"/>
          <w:i/>
          <w:sz w:val="28"/>
          <w:szCs w:val="28"/>
        </w:rPr>
        <w:t xml:space="preserve"> статті, призначає ліквідаційну комісію (ліквідатора) такої юридичної особи</w:t>
      </w:r>
      <w:r w:rsidR="00CC3A70">
        <w:rPr>
          <w:rFonts w:ascii="Times New Roman" w:hAnsi="Times New Roman"/>
          <w:i/>
          <w:sz w:val="28"/>
          <w:szCs w:val="28"/>
        </w:rPr>
        <w:t>"</w:t>
      </w:r>
      <w:r w:rsidRPr="00C241C7">
        <w:rPr>
          <w:rFonts w:ascii="Times New Roman" w:hAnsi="Times New Roman"/>
          <w:sz w:val="28"/>
          <w:szCs w:val="28"/>
        </w:rPr>
        <w:t xml:space="preserve"> не узгоджується з частиною третьою статті 105 ЦК України, відповідно до якої учасники юридичної особи, суд або орган, що прийняв рішення про припинення юридичної особи, відповідно до цього Кодексу призначають комісію з припинення юридичної особи (комісію з реорганізації, ліквідаційну комісію), голову комісії або ліквідатора та встановлюють порядок і строк </w:t>
      </w:r>
      <w:proofErr w:type="spellStart"/>
      <w:r w:rsidRPr="00C241C7">
        <w:rPr>
          <w:rFonts w:ascii="Times New Roman" w:hAnsi="Times New Roman"/>
          <w:sz w:val="28"/>
          <w:szCs w:val="28"/>
        </w:rPr>
        <w:t>заявлення</w:t>
      </w:r>
      <w:proofErr w:type="spellEnd"/>
      <w:r w:rsidRPr="00C241C7">
        <w:rPr>
          <w:rFonts w:ascii="Times New Roman" w:hAnsi="Times New Roman"/>
          <w:sz w:val="28"/>
          <w:szCs w:val="28"/>
        </w:rPr>
        <w:t xml:space="preserve"> кредиторами своїх вимог до юридичної особи, що припиняється; виконання функцій комісії з припинення юридичної особи (комісії з реорганізації, ліквідаційної комісії) може бути покладено на о</w:t>
      </w:r>
      <w:r w:rsidR="00840433" w:rsidRPr="00C241C7">
        <w:rPr>
          <w:rFonts w:ascii="Times New Roman" w:hAnsi="Times New Roman"/>
          <w:sz w:val="28"/>
          <w:szCs w:val="28"/>
        </w:rPr>
        <w:t>рган управління юридичної особи</w:t>
      </w:r>
      <w:r w:rsidR="003F62DD" w:rsidRPr="00C241C7">
        <w:rPr>
          <w:rFonts w:ascii="Times New Roman" w:hAnsi="Times New Roman"/>
          <w:sz w:val="28"/>
          <w:szCs w:val="28"/>
        </w:rPr>
        <w:t>.</w:t>
      </w:r>
    </w:p>
    <w:p w:rsidR="008C68AC" w:rsidRPr="00C241C7" w:rsidRDefault="003F62DD" w:rsidP="00327DA4">
      <w:pPr>
        <w:pStyle w:val="af0"/>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Аналогічні зауваження стосуються </w:t>
      </w:r>
      <w:r w:rsidR="00DD46F1">
        <w:rPr>
          <w:rFonts w:ascii="Times New Roman" w:hAnsi="Times New Roman"/>
          <w:sz w:val="28"/>
          <w:szCs w:val="28"/>
        </w:rPr>
        <w:t>і</w:t>
      </w:r>
      <w:r w:rsidRPr="00C241C7">
        <w:rPr>
          <w:rFonts w:ascii="Times New Roman" w:hAnsi="Times New Roman"/>
          <w:sz w:val="28"/>
          <w:szCs w:val="28"/>
        </w:rPr>
        <w:t xml:space="preserve"> абзацу другого частин</w:t>
      </w:r>
      <w:r w:rsidR="00DD46F1">
        <w:rPr>
          <w:rFonts w:ascii="Times New Roman" w:hAnsi="Times New Roman"/>
          <w:sz w:val="28"/>
          <w:szCs w:val="28"/>
        </w:rPr>
        <w:t>и</w:t>
      </w:r>
      <w:r w:rsidRPr="00C241C7">
        <w:rPr>
          <w:rFonts w:ascii="Times New Roman" w:hAnsi="Times New Roman"/>
          <w:sz w:val="28"/>
          <w:szCs w:val="28"/>
        </w:rPr>
        <w:t xml:space="preserve"> восьмої та </w:t>
      </w:r>
      <w:r w:rsidR="00DD46F1">
        <w:rPr>
          <w:rFonts w:ascii="Times New Roman" w:hAnsi="Times New Roman"/>
          <w:sz w:val="28"/>
          <w:szCs w:val="28"/>
        </w:rPr>
        <w:t xml:space="preserve">частини </w:t>
      </w:r>
      <w:r w:rsidRPr="00C241C7">
        <w:rPr>
          <w:rFonts w:ascii="Times New Roman" w:hAnsi="Times New Roman"/>
          <w:sz w:val="28"/>
          <w:szCs w:val="28"/>
        </w:rPr>
        <w:t>одинадцятої статті 111 ЦК України (</w:t>
      </w:r>
      <w:r w:rsidR="00AA4E53">
        <w:rPr>
          <w:rFonts w:ascii="Times New Roman" w:hAnsi="Times New Roman"/>
          <w:sz w:val="28"/>
          <w:szCs w:val="28"/>
        </w:rPr>
        <w:t>в</w:t>
      </w:r>
      <w:r w:rsidRPr="00C241C7">
        <w:rPr>
          <w:rFonts w:ascii="Times New Roman" w:hAnsi="Times New Roman"/>
          <w:sz w:val="28"/>
          <w:szCs w:val="28"/>
        </w:rPr>
        <w:t xml:space="preserve"> редакції законопроекту)</w:t>
      </w:r>
      <w:r w:rsidR="009A5722">
        <w:rPr>
          <w:rFonts w:ascii="Times New Roman" w:hAnsi="Times New Roman"/>
          <w:sz w:val="28"/>
          <w:szCs w:val="28"/>
        </w:rPr>
        <w:t>.</w:t>
      </w:r>
    </w:p>
    <w:p w:rsidR="009A5722" w:rsidRPr="00FC0648" w:rsidRDefault="00CF5F95" w:rsidP="00327DA4">
      <w:pPr>
        <w:spacing w:after="120" w:line="240" w:lineRule="auto"/>
        <w:ind w:firstLine="709"/>
        <w:jc w:val="both"/>
        <w:rPr>
          <w:rFonts w:ascii="Times New Roman" w:hAnsi="Times New Roman"/>
          <w:b/>
          <w:sz w:val="28"/>
          <w:szCs w:val="28"/>
        </w:rPr>
      </w:pPr>
      <w:r w:rsidRPr="00FC0648">
        <w:rPr>
          <w:rFonts w:ascii="Times New Roman" w:hAnsi="Times New Roman"/>
          <w:b/>
          <w:sz w:val="28"/>
          <w:szCs w:val="28"/>
        </w:rPr>
        <w:t xml:space="preserve">ІІ. </w:t>
      </w:r>
      <w:r w:rsidR="008369C0" w:rsidRPr="00FC0648">
        <w:rPr>
          <w:rFonts w:ascii="Times New Roman" w:hAnsi="Times New Roman"/>
          <w:b/>
          <w:sz w:val="28"/>
          <w:szCs w:val="28"/>
        </w:rPr>
        <w:t>Зауваження д</w:t>
      </w:r>
      <w:r w:rsidR="00C5193B" w:rsidRPr="00FC0648">
        <w:rPr>
          <w:rFonts w:ascii="Times New Roman" w:hAnsi="Times New Roman"/>
          <w:b/>
          <w:sz w:val="28"/>
          <w:szCs w:val="28"/>
        </w:rPr>
        <w:t xml:space="preserve">о інших </w:t>
      </w:r>
      <w:r w:rsidR="009A5722" w:rsidRPr="00FC0648">
        <w:rPr>
          <w:rFonts w:ascii="Times New Roman" w:hAnsi="Times New Roman"/>
          <w:b/>
          <w:sz w:val="28"/>
          <w:szCs w:val="28"/>
        </w:rPr>
        <w:t>положен</w:t>
      </w:r>
      <w:r w:rsidR="00C5193B" w:rsidRPr="00FC0648">
        <w:rPr>
          <w:rFonts w:ascii="Times New Roman" w:hAnsi="Times New Roman"/>
          <w:b/>
          <w:sz w:val="28"/>
          <w:szCs w:val="28"/>
        </w:rPr>
        <w:t xml:space="preserve">ь </w:t>
      </w:r>
      <w:r w:rsidR="009A5722" w:rsidRPr="00FC0648">
        <w:rPr>
          <w:rFonts w:ascii="Times New Roman" w:hAnsi="Times New Roman"/>
          <w:b/>
          <w:sz w:val="28"/>
          <w:szCs w:val="28"/>
        </w:rPr>
        <w:t>законопроекту</w:t>
      </w:r>
    </w:p>
    <w:p w:rsidR="004D6AF5" w:rsidRPr="00C0232B" w:rsidRDefault="009A5722" w:rsidP="00327DA4">
      <w:pPr>
        <w:spacing w:after="120" w:line="240" w:lineRule="auto"/>
        <w:ind w:firstLine="709"/>
        <w:jc w:val="both"/>
        <w:rPr>
          <w:rFonts w:ascii="Times New Roman" w:hAnsi="Times New Roman"/>
          <w:sz w:val="28"/>
          <w:szCs w:val="28"/>
        </w:rPr>
      </w:pPr>
      <w:r>
        <w:rPr>
          <w:rFonts w:ascii="Times New Roman" w:hAnsi="Times New Roman"/>
          <w:sz w:val="28"/>
          <w:szCs w:val="28"/>
        </w:rPr>
        <w:t>1</w:t>
      </w:r>
      <w:r w:rsidR="005710F8" w:rsidRPr="00C241C7">
        <w:rPr>
          <w:rFonts w:ascii="Times New Roman" w:hAnsi="Times New Roman"/>
          <w:sz w:val="28"/>
          <w:szCs w:val="28"/>
        </w:rPr>
        <w:t xml:space="preserve">. </w:t>
      </w:r>
      <w:r w:rsidR="004D6AF5" w:rsidRPr="00C0232B">
        <w:rPr>
          <w:rFonts w:ascii="Times New Roman" w:hAnsi="Times New Roman"/>
          <w:sz w:val="28"/>
          <w:szCs w:val="28"/>
        </w:rPr>
        <w:t xml:space="preserve">Стаття 2 законопроекту надає визначення </w:t>
      </w:r>
      <w:proofErr w:type="spellStart"/>
      <w:r w:rsidR="004D6AF5" w:rsidRPr="00C0232B">
        <w:rPr>
          <w:rFonts w:ascii="Times New Roman" w:hAnsi="Times New Roman"/>
          <w:sz w:val="28"/>
          <w:szCs w:val="28"/>
        </w:rPr>
        <w:t>термін</w:t>
      </w:r>
      <w:r w:rsidR="004D6AF5">
        <w:rPr>
          <w:rFonts w:ascii="Times New Roman" w:hAnsi="Times New Roman"/>
          <w:sz w:val="28"/>
          <w:szCs w:val="28"/>
        </w:rPr>
        <w:t>а</w:t>
      </w:r>
      <w:proofErr w:type="spellEnd"/>
      <w:r w:rsidR="004D6AF5" w:rsidRPr="00C0232B">
        <w:rPr>
          <w:rFonts w:ascii="Times New Roman" w:hAnsi="Times New Roman"/>
          <w:sz w:val="28"/>
          <w:szCs w:val="28"/>
        </w:rPr>
        <w:t xml:space="preserve"> "</w:t>
      </w:r>
      <w:r w:rsidR="004D6AF5" w:rsidRPr="00C0232B">
        <w:rPr>
          <w:rFonts w:ascii="Times New Roman" w:hAnsi="Times New Roman"/>
          <w:b/>
          <w:sz w:val="28"/>
          <w:szCs w:val="28"/>
        </w:rPr>
        <w:t>родинні відносини</w:t>
      </w:r>
      <w:r w:rsidR="004D6AF5" w:rsidRPr="00C0232B">
        <w:rPr>
          <w:rFonts w:ascii="Times New Roman" w:hAnsi="Times New Roman"/>
          <w:sz w:val="28"/>
          <w:szCs w:val="28"/>
        </w:rPr>
        <w:t>", під яким авторами законопроекту пропонується розуміти "</w:t>
      </w:r>
      <w:r w:rsidR="004D6AF5" w:rsidRPr="00C0232B">
        <w:rPr>
          <w:rFonts w:ascii="Times New Roman" w:hAnsi="Times New Roman"/>
          <w:b/>
          <w:sz w:val="28"/>
          <w:szCs w:val="28"/>
          <w:shd w:val="clear" w:color="auto" w:fill="FFFFFF"/>
          <w:lang w:eastAsia="ru-RU"/>
        </w:rPr>
        <w:t>сімейні відносини</w:t>
      </w:r>
      <w:r w:rsidR="004D6AF5" w:rsidRPr="00C0232B">
        <w:rPr>
          <w:rFonts w:ascii="Times New Roman" w:hAnsi="Times New Roman"/>
          <w:sz w:val="28"/>
          <w:szCs w:val="28"/>
          <w:shd w:val="clear" w:color="auto" w:fill="FFFFFF"/>
          <w:lang w:eastAsia="ru-RU"/>
        </w:rPr>
        <w:t xml:space="preserve"> між особами, які спільно проживають, пов’язані спільним побутом і мають взаємні права та обов’язки, у тому числі між особами, які спільно проживають, але не перебувають у шлюбі, а також (незалежно від зазначених умов) чоловік, дружина, батько, мати, вітчим, мачуха, син, дочка, пасинок, падчерка, рідний брат, рідна сестра, дід, баба, прадід, прабаба, внук, внучка, правнук, правнучка, зять, невістка, тесть, теща, свекор, свекруха, </w:t>
      </w:r>
      <w:proofErr w:type="spellStart"/>
      <w:r w:rsidR="004D6AF5" w:rsidRPr="00C0232B">
        <w:rPr>
          <w:rFonts w:ascii="Times New Roman" w:hAnsi="Times New Roman"/>
          <w:sz w:val="28"/>
          <w:szCs w:val="28"/>
          <w:shd w:val="clear" w:color="auto" w:fill="FFFFFF"/>
          <w:lang w:eastAsia="ru-RU"/>
        </w:rPr>
        <w:t>усиновлювач</w:t>
      </w:r>
      <w:proofErr w:type="spellEnd"/>
      <w:r w:rsidR="004D6AF5" w:rsidRPr="00C0232B">
        <w:rPr>
          <w:rFonts w:ascii="Times New Roman" w:hAnsi="Times New Roman"/>
          <w:sz w:val="28"/>
          <w:szCs w:val="28"/>
          <w:shd w:val="clear" w:color="auto" w:fill="FFFFFF"/>
          <w:lang w:eastAsia="ru-RU"/>
        </w:rPr>
        <w:t xml:space="preserve"> чи усиновлений, опікун чи піклувальник, особа, яка перебуває під опікою чи піклуванням</w:t>
      </w:r>
      <w:r w:rsidR="004D6AF5" w:rsidRPr="00C0232B">
        <w:rPr>
          <w:rFonts w:ascii="Times New Roman" w:hAnsi="Times New Roman"/>
          <w:sz w:val="28"/>
          <w:szCs w:val="28"/>
        </w:rPr>
        <w:t>".</w:t>
      </w:r>
    </w:p>
    <w:p w:rsidR="004D6AF5" w:rsidRPr="00C0232B" w:rsidRDefault="004D6AF5" w:rsidP="00327DA4">
      <w:pPr>
        <w:spacing w:after="120" w:line="240" w:lineRule="auto"/>
        <w:ind w:firstLine="709"/>
        <w:jc w:val="both"/>
        <w:rPr>
          <w:rFonts w:ascii="Times New Roman" w:hAnsi="Times New Roman"/>
          <w:sz w:val="28"/>
          <w:szCs w:val="28"/>
        </w:rPr>
      </w:pPr>
      <w:r>
        <w:rPr>
          <w:rFonts w:ascii="Times New Roman" w:hAnsi="Times New Roman"/>
          <w:sz w:val="28"/>
          <w:szCs w:val="28"/>
        </w:rPr>
        <w:t>У контексті таких положень с</w:t>
      </w:r>
      <w:r w:rsidRPr="00C0232B">
        <w:rPr>
          <w:rFonts w:ascii="Times New Roman" w:hAnsi="Times New Roman"/>
          <w:sz w:val="28"/>
          <w:szCs w:val="28"/>
        </w:rPr>
        <w:t xml:space="preserve">лід враховувати, що Сімейний кодекс України хоч і ставить в один ряд сім'ю та інших родичів, все ж таки поняття сім'ї виокремлює. </w:t>
      </w:r>
    </w:p>
    <w:p w:rsidR="004D6AF5" w:rsidRPr="00C0232B" w:rsidRDefault="004D6AF5" w:rsidP="00327DA4">
      <w:pPr>
        <w:spacing w:after="120" w:line="240" w:lineRule="auto"/>
        <w:ind w:firstLine="709"/>
        <w:jc w:val="both"/>
        <w:rPr>
          <w:rFonts w:ascii="Times New Roman" w:hAnsi="Times New Roman"/>
          <w:sz w:val="28"/>
          <w:szCs w:val="28"/>
        </w:rPr>
      </w:pPr>
      <w:r w:rsidRPr="00C0232B">
        <w:rPr>
          <w:rFonts w:ascii="Times New Roman" w:hAnsi="Times New Roman"/>
          <w:sz w:val="28"/>
          <w:szCs w:val="28"/>
        </w:rPr>
        <w:t xml:space="preserve">Так, відповідно до положень статті 3 цього кодексу </w:t>
      </w:r>
      <w:r w:rsidRPr="00C0232B">
        <w:rPr>
          <w:rStyle w:val="rvts0"/>
          <w:rFonts w:ascii="Times New Roman" w:hAnsi="Times New Roman"/>
          <w:sz w:val="28"/>
          <w:szCs w:val="28"/>
        </w:rPr>
        <w:t>сім'ю складають особи, які спільно проживають, пов'язані спільним побутом, мають взаємні права та обов'язки.</w:t>
      </w:r>
      <w:r w:rsidRPr="00C0232B">
        <w:rPr>
          <w:rFonts w:ascii="Times New Roman" w:hAnsi="Times New Roman"/>
          <w:sz w:val="28"/>
          <w:szCs w:val="28"/>
        </w:rPr>
        <w:t xml:space="preserve"> </w:t>
      </w:r>
    </w:p>
    <w:p w:rsidR="004D6AF5" w:rsidRPr="00C0232B" w:rsidRDefault="004D6AF5" w:rsidP="00327DA4">
      <w:pPr>
        <w:spacing w:after="120" w:line="240" w:lineRule="auto"/>
        <w:ind w:firstLine="709"/>
        <w:jc w:val="both"/>
        <w:rPr>
          <w:rStyle w:val="rvts0"/>
          <w:rFonts w:ascii="Times New Roman" w:hAnsi="Times New Roman"/>
          <w:sz w:val="28"/>
          <w:szCs w:val="28"/>
        </w:rPr>
      </w:pPr>
      <w:r w:rsidRPr="00C0232B">
        <w:rPr>
          <w:rFonts w:ascii="Times New Roman" w:hAnsi="Times New Roman"/>
          <w:sz w:val="28"/>
          <w:szCs w:val="28"/>
        </w:rPr>
        <w:t xml:space="preserve">Натомість повного переліку родичів Сімейний кодекс </w:t>
      </w:r>
      <w:r>
        <w:rPr>
          <w:rFonts w:ascii="Times New Roman" w:hAnsi="Times New Roman"/>
          <w:sz w:val="28"/>
          <w:szCs w:val="28"/>
        </w:rPr>
        <w:t xml:space="preserve">України </w:t>
      </w:r>
      <w:r w:rsidRPr="00C0232B">
        <w:rPr>
          <w:rFonts w:ascii="Times New Roman" w:hAnsi="Times New Roman"/>
          <w:sz w:val="28"/>
          <w:szCs w:val="28"/>
        </w:rPr>
        <w:t>н</w:t>
      </w:r>
      <w:r>
        <w:rPr>
          <w:rFonts w:ascii="Times New Roman" w:hAnsi="Times New Roman"/>
          <w:sz w:val="28"/>
          <w:szCs w:val="28"/>
        </w:rPr>
        <w:t>е</w:t>
      </w:r>
      <w:r w:rsidRPr="00C0232B">
        <w:rPr>
          <w:rFonts w:ascii="Times New Roman" w:hAnsi="Times New Roman"/>
          <w:sz w:val="28"/>
          <w:szCs w:val="28"/>
        </w:rPr>
        <w:t xml:space="preserve"> містить, хоча і використовує як точні найменування родинних </w:t>
      </w:r>
      <w:proofErr w:type="spellStart"/>
      <w:r w:rsidRPr="00C0232B">
        <w:rPr>
          <w:rFonts w:ascii="Times New Roman" w:hAnsi="Times New Roman"/>
          <w:sz w:val="28"/>
          <w:szCs w:val="28"/>
        </w:rPr>
        <w:t>зв'язків</w:t>
      </w:r>
      <w:proofErr w:type="spellEnd"/>
      <w:r w:rsidRPr="00C0232B">
        <w:rPr>
          <w:rFonts w:ascii="Times New Roman" w:hAnsi="Times New Roman"/>
          <w:sz w:val="28"/>
          <w:szCs w:val="28"/>
        </w:rPr>
        <w:t xml:space="preserve"> (наприклад, сестра та брат, баба та дід, мачуха та вітчим, тітка та</w:t>
      </w:r>
      <w:r w:rsidRPr="00C0232B">
        <w:rPr>
          <w:rStyle w:val="rvts0"/>
          <w:rFonts w:ascii="Times New Roman" w:hAnsi="Times New Roman"/>
          <w:sz w:val="28"/>
          <w:szCs w:val="28"/>
        </w:rPr>
        <w:t xml:space="preserve"> дядько, племінниця та племінник</w:t>
      </w:r>
      <w:r w:rsidRPr="00C0232B">
        <w:rPr>
          <w:rFonts w:ascii="Times New Roman" w:hAnsi="Times New Roman"/>
          <w:sz w:val="28"/>
          <w:szCs w:val="28"/>
        </w:rPr>
        <w:t xml:space="preserve"> тощо), так і термінами "родичі прямої лінії", "родичі за походженням", що значно розширяє коло суб'єктів, на які поширюється поняття "родинні відносини".</w:t>
      </w:r>
    </w:p>
    <w:p w:rsidR="004D6AF5" w:rsidRPr="00C0232B" w:rsidRDefault="004D6AF5" w:rsidP="00327DA4">
      <w:pPr>
        <w:spacing w:after="120" w:line="240" w:lineRule="auto"/>
        <w:ind w:firstLine="709"/>
        <w:jc w:val="both"/>
        <w:rPr>
          <w:rStyle w:val="rvts0"/>
          <w:rFonts w:ascii="Times New Roman" w:hAnsi="Times New Roman"/>
          <w:sz w:val="28"/>
          <w:szCs w:val="28"/>
        </w:rPr>
      </w:pPr>
      <w:r w:rsidRPr="00C0232B">
        <w:rPr>
          <w:rStyle w:val="rvts0"/>
          <w:rFonts w:ascii="Times New Roman" w:hAnsi="Times New Roman"/>
          <w:sz w:val="28"/>
          <w:szCs w:val="28"/>
        </w:rPr>
        <w:t xml:space="preserve">Тобто, надавати визначення </w:t>
      </w:r>
      <w:proofErr w:type="spellStart"/>
      <w:r w:rsidRPr="00C0232B">
        <w:rPr>
          <w:rStyle w:val="rvts0"/>
          <w:rFonts w:ascii="Times New Roman" w:hAnsi="Times New Roman"/>
          <w:sz w:val="28"/>
          <w:szCs w:val="28"/>
        </w:rPr>
        <w:t>термін</w:t>
      </w:r>
      <w:r>
        <w:rPr>
          <w:rStyle w:val="rvts0"/>
          <w:rFonts w:ascii="Times New Roman" w:hAnsi="Times New Roman"/>
          <w:sz w:val="28"/>
          <w:szCs w:val="28"/>
        </w:rPr>
        <w:t>а</w:t>
      </w:r>
      <w:proofErr w:type="spellEnd"/>
      <w:r w:rsidRPr="00C0232B">
        <w:rPr>
          <w:rStyle w:val="rvts0"/>
          <w:rFonts w:ascii="Times New Roman" w:hAnsi="Times New Roman"/>
          <w:sz w:val="28"/>
          <w:szCs w:val="28"/>
        </w:rPr>
        <w:t xml:space="preserve"> "родинні відносин" через термін "сімейні відносини" є алогічним і помилковим з огляду на коло осіб, яких пропонується охопити цим визначенням.</w:t>
      </w:r>
      <w:r w:rsidR="00A97EC6">
        <w:rPr>
          <w:rStyle w:val="rvts0"/>
          <w:rFonts w:ascii="Times New Roman" w:hAnsi="Times New Roman"/>
          <w:sz w:val="28"/>
          <w:szCs w:val="28"/>
        </w:rPr>
        <w:t xml:space="preserve"> В тому числі, враховуючи, що чоловік і дружина, нав</w:t>
      </w:r>
      <w:r w:rsidR="007D52A8">
        <w:rPr>
          <w:rStyle w:val="rvts0"/>
          <w:rFonts w:ascii="Times New Roman" w:hAnsi="Times New Roman"/>
          <w:sz w:val="28"/>
          <w:szCs w:val="28"/>
        </w:rPr>
        <w:t>іть в зареєстрованому шлюбі не вважаються</w:t>
      </w:r>
      <w:r w:rsidR="00A97EC6">
        <w:rPr>
          <w:rStyle w:val="rvts0"/>
          <w:rFonts w:ascii="Times New Roman" w:hAnsi="Times New Roman"/>
          <w:sz w:val="28"/>
          <w:szCs w:val="28"/>
        </w:rPr>
        <w:t xml:space="preserve"> родичами.</w:t>
      </w:r>
    </w:p>
    <w:p w:rsidR="004D6AF5" w:rsidRPr="00C0232B" w:rsidRDefault="004D6AF5" w:rsidP="00327DA4">
      <w:pPr>
        <w:spacing w:after="120" w:line="240" w:lineRule="auto"/>
        <w:ind w:firstLine="709"/>
        <w:jc w:val="both"/>
        <w:rPr>
          <w:rFonts w:ascii="Times New Roman" w:hAnsi="Times New Roman"/>
          <w:sz w:val="28"/>
          <w:szCs w:val="28"/>
        </w:rPr>
      </w:pPr>
      <w:r w:rsidRPr="00C0232B">
        <w:rPr>
          <w:rStyle w:val="rvts0"/>
          <w:rFonts w:ascii="Times New Roman" w:hAnsi="Times New Roman"/>
          <w:sz w:val="28"/>
          <w:szCs w:val="28"/>
        </w:rPr>
        <w:t xml:space="preserve">Звертаємо </w:t>
      </w:r>
      <w:r>
        <w:rPr>
          <w:rStyle w:val="rvts0"/>
          <w:rFonts w:ascii="Times New Roman" w:hAnsi="Times New Roman"/>
          <w:sz w:val="28"/>
          <w:szCs w:val="28"/>
        </w:rPr>
        <w:t xml:space="preserve">також </w:t>
      </w:r>
      <w:r w:rsidRPr="00C0232B">
        <w:rPr>
          <w:rStyle w:val="rvts0"/>
          <w:rFonts w:ascii="Times New Roman" w:hAnsi="Times New Roman"/>
          <w:sz w:val="28"/>
          <w:szCs w:val="28"/>
        </w:rPr>
        <w:t>увагу, що Закону України "Про запобігання корупції" для окреслення певного кола осіб, у яких наявні сімейні (родинні) зв'язки, використовує термін "близькі особи", що видається більш коректним з точки зору логі</w:t>
      </w:r>
      <w:r w:rsidR="000B765C">
        <w:rPr>
          <w:rStyle w:val="rvts0"/>
          <w:rFonts w:ascii="Times New Roman" w:hAnsi="Times New Roman"/>
          <w:sz w:val="28"/>
          <w:szCs w:val="28"/>
        </w:rPr>
        <w:t xml:space="preserve">ки </w:t>
      </w:r>
      <w:r w:rsidRPr="00C0232B">
        <w:rPr>
          <w:rStyle w:val="rvts0"/>
          <w:rFonts w:ascii="Times New Roman" w:hAnsi="Times New Roman"/>
          <w:sz w:val="28"/>
          <w:szCs w:val="28"/>
        </w:rPr>
        <w:t>побудови визначень.</w:t>
      </w:r>
    </w:p>
    <w:p w:rsidR="005710F8" w:rsidRPr="00C241C7" w:rsidRDefault="00A97EC6" w:rsidP="00327DA4">
      <w:pPr>
        <w:spacing w:after="120" w:line="240" w:lineRule="auto"/>
        <w:ind w:firstLine="709"/>
        <w:jc w:val="both"/>
        <w:rPr>
          <w:rFonts w:ascii="Times New Roman" w:hAnsi="Times New Roman"/>
          <w:sz w:val="28"/>
          <w:szCs w:val="28"/>
        </w:rPr>
      </w:pPr>
      <w:r>
        <w:rPr>
          <w:rFonts w:ascii="Times New Roman" w:hAnsi="Times New Roman"/>
          <w:sz w:val="28"/>
          <w:szCs w:val="28"/>
        </w:rPr>
        <w:t>2. </w:t>
      </w:r>
      <w:r w:rsidR="005710F8" w:rsidRPr="00C241C7">
        <w:rPr>
          <w:rFonts w:ascii="Times New Roman" w:hAnsi="Times New Roman"/>
          <w:sz w:val="28"/>
          <w:szCs w:val="28"/>
        </w:rPr>
        <w:t xml:space="preserve">Положення пункту 4 частини першої статті 2 законопроекту, за яким </w:t>
      </w:r>
      <w:r w:rsidR="00CC3A70">
        <w:rPr>
          <w:rFonts w:ascii="Times New Roman" w:hAnsi="Times New Roman"/>
          <w:i/>
          <w:sz w:val="28"/>
          <w:szCs w:val="28"/>
        </w:rPr>
        <w:t>"</w:t>
      </w:r>
      <w:r w:rsidR="005710F8" w:rsidRPr="00C241C7">
        <w:rPr>
          <w:rFonts w:ascii="Times New Roman" w:hAnsi="Times New Roman"/>
          <w:i/>
          <w:sz w:val="28"/>
          <w:szCs w:val="28"/>
        </w:rPr>
        <w:t xml:space="preserve">голосуюча акція – будь-яка акція, що надає право своєму власнику або іншій уповноваженій особі брати участь та голосувати на загальних зборах, крім акції, за якою законом або </w:t>
      </w:r>
      <w:r w:rsidR="005710F8" w:rsidRPr="00C241C7">
        <w:rPr>
          <w:rFonts w:ascii="Times New Roman" w:hAnsi="Times New Roman"/>
          <w:b/>
          <w:i/>
          <w:sz w:val="28"/>
          <w:szCs w:val="28"/>
        </w:rPr>
        <w:t>у встановленому законодавством порядку</w:t>
      </w:r>
      <w:r w:rsidR="005710F8" w:rsidRPr="00C241C7">
        <w:rPr>
          <w:rFonts w:ascii="Times New Roman" w:hAnsi="Times New Roman"/>
          <w:i/>
          <w:sz w:val="28"/>
          <w:szCs w:val="28"/>
        </w:rPr>
        <w:t xml:space="preserve"> встановлено заборону користування таким правом</w:t>
      </w:r>
      <w:r w:rsidR="00CC3A70">
        <w:rPr>
          <w:rFonts w:ascii="Times New Roman" w:hAnsi="Times New Roman"/>
          <w:i/>
          <w:sz w:val="28"/>
          <w:szCs w:val="28"/>
        </w:rPr>
        <w:t>"</w:t>
      </w:r>
      <w:r w:rsidR="00AA4E53">
        <w:rPr>
          <w:rFonts w:ascii="Times New Roman" w:hAnsi="Times New Roman"/>
          <w:i/>
          <w:sz w:val="28"/>
          <w:szCs w:val="28"/>
        </w:rPr>
        <w:t>,</w:t>
      </w:r>
      <w:r w:rsidR="005710F8" w:rsidRPr="00C241C7">
        <w:rPr>
          <w:rFonts w:ascii="Times New Roman" w:hAnsi="Times New Roman"/>
          <w:sz w:val="28"/>
          <w:szCs w:val="28"/>
        </w:rPr>
        <w:t xml:space="preserve"> не узгоджується з пунктом 1 частини першої статті 92 Конституції України (виключно законами України визначаються права і свободи людини і громадянина, гарантії цих прав і свобод</w:t>
      </w:r>
      <w:r w:rsidR="005246E3" w:rsidRPr="00C241C7">
        <w:rPr>
          <w:rFonts w:ascii="Times New Roman" w:hAnsi="Times New Roman"/>
          <w:sz w:val="28"/>
          <w:szCs w:val="28"/>
        </w:rPr>
        <w:t>; основні обов'язки громадянина</w:t>
      </w:r>
      <w:r w:rsidR="005710F8" w:rsidRPr="00C241C7">
        <w:rPr>
          <w:rFonts w:ascii="Times New Roman" w:hAnsi="Times New Roman"/>
          <w:sz w:val="28"/>
          <w:szCs w:val="28"/>
        </w:rPr>
        <w:t>)</w:t>
      </w:r>
      <w:r w:rsidR="00332ADA" w:rsidRPr="00C241C7">
        <w:rPr>
          <w:rFonts w:ascii="Times New Roman" w:hAnsi="Times New Roman"/>
          <w:sz w:val="28"/>
          <w:szCs w:val="28"/>
        </w:rPr>
        <w:t xml:space="preserve"> та частиною другою статті 321 </w:t>
      </w:r>
      <w:r w:rsidR="009D0CAD" w:rsidRPr="00C241C7">
        <w:rPr>
          <w:rFonts w:ascii="Times New Roman" w:hAnsi="Times New Roman"/>
          <w:sz w:val="28"/>
          <w:szCs w:val="28"/>
        </w:rPr>
        <w:t xml:space="preserve">ЦК України </w:t>
      </w:r>
      <w:r w:rsidR="00332ADA" w:rsidRPr="00C241C7">
        <w:rPr>
          <w:rFonts w:ascii="Times New Roman" w:hAnsi="Times New Roman"/>
          <w:sz w:val="28"/>
          <w:szCs w:val="28"/>
        </w:rPr>
        <w:t>(особа може бути позбавлена права власності або обмежена у його здійсненні лише у випадках і в порядку, встановлених законом)</w:t>
      </w:r>
      <w:r w:rsidR="005246E3" w:rsidRPr="00C241C7">
        <w:rPr>
          <w:rFonts w:ascii="Times New Roman" w:hAnsi="Times New Roman"/>
          <w:sz w:val="28"/>
          <w:szCs w:val="28"/>
        </w:rPr>
        <w:t xml:space="preserve">. Відтак, термін </w:t>
      </w:r>
      <w:r w:rsidR="00CC3A70">
        <w:rPr>
          <w:rFonts w:ascii="Times New Roman" w:hAnsi="Times New Roman"/>
          <w:i/>
          <w:sz w:val="28"/>
          <w:szCs w:val="28"/>
        </w:rPr>
        <w:t>"</w:t>
      </w:r>
      <w:r w:rsidR="005246E3" w:rsidRPr="00C241C7">
        <w:rPr>
          <w:rFonts w:ascii="Times New Roman" w:hAnsi="Times New Roman"/>
          <w:i/>
          <w:sz w:val="28"/>
          <w:szCs w:val="28"/>
        </w:rPr>
        <w:t>законодавство</w:t>
      </w:r>
      <w:r w:rsidR="00CC3A70">
        <w:rPr>
          <w:rFonts w:ascii="Times New Roman" w:hAnsi="Times New Roman"/>
          <w:i/>
          <w:sz w:val="28"/>
          <w:szCs w:val="28"/>
        </w:rPr>
        <w:t>"</w:t>
      </w:r>
      <w:r w:rsidR="009D0CAD" w:rsidRPr="00C241C7">
        <w:rPr>
          <w:rFonts w:ascii="Times New Roman" w:hAnsi="Times New Roman"/>
          <w:sz w:val="28"/>
          <w:szCs w:val="28"/>
        </w:rPr>
        <w:t xml:space="preserve"> слід замінити терміном </w:t>
      </w:r>
      <w:r w:rsidR="00CC3A70">
        <w:rPr>
          <w:rFonts w:ascii="Times New Roman" w:hAnsi="Times New Roman"/>
          <w:i/>
          <w:sz w:val="28"/>
          <w:szCs w:val="28"/>
        </w:rPr>
        <w:t>"</w:t>
      </w:r>
      <w:r w:rsidR="009D0CAD" w:rsidRPr="00C241C7">
        <w:rPr>
          <w:rFonts w:ascii="Times New Roman" w:hAnsi="Times New Roman"/>
          <w:i/>
          <w:sz w:val="28"/>
          <w:szCs w:val="28"/>
        </w:rPr>
        <w:t>закон</w:t>
      </w:r>
      <w:r w:rsidR="00CC3A70">
        <w:rPr>
          <w:rFonts w:ascii="Times New Roman" w:hAnsi="Times New Roman"/>
          <w:i/>
          <w:sz w:val="28"/>
          <w:szCs w:val="28"/>
        </w:rPr>
        <w:t>"</w:t>
      </w:r>
      <w:r w:rsidR="001A186A" w:rsidRPr="00C241C7">
        <w:rPr>
          <w:rFonts w:ascii="Times New Roman" w:hAnsi="Times New Roman"/>
          <w:sz w:val="28"/>
          <w:szCs w:val="28"/>
        </w:rPr>
        <w:t>.</w:t>
      </w:r>
    </w:p>
    <w:p w:rsidR="009D0CAD" w:rsidRDefault="00123987" w:rsidP="00327DA4">
      <w:pPr>
        <w:spacing w:after="120" w:line="240" w:lineRule="auto"/>
        <w:ind w:firstLine="709"/>
        <w:jc w:val="both"/>
        <w:rPr>
          <w:rFonts w:ascii="Times New Roman" w:hAnsi="Times New Roman"/>
          <w:sz w:val="28"/>
          <w:szCs w:val="28"/>
        </w:rPr>
      </w:pPr>
      <w:r>
        <w:rPr>
          <w:rFonts w:ascii="Times New Roman" w:hAnsi="Times New Roman"/>
          <w:sz w:val="28"/>
          <w:szCs w:val="28"/>
        </w:rPr>
        <w:t>З</w:t>
      </w:r>
      <w:r w:rsidR="009D0CAD" w:rsidRPr="00C241C7">
        <w:rPr>
          <w:rFonts w:ascii="Times New Roman" w:hAnsi="Times New Roman"/>
          <w:sz w:val="28"/>
          <w:szCs w:val="28"/>
        </w:rPr>
        <w:t xml:space="preserve">ауваження щодо неузгодженості з пунктом 1 частини першої статті 92 Конституції України стосуються </w:t>
      </w:r>
      <w:r w:rsidR="00AA4E53">
        <w:rPr>
          <w:rFonts w:ascii="Times New Roman" w:hAnsi="Times New Roman"/>
          <w:sz w:val="28"/>
          <w:szCs w:val="28"/>
        </w:rPr>
        <w:t>й</w:t>
      </w:r>
      <w:r>
        <w:rPr>
          <w:rFonts w:ascii="Times New Roman" w:hAnsi="Times New Roman"/>
          <w:sz w:val="28"/>
          <w:szCs w:val="28"/>
        </w:rPr>
        <w:t xml:space="preserve"> </w:t>
      </w:r>
      <w:r w:rsidR="009D0CAD" w:rsidRPr="00C241C7">
        <w:rPr>
          <w:rFonts w:ascii="Times New Roman" w:hAnsi="Times New Roman"/>
          <w:sz w:val="28"/>
          <w:szCs w:val="28"/>
        </w:rPr>
        <w:t xml:space="preserve">абзацу </w:t>
      </w:r>
      <w:r w:rsidR="00AE6936">
        <w:rPr>
          <w:rFonts w:ascii="Times New Roman" w:hAnsi="Times New Roman"/>
          <w:sz w:val="28"/>
          <w:szCs w:val="28"/>
        </w:rPr>
        <w:t>сьомого частини першої статті </w:t>
      </w:r>
      <w:r w:rsidR="009D0CAD" w:rsidRPr="00C241C7">
        <w:rPr>
          <w:rFonts w:ascii="Times New Roman" w:hAnsi="Times New Roman"/>
          <w:sz w:val="28"/>
          <w:szCs w:val="28"/>
        </w:rPr>
        <w:t>27 законопроекту</w:t>
      </w:r>
      <w:r w:rsidR="00D3568F" w:rsidRPr="00C241C7">
        <w:rPr>
          <w:rFonts w:ascii="Times New Roman" w:hAnsi="Times New Roman"/>
          <w:sz w:val="28"/>
          <w:szCs w:val="28"/>
        </w:rPr>
        <w:t>.</w:t>
      </w:r>
    </w:p>
    <w:p w:rsidR="001A186A" w:rsidRPr="009721E5" w:rsidRDefault="00C0232B" w:rsidP="00327DA4">
      <w:pPr>
        <w:spacing w:after="120" w:line="240" w:lineRule="auto"/>
        <w:ind w:firstLine="709"/>
        <w:jc w:val="both"/>
        <w:rPr>
          <w:rFonts w:ascii="Times New Roman" w:hAnsi="Times New Roman"/>
          <w:sz w:val="28"/>
          <w:szCs w:val="28"/>
        </w:rPr>
      </w:pPr>
      <w:r>
        <w:rPr>
          <w:rFonts w:ascii="Times New Roman" w:hAnsi="Times New Roman"/>
          <w:sz w:val="28"/>
          <w:szCs w:val="28"/>
        </w:rPr>
        <w:t>3</w:t>
      </w:r>
      <w:r w:rsidR="001018D3" w:rsidRPr="00C241C7">
        <w:rPr>
          <w:rFonts w:ascii="Times New Roman" w:hAnsi="Times New Roman"/>
          <w:sz w:val="28"/>
          <w:szCs w:val="28"/>
        </w:rPr>
        <w:t xml:space="preserve">. Законопроектом виключаються норми Закону України </w:t>
      </w:r>
      <w:r w:rsidR="00CC3A70">
        <w:rPr>
          <w:rFonts w:ascii="Times New Roman" w:hAnsi="Times New Roman"/>
          <w:sz w:val="28"/>
          <w:szCs w:val="28"/>
        </w:rPr>
        <w:t>"</w:t>
      </w:r>
      <w:r w:rsidR="001018D3" w:rsidRPr="00C241C7">
        <w:rPr>
          <w:rFonts w:ascii="Times New Roman" w:hAnsi="Times New Roman"/>
          <w:sz w:val="28"/>
          <w:szCs w:val="28"/>
        </w:rPr>
        <w:t>Про акціонерні товариства</w:t>
      </w:r>
      <w:r w:rsidR="00CC3A70">
        <w:rPr>
          <w:rFonts w:ascii="Times New Roman" w:hAnsi="Times New Roman"/>
          <w:sz w:val="28"/>
          <w:szCs w:val="28"/>
        </w:rPr>
        <w:t>"</w:t>
      </w:r>
      <w:r w:rsidR="008C6B73" w:rsidRPr="00C241C7">
        <w:rPr>
          <w:rFonts w:ascii="Times New Roman" w:hAnsi="Times New Roman"/>
          <w:sz w:val="28"/>
          <w:szCs w:val="28"/>
        </w:rPr>
        <w:t xml:space="preserve"> від 17</w:t>
      </w:r>
      <w:r w:rsidR="00C86F6D" w:rsidRPr="00C86F6D">
        <w:rPr>
          <w:rFonts w:ascii="Times New Roman" w:hAnsi="Times New Roman"/>
          <w:sz w:val="28"/>
          <w:szCs w:val="28"/>
          <w:lang w:val="ru-RU"/>
        </w:rPr>
        <w:t xml:space="preserve"> </w:t>
      </w:r>
      <w:r w:rsidR="00C86F6D">
        <w:rPr>
          <w:rFonts w:ascii="Times New Roman" w:hAnsi="Times New Roman"/>
          <w:sz w:val="28"/>
          <w:szCs w:val="28"/>
        </w:rPr>
        <w:t xml:space="preserve">вересня </w:t>
      </w:r>
      <w:r w:rsidR="008C6B73" w:rsidRPr="00C241C7">
        <w:rPr>
          <w:rFonts w:ascii="Times New Roman" w:hAnsi="Times New Roman"/>
          <w:sz w:val="28"/>
          <w:szCs w:val="28"/>
        </w:rPr>
        <w:t xml:space="preserve">2008 </w:t>
      </w:r>
      <w:r w:rsidR="00C86F6D">
        <w:rPr>
          <w:rFonts w:ascii="Times New Roman" w:hAnsi="Times New Roman"/>
          <w:sz w:val="28"/>
          <w:szCs w:val="28"/>
        </w:rPr>
        <w:t xml:space="preserve">року </w:t>
      </w:r>
      <w:r w:rsidR="008C6B73" w:rsidRPr="00C241C7">
        <w:rPr>
          <w:rFonts w:ascii="Times New Roman" w:hAnsi="Times New Roman"/>
          <w:sz w:val="28"/>
          <w:szCs w:val="28"/>
        </w:rPr>
        <w:t>№ 514-VI</w:t>
      </w:r>
      <w:r w:rsidR="001018D3" w:rsidRPr="00C241C7">
        <w:rPr>
          <w:rFonts w:ascii="Times New Roman" w:hAnsi="Times New Roman"/>
          <w:sz w:val="28"/>
          <w:szCs w:val="28"/>
        </w:rPr>
        <w:t xml:space="preserve"> (частини друга – сьома статті</w:t>
      </w:r>
      <w:r w:rsidR="00481CCE">
        <w:rPr>
          <w:rFonts w:ascii="Times New Roman" w:hAnsi="Times New Roman"/>
          <w:sz w:val="28"/>
          <w:szCs w:val="28"/>
        </w:rPr>
        <w:t> </w:t>
      </w:r>
      <w:r w:rsidR="001018D3" w:rsidRPr="00C241C7">
        <w:rPr>
          <w:rFonts w:ascii="Times New Roman" w:hAnsi="Times New Roman"/>
          <w:sz w:val="28"/>
          <w:szCs w:val="28"/>
        </w:rPr>
        <w:t>7) щодо переважного права акціонерів приватного акціонерного товариства на придбання акцій цього товариства, що пропонуються їх власником до відчуження третій особі. Таким чином</w:t>
      </w:r>
      <w:r w:rsidR="00B30C7A">
        <w:rPr>
          <w:rFonts w:ascii="Times New Roman" w:hAnsi="Times New Roman"/>
          <w:sz w:val="28"/>
          <w:szCs w:val="28"/>
        </w:rPr>
        <w:t>,</w:t>
      </w:r>
      <w:r w:rsidR="001018D3" w:rsidRPr="00C241C7">
        <w:rPr>
          <w:rFonts w:ascii="Times New Roman" w:hAnsi="Times New Roman"/>
          <w:sz w:val="28"/>
          <w:szCs w:val="28"/>
        </w:rPr>
        <w:t xml:space="preserve"> створюється ситуація, за якої акціонери приватного акціонерного товариства (у разі прийняття законопр</w:t>
      </w:r>
      <w:r w:rsidR="00B30C7A">
        <w:rPr>
          <w:rFonts w:ascii="Times New Roman" w:hAnsi="Times New Roman"/>
          <w:sz w:val="28"/>
          <w:szCs w:val="28"/>
        </w:rPr>
        <w:t>оекту як Закону) будуть обмежен</w:t>
      </w:r>
      <w:r w:rsidR="001018D3" w:rsidRPr="00C241C7">
        <w:rPr>
          <w:rFonts w:ascii="Times New Roman" w:hAnsi="Times New Roman"/>
          <w:sz w:val="28"/>
          <w:szCs w:val="28"/>
        </w:rPr>
        <w:t>і у правах щодо переважного придбання акцій товариства. А це не узгоджується з частиною третьою статті</w:t>
      </w:r>
      <w:r w:rsidR="00532EA7">
        <w:rPr>
          <w:rFonts w:ascii="Times New Roman" w:hAnsi="Times New Roman"/>
          <w:sz w:val="28"/>
          <w:szCs w:val="28"/>
        </w:rPr>
        <w:t> </w:t>
      </w:r>
      <w:r w:rsidR="001018D3" w:rsidRPr="00C241C7">
        <w:rPr>
          <w:rFonts w:ascii="Times New Roman" w:hAnsi="Times New Roman"/>
          <w:sz w:val="28"/>
          <w:szCs w:val="28"/>
        </w:rPr>
        <w:t xml:space="preserve">22 Конституції України, за якою при прийнятті нових законів або внесенні </w:t>
      </w:r>
      <w:r w:rsidR="001018D3" w:rsidRPr="009721E5">
        <w:rPr>
          <w:rFonts w:ascii="Times New Roman" w:hAnsi="Times New Roman"/>
          <w:sz w:val="28"/>
          <w:szCs w:val="28"/>
        </w:rPr>
        <w:t>змін до чинних законів не допускається звуження змісту та обсягу існуючих прав і свобод.</w:t>
      </w:r>
    </w:p>
    <w:p w:rsidR="00A13654" w:rsidRPr="00B03C28" w:rsidRDefault="006C20E2" w:rsidP="00A13654">
      <w:pPr>
        <w:spacing w:after="0" w:line="240" w:lineRule="auto"/>
        <w:ind w:firstLine="709"/>
        <w:jc w:val="both"/>
        <w:rPr>
          <w:rFonts w:ascii="Times New Roman" w:hAnsi="Times New Roman"/>
          <w:sz w:val="28"/>
          <w:szCs w:val="28"/>
          <w:lang w:eastAsia="ru-RU"/>
        </w:rPr>
      </w:pPr>
      <w:r w:rsidRPr="00B03C28">
        <w:rPr>
          <w:rFonts w:ascii="Times New Roman" w:hAnsi="Times New Roman"/>
          <w:sz w:val="28"/>
          <w:szCs w:val="28"/>
        </w:rPr>
        <w:t>4</w:t>
      </w:r>
      <w:r w:rsidR="00DF3F55" w:rsidRPr="00B03C28">
        <w:rPr>
          <w:rFonts w:ascii="Times New Roman" w:hAnsi="Times New Roman"/>
          <w:sz w:val="28"/>
          <w:szCs w:val="28"/>
        </w:rPr>
        <w:t xml:space="preserve">. </w:t>
      </w:r>
      <w:r w:rsidR="00A13654" w:rsidRPr="00B03C28">
        <w:rPr>
          <w:rFonts w:ascii="Times New Roman" w:hAnsi="Times New Roman"/>
          <w:sz w:val="28"/>
          <w:szCs w:val="28"/>
          <w:lang w:eastAsia="ru-RU"/>
        </w:rPr>
        <w:t>Зауваження викликає статт</w:t>
      </w:r>
      <w:r w:rsidR="006A00ED" w:rsidRPr="00B03C28">
        <w:rPr>
          <w:rFonts w:ascii="Times New Roman" w:hAnsi="Times New Roman"/>
          <w:sz w:val="28"/>
          <w:szCs w:val="28"/>
          <w:lang w:eastAsia="ru-RU"/>
        </w:rPr>
        <w:t>я</w:t>
      </w:r>
      <w:r w:rsidR="00A13654" w:rsidRPr="00B03C28">
        <w:rPr>
          <w:rFonts w:ascii="Times New Roman" w:hAnsi="Times New Roman"/>
          <w:sz w:val="28"/>
          <w:szCs w:val="28"/>
          <w:lang w:eastAsia="ru-RU"/>
        </w:rPr>
        <w:t xml:space="preserve"> 9 законопроекту. Так, </w:t>
      </w:r>
      <w:r w:rsidR="006A00ED" w:rsidRPr="00B03C28">
        <w:rPr>
          <w:rFonts w:ascii="Times New Roman" w:hAnsi="Times New Roman"/>
          <w:sz w:val="28"/>
          <w:szCs w:val="28"/>
          <w:lang w:eastAsia="ru-RU"/>
        </w:rPr>
        <w:t xml:space="preserve">частиною другою цієї статті  </w:t>
      </w:r>
      <w:r w:rsidR="00A13654" w:rsidRPr="00B03C28">
        <w:rPr>
          <w:rFonts w:ascii="Times New Roman" w:hAnsi="Times New Roman"/>
          <w:sz w:val="28"/>
          <w:szCs w:val="28"/>
          <w:lang w:eastAsia="ru-RU"/>
        </w:rPr>
        <w:t>пропонується визначати р</w:t>
      </w:r>
      <w:r w:rsidR="00A13654" w:rsidRPr="00B03C28">
        <w:rPr>
          <w:rFonts w:ascii="Times New Roman" w:hAnsi="Times New Roman"/>
          <w:sz w:val="28"/>
          <w:szCs w:val="28"/>
        </w:rPr>
        <w:t xml:space="preserve">инкову вартість емісійних цінних паперів, у тому числі акцій товариства, та інших фінансових інструментів як: </w:t>
      </w:r>
      <w:r w:rsidR="00A13654" w:rsidRPr="00FD0E30">
        <w:rPr>
          <w:rFonts w:ascii="Times New Roman" w:hAnsi="Times New Roman"/>
          <w:sz w:val="28"/>
          <w:szCs w:val="28"/>
        </w:rPr>
        <w:t>1)</w:t>
      </w:r>
      <w:r w:rsidR="006A00ED" w:rsidRPr="00B03C28">
        <w:rPr>
          <w:rFonts w:ascii="Times New Roman" w:hAnsi="Times New Roman"/>
          <w:sz w:val="28"/>
          <w:szCs w:val="28"/>
        </w:rPr>
        <w:t> </w:t>
      </w:r>
      <w:r w:rsidR="00A13654" w:rsidRPr="00FD0E30">
        <w:rPr>
          <w:rFonts w:ascii="Times New Roman" w:hAnsi="Times New Roman"/>
          <w:sz w:val="28"/>
          <w:szCs w:val="28"/>
        </w:rPr>
        <w:t>середній курс за результатами торгів таких цінних паперів або інших фінансових інструментів на відповідному організованому ринку, розрахований оператором такого організованого ринку капіталу за останні три місяці їх обігу, що передують дню, станом на який визначається ринкова вартість таких цінних паперів</w:t>
      </w:r>
      <w:r w:rsidR="00A13654" w:rsidRPr="00B03C28">
        <w:rPr>
          <w:rFonts w:ascii="Times New Roman" w:hAnsi="Times New Roman"/>
          <w:sz w:val="28"/>
          <w:szCs w:val="28"/>
        </w:rPr>
        <w:t>; р</w:t>
      </w:r>
      <w:r w:rsidR="00A13654" w:rsidRPr="00FD0E30">
        <w:rPr>
          <w:rFonts w:ascii="Times New Roman" w:hAnsi="Times New Roman"/>
          <w:sz w:val="28"/>
          <w:szCs w:val="28"/>
        </w:rPr>
        <w:t>инкова вартість цінних паперів або інших фінансових інструментів, допущених до торгів на двох і більше організованих ринках капіталу визначається в порядку, встановленому Національною комісією з цінних паперів та фондового ринку;</w:t>
      </w:r>
      <w:r w:rsidR="00A13654" w:rsidRPr="00B03C28">
        <w:rPr>
          <w:rFonts w:ascii="Times New Roman" w:hAnsi="Times New Roman"/>
          <w:sz w:val="28"/>
          <w:szCs w:val="28"/>
        </w:rPr>
        <w:t xml:space="preserve"> </w:t>
      </w:r>
      <w:r w:rsidR="00A13654" w:rsidRPr="00B03C28">
        <w:rPr>
          <w:rFonts w:ascii="Times New Roman" w:eastAsiaTheme="minorHAnsi" w:hAnsi="Times New Roman"/>
          <w:sz w:val="28"/>
          <w:szCs w:val="28"/>
        </w:rPr>
        <w:t>2)</w:t>
      </w:r>
      <w:r w:rsidR="00A13654" w:rsidRPr="00B03C28">
        <w:rPr>
          <w:rFonts w:ascii="Times New Roman" w:hAnsi="Times New Roman"/>
          <w:sz w:val="28"/>
          <w:szCs w:val="28"/>
        </w:rPr>
        <w:t> </w:t>
      </w:r>
      <w:r w:rsidR="00A13654" w:rsidRPr="00B03C28">
        <w:rPr>
          <w:rFonts w:ascii="Times New Roman" w:eastAsiaTheme="minorHAnsi" w:hAnsi="Times New Roman"/>
          <w:sz w:val="28"/>
          <w:szCs w:val="28"/>
        </w:rPr>
        <w:t>вартість цінних паперів та інших фінансових інструментів, визначена відповідно до законодавства про оцінку майна, майнових прав та професійну оціночну діяльність, за умови відсутності середнього курсу за результатами торгів, визначеного відповідно до пункту 1 цієї частини</w:t>
      </w:r>
    </w:p>
    <w:p w:rsidR="00A13654" w:rsidRPr="00C313A9" w:rsidRDefault="00A13654" w:rsidP="00A13654">
      <w:pPr>
        <w:pStyle w:val="rvps2"/>
        <w:shd w:val="clear" w:color="auto" w:fill="FFFFFF"/>
        <w:spacing w:before="0" w:beforeAutospacing="0" w:after="0" w:afterAutospacing="0"/>
        <w:ind w:firstLine="709"/>
        <w:jc w:val="both"/>
        <w:rPr>
          <w:sz w:val="28"/>
          <w:szCs w:val="28"/>
        </w:rPr>
      </w:pPr>
      <w:r w:rsidRPr="00B03C28">
        <w:rPr>
          <w:sz w:val="28"/>
          <w:szCs w:val="28"/>
          <w:lang w:eastAsia="ru-RU"/>
        </w:rPr>
        <w:t>Водночас відповідно до частини третьої статті 37 Закону України "Про ринки капіталу та організовані товарні ринки" р</w:t>
      </w:r>
      <w:r w:rsidRPr="00B03C28">
        <w:rPr>
          <w:sz w:val="28"/>
          <w:szCs w:val="28"/>
        </w:rPr>
        <w:t>инкова вартість визначається:</w:t>
      </w:r>
      <w:bookmarkStart w:id="0" w:name="n2421"/>
      <w:bookmarkEnd w:id="0"/>
      <w:r w:rsidRPr="00B03C28">
        <w:rPr>
          <w:sz w:val="28"/>
          <w:szCs w:val="28"/>
        </w:rPr>
        <w:t xml:space="preserve">1) за середнім курсом, визначеним у порядку, встановленому Національною комісією з цінних паперів та фондового ринку, </w:t>
      </w:r>
      <w:r w:rsidRPr="00B03C28">
        <w:rPr>
          <w:rFonts w:eastAsiaTheme="minorHAnsi"/>
          <w:sz w:val="28"/>
          <w:szCs w:val="28"/>
          <w:lang w:eastAsia="en-US"/>
        </w:rPr>
        <w:t>–</w:t>
      </w:r>
      <w:r w:rsidRPr="00B03C28">
        <w:rPr>
          <w:sz w:val="28"/>
          <w:szCs w:val="28"/>
        </w:rPr>
        <w:t xml:space="preserve"> для цінних паперів, допущених до торгів на організованих ринках капіталу; </w:t>
      </w:r>
      <w:bookmarkStart w:id="1" w:name="n2422"/>
      <w:bookmarkEnd w:id="1"/>
      <w:r w:rsidRPr="00B03C28">
        <w:rPr>
          <w:sz w:val="28"/>
          <w:szCs w:val="28"/>
        </w:rPr>
        <w:t>2) за вартістю, визначеною суб’єктом оціночної діяльності відповідно до законодавства про оцінку майна, майнових прав та професійну оціночну діяльність, - для цінних паперів, не допущених до торгів на організованих ринках капіталу.</w:t>
      </w:r>
    </w:p>
    <w:p w:rsidR="009721E5" w:rsidRPr="00F14FF1" w:rsidRDefault="006A00ED" w:rsidP="00327DA4">
      <w:pPr>
        <w:spacing w:after="120" w:line="240" w:lineRule="auto"/>
        <w:ind w:firstLine="709"/>
        <w:jc w:val="both"/>
        <w:rPr>
          <w:rFonts w:ascii="Times New Roman" w:hAnsi="Times New Roman"/>
          <w:sz w:val="28"/>
          <w:szCs w:val="28"/>
        </w:rPr>
      </w:pPr>
      <w:r>
        <w:rPr>
          <w:rStyle w:val="rvts9"/>
          <w:rFonts w:ascii="Times New Roman" w:hAnsi="Times New Roman"/>
          <w:bCs/>
          <w:sz w:val="28"/>
          <w:szCs w:val="28"/>
        </w:rPr>
        <w:t>Також зазначаємо, що п</w:t>
      </w:r>
      <w:r w:rsidR="009721E5" w:rsidRPr="009721E5">
        <w:rPr>
          <w:rStyle w:val="rvts9"/>
          <w:rFonts w:ascii="Times New Roman" w:hAnsi="Times New Roman"/>
          <w:bCs/>
          <w:sz w:val="28"/>
          <w:szCs w:val="28"/>
        </w:rPr>
        <w:t xml:space="preserve">ередбачене </w:t>
      </w:r>
      <w:r w:rsidR="009721E5" w:rsidRPr="009721E5">
        <w:rPr>
          <w:rFonts w:ascii="Times New Roman" w:hAnsi="Times New Roman"/>
          <w:sz w:val="28"/>
          <w:szCs w:val="28"/>
        </w:rPr>
        <w:t>абзацом другим частини сьомої статті 9 законопроекту обмеження на проведення на вимогу акціонера (акціонерів) незалежної оцінки акцій акціонерного товариства протягом календарного року виключно не більше двох разів не узгоджується з нормами Закону України "Про оцінку майна, майнових прав та професійну</w:t>
      </w:r>
      <w:r w:rsidR="009721E5" w:rsidRPr="00F14FF1">
        <w:rPr>
          <w:rFonts w:ascii="Times New Roman" w:hAnsi="Times New Roman"/>
          <w:sz w:val="28"/>
          <w:szCs w:val="28"/>
        </w:rPr>
        <w:t xml:space="preserve"> оціночну діяльність в Україні", який таких обмежень на проведення незалежної оцінки майна не містить. </w:t>
      </w:r>
    </w:p>
    <w:p w:rsidR="009721E5" w:rsidRDefault="009721E5" w:rsidP="00327DA4">
      <w:pPr>
        <w:spacing w:after="120" w:line="240" w:lineRule="auto"/>
        <w:ind w:firstLine="709"/>
        <w:jc w:val="both"/>
        <w:rPr>
          <w:rStyle w:val="rvts9"/>
          <w:rFonts w:ascii="Times New Roman" w:hAnsi="Times New Roman"/>
          <w:bCs/>
          <w:sz w:val="28"/>
          <w:szCs w:val="28"/>
        </w:rPr>
      </w:pPr>
      <w:r>
        <w:rPr>
          <w:rFonts w:ascii="Times New Roman" w:hAnsi="Times New Roman"/>
          <w:sz w:val="28"/>
          <w:szCs w:val="28"/>
        </w:rPr>
        <w:t xml:space="preserve">Разом із цим, </w:t>
      </w:r>
      <w:r w:rsidRPr="00F14FF1">
        <w:rPr>
          <w:rFonts w:ascii="Times New Roman" w:hAnsi="Times New Roman"/>
          <w:sz w:val="28"/>
          <w:szCs w:val="28"/>
        </w:rPr>
        <w:t>відповідн</w:t>
      </w:r>
      <w:r>
        <w:rPr>
          <w:rFonts w:ascii="Times New Roman" w:hAnsi="Times New Roman"/>
          <w:sz w:val="28"/>
          <w:szCs w:val="28"/>
        </w:rPr>
        <w:t>их</w:t>
      </w:r>
      <w:r w:rsidRPr="00F14FF1">
        <w:rPr>
          <w:rFonts w:ascii="Times New Roman" w:hAnsi="Times New Roman"/>
          <w:sz w:val="28"/>
          <w:szCs w:val="28"/>
        </w:rPr>
        <w:t xml:space="preserve"> змін до закону, яким саме і врегульовано питання проведення оцінки майна, майнових прав, законопроектом не </w:t>
      </w:r>
      <w:proofErr w:type="spellStart"/>
      <w:r w:rsidRPr="00F14FF1">
        <w:rPr>
          <w:rFonts w:ascii="Times New Roman" w:hAnsi="Times New Roman"/>
          <w:sz w:val="28"/>
          <w:szCs w:val="28"/>
        </w:rPr>
        <w:t>внесено</w:t>
      </w:r>
      <w:proofErr w:type="spellEnd"/>
      <w:r w:rsidRPr="00F14FF1">
        <w:rPr>
          <w:rFonts w:ascii="Times New Roman" w:hAnsi="Times New Roman"/>
          <w:sz w:val="28"/>
          <w:szCs w:val="28"/>
        </w:rPr>
        <w:t>.</w:t>
      </w:r>
      <w:r w:rsidRPr="00F14FF1">
        <w:rPr>
          <w:rStyle w:val="rvts9"/>
          <w:rFonts w:ascii="Times New Roman" w:hAnsi="Times New Roman"/>
          <w:bCs/>
          <w:sz w:val="28"/>
          <w:szCs w:val="28"/>
        </w:rPr>
        <w:t xml:space="preserve"> </w:t>
      </w:r>
    </w:p>
    <w:p w:rsidR="009721E5" w:rsidRPr="00F14FF1" w:rsidRDefault="009721E5" w:rsidP="00327DA4">
      <w:pPr>
        <w:spacing w:after="120" w:line="240" w:lineRule="auto"/>
        <w:ind w:firstLine="709"/>
        <w:jc w:val="both"/>
        <w:rPr>
          <w:rFonts w:ascii="Times New Roman" w:hAnsi="Times New Roman"/>
          <w:sz w:val="28"/>
          <w:szCs w:val="28"/>
        </w:rPr>
      </w:pPr>
      <w:r w:rsidRPr="00F14FF1">
        <w:rPr>
          <w:rStyle w:val="rvts9"/>
          <w:rFonts w:ascii="Times New Roman" w:hAnsi="Times New Roman"/>
          <w:bCs/>
          <w:sz w:val="28"/>
          <w:szCs w:val="28"/>
        </w:rPr>
        <w:t xml:space="preserve">Це відповідно є порушенням </w:t>
      </w:r>
      <w:r w:rsidRPr="00F14FF1">
        <w:rPr>
          <w:rFonts w:ascii="Times New Roman" w:hAnsi="Times New Roman"/>
          <w:sz w:val="28"/>
          <w:szCs w:val="28"/>
        </w:rPr>
        <w:t>норм частини восьмої статті 90 Регламенту Верховної Ради України, за якою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DF3F55" w:rsidRPr="00C241C7" w:rsidRDefault="009721E5" w:rsidP="00327DA4">
      <w:pPr>
        <w:spacing w:after="120" w:line="240" w:lineRule="auto"/>
        <w:ind w:firstLine="709"/>
        <w:jc w:val="both"/>
        <w:rPr>
          <w:rFonts w:ascii="Times New Roman" w:hAnsi="Times New Roman"/>
          <w:sz w:val="28"/>
          <w:szCs w:val="28"/>
        </w:rPr>
      </w:pPr>
      <w:r>
        <w:rPr>
          <w:rFonts w:ascii="Times New Roman" w:hAnsi="Times New Roman"/>
          <w:sz w:val="28"/>
          <w:szCs w:val="28"/>
        </w:rPr>
        <w:t xml:space="preserve">5. </w:t>
      </w:r>
      <w:r w:rsidR="00A274C8" w:rsidRPr="00C241C7">
        <w:rPr>
          <w:rFonts w:ascii="Times New Roman" w:hAnsi="Times New Roman"/>
          <w:sz w:val="28"/>
          <w:szCs w:val="28"/>
        </w:rPr>
        <w:t>Відповідно до</w:t>
      </w:r>
      <w:r w:rsidR="00DF3F55" w:rsidRPr="00C241C7">
        <w:rPr>
          <w:rFonts w:ascii="Times New Roman" w:hAnsi="Times New Roman"/>
          <w:sz w:val="28"/>
          <w:szCs w:val="28"/>
        </w:rPr>
        <w:t xml:space="preserve"> частини першої статті 14 законопроекту </w:t>
      </w:r>
      <w:r w:rsidR="00CC3A70">
        <w:rPr>
          <w:rFonts w:ascii="Times New Roman" w:hAnsi="Times New Roman"/>
          <w:i/>
          <w:sz w:val="28"/>
          <w:szCs w:val="28"/>
        </w:rPr>
        <w:t>"</w:t>
      </w:r>
      <w:r w:rsidR="00C774EA">
        <w:rPr>
          <w:rFonts w:ascii="Times New Roman" w:hAnsi="Times New Roman"/>
          <w:i/>
          <w:sz w:val="28"/>
          <w:szCs w:val="28"/>
        </w:rPr>
        <w:t>п</w:t>
      </w:r>
      <w:r w:rsidR="00A274C8" w:rsidRPr="00C241C7">
        <w:rPr>
          <w:rFonts w:ascii="Times New Roman" w:hAnsi="Times New Roman"/>
          <w:i/>
          <w:sz w:val="28"/>
          <w:szCs w:val="28"/>
        </w:rPr>
        <w:t>орядок створення акціонерного товариства шляхом перетворення встановлюється Національною комісією з цінних паперів та фондового ринку</w:t>
      </w:r>
      <w:r w:rsidR="00CC3A70">
        <w:rPr>
          <w:rFonts w:ascii="Times New Roman" w:hAnsi="Times New Roman"/>
          <w:i/>
          <w:sz w:val="28"/>
          <w:szCs w:val="28"/>
        </w:rPr>
        <w:t>"</w:t>
      </w:r>
      <w:r w:rsidR="00A274C8" w:rsidRPr="00C241C7">
        <w:rPr>
          <w:rFonts w:ascii="Times New Roman" w:hAnsi="Times New Roman"/>
          <w:sz w:val="28"/>
          <w:szCs w:val="28"/>
        </w:rPr>
        <w:t>. Однак наведене положення не узгоджується з Конституцією та законами України</w:t>
      </w:r>
      <w:r w:rsidR="000F1D55">
        <w:rPr>
          <w:rFonts w:ascii="Times New Roman" w:hAnsi="Times New Roman"/>
          <w:sz w:val="28"/>
          <w:szCs w:val="28"/>
        </w:rPr>
        <w:t xml:space="preserve">, </w:t>
      </w:r>
      <w:r w:rsidR="005C262E">
        <w:rPr>
          <w:rFonts w:ascii="Times New Roman" w:hAnsi="Times New Roman"/>
          <w:sz w:val="28"/>
          <w:szCs w:val="28"/>
        </w:rPr>
        <w:t xml:space="preserve">з огляду на </w:t>
      </w:r>
      <w:r w:rsidR="000F1D55">
        <w:rPr>
          <w:rFonts w:ascii="Times New Roman" w:hAnsi="Times New Roman"/>
          <w:sz w:val="28"/>
          <w:szCs w:val="28"/>
        </w:rPr>
        <w:t>таке</w:t>
      </w:r>
      <w:r w:rsidR="00A274C8" w:rsidRPr="00C241C7">
        <w:rPr>
          <w:rFonts w:ascii="Times New Roman" w:hAnsi="Times New Roman"/>
          <w:sz w:val="28"/>
          <w:szCs w:val="28"/>
        </w:rPr>
        <w:t>.</w:t>
      </w:r>
    </w:p>
    <w:p w:rsidR="00DF3F55" w:rsidRPr="00C241C7" w:rsidRDefault="00DF3F55" w:rsidP="00327DA4">
      <w:pPr>
        <w:pStyle w:val="ae"/>
        <w:ind w:left="0" w:firstLine="709"/>
        <w:jc w:val="both"/>
        <w:rPr>
          <w:rFonts w:ascii="Times New Roman" w:hAnsi="Times New Roman"/>
          <w:szCs w:val="28"/>
        </w:rPr>
      </w:pPr>
      <w:r w:rsidRPr="00C241C7">
        <w:rPr>
          <w:rFonts w:ascii="Times New Roman" w:hAnsi="Times New Roman"/>
          <w:szCs w:val="28"/>
        </w:rPr>
        <w:t xml:space="preserve">Відповідно до статей 85 та 92 Конституції України Верховна Рада України законами визначає права і свободи людини і громадянина, гарантії цих прав і свобод; основні обов'язки громадянина, правовий режим власності (як загальну категорію), правові засади і гарантії підприємництва, правила конкуренції та норми антимонопольного регулювання. </w:t>
      </w:r>
    </w:p>
    <w:p w:rsidR="00DF3F55" w:rsidRPr="00C241C7" w:rsidRDefault="00DF3F55" w:rsidP="00327DA4">
      <w:pPr>
        <w:pStyle w:val="ae"/>
        <w:ind w:left="0" w:firstLine="709"/>
        <w:jc w:val="both"/>
        <w:rPr>
          <w:rFonts w:ascii="Times New Roman" w:hAnsi="Times New Roman"/>
          <w:szCs w:val="28"/>
        </w:rPr>
      </w:pPr>
      <w:r w:rsidRPr="00C241C7">
        <w:rPr>
          <w:rFonts w:ascii="Times New Roman" w:hAnsi="Times New Roman"/>
          <w:szCs w:val="28"/>
        </w:rPr>
        <w:t xml:space="preserve">Відносини, які виникають з приводу утворення та діяльності господарських товариств, регулюються </w:t>
      </w:r>
      <w:r w:rsidR="001E0BD2" w:rsidRPr="00C241C7">
        <w:rPr>
          <w:rFonts w:ascii="Times New Roman" w:hAnsi="Times New Roman"/>
          <w:szCs w:val="28"/>
        </w:rPr>
        <w:t xml:space="preserve">Господарським кодексом України (далі – </w:t>
      </w:r>
      <w:r w:rsidRPr="00C241C7">
        <w:rPr>
          <w:rFonts w:ascii="Times New Roman" w:hAnsi="Times New Roman"/>
          <w:szCs w:val="28"/>
        </w:rPr>
        <w:t>ГК України</w:t>
      </w:r>
      <w:r w:rsidR="001E0BD2" w:rsidRPr="00C241C7">
        <w:rPr>
          <w:rFonts w:ascii="Times New Roman" w:hAnsi="Times New Roman"/>
          <w:szCs w:val="28"/>
        </w:rPr>
        <w:t>)</w:t>
      </w:r>
      <w:r w:rsidR="00F4588B">
        <w:rPr>
          <w:rFonts w:ascii="Times New Roman" w:hAnsi="Times New Roman"/>
          <w:szCs w:val="28"/>
        </w:rPr>
        <w:t xml:space="preserve"> і</w:t>
      </w:r>
      <w:r w:rsidRPr="00C241C7">
        <w:rPr>
          <w:rFonts w:ascii="Times New Roman" w:hAnsi="Times New Roman"/>
          <w:szCs w:val="28"/>
        </w:rPr>
        <w:t xml:space="preserve"> Цивільним кодексом України (далі – ЦК України). При цьому порядок припинення юридичної особи (в тому числі акціонерного товариства) шляхом перетворення визначається статтями 107 і 108 ЦК України. Водночас передбачення для акціонерних товариств особливого </w:t>
      </w:r>
      <w:r w:rsidR="00526034">
        <w:rPr>
          <w:rFonts w:ascii="Times New Roman" w:hAnsi="Times New Roman"/>
          <w:szCs w:val="28"/>
        </w:rPr>
        <w:t xml:space="preserve">поза </w:t>
      </w:r>
      <w:r w:rsidRPr="00C241C7">
        <w:rPr>
          <w:rFonts w:ascii="Times New Roman" w:hAnsi="Times New Roman"/>
          <w:szCs w:val="28"/>
        </w:rPr>
        <w:t>законодавчого порядку перетворення ставить такі товариства в привілейоване становище перед іншими суб'єктами господарювання</w:t>
      </w:r>
      <w:r w:rsidR="00F4588B">
        <w:rPr>
          <w:rFonts w:ascii="Times New Roman" w:hAnsi="Times New Roman"/>
          <w:szCs w:val="28"/>
        </w:rPr>
        <w:t>,</w:t>
      </w:r>
      <w:r w:rsidR="005E4833" w:rsidRPr="00C241C7">
        <w:rPr>
          <w:rFonts w:ascii="Times New Roman" w:hAnsi="Times New Roman"/>
          <w:szCs w:val="28"/>
        </w:rPr>
        <w:t xml:space="preserve"> чим не узгоджується із конституційним принципом рівності усіх суб'єктів права власності перед законом</w:t>
      </w:r>
      <w:r w:rsidR="00206F5D">
        <w:rPr>
          <w:rFonts w:ascii="Times New Roman" w:hAnsi="Times New Roman"/>
          <w:szCs w:val="28"/>
        </w:rPr>
        <w:t>, закріпленим частиною четвертою статті 13 Основного Закону України</w:t>
      </w:r>
      <w:r w:rsidR="005E4833" w:rsidRPr="00C241C7">
        <w:rPr>
          <w:rFonts w:ascii="Times New Roman" w:hAnsi="Times New Roman"/>
          <w:szCs w:val="28"/>
        </w:rPr>
        <w:t>.</w:t>
      </w:r>
    </w:p>
    <w:p w:rsidR="00B03ABB" w:rsidRPr="00C241C7" w:rsidRDefault="00B03ABB" w:rsidP="00327DA4">
      <w:pPr>
        <w:pStyle w:val="ae"/>
        <w:ind w:left="0" w:firstLine="709"/>
        <w:jc w:val="both"/>
        <w:rPr>
          <w:rFonts w:ascii="Times New Roman" w:hAnsi="Times New Roman"/>
          <w:szCs w:val="28"/>
        </w:rPr>
      </w:pPr>
      <w:r w:rsidRPr="00C241C7">
        <w:rPr>
          <w:rFonts w:ascii="Times New Roman" w:hAnsi="Times New Roman"/>
          <w:szCs w:val="28"/>
        </w:rPr>
        <w:t xml:space="preserve">Крім того, враховуючи, що </w:t>
      </w:r>
      <w:r w:rsidR="006D0B7E">
        <w:rPr>
          <w:rFonts w:ascii="Times New Roman" w:hAnsi="Times New Roman"/>
          <w:szCs w:val="28"/>
        </w:rPr>
        <w:t>законо</w:t>
      </w:r>
      <w:r w:rsidRPr="00C241C7">
        <w:rPr>
          <w:rFonts w:ascii="Times New Roman" w:hAnsi="Times New Roman"/>
          <w:szCs w:val="28"/>
        </w:rPr>
        <w:t>проектом фактично делегуються виключні повноваження парламенту</w:t>
      </w:r>
      <w:r w:rsidR="006D0B7E">
        <w:rPr>
          <w:rFonts w:ascii="Times New Roman" w:hAnsi="Times New Roman"/>
          <w:szCs w:val="28"/>
        </w:rPr>
        <w:t>,</w:t>
      </w:r>
      <w:r w:rsidRPr="00C241C7">
        <w:rPr>
          <w:rFonts w:ascii="Times New Roman" w:hAnsi="Times New Roman"/>
          <w:szCs w:val="28"/>
        </w:rPr>
        <w:t xml:space="preserve"> слід констатувати </w:t>
      </w:r>
      <w:r w:rsidR="006D0B7E">
        <w:rPr>
          <w:rFonts w:ascii="Times New Roman" w:hAnsi="Times New Roman"/>
          <w:szCs w:val="28"/>
        </w:rPr>
        <w:t xml:space="preserve">і </w:t>
      </w:r>
      <w:r w:rsidRPr="00C241C7">
        <w:rPr>
          <w:rFonts w:ascii="Times New Roman" w:hAnsi="Times New Roman"/>
          <w:szCs w:val="28"/>
        </w:rPr>
        <w:t>порушення частини другої статті 19 Конституції України, за якою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DF3F55" w:rsidRPr="00C241C7" w:rsidRDefault="00DF3F55" w:rsidP="00327DA4">
      <w:pPr>
        <w:pStyle w:val="2"/>
        <w:spacing w:line="240" w:lineRule="auto"/>
        <w:ind w:firstLine="709"/>
        <w:jc w:val="both"/>
        <w:rPr>
          <w:rFonts w:ascii="Times New Roman" w:hAnsi="Times New Roman"/>
          <w:sz w:val="28"/>
          <w:szCs w:val="28"/>
        </w:rPr>
      </w:pPr>
      <w:r w:rsidRPr="00C241C7">
        <w:rPr>
          <w:rFonts w:ascii="Times New Roman" w:hAnsi="Times New Roman"/>
          <w:sz w:val="28"/>
          <w:szCs w:val="28"/>
        </w:rPr>
        <w:t>Тому, зважаючи на вимоги статей 13,</w:t>
      </w:r>
      <w:r w:rsidR="00A274C8" w:rsidRPr="00C241C7">
        <w:rPr>
          <w:rFonts w:ascii="Times New Roman" w:hAnsi="Times New Roman"/>
          <w:sz w:val="28"/>
          <w:szCs w:val="28"/>
        </w:rPr>
        <w:t xml:space="preserve"> 19,</w:t>
      </w:r>
      <w:r w:rsidRPr="00C241C7">
        <w:rPr>
          <w:rFonts w:ascii="Times New Roman" w:hAnsi="Times New Roman"/>
          <w:sz w:val="28"/>
          <w:szCs w:val="28"/>
        </w:rPr>
        <w:t xml:space="preserve"> 85 і 92 Конституції України, слід зазначити </w:t>
      </w:r>
      <w:r w:rsidRPr="00C241C7">
        <w:rPr>
          <w:rFonts w:ascii="Times New Roman" w:hAnsi="Times New Roman"/>
          <w:b/>
          <w:sz w:val="28"/>
          <w:szCs w:val="28"/>
          <w:u w:val="single"/>
        </w:rPr>
        <w:t xml:space="preserve">про неконституційність пропонованої </w:t>
      </w:r>
      <w:r w:rsidR="00CC3A70">
        <w:rPr>
          <w:rFonts w:ascii="Times New Roman" w:hAnsi="Times New Roman"/>
          <w:b/>
          <w:sz w:val="28"/>
          <w:szCs w:val="28"/>
          <w:u w:val="single"/>
        </w:rPr>
        <w:t>"</w:t>
      </w:r>
      <w:r w:rsidRPr="00C241C7">
        <w:rPr>
          <w:rFonts w:ascii="Times New Roman" w:hAnsi="Times New Roman"/>
          <w:b/>
          <w:sz w:val="28"/>
          <w:szCs w:val="28"/>
          <w:u w:val="single"/>
        </w:rPr>
        <w:t>моделі</w:t>
      </w:r>
      <w:r w:rsidR="00CC3A70">
        <w:rPr>
          <w:rFonts w:ascii="Times New Roman" w:hAnsi="Times New Roman"/>
          <w:b/>
          <w:sz w:val="28"/>
          <w:szCs w:val="28"/>
          <w:u w:val="single"/>
        </w:rPr>
        <w:t>"</w:t>
      </w:r>
      <w:r w:rsidRPr="00C241C7">
        <w:rPr>
          <w:rFonts w:ascii="Times New Roman" w:hAnsi="Times New Roman"/>
          <w:b/>
          <w:sz w:val="28"/>
          <w:szCs w:val="28"/>
          <w:u w:val="single"/>
        </w:rPr>
        <w:t xml:space="preserve"> реорганізації суб'єктів господарювання і створення акціонерного товариства</w:t>
      </w:r>
      <w:r w:rsidRPr="00C241C7">
        <w:rPr>
          <w:rFonts w:ascii="Times New Roman" w:hAnsi="Times New Roman"/>
          <w:sz w:val="28"/>
          <w:szCs w:val="28"/>
        </w:rPr>
        <w:t xml:space="preserve"> та вважаємо, </w:t>
      </w:r>
      <w:r w:rsidR="005E4833" w:rsidRPr="00C241C7">
        <w:rPr>
          <w:rFonts w:ascii="Times New Roman" w:hAnsi="Times New Roman"/>
          <w:sz w:val="28"/>
          <w:szCs w:val="28"/>
        </w:rPr>
        <w:t>що порядок реорганізації юридичних осіб мож</w:t>
      </w:r>
      <w:r w:rsidR="000933E3">
        <w:rPr>
          <w:rFonts w:ascii="Times New Roman" w:hAnsi="Times New Roman"/>
          <w:sz w:val="28"/>
          <w:szCs w:val="28"/>
        </w:rPr>
        <w:t>е</w:t>
      </w:r>
      <w:r w:rsidR="005E4833" w:rsidRPr="00C241C7">
        <w:rPr>
          <w:rFonts w:ascii="Times New Roman" w:hAnsi="Times New Roman"/>
          <w:sz w:val="28"/>
          <w:szCs w:val="28"/>
        </w:rPr>
        <w:t xml:space="preserve"> бути лише законодавчо визначеним, при цьому</w:t>
      </w:r>
      <w:r w:rsidRPr="00C241C7">
        <w:rPr>
          <w:rFonts w:ascii="Times New Roman" w:hAnsi="Times New Roman"/>
          <w:sz w:val="28"/>
          <w:szCs w:val="28"/>
        </w:rPr>
        <w:t xml:space="preserve"> питання законодавчого регулювання можуть стосуватися </w:t>
      </w:r>
      <w:r w:rsidR="006D0B7E">
        <w:rPr>
          <w:rFonts w:ascii="Times New Roman" w:hAnsi="Times New Roman"/>
          <w:sz w:val="28"/>
          <w:szCs w:val="28"/>
        </w:rPr>
        <w:t>виключно</w:t>
      </w:r>
      <w:r w:rsidRPr="00C241C7">
        <w:rPr>
          <w:rFonts w:ascii="Times New Roman" w:hAnsi="Times New Roman"/>
          <w:sz w:val="28"/>
          <w:szCs w:val="28"/>
        </w:rPr>
        <w:t xml:space="preserve"> особливостей </w:t>
      </w:r>
      <w:r w:rsidR="005E4833" w:rsidRPr="00C241C7">
        <w:rPr>
          <w:rFonts w:ascii="Times New Roman" w:hAnsi="Times New Roman"/>
          <w:sz w:val="28"/>
          <w:szCs w:val="28"/>
        </w:rPr>
        <w:t>порядку створення</w:t>
      </w:r>
      <w:r w:rsidRPr="00C241C7">
        <w:rPr>
          <w:rFonts w:ascii="Times New Roman" w:hAnsi="Times New Roman"/>
          <w:sz w:val="28"/>
          <w:szCs w:val="28"/>
        </w:rPr>
        <w:t xml:space="preserve"> акціонерного товариства</w:t>
      </w:r>
      <w:r w:rsidR="005E4833" w:rsidRPr="00C241C7">
        <w:rPr>
          <w:rFonts w:ascii="Times New Roman" w:hAnsi="Times New Roman"/>
          <w:sz w:val="28"/>
          <w:szCs w:val="28"/>
        </w:rPr>
        <w:t xml:space="preserve"> шляхом перетворення.</w:t>
      </w:r>
    </w:p>
    <w:p w:rsidR="002125ED" w:rsidRPr="009721E5" w:rsidRDefault="009721E5" w:rsidP="00327DA4">
      <w:pPr>
        <w:pStyle w:val="af0"/>
        <w:spacing w:after="120" w:line="240" w:lineRule="auto"/>
        <w:ind w:left="0" w:firstLine="709"/>
        <w:contextualSpacing w:val="0"/>
        <w:jc w:val="both"/>
        <w:rPr>
          <w:rFonts w:ascii="Times New Roman" w:hAnsi="Times New Roman"/>
          <w:i/>
          <w:sz w:val="28"/>
          <w:szCs w:val="28"/>
        </w:rPr>
      </w:pPr>
      <w:r>
        <w:rPr>
          <w:rFonts w:ascii="Times New Roman" w:hAnsi="Times New Roman"/>
          <w:sz w:val="28"/>
          <w:szCs w:val="28"/>
        </w:rPr>
        <w:t>6</w:t>
      </w:r>
      <w:r w:rsidR="00FD0BCD" w:rsidRPr="002125ED">
        <w:rPr>
          <w:rFonts w:ascii="Times New Roman" w:hAnsi="Times New Roman"/>
          <w:sz w:val="28"/>
          <w:szCs w:val="28"/>
        </w:rPr>
        <w:t xml:space="preserve">. </w:t>
      </w:r>
      <w:r w:rsidR="002125ED" w:rsidRPr="002125ED">
        <w:rPr>
          <w:rFonts w:ascii="Times New Roman" w:hAnsi="Times New Roman"/>
          <w:sz w:val="28"/>
          <w:szCs w:val="28"/>
        </w:rPr>
        <w:t xml:space="preserve">Частиною третьою статті 15 законопроекту визначено, що </w:t>
      </w:r>
      <w:r w:rsidR="002125ED" w:rsidRPr="002125ED">
        <w:rPr>
          <w:rFonts w:ascii="Times New Roman" w:hAnsi="Times New Roman"/>
          <w:i/>
          <w:sz w:val="28"/>
          <w:szCs w:val="28"/>
        </w:rPr>
        <w:t>"статутом акціонерного товариства не може бути передбачено надання засновникам товариства додаткових прав чи повноважень"</w:t>
      </w:r>
      <w:r w:rsidR="002125ED" w:rsidRPr="002125ED">
        <w:rPr>
          <w:rFonts w:ascii="Times New Roman" w:hAnsi="Times New Roman"/>
          <w:sz w:val="28"/>
          <w:szCs w:val="28"/>
        </w:rPr>
        <w:t xml:space="preserve">. Однак, з огляду на той факт, що наведені обмеження стосуються лише засновників, то виникає неузгодженість з положенням частини четвертої статті 13 Конституції України, за яким усі </w:t>
      </w:r>
      <w:r w:rsidR="002125ED" w:rsidRPr="009721E5">
        <w:rPr>
          <w:rFonts w:ascii="Times New Roman" w:hAnsi="Times New Roman"/>
          <w:sz w:val="28"/>
          <w:szCs w:val="28"/>
        </w:rPr>
        <w:t xml:space="preserve">суб'єкти права власності рівні перед законом. </w:t>
      </w:r>
    </w:p>
    <w:p w:rsidR="009721E5" w:rsidRPr="00F14FF1" w:rsidRDefault="009721E5" w:rsidP="00327DA4">
      <w:pPr>
        <w:pStyle w:val="rvps2"/>
        <w:shd w:val="clear" w:color="auto" w:fill="FFFFFF"/>
        <w:spacing w:before="0" w:beforeAutospacing="0" w:after="120" w:afterAutospacing="0"/>
        <w:ind w:firstLine="709"/>
        <w:jc w:val="both"/>
        <w:rPr>
          <w:sz w:val="28"/>
          <w:szCs w:val="28"/>
        </w:rPr>
      </w:pPr>
      <w:r w:rsidRPr="009721E5">
        <w:rPr>
          <w:sz w:val="28"/>
          <w:szCs w:val="28"/>
        </w:rPr>
        <w:t>7.</w:t>
      </w:r>
      <w:r w:rsidRPr="009721E5">
        <w:rPr>
          <w:rStyle w:val="rvts9"/>
          <w:bCs/>
          <w:sz w:val="28"/>
          <w:szCs w:val="28"/>
        </w:rPr>
        <w:t xml:space="preserve"> Зауваження викликає зміст редакції частини першої статті 16 законопроекту, за якою </w:t>
      </w:r>
      <w:r w:rsidRPr="009721E5">
        <w:rPr>
          <w:rStyle w:val="rvts9"/>
          <w:bCs/>
          <w:i/>
          <w:sz w:val="28"/>
          <w:szCs w:val="28"/>
        </w:rPr>
        <w:t>"м</w:t>
      </w:r>
      <w:r w:rsidRPr="009721E5">
        <w:rPr>
          <w:i/>
          <w:sz w:val="28"/>
          <w:szCs w:val="28"/>
          <w:u w:val="single"/>
          <w:lang w:eastAsia="ru-RU"/>
        </w:rPr>
        <w:t>інімальний розмір статутного капіталу акціонерного товариств</w:t>
      </w:r>
      <w:r w:rsidRPr="009721E5">
        <w:rPr>
          <w:i/>
          <w:sz w:val="28"/>
          <w:szCs w:val="28"/>
          <w:lang w:eastAsia="ru-RU"/>
        </w:rPr>
        <w:t xml:space="preserve">а становить 200 розмірів мінімальної заробітної плати, </w:t>
      </w:r>
      <w:r w:rsidRPr="009721E5">
        <w:rPr>
          <w:i/>
          <w:sz w:val="28"/>
          <w:szCs w:val="28"/>
          <w:u w:val="single"/>
          <w:lang w:eastAsia="ru-RU"/>
        </w:rPr>
        <w:t>виходячи із ставки мінімальної заробітної плати</w:t>
      </w:r>
      <w:r w:rsidRPr="009721E5">
        <w:rPr>
          <w:i/>
          <w:sz w:val="28"/>
          <w:szCs w:val="28"/>
          <w:lang w:eastAsia="ru-RU"/>
        </w:rPr>
        <w:t>, що діє на день створення (реєстрації) акціонерного</w:t>
      </w:r>
      <w:r w:rsidRPr="00F14FF1">
        <w:rPr>
          <w:i/>
          <w:sz w:val="28"/>
          <w:szCs w:val="28"/>
          <w:lang w:eastAsia="ru-RU"/>
        </w:rPr>
        <w:t xml:space="preserve"> товариства".</w:t>
      </w:r>
      <w:r w:rsidRPr="00F14FF1">
        <w:rPr>
          <w:sz w:val="20"/>
          <w:szCs w:val="20"/>
          <w:lang w:eastAsia="ru-RU"/>
        </w:rPr>
        <w:t xml:space="preserve"> </w:t>
      </w:r>
      <w:r w:rsidRPr="00F14FF1">
        <w:rPr>
          <w:sz w:val="28"/>
          <w:szCs w:val="28"/>
          <w:lang w:eastAsia="ru-RU"/>
        </w:rPr>
        <w:t xml:space="preserve">Водночас чинне на сьогодні законодавство України у контексті застосування </w:t>
      </w:r>
      <w:proofErr w:type="spellStart"/>
      <w:r w:rsidRPr="00F14FF1">
        <w:rPr>
          <w:sz w:val="28"/>
          <w:szCs w:val="28"/>
          <w:lang w:eastAsia="ru-RU"/>
        </w:rPr>
        <w:t>терміна</w:t>
      </w:r>
      <w:proofErr w:type="spellEnd"/>
      <w:r w:rsidRPr="00F14FF1">
        <w:rPr>
          <w:sz w:val="28"/>
          <w:szCs w:val="28"/>
          <w:lang w:eastAsia="ru-RU"/>
        </w:rPr>
        <w:t xml:space="preserve"> "мінімальна заробітна плата" оперує таким поняттям</w:t>
      </w:r>
      <w:r>
        <w:rPr>
          <w:sz w:val="28"/>
          <w:szCs w:val="28"/>
          <w:lang w:eastAsia="ru-RU"/>
        </w:rPr>
        <w:t>,</w:t>
      </w:r>
      <w:r w:rsidRPr="00F14FF1">
        <w:rPr>
          <w:sz w:val="28"/>
          <w:szCs w:val="28"/>
          <w:lang w:eastAsia="ru-RU"/>
        </w:rPr>
        <w:t xml:space="preserve"> як "розмір мінімальної заробітної плати", а не "ставка мінімальної заробітної плати". </w:t>
      </w:r>
      <w:r w:rsidRPr="00F14FF1">
        <w:rPr>
          <w:sz w:val="28"/>
          <w:szCs w:val="28"/>
        </w:rPr>
        <w:t xml:space="preserve">Так: </w:t>
      </w:r>
    </w:p>
    <w:p w:rsidR="009721E5" w:rsidRPr="00F14FF1" w:rsidRDefault="009721E5" w:rsidP="00327DA4">
      <w:pPr>
        <w:pStyle w:val="rvps2"/>
        <w:shd w:val="clear" w:color="auto" w:fill="FFFFFF"/>
        <w:spacing w:before="0" w:beforeAutospacing="0" w:after="120" w:afterAutospacing="0"/>
        <w:ind w:firstLine="709"/>
        <w:jc w:val="both"/>
        <w:rPr>
          <w:rStyle w:val="rvts9"/>
          <w:bCs/>
          <w:sz w:val="28"/>
          <w:szCs w:val="28"/>
        </w:rPr>
      </w:pPr>
      <w:r w:rsidRPr="00F14FF1">
        <w:rPr>
          <w:rStyle w:val="rvts9"/>
          <w:bCs/>
          <w:sz w:val="28"/>
          <w:szCs w:val="28"/>
        </w:rPr>
        <w:t xml:space="preserve">1) мінімальна </w:t>
      </w:r>
      <w:r w:rsidRPr="00F14FF1">
        <w:rPr>
          <w:sz w:val="28"/>
          <w:szCs w:val="28"/>
        </w:rPr>
        <w:t xml:space="preserve">заробітна плата визначається як </w:t>
      </w:r>
      <w:bookmarkStart w:id="2" w:name="n20"/>
      <w:bookmarkEnd w:id="2"/>
      <w:r w:rsidRPr="00F14FF1">
        <w:rPr>
          <w:sz w:val="28"/>
          <w:szCs w:val="28"/>
          <w:u w:val="single"/>
        </w:rPr>
        <w:t>встановлений законом </w:t>
      </w:r>
      <w:r w:rsidRPr="00F14FF1">
        <w:rPr>
          <w:b/>
          <w:sz w:val="28"/>
          <w:szCs w:val="28"/>
          <w:u w:val="single"/>
        </w:rPr>
        <w:t>мінімальний розмір</w:t>
      </w:r>
      <w:r w:rsidRPr="00F14FF1">
        <w:rPr>
          <w:sz w:val="28"/>
          <w:szCs w:val="28"/>
          <w:u w:val="single"/>
        </w:rPr>
        <w:t xml:space="preserve"> оплати праці</w:t>
      </w:r>
      <w:r w:rsidRPr="00F14FF1">
        <w:rPr>
          <w:sz w:val="28"/>
          <w:szCs w:val="28"/>
        </w:rPr>
        <w:t xml:space="preserve"> за виконану працівником місячну (годинну) норму праці; </w:t>
      </w:r>
      <w:bookmarkStart w:id="3" w:name="n22"/>
      <w:bookmarkEnd w:id="3"/>
      <w:r w:rsidRPr="00F14FF1">
        <w:rPr>
          <w:sz w:val="28"/>
          <w:szCs w:val="28"/>
        </w:rPr>
        <w:t>мінімальна заробітна плата встановлюється одночасно в місячному та погодинному розмірах</w:t>
      </w:r>
      <w:bookmarkStart w:id="4" w:name="w1_5"/>
      <w:r w:rsidRPr="00F14FF1">
        <w:rPr>
          <w:sz w:val="28"/>
          <w:szCs w:val="28"/>
        </w:rPr>
        <w:t xml:space="preserve">; </w:t>
      </w:r>
      <w:bookmarkEnd w:id="4"/>
      <w:r w:rsidRPr="00F14FF1">
        <w:rPr>
          <w:sz w:val="28"/>
          <w:szCs w:val="28"/>
        </w:rPr>
        <w:t>мінімальна заробітна плата є державною соціальною гарантією, обов'язковою на всій території України для підприємств усіх форм власності і господарювання та фізичних осіб, які використовують працю найманих працівників, за будь-якою системою оплати праці (</w:t>
      </w:r>
      <w:r w:rsidRPr="00F14FF1">
        <w:rPr>
          <w:rStyle w:val="rvts9"/>
          <w:bCs/>
          <w:sz w:val="28"/>
          <w:szCs w:val="28"/>
        </w:rPr>
        <w:t xml:space="preserve">стаття 3 Закону України "Про оплату праці"); </w:t>
      </w:r>
    </w:p>
    <w:p w:rsidR="009721E5" w:rsidRPr="00F14FF1" w:rsidRDefault="009721E5" w:rsidP="00327DA4">
      <w:pPr>
        <w:pStyle w:val="rvps2"/>
        <w:shd w:val="clear" w:color="auto" w:fill="FFFFFF"/>
        <w:spacing w:before="0" w:beforeAutospacing="0" w:after="120" w:afterAutospacing="0"/>
        <w:ind w:firstLine="709"/>
        <w:jc w:val="both"/>
        <w:rPr>
          <w:sz w:val="28"/>
          <w:szCs w:val="28"/>
        </w:rPr>
      </w:pPr>
      <w:r w:rsidRPr="00F14FF1">
        <w:rPr>
          <w:rStyle w:val="rvts9"/>
          <w:bCs/>
          <w:sz w:val="28"/>
          <w:szCs w:val="28"/>
        </w:rPr>
        <w:t>2) </w:t>
      </w:r>
      <w:r w:rsidRPr="00F14FF1">
        <w:rPr>
          <w:rStyle w:val="rvts9"/>
          <w:b/>
          <w:bCs/>
          <w:sz w:val="28"/>
          <w:szCs w:val="28"/>
          <w:u w:val="single"/>
        </w:rPr>
        <w:t>р</w:t>
      </w:r>
      <w:r w:rsidRPr="00F14FF1">
        <w:rPr>
          <w:b/>
          <w:sz w:val="28"/>
          <w:szCs w:val="28"/>
          <w:u w:val="single"/>
        </w:rPr>
        <w:t>озмір мінімальної заробітної плати на відповідний бюджетний період визначається законом про Державний бюджет України</w:t>
      </w:r>
      <w:r w:rsidRPr="00F14FF1">
        <w:rPr>
          <w:sz w:val="28"/>
          <w:szCs w:val="28"/>
        </w:rPr>
        <w:t xml:space="preserve"> (пункт 8 частини першої статті 40 Бюджетного кодексу України);</w:t>
      </w:r>
    </w:p>
    <w:p w:rsidR="009721E5" w:rsidRPr="00F14FF1" w:rsidRDefault="009721E5" w:rsidP="00327DA4">
      <w:pPr>
        <w:pStyle w:val="rvps2"/>
        <w:shd w:val="clear" w:color="auto" w:fill="FFFFFF"/>
        <w:spacing w:before="0" w:beforeAutospacing="0" w:after="120" w:afterAutospacing="0"/>
        <w:ind w:firstLine="709"/>
        <w:jc w:val="both"/>
        <w:rPr>
          <w:sz w:val="28"/>
          <w:szCs w:val="28"/>
        </w:rPr>
      </w:pPr>
      <w:r w:rsidRPr="00F14FF1">
        <w:rPr>
          <w:sz w:val="28"/>
          <w:szCs w:val="28"/>
        </w:rPr>
        <w:t xml:space="preserve">3) у 2021 році </w:t>
      </w:r>
      <w:r>
        <w:rPr>
          <w:sz w:val="28"/>
          <w:szCs w:val="28"/>
        </w:rPr>
        <w:t>в</w:t>
      </w:r>
      <w:r w:rsidRPr="00F14FF1">
        <w:rPr>
          <w:sz w:val="28"/>
          <w:szCs w:val="28"/>
        </w:rPr>
        <w:t xml:space="preserve">становлено </w:t>
      </w:r>
      <w:r w:rsidRPr="00F14FF1">
        <w:rPr>
          <w:b/>
          <w:sz w:val="28"/>
          <w:szCs w:val="28"/>
          <w:u w:val="single"/>
        </w:rPr>
        <w:t>мінімальну заробітну плату</w:t>
      </w:r>
      <w:r w:rsidRPr="00F14FF1">
        <w:rPr>
          <w:sz w:val="28"/>
          <w:szCs w:val="28"/>
        </w:rPr>
        <w:t xml:space="preserve">: </w:t>
      </w:r>
      <w:bookmarkStart w:id="5" w:name="n39"/>
      <w:bookmarkEnd w:id="5"/>
      <w:r w:rsidRPr="00F14FF1">
        <w:rPr>
          <w:b/>
          <w:sz w:val="28"/>
          <w:szCs w:val="28"/>
          <w:u w:val="single"/>
        </w:rPr>
        <w:t>у місячному розмірі</w:t>
      </w:r>
      <w:r w:rsidRPr="00F14FF1">
        <w:rPr>
          <w:sz w:val="28"/>
          <w:szCs w:val="28"/>
        </w:rPr>
        <w:t xml:space="preserve"> (не ставці, як це пропоновано законопроектом): з 1 січня – 6000 гривень, з 1 грудня – 6500 гривень; </w:t>
      </w:r>
      <w:bookmarkStart w:id="6" w:name="n40"/>
      <w:bookmarkEnd w:id="6"/>
      <w:r w:rsidRPr="00F14FF1">
        <w:rPr>
          <w:sz w:val="28"/>
          <w:szCs w:val="28"/>
        </w:rPr>
        <w:t xml:space="preserve">у погодинному розмірі: з 1 січня – 36,11 гривні, з 1 грудня – 39,12 гривні (стаття 8 Закону України "Про Державний бюджет України на 2021 рік"). </w:t>
      </w:r>
    </w:p>
    <w:p w:rsidR="009721E5" w:rsidRPr="009721E5" w:rsidRDefault="009721E5" w:rsidP="00327DA4">
      <w:pPr>
        <w:pStyle w:val="rvps2"/>
        <w:shd w:val="clear" w:color="auto" w:fill="FFFFFF"/>
        <w:spacing w:before="0" w:beforeAutospacing="0" w:after="120" w:afterAutospacing="0"/>
        <w:ind w:firstLine="709"/>
        <w:jc w:val="both"/>
        <w:rPr>
          <w:sz w:val="28"/>
          <w:szCs w:val="28"/>
          <w:lang w:eastAsia="ru-RU"/>
        </w:rPr>
      </w:pPr>
      <w:r w:rsidRPr="00F14FF1">
        <w:rPr>
          <w:sz w:val="28"/>
          <w:szCs w:val="28"/>
        </w:rPr>
        <w:t xml:space="preserve">Відтак, </w:t>
      </w:r>
      <w:r w:rsidRPr="00F14FF1">
        <w:rPr>
          <w:sz w:val="28"/>
          <w:szCs w:val="28"/>
          <w:u w:val="single"/>
        </w:rPr>
        <w:t>пропонуємо частину першу статті 16 законопроекту викласти в такій редакції</w:t>
      </w:r>
      <w:r w:rsidRPr="009721E5">
        <w:rPr>
          <w:sz w:val="28"/>
          <w:szCs w:val="28"/>
        </w:rPr>
        <w:t>: "</w:t>
      </w:r>
      <w:r w:rsidRPr="009721E5">
        <w:rPr>
          <w:rStyle w:val="rvts9"/>
          <w:bCs/>
          <w:sz w:val="28"/>
          <w:szCs w:val="28"/>
        </w:rPr>
        <w:t>м</w:t>
      </w:r>
      <w:r w:rsidRPr="009721E5">
        <w:rPr>
          <w:sz w:val="28"/>
          <w:szCs w:val="28"/>
          <w:lang w:eastAsia="ru-RU"/>
        </w:rPr>
        <w:t xml:space="preserve">інімальний розмір статутного капіталу акціонерного товариства становить 200 мінімальних заробітних плат, виходячи з розміру мінімальної заробітної плати, встановленого на день створення (реєстрації) акціонерного товариства". </w:t>
      </w:r>
    </w:p>
    <w:p w:rsidR="009721E5" w:rsidRDefault="009721E5" w:rsidP="00327DA4">
      <w:pPr>
        <w:spacing w:after="120" w:line="240" w:lineRule="auto"/>
        <w:ind w:firstLine="709"/>
        <w:jc w:val="both"/>
        <w:rPr>
          <w:rFonts w:ascii="Times New Roman" w:hAnsi="Times New Roman"/>
          <w:sz w:val="28"/>
          <w:szCs w:val="28"/>
          <w:lang w:eastAsia="ru-RU"/>
        </w:rPr>
      </w:pPr>
      <w:r w:rsidRPr="009721E5">
        <w:rPr>
          <w:rFonts w:ascii="Times New Roman" w:hAnsi="Times New Roman"/>
          <w:sz w:val="28"/>
          <w:szCs w:val="28"/>
        </w:rPr>
        <w:t>8</w:t>
      </w:r>
      <w:r w:rsidR="002125ED" w:rsidRPr="009721E5">
        <w:rPr>
          <w:rFonts w:ascii="Times New Roman" w:hAnsi="Times New Roman"/>
          <w:sz w:val="28"/>
          <w:szCs w:val="28"/>
        </w:rPr>
        <w:t>. </w:t>
      </w:r>
      <w:r w:rsidRPr="009721E5">
        <w:rPr>
          <w:rFonts w:ascii="Times New Roman" w:hAnsi="Times New Roman"/>
          <w:sz w:val="28"/>
          <w:szCs w:val="28"/>
        </w:rPr>
        <w:t>Статтею 25 законопроекту передбачено виключення щодо н</w:t>
      </w:r>
      <w:r w:rsidRPr="009721E5">
        <w:rPr>
          <w:rFonts w:ascii="Times New Roman" w:hAnsi="Times New Roman"/>
          <w:sz w:val="28"/>
          <w:szCs w:val="28"/>
          <w:lang w:eastAsia="ru-RU"/>
        </w:rPr>
        <w:t>едопущення оплати цінних паперів акціонерного товариства шляхом відчуження інвестором на</w:t>
      </w:r>
      <w:r w:rsidRPr="00EC79BE">
        <w:rPr>
          <w:rFonts w:ascii="Times New Roman" w:hAnsi="Times New Roman"/>
          <w:sz w:val="28"/>
          <w:szCs w:val="28"/>
          <w:lang w:eastAsia="ru-RU"/>
        </w:rPr>
        <w:t xml:space="preserve"> користь емітента боргових емісійних цінних паперів, емітентом яких є інвестор</w:t>
      </w:r>
      <w:r>
        <w:rPr>
          <w:rFonts w:ascii="Times New Roman" w:hAnsi="Times New Roman"/>
          <w:sz w:val="28"/>
          <w:szCs w:val="28"/>
          <w:lang w:eastAsia="ru-RU"/>
        </w:rPr>
        <w:t xml:space="preserve">. При цьому зазначена норма не застосовується у випадку </w:t>
      </w:r>
      <w:r w:rsidRPr="00EC79BE">
        <w:rPr>
          <w:rFonts w:ascii="Times New Roman" w:hAnsi="Times New Roman"/>
          <w:sz w:val="28"/>
          <w:szCs w:val="28"/>
          <w:lang w:eastAsia="ru-RU"/>
        </w:rPr>
        <w:t>державних облігацій, які обмінюються на акції товар</w:t>
      </w:r>
      <w:r>
        <w:rPr>
          <w:rFonts w:ascii="Times New Roman" w:hAnsi="Times New Roman"/>
          <w:sz w:val="28"/>
          <w:szCs w:val="28"/>
          <w:lang w:eastAsia="ru-RU"/>
        </w:rPr>
        <w:t>и</w:t>
      </w:r>
      <w:r w:rsidRPr="00EC79BE">
        <w:rPr>
          <w:rFonts w:ascii="Times New Roman" w:hAnsi="Times New Roman"/>
          <w:sz w:val="28"/>
          <w:szCs w:val="28"/>
          <w:lang w:eastAsia="ru-RU"/>
        </w:rPr>
        <w:t>ств, акціонером яких є держава, у випадках, передбачених законом про Державний бюджет України</w:t>
      </w:r>
      <w:r>
        <w:rPr>
          <w:rFonts w:ascii="Times New Roman" w:hAnsi="Times New Roman"/>
          <w:sz w:val="28"/>
          <w:szCs w:val="28"/>
          <w:lang w:eastAsia="ru-RU"/>
        </w:rPr>
        <w:t>.</w:t>
      </w:r>
    </w:p>
    <w:p w:rsidR="009721E5" w:rsidRDefault="009721E5" w:rsidP="00327DA4">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Відповідні положення викликають такі зауваження.</w:t>
      </w:r>
    </w:p>
    <w:p w:rsidR="009721E5" w:rsidRDefault="009721E5" w:rsidP="00327DA4">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По-перше, зазначене питання відповідно до статті 40 Бюджетного кодексу України не є предметом правового регулювання закону про Державний бюджет України.</w:t>
      </w:r>
    </w:p>
    <w:p w:rsidR="009721E5" w:rsidRDefault="009721E5" w:rsidP="00327DA4">
      <w:pPr>
        <w:spacing w:after="120" w:line="240" w:lineRule="auto"/>
        <w:ind w:firstLine="709"/>
        <w:jc w:val="both"/>
        <w:rPr>
          <w:rStyle w:val="st42"/>
        </w:rPr>
      </w:pPr>
      <w:r>
        <w:rPr>
          <w:rFonts w:ascii="Times New Roman" w:hAnsi="Times New Roman"/>
          <w:sz w:val="28"/>
          <w:szCs w:val="28"/>
          <w:lang w:eastAsia="ru-RU"/>
        </w:rPr>
        <w:t xml:space="preserve">По-друге, юридично некоректним є застосування поняття "державні облігації", оскільки відповідно до статті </w:t>
      </w:r>
      <w:r w:rsidRPr="00D137FC">
        <w:rPr>
          <w:rFonts w:ascii="Times New Roman" w:hAnsi="Times New Roman"/>
          <w:sz w:val="28"/>
          <w:szCs w:val="28"/>
          <w:lang w:eastAsia="ru-RU"/>
        </w:rPr>
        <w:t>16 Закону України "Про ринки капіталу та організовані товарні ринки" д</w:t>
      </w:r>
      <w:r w:rsidRPr="00D137FC">
        <w:rPr>
          <w:rStyle w:val="st42"/>
          <w:sz w:val="28"/>
          <w:szCs w:val="28"/>
        </w:rPr>
        <w:t>ержавні облігації України поділяються на облігації внутрішньої державної позики України та облігації зовнішніх державних позик України.</w:t>
      </w:r>
    </w:p>
    <w:p w:rsidR="009721E5" w:rsidRPr="00D137FC" w:rsidRDefault="009721E5" w:rsidP="00327DA4">
      <w:pPr>
        <w:spacing w:after="120" w:line="240" w:lineRule="auto"/>
        <w:ind w:firstLine="709"/>
        <w:jc w:val="both"/>
        <w:rPr>
          <w:rFonts w:ascii="Times New Roman" w:hAnsi="Times New Roman"/>
          <w:sz w:val="28"/>
          <w:szCs w:val="28"/>
          <w:lang w:eastAsia="ru-RU"/>
        </w:rPr>
      </w:pPr>
      <w:r w:rsidRPr="00D137FC">
        <w:rPr>
          <w:rStyle w:val="st42"/>
          <w:sz w:val="28"/>
          <w:szCs w:val="28"/>
        </w:rPr>
        <w:t xml:space="preserve">По-третє, зазначене не відповідає статті 13 Конституції України, відповідно до якої </w:t>
      </w:r>
      <w:r w:rsidRPr="00D137FC">
        <w:rPr>
          <w:rFonts w:ascii="Times New Roman" w:hAnsi="Times New Roman"/>
          <w:sz w:val="28"/>
          <w:szCs w:val="28"/>
          <w:lang w:eastAsia="ru-RU"/>
        </w:rPr>
        <w:t>усі суб'єкти права власності рівні перед законом.</w:t>
      </w:r>
    </w:p>
    <w:p w:rsidR="009721E5" w:rsidRDefault="009721E5" w:rsidP="00327DA4">
      <w:pPr>
        <w:spacing w:after="12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Враховуючи наведене, з абзацу третього частини першої статті 25 законопроекту слова "</w:t>
      </w:r>
      <w:r w:rsidRPr="008E6D6C">
        <w:rPr>
          <w:rFonts w:ascii="Times New Roman" w:hAnsi="Times New Roman"/>
          <w:sz w:val="28"/>
          <w:szCs w:val="28"/>
          <w:lang w:eastAsia="ru-RU"/>
        </w:rPr>
        <w:t>(крім державних облігацій, які обмінюються на акції товар</w:t>
      </w:r>
      <w:r>
        <w:rPr>
          <w:rFonts w:ascii="Times New Roman" w:hAnsi="Times New Roman"/>
          <w:sz w:val="28"/>
          <w:szCs w:val="28"/>
          <w:lang w:eastAsia="ru-RU"/>
        </w:rPr>
        <w:t>и</w:t>
      </w:r>
      <w:r w:rsidRPr="008E6D6C">
        <w:rPr>
          <w:rFonts w:ascii="Times New Roman" w:hAnsi="Times New Roman"/>
          <w:sz w:val="28"/>
          <w:szCs w:val="28"/>
          <w:lang w:eastAsia="ru-RU"/>
        </w:rPr>
        <w:t>ств, акціонером яких є держава, у випадках, передбачених законом про Державний бюджет України)</w:t>
      </w:r>
      <w:r>
        <w:rPr>
          <w:rFonts w:ascii="Times New Roman" w:hAnsi="Times New Roman"/>
          <w:sz w:val="28"/>
          <w:szCs w:val="28"/>
          <w:lang w:eastAsia="ru-RU"/>
        </w:rPr>
        <w:t>"слід виключити.</w:t>
      </w:r>
    </w:p>
    <w:p w:rsidR="00FD0BCD" w:rsidRPr="00C241C7" w:rsidRDefault="009721E5" w:rsidP="00327DA4">
      <w:pPr>
        <w:spacing w:after="120" w:line="240" w:lineRule="auto"/>
        <w:ind w:firstLine="709"/>
        <w:jc w:val="both"/>
        <w:rPr>
          <w:rFonts w:ascii="Times New Roman" w:hAnsi="Times New Roman"/>
          <w:sz w:val="28"/>
          <w:szCs w:val="28"/>
        </w:rPr>
      </w:pPr>
      <w:r>
        <w:rPr>
          <w:rFonts w:ascii="Times New Roman" w:hAnsi="Times New Roman"/>
          <w:sz w:val="28"/>
          <w:szCs w:val="28"/>
        </w:rPr>
        <w:t>Крім того, в</w:t>
      </w:r>
      <w:r w:rsidR="00FD0BCD" w:rsidRPr="00C241C7">
        <w:rPr>
          <w:rFonts w:ascii="Times New Roman" w:hAnsi="Times New Roman"/>
          <w:sz w:val="28"/>
          <w:szCs w:val="28"/>
        </w:rPr>
        <w:t xml:space="preserve">ідповідно до частини четвертої статті 25 законопроекту </w:t>
      </w:r>
      <w:r w:rsidR="00CC3A70">
        <w:rPr>
          <w:rFonts w:ascii="Times New Roman" w:hAnsi="Times New Roman"/>
          <w:i/>
          <w:sz w:val="28"/>
          <w:szCs w:val="28"/>
        </w:rPr>
        <w:t>"</w:t>
      </w:r>
      <w:r w:rsidR="000933E3">
        <w:rPr>
          <w:rFonts w:ascii="Times New Roman" w:hAnsi="Times New Roman"/>
          <w:i/>
          <w:sz w:val="28"/>
          <w:szCs w:val="28"/>
        </w:rPr>
        <w:t>п</w:t>
      </w:r>
      <w:r w:rsidR="00FD0BCD" w:rsidRPr="00C241C7">
        <w:rPr>
          <w:rFonts w:ascii="Times New Roman" w:hAnsi="Times New Roman"/>
          <w:i/>
          <w:sz w:val="28"/>
          <w:szCs w:val="28"/>
        </w:rPr>
        <w:t>ід час емісії цінних паперів право власності на них виникає у набувача в порядку та строки, встановлені законодавством про депозитарну систему України</w:t>
      </w:r>
      <w:r w:rsidR="00CC3A70">
        <w:rPr>
          <w:rFonts w:ascii="Times New Roman" w:hAnsi="Times New Roman"/>
          <w:i/>
          <w:sz w:val="28"/>
          <w:szCs w:val="28"/>
        </w:rPr>
        <w:t>"</w:t>
      </w:r>
      <w:r w:rsidR="00FD0BCD" w:rsidRPr="00C241C7">
        <w:rPr>
          <w:rFonts w:ascii="Times New Roman" w:hAnsi="Times New Roman"/>
          <w:sz w:val="28"/>
          <w:szCs w:val="28"/>
        </w:rPr>
        <w:t>.</w:t>
      </w:r>
    </w:p>
    <w:p w:rsidR="00FD0BCD" w:rsidRPr="00C241C7" w:rsidRDefault="00FD0BCD" w:rsidP="00327DA4">
      <w:pPr>
        <w:spacing w:after="120" w:line="240" w:lineRule="auto"/>
        <w:ind w:firstLine="709"/>
        <w:jc w:val="both"/>
        <w:rPr>
          <w:rFonts w:ascii="Times New Roman" w:hAnsi="Times New Roman"/>
          <w:sz w:val="28"/>
          <w:szCs w:val="28"/>
        </w:rPr>
      </w:pPr>
      <w:r w:rsidRPr="00C241C7">
        <w:rPr>
          <w:rFonts w:ascii="Times New Roman" w:hAnsi="Times New Roman"/>
          <w:sz w:val="28"/>
          <w:szCs w:val="28"/>
        </w:rPr>
        <w:t>У контексті цього зазначаємо, що виключно законами України визначається правовий режим власності (пункт 7 частини першої статті 92 Конституції України).</w:t>
      </w:r>
    </w:p>
    <w:p w:rsidR="00FD0BCD" w:rsidRPr="00C241C7" w:rsidRDefault="00FD0BCD" w:rsidP="00327DA4">
      <w:pPr>
        <w:pStyle w:val="rvps2"/>
        <w:shd w:val="clear" w:color="auto" w:fill="FFFFFF"/>
        <w:spacing w:before="0" w:beforeAutospacing="0" w:after="120" w:afterAutospacing="0"/>
        <w:ind w:firstLine="709"/>
        <w:jc w:val="both"/>
        <w:rPr>
          <w:sz w:val="28"/>
          <w:szCs w:val="28"/>
        </w:rPr>
      </w:pPr>
      <w:bookmarkStart w:id="7" w:name="n26"/>
      <w:bookmarkEnd w:id="7"/>
      <w:r w:rsidRPr="00C241C7">
        <w:rPr>
          <w:sz w:val="28"/>
          <w:szCs w:val="28"/>
        </w:rPr>
        <w:t>На підставі цих приписів Основного Закону України Конституційний Суд України сформулював низку юридичних позицій, відповідно до яких:</w:t>
      </w:r>
    </w:p>
    <w:p w:rsidR="00FD0BCD" w:rsidRPr="00C241C7" w:rsidRDefault="00FD0BCD" w:rsidP="00327DA4">
      <w:pPr>
        <w:pStyle w:val="rvps2"/>
        <w:shd w:val="clear" w:color="auto" w:fill="FFFFFF"/>
        <w:spacing w:before="0" w:beforeAutospacing="0" w:after="120" w:afterAutospacing="0"/>
        <w:ind w:firstLine="709"/>
        <w:jc w:val="both"/>
        <w:rPr>
          <w:sz w:val="28"/>
          <w:szCs w:val="28"/>
        </w:rPr>
      </w:pPr>
      <w:bookmarkStart w:id="8" w:name="n27"/>
      <w:bookmarkEnd w:id="8"/>
      <w:r w:rsidRPr="00C241C7">
        <w:rPr>
          <w:sz w:val="28"/>
          <w:szCs w:val="28"/>
        </w:rPr>
        <w:t>- 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 (перше речення абзацу другого пункту 3 мотивувальної частини Рішення від 13 грудня 2000 року № 14-рп/2000);</w:t>
      </w:r>
    </w:p>
    <w:p w:rsidR="00FD0BCD" w:rsidRPr="00C241C7" w:rsidRDefault="00FD0BCD" w:rsidP="00327DA4">
      <w:pPr>
        <w:pStyle w:val="rvps2"/>
        <w:shd w:val="clear" w:color="auto" w:fill="FFFFFF"/>
        <w:spacing w:before="0" w:beforeAutospacing="0" w:after="120" w:afterAutospacing="0"/>
        <w:ind w:firstLine="709"/>
        <w:jc w:val="both"/>
        <w:rPr>
          <w:sz w:val="28"/>
          <w:szCs w:val="28"/>
        </w:rPr>
      </w:pPr>
      <w:bookmarkStart w:id="9" w:name="n28"/>
      <w:bookmarkEnd w:id="9"/>
      <w:r w:rsidRPr="00C241C7">
        <w:rPr>
          <w:sz w:val="28"/>
          <w:szCs w:val="28"/>
        </w:rPr>
        <w:t>- для реалізації закріпленого в Конституції України права власності потрібні галузеві закони, які встановлюють конкретні норми використання власником належного йому майна з урахуванням інтересів усіх суб’єктів правовідносин (третє речення абзацу четвертого підпункту 3.1 пункту 3 мотивувальної частини Рішення від 12 лютого 2002 року № 3-рп/2002);</w:t>
      </w:r>
    </w:p>
    <w:p w:rsidR="00FD0BCD" w:rsidRPr="00C241C7" w:rsidRDefault="00FD0BCD" w:rsidP="00327DA4">
      <w:pPr>
        <w:pStyle w:val="rvps2"/>
        <w:shd w:val="clear" w:color="auto" w:fill="FFFFFF"/>
        <w:spacing w:before="0" w:beforeAutospacing="0" w:after="120" w:afterAutospacing="0"/>
        <w:ind w:firstLine="709"/>
        <w:jc w:val="both"/>
        <w:rPr>
          <w:sz w:val="28"/>
          <w:szCs w:val="28"/>
        </w:rPr>
      </w:pPr>
      <w:bookmarkStart w:id="10" w:name="n29"/>
      <w:bookmarkEnd w:id="10"/>
      <w:r w:rsidRPr="00C241C7">
        <w:rPr>
          <w:sz w:val="28"/>
          <w:szCs w:val="28"/>
        </w:rPr>
        <w:t>- виключно законами України встановлюється правовий режим власності, в основі якого – конституційні положення, конкретизовані в законах, які можуть містити й певні особливості правового режиму тих чи інших форм власності (четверте речення абзацу другого підпункту 3.4 пункту 3 мотивувальної частини Рішення від 20 червня 2007 року № 5-рп/2007);</w:t>
      </w:r>
    </w:p>
    <w:p w:rsidR="00FD0BCD" w:rsidRPr="00C241C7" w:rsidRDefault="00FD0BCD" w:rsidP="00327DA4">
      <w:pPr>
        <w:pStyle w:val="rvps2"/>
        <w:shd w:val="clear" w:color="auto" w:fill="FFFFFF"/>
        <w:spacing w:before="0" w:beforeAutospacing="0" w:after="120" w:afterAutospacing="0"/>
        <w:ind w:firstLine="709"/>
        <w:jc w:val="both"/>
        <w:rPr>
          <w:sz w:val="28"/>
          <w:szCs w:val="28"/>
        </w:rPr>
      </w:pPr>
      <w:bookmarkStart w:id="11" w:name="n30"/>
      <w:bookmarkEnd w:id="11"/>
      <w:r w:rsidRPr="00C241C7">
        <w:rPr>
          <w:sz w:val="28"/>
          <w:szCs w:val="28"/>
        </w:rPr>
        <w:t>- правовий режим власності, порядок і умови набуття та припинення права власності, а також права володіння, користування та розпорядження майном (землею) визначаються законом (абзац третій підпункту 3.2 пункту 3 мотивувальної частини Рішення від 11 листопада 2008 року № 25-рп/2008).</w:t>
      </w:r>
    </w:p>
    <w:p w:rsidR="00FD0BCD" w:rsidRPr="00C241C7" w:rsidRDefault="00FD0BCD" w:rsidP="00327DA4">
      <w:pPr>
        <w:pStyle w:val="StyleZakonu"/>
        <w:spacing w:after="120" w:line="240" w:lineRule="auto"/>
        <w:ind w:firstLine="709"/>
        <w:rPr>
          <w:sz w:val="28"/>
          <w:szCs w:val="28"/>
          <w:lang w:eastAsia="uk-UA"/>
        </w:rPr>
      </w:pPr>
      <w:r w:rsidRPr="00C241C7">
        <w:rPr>
          <w:sz w:val="28"/>
          <w:szCs w:val="28"/>
        </w:rPr>
        <w:t xml:space="preserve">Таким чином, </w:t>
      </w:r>
      <w:r w:rsidRPr="00C241C7">
        <w:rPr>
          <w:sz w:val="28"/>
          <w:szCs w:val="28"/>
          <w:u w:val="single"/>
        </w:rPr>
        <w:t>Конституція України</w:t>
      </w:r>
      <w:r w:rsidRPr="00C241C7">
        <w:rPr>
          <w:sz w:val="28"/>
          <w:szCs w:val="28"/>
        </w:rPr>
        <w:t xml:space="preserve"> </w:t>
      </w:r>
      <w:r w:rsidRPr="00C241C7">
        <w:rPr>
          <w:sz w:val="28"/>
          <w:szCs w:val="28"/>
          <w:u w:val="single"/>
        </w:rPr>
        <w:t>гарантує</w:t>
      </w:r>
      <w:r w:rsidRPr="00C241C7">
        <w:rPr>
          <w:sz w:val="28"/>
          <w:szCs w:val="28"/>
        </w:rPr>
        <w:t xml:space="preserve"> фізичним та юридичним особам </w:t>
      </w:r>
      <w:r w:rsidRPr="00C241C7">
        <w:rPr>
          <w:sz w:val="28"/>
          <w:szCs w:val="28"/>
          <w:u w:val="single"/>
        </w:rPr>
        <w:t>право власності на майно</w:t>
      </w:r>
      <w:r w:rsidRPr="00C241C7">
        <w:rPr>
          <w:sz w:val="28"/>
          <w:szCs w:val="28"/>
        </w:rPr>
        <w:t xml:space="preserve">, а </w:t>
      </w:r>
      <w:r w:rsidRPr="00C241C7">
        <w:rPr>
          <w:sz w:val="28"/>
          <w:szCs w:val="28"/>
          <w:u w:val="single"/>
        </w:rPr>
        <w:t>законодавець</w:t>
      </w:r>
      <w:r w:rsidRPr="00C241C7">
        <w:rPr>
          <w:sz w:val="28"/>
          <w:szCs w:val="28"/>
        </w:rPr>
        <w:t xml:space="preserve"> в</w:t>
      </w:r>
      <w:r w:rsidRPr="00C241C7">
        <w:rPr>
          <w:sz w:val="28"/>
          <w:szCs w:val="28"/>
          <w:lang w:eastAsia="uk-UA"/>
        </w:rPr>
        <w:t xml:space="preserve">ідповідно до пункту 7 частини першої статті 92 Конституції України </w:t>
      </w:r>
      <w:r w:rsidRPr="00C241C7">
        <w:rPr>
          <w:sz w:val="28"/>
          <w:szCs w:val="28"/>
          <w:u w:val="single"/>
          <w:lang w:eastAsia="uk-UA"/>
        </w:rPr>
        <w:t>визначає</w:t>
      </w:r>
      <w:r w:rsidRPr="00C241C7">
        <w:rPr>
          <w:sz w:val="28"/>
          <w:szCs w:val="28"/>
          <w:lang w:eastAsia="uk-UA"/>
        </w:rPr>
        <w:t xml:space="preserve"> правовий режим власності, </w:t>
      </w:r>
      <w:r w:rsidRPr="00C241C7">
        <w:rPr>
          <w:sz w:val="28"/>
          <w:szCs w:val="28"/>
          <w:u w:val="single"/>
          <w:lang w:eastAsia="uk-UA"/>
        </w:rPr>
        <w:t>в тому числі порядок та умови його набуття</w:t>
      </w:r>
      <w:r w:rsidRPr="00C241C7">
        <w:rPr>
          <w:sz w:val="28"/>
          <w:szCs w:val="28"/>
          <w:lang w:eastAsia="uk-UA"/>
        </w:rPr>
        <w:t xml:space="preserve">. Відтак, питання щодо порядку набуття права власності, </w:t>
      </w:r>
      <w:r w:rsidR="00562E71">
        <w:rPr>
          <w:sz w:val="28"/>
          <w:szCs w:val="28"/>
          <w:lang w:eastAsia="uk-UA"/>
        </w:rPr>
        <w:t>у</w:t>
      </w:r>
      <w:r w:rsidRPr="00C241C7">
        <w:rPr>
          <w:sz w:val="28"/>
          <w:szCs w:val="28"/>
          <w:lang w:eastAsia="uk-UA"/>
        </w:rPr>
        <w:t xml:space="preserve"> тому числі під час емісії цінних паперів, на нашу думку, мають бути врегульовані на законодавчому рівні.</w:t>
      </w:r>
    </w:p>
    <w:p w:rsidR="00B12634" w:rsidRPr="00C241C7" w:rsidRDefault="00B12634" w:rsidP="00327DA4">
      <w:pPr>
        <w:pStyle w:val="StyleZakonu"/>
        <w:spacing w:after="120" w:line="240" w:lineRule="auto"/>
        <w:ind w:firstLine="709"/>
        <w:rPr>
          <w:sz w:val="28"/>
          <w:szCs w:val="28"/>
        </w:rPr>
      </w:pPr>
      <w:r w:rsidRPr="00C241C7">
        <w:rPr>
          <w:sz w:val="28"/>
          <w:szCs w:val="28"/>
          <w:lang w:eastAsia="uk-UA"/>
        </w:rPr>
        <w:t xml:space="preserve">Аналогічні зауваження стосуються </w:t>
      </w:r>
      <w:r w:rsidR="00264CE5" w:rsidRPr="00C241C7">
        <w:rPr>
          <w:sz w:val="28"/>
          <w:szCs w:val="28"/>
          <w:lang w:eastAsia="uk-UA"/>
        </w:rPr>
        <w:t xml:space="preserve">положень першого речення абзацу першого частини другої статті 31 </w:t>
      </w:r>
      <w:r w:rsidR="00264CE5" w:rsidRPr="00C241C7">
        <w:rPr>
          <w:i/>
          <w:sz w:val="28"/>
          <w:szCs w:val="28"/>
          <w:lang w:eastAsia="uk-UA"/>
        </w:rPr>
        <w:t xml:space="preserve">(переважне право обов'язково надається акціонеру – власнику простих акцій у процесі емісії товариством простих акцій (крім випадку прийняття загальними зборами рішення про невикористання такого права) у порядку, встановленому </w:t>
      </w:r>
      <w:r w:rsidR="00264CE5" w:rsidRPr="000933E3">
        <w:rPr>
          <w:b/>
          <w:i/>
          <w:sz w:val="28"/>
          <w:szCs w:val="28"/>
          <w:lang w:eastAsia="uk-UA"/>
        </w:rPr>
        <w:t>законодавством</w:t>
      </w:r>
      <w:r w:rsidR="00264CE5" w:rsidRPr="00C241C7">
        <w:rPr>
          <w:i/>
          <w:sz w:val="28"/>
          <w:szCs w:val="28"/>
          <w:lang w:eastAsia="uk-UA"/>
        </w:rPr>
        <w:t>)</w:t>
      </w:r>
      <w:r w:rsidR="00264CE5" w:rsidRPr="00C241C7">
        <w:rPr>
          <w:sz w:val="28"/>
          <w:szCs w:val="28"/>
          <w:lang w:eastAsia="uk-UA"/>
        </w:rPr>
        <w:t xml:space="preserve"> </w:t>
      </w:r>
      <w:r w:rsidRPr="00C241C7">
        <w:rPr>
          <w:sz w:val="28"/>
          <w:szCs w:val="28"/>
          <w:lang w:eastAsia="uk-UA"/>
        </w:rPr>
        <w:t>і другого речення частини п</w:t>
      </w:r>
      <w:r w:rsidR="00264CE5" w:rsidRPr="00C241C7">
        <w:rPr>
          <w:sz w:val="28"/>
          <w:szCs w:val="28"/>
          <w:lang w:eastAsia="uk-UA"/>
        </w:rPr>
        <w:t>ершої статті 13</w:t>
      </w:r>
      <w:r w:rsidR="00443478" w:rsidRPr="00C241C7">
        <w:rPr>
          <w:sz w:val="28"/>
          <w:szCs w:val="28"/>
          <w:lang w:eastAsia="uk-UA"/>
        </w:rPr>
        <w:t>5</w:t>
      </w:r>
      <w:r w:rsidR="00264CE5" w:rsidRPr="00C241C7">
        <w:rPr>
          <w:sz w:val="28"/>
          <w:szCs w:val="28"/>
          <w:lang w:eastAsia="uk-UA"/>
        </w:rPr>
        <w:t xml:space="preserve"> </w:t>
      </w:r>
      <w:r w:rsidR="00264CE5" w:rsidRPr="00836525">
        <w:rPr>
          <w:i/>
          <w:sz w:val="28"/>
          <w:szCs w:val="28"/>
          <w:lang w:eastAsia="uk-UA"/>
        </w:rPr>
        <w:t xml:space="preserve">(інші підстави та порядок ліквідації товариства визначаються </w:t>
      </w:r>
      <w:r w:rsidR="00264CE5" w:rsidRPr="00836525">
        <w:rPr>
          <w:b/>
          <w:i/>
          <w:sz w:val="28"/>
          <w:szCs w:val="28"/>
          <w:lang w:eastAsia="uk-UA"/>
        </w:rPr>
        <w:t>законодавством</w:t>
      </w:r>
      <w:r w:rsidR="00264CE5" w:rsidRPr="00836525">
        <w:rPr>
          <w:i/>
          <w:sz w:val="28"/>
          <w:szCs w:val="28"/>
          <w:lang w:eastAsia="uk-UA"/>
        </w:rPr>
        <w:t>)</w:t>
      </w:r>
      <w:r w:rsidR="00264CE5" w:rsidRPr="00C241C7">
        <w:rPr>
          <w:sz w:val="28"/>
          <w:szCs w:val="28"/>
          <w:lang w:eastAsia="uk-UA"/>
        </w:rPr>
        <w:t xml:space="preserve"> законопроекту</w:t>
      </w:r>
      <w:r w:rsidRPr="00C241C7">
        <w:rPr>
          <w:sz w:val="28"/>
          <w:szCs w:val="28"/>
          <w:lang w:eastAsia="uk-UA"/>
        </w:rPr>
        <w:t>.</w:t>
      </w:r>
    </w:p>
    <w:p w:rsidR="00296882" w:rsidRPr="00C241C7" w:rsidRDefault="009721E5" w:rsidP="00181A8D">
      <w:pPr>
        <w:spacing w:after="0" w:line="240" w:lineRule="auto"/>
        <w:ind w:firstLine="709"/>
        <w:jc w:val="both"/>
        <w:rPr>
          <w:rFonts w:ascii="Times New Roman" w:hAnsi="Times New Roman"/>
          <w:sz w:val="28"/>
          <w:szCs w:val="28"/>
        </w:rPr>
      </w:pPr>
      <w:r>
        <w:rPr>
          <w:rFonts w:ascii="Times New Roman" w:hAnsi="Times New Roman"/>
          <w:sz w:val="28"/>
          <w:szCs w:val="28"/>
        </w:rPr>
        <w:t>9</w:t>
      </w:r>
      <w:r w:rsidR="00296882" w:rsidRPr="00C241C7">
        <w:rPr>
          <w:rFonts w:ascii="Times New Roman" w:hAnsi="Times New Roman"/>
          <w:sz w:val="28"/>
          <w:szCs w:val="28"/>
        </w:rPr>
        <w:t xml:space="preserve">. Відповідно </w:t>
      </w:r>
      <w:r w:rsidR="00F43AEF" w:rsidRPr="00C241C7">
        <w:rPr>
          <w:rFonts w:ascii="Times New Roman" w:hAnsi="Times New Roman"/>
          <w:sz w:val="28"/>
          <w:szCs w:val="28"/>
        </w:rPr>
        <w:t>до частини першої статті 29</w:t>
      </w:r>
      <w:r w:rsidR="00296882" w:rsidRPr="00C241C7">
        <w:rPr>
          <w:rFonts w:ascii="Times New Roman" w:hAnsi="Times New Roman"/>
          <w:sz w:val="28"/>
          <w:szCs w:val="28"/>
        </w:rPr>
        <w:t xml:space="preserve"> законопроекту </w:t>
      </w:r>
      <w:r w:rsidR="00CC3A70">
        <w:rPr>
          <w:rFonts w:ascii="Times New Roman" w:hAnsi="Times New Roman"/>
          <w:i/>
          <w:sz w:val="28"/>
          <w:szCs w:val="28"/>
        </w:rPr>
        <w:t>"</w:t>
      </w:r>
      <w:r w:rsidR="005A718E">
        <w:rPr>
          <w:rFonts w:ascii="Times New Roman" w:hAnsi="Times New Roman"/>
          <w:i/>
          <w:sz w:val="28"/>
          <w:szCs w:val="28"/>
        </w:rPr>
        <w:t>д</w:t>
      </w:r>
      <w:r w:rsidR="00296882" w:rsidRPr="00C241C7">
        <w:rPr>
          <w:rFonts w:ascii="Times New Roman" w:hAnsi="Times New Roman"/>
          <w:i/>
          <w:sz w:val="28"/>
          <w:szCs w:val="28"/>
        </w:rPr>
        <w:t xml:space="preserve">оговір, за </w:t>
      </w:r>
      <w:r w:rsidR="00562E71">
        <w:rPr>
          <w:rFonts w:ascii="Times New Roman" w:hAnsi="Times New Roman"/>
          <w:i/>
          <w:sz w:val="28"/>
          <w:szCs w:val="28"/>
        </w:rPr>
        <w:t>яким акціонери товариства зобов'</w:t>
      </w:r>
      <w:r w:rsidR="00296882" w:rsidRPr="00C241C7">
        <w:rPr>
          <w:rFonts w:ascii="Times New Roman" w:hAnsi="Times New Roman"/>
          <w:i/>
          <w:sz w:val="28"/>
          <w:szCs w:val="28"/>
        </w:rPr>
        <w:t xml:space="preserve">язуються реалізовувати свої права та повноваження певним чином або утримуватися від їх реалізації (далі </w:t>
      </w:r>
      <w:r w:rsidR="005E70E4" w:rsidRPr="00C241C7">
        <w:rPr>
          <w:rFonts w:ascii="Times New Roman" w:hAnsi="Times New Roman"/>
          <w:i/>
          <w:sz w:val="28"/>
          <w:szCs w:val="28"/>
        </w:rPr>
        <w:t>–</w:t>
      </w:r>
      <w:r w:rsidR="00296882" w:rsidRPr="00C241C7">
        <w:rPr>
          <w:rFonts w:ascii="Times New Roman" w:hAnsi="Times New Roman"/>
          <w:i/>
          <w:sz w:val="28"/>
          <w:szCs w:val="28"/>
        </w:rPr>
        <w:t xml:space="preserve"> корпоративний договір), вчиняється в письмовій формі. Корпоративний договір може бути оплатним або безоплатним. Сторонами корпоративного договору може бути саме акціонерне товариство та треті особи. Корпоративний договір, що не відповідає зазначеним вимогам, є нікчемним</w:t>
      </w:r>
      <w:r w:rsidR="00CC3A70">
        <w:rPr>
          <w:rFonts w:ascii="Times New Roman" w:hAnsi="Times New Roman"/>
          <w:i/>
          <w:sz w:val="28"/>
          <w:szCs w:val="28"/>
        </w:rPr>
        <w:t>"</w:t>
      </w:r>
      <w:r w:rsidR="00296882" w:rsidRPr="00C241C7">
        <w:rPr>
          <w:rFonts w:ascii="Times New Roman" w:hAnsi="Times New Roman"/>
          <w:sz w:val="28"/>
          <w:szCs w:val="28"/>
        </w:rPr>
        <w:t>.</w:t>
      </w:r>
    </w:p>
    <w:p w:rsidR="00296882" w:rsidRPr="00C241C7" w:rsidRDefault="00296882" w:rsidP="00181A8D">
      <w:pPr>
        <w:spacing w:after="0" w:line="240" w:lineRule="auto"/>
        <w:ind w:firstLine="709"/>
        <w:jc w:val="both"/>
        <w:rPr>
          <w:rFonts w:ascii="Times New Roman" w:hAnsi="Times New Roman"/>
          <w:sz w:val="28"/>
          <w:szCs w:val="28"/>
        </w:rPr>
      </w:pPr>
      <w:r w:rsidRPr="00C241C7">
        <w:rPr>
          <w:rFonts w:ascii="Times New Roman" w:hAnsi="Times New Roman"/>
          <w:sz w:val="28"/>
          <w:szCs w:val="28"/>
        </w:rPr>
        <w:t>Наведене положення суперечить концептуальним засадам правового регулювання відносин учасників корпоративного договору</w:t>
      </w:r>
      <w:r w:rsidR="005524D0" w:rsidRPr="00C241C7">
        <w:rPr>
          <w:rFonts w:ascii="Times New Roman" w:hAnsi="Times New Roman"/>
          <w:sz w:val="28"/>
          <w:szCs w:val="28"/>
        </w:rPr>
        <w:t xml:space="preserve"> та створюється внутрішня неузгодженість положень законопроекту,</w:t>
      </w:r>
      <w:r w:rsidRPr="00C241C7">
        <w:rPr>
          <w:rFonts w:ascii="Times New Roman" w:hAnsi="Times New Roman"/>
          <w:sz w:val="28"/>
          <w:szCs w:val="28"/>
        </w:rPr>
        <w:t xml:space="preserve"> оскільки відповідно до першого речення </w:t>
      </w:r>
      <w:r w:rsidR="005524D0" w:rsidRPr="00C241C7">
        <w:rPr>
          <w:rFonts w:ascii="Times New Roman" w:hAnsi="Times New Roman"/>
          <w:sz w:val="28"/>
          <w:szCs w:val="28"/>
        </w:rPr>
        <w:t xml:space="preserve">зазначеної </w:t>
      </w:r>
      <w:r w:rsidRPr="00C241C7">
        <w:rPr>
          <w:rFonts w:ascii="Times New Roman" w:hAnsi="Times New Roman"/>
          <w:sz w:val="28"/>
          <w:szCs w:val="28"/>
        </w:rPr>
        <w:t xml:space="preserve">частини статті </w:t>
      </w:r>
      <w:r w:rsidR="005524D0" w:rsidRPr="00C241C7">
        <w:rPr>
          <w:rFonts w:ascii="Times New Roman" w:hAnsi="Times New Roman"/>
          <w:b/>
          <w:sz w:val="28"/>
          <w:szCs w:val="28"/>
        </w:rPr>
        <w:t xml:space="preserve">договір, за </w:t>
      </w:r>
      <w:r w:rsidR="00562E71">
        <w:rPr>
          <w:rFonts w:ascii="Times New Roman" w:hAnsi="Times New Roman"/>
          <w:b/>
          <w:sz w:val="28"/>
          <w:szCs w:val="28"/>
        </w:rPr>
        <w:t>яким акціонери товариства зобов'</w:t>
      </w:r>
      <w:r w:rsidR="005524D0" w:rsidRPr="00C241C7">
        <w:rPr>
          <w:rFonts w:ascii="Times New Roman" w:hAnsi="Times New Roman"/>
          <w:b/>
          <w:sz w:val="28"/>
          <w:szCs w:val="28"/>
        </w:rPr>
        <w:t xml:space="preserve">язуються реалізовувати </w:t>
      </w:r>
      <w:r w:rsidR="005524D0" w:rsidRPr="00C241C7">
        <w:rPr>
          <w:rFonts w:ascii="Times New Roman" w:hAnsi="Times New Roman"/>
          <w:b/>
          <w:sz w:val="28"/>
          <w:szCs w:val="28"/>
          <w:u w:val="single"/>
        </w:rPr>
        <w:t>свої права та повноваження</w:t>
      </w:r>
      <w:r w:rsidR="005524D0" w:rsidRPr="00C241C7">
        <w:rPr>
          <w:rFonts w:ascii="Times New Roman" w:hAnsi="Times New Roman"/>
          <w:b/>
          <w:sz w:val="28"/>
          <w:szCs w:val="28"/>
        </w:rPr>
        <w:t xml:space="preserve"> певним чином або утримуватися від їх реалізації (далі </w:t>
      </w:r>
      <w:r w:rsidR="00562E71">
        <w:rPr>
          <w:rFonts w:ascii="Times New Roman" w:hAnsi="Times New Roman"/>
          <w:b/>
          <w:sz w:val="28"/>
          <w:szCs w:val="28"/>
        </w:rPr>
        <w:t>–</w:t>
      </w:r>
      <w:r w:rsidR="005524D0" w:rsidRPr="00C241C7">
        <w:rPr>
          <w:rFonts w:ascii="Times New Roman" w:hAnsi="Times New Roman"/>
          <w:b/>
          <w:sz w:val="28"/>
          <w:szCs w:val="28"/>
        </w:rPr>
        <w:t xml:space="preserve"> </w:t>
      </w:r>
      <w:r w:rsidR="005524D0" w:rsidRPr="00C241C7">
        <w:rPr>
          <w:rFonts w:ascii="Times New Roman" w:hAnsi="Times New Roman"/>
          <w:b/>
          <w:sz w:val="28"/>
          <w:szCs w:val="28"/>
          <w:u w:val="single"/>
        </w:rPr>
        <w:t>корпоративний договір</w:t>
      </w:r>
      <w:r w:rsidR="005524D0" w:rsidRPr="00C241C7">
        <w:rPr>
          <w:rFonts w:ascii="Times New Roman" w:hAnsi="Times New Roman"/>
          <w:b/>
          <w:sz w:val="28"/>
          <w:szCs w:val="28"/>
        </w:rPr>
        <w:t>), вчиняється в письмовій формі</w:t>
      </w:r>
      <w:r w:rsidR="005524D0" w:rsidRPr="00C241C7">
        <w:rPr>
          <w:rFonts w:ascii="Times New Roman" w:hAnsi="Times New Roman"/>
          <w:sz w:val="28"/>
          <w:szCs w:val="28"/>
        </w:rPr>
        <w:t xml:space="preserve">. </w:t>
      </w:r>
      <w:r w:rsidRPr="00C241C7">
        <w:rPr>
          <w:rFonts w:ascii="Times New Roman" w:hAnsi="Times New Roman"/>
          <w:sz w:val="28"/>
          <w:szCs w:val="28"/>
        </w:rPr>
        <w:t xml:space="preserve">Тобто, за цим положенням корпоративним договором вважатиметься тільки той договір, сторонами якого будуть лише </w:t>
      </w:r>
      <w:r w:rsidR="00CC3A70">
        <w:rPr>
          <w:rFonts w:ascii="Times New Roman" w:hAnsi="Times New Roman"/>
          <w:sz w:val="28"/>
          <w:szCs w:val="28"/>
        </w:rPr>
        <w:t>"</w:t>
      </w:r>
      <w:r w:rsidR="005524D0" w:rsidRPr="00C241C7">
        <w:rPr>
          <w:rFonts w:ascii="Times New Roman" w:hAnsi="Times New Roman"/>
          <w:b/>
          <w:sz w:val="28"/>
          <w:szCs w:val="28"/>
        </w:rPr>
        <w:t>акціонери товариства</w:t>
      </w:r>
      <w:r w:rsidR="00CC3A70">
        <w:rPr>
          <w:rFonts w:ascii="Times New Roman" w:hAnsi="Times New Roman"/>
          <w:sz w:val="28"/>
          <w:szCs w:val="28"/>
        </w:rPr>
        <w:t>"</w:t>
      </w:r>
      <w:r w:rsidRPr="00C241C7">
        <w:rPr>
          <w:rFonts w:ascii="Times New Roman" w:hAnsi="Times New Roman"/>
          <w:sz w:val="28"/>
          <w:szCs w:val="28"/>
        </w:rPr>
        <w:t xml:space="preserve">. </w:t>
      </w:r>
      <w:r w:rsidR="00562E71">
        <w:rPr>
          <w:rFonts w:ascii="Times New Roman" w:hAnsi="Times New Roman"/>
          <w:sz w:val="28"/>
          <w:szCs w:val="28"/>
        </w:rPr>
        <w:t xml:space="preserve">Однак, </w:t>
      </w:r>
      <w:r w:rsidR="005524D0" w:rsidRPr="00C241C7">
        <w:rPr>
          <w:rFonts w:ascii="Times New Roman" w:hAnsi="Times New Roman"/>
          <w:sz w:val="28"/>
          <w:szCs w:val="28"/>
        </w:rPr>
        <w:t xml:space="preserve">відповідно до третього речення зазначеної частини статті </w:t>
      </w:r>
      <w:r w:rsidR="005A718E">
        <w:rPr>
          <w:rFonts w:ascii="Times New Roman" w:hAnsi="Times New Roman"/>
          <w:sz w:val="28"/>
          <w:szCs w:val="28"/>
        </w:rPr>
        <w:t xml:space="preserve">29 законопроекту </w:t>
      </w:r>
      <w:r w:rsidR="005524D0" w:rsidRPr="00C241C7">
        <w:rPr>
          <w:rFonts w:ascii="Times New Roman" w:hAnsi="Times New Roman"/>
          <w:sz w:val="28"/>
          <w:szCs w:val="28"/>
        </w:rPr>
        <w:t xml:space="preserve">допускається, що сторонами корпоративного договору може бути саме акціонерне товариство та треті особи. </w:t>
      </w:r>
      <w:r w:rsidRPr="00C241C7">
        <w:rPr>
          <w:rFonts w:ascii="Times New Roman" w:hAnsi="Times New Roman"/>
          <w:sz w:val="28"/>
          <w:szCs w:val="28"/>
        </w:rPr>
        <w:t xml:space="preserve">Таким чином, перше та третє речення однієї частини статті </w:t>
      </w:r>
      <w:r w:rsidR="00687DA0" w:rsidRPr="00C241C7">
        <w:rPr>
          <w:rFonts w:ascii="Times New Roman" w:hAnsi="Times New Roman"/>
          <w:sz w:val="28"/>
          <w:szCs w:val="28"/>
        </w:rPr>
        <w:t>29</w:t>
      </w:r>
      <w:r w:rsidR="005524D0" w:rsidRPr="00C241C7">
        <w:rPr>
          <w:rFonts w:ascii="Times New Roman" w:hAnsi="Times New Roman"/>
          <w:sz w:val="28"/>
          <w:szCs w:val="28"/>
        </w:rPr>
        <w:t xml:space="preserve"> законопроекту </w:t>
      </w:r>
      <w:r w:rsidRPr="00C241C7">
        <w:rPr>
          <w:rFonts w:ascii="Times New Roman" w:hAnsi="Times New Roman"/>
          <w:sz w:val="28"/>
          <w:szCs w:val="28"/>
        </w:rPr>
        <w:t xml:space="preserve">є протилежними </w:t>
      </w:r>
      <w:r w:rsidR="00562E71">
        <w:rPr>
          <w:rFonts w:ascii="Times New Roman" w:hAnsi="Times New Roman"/>
          <w:sz w:val="28"/>
          <w:szCs w:val="28"/>
        </w:rPr>
        <w:t xml:space="preserve">за змістом </w:t>
      </w:r>
      <w:r w:rsidRPr="00C241C7">
        <w:rPr>
          <w:rFonts w:ascii="Times New Roman" w:hAnsi="Times New Roman"/>
          <w:sz w:val="28"/>
          <w:szCs w:val="28"/>
        </w:rPr>
        <w:t xml:space="preserve">і суперечать одне одному. </w:t>
      </w:r>
    </w:p>
    <w:p w:rsidR="00296882" w:rsidRPr="00C241C7" w:rsidRDefault="005524D0" w:rsidP="00181A8D">
      <w:pPr>
        <w:spacing w:after="0" w:line="240" w:lineRule="auto"/>
        <w:ind w:firstLine="709"/>
        <w:jc w:val="both"/>
        <w:rPr>
          <w:rFonts w:ascii="Times New Roman" w:hAnsi="Times New Roman"/>
          <w:sz w:val="28"/>
          <w:szCs w:val="28"/>
        </w:rPr>
      </w:pPr>
      <w:r w:rsidRPr="00C241C7">
        <w:rPr>
          <w:rFonts w:ascii="Times New Roman" w:hAnsi="Times New Roman"/>
          <w:sz w:val="28"/>
          <w:szCs w:val="28"/>
        </w:rPr>
        <w:t>Водночас положення четвертого</w:t>
      </w:r>
      <w:r w:rsidR="00296882" w:rsidRPr="00C241C7">
        <w:rPr>
          <w:rFonts w:ascii="Times New Roman" w:hAnsi="Times New Roman"/>
          <w:sz w:val="28"/>
          <w:szCs w:val="28"/>
        </w:rPr>
        <w:t xml:space="preserve"> речення частини першої статті </w:t>
      </w:r>
      <w:r w:rsidR="00F43AEF" w:rsidRPr="00C241C7">
        <w:rPr>
          <w:rFonts w:ascii="Times New Roman" w:hAnsi="Times New Roman"/>
          <w:sz w:val="28"/>
          <w:szCs w:val="28"/>
        </w:rPr>
        <w:t>29</w:t>
      </w:r>
      <w:r w:rsidRPr="00C241C7">
        <w:rPr>
          <w:rFonts w:ascii="Times New Roman" w:hAnsi="Times New Roman"/>
          <w:sz w:val="28"/>
          <w:szCs w:val="28"/>
        </w:rPr>
        <w:t xml:space="preserve"> законопроекту, за яким </w:t>
      </w:r>
      <w:r w:rsidR="00CC3A70" w:rsidRPr="00F465B5">
        <w:rPr>
          <w:rFonts w:ascii="Times New Roman" w:hAnsi="Times New Roman"/>
          <w:i/>
          <w:sz w:val="28"/>
          <w:szCs w:val="28"/>
        </w:rPr>
        <w:t>"</w:t>
      </w:r>
      <w:r w:rsidR="00F465B5" w:rsidRPr="00F465B5">
        <w:rPr>
          <w:rFonts w:ascii="Times New Roman" w:hAnsi="Times New Roman"/>
          <w:i/>
          <w:sz w:val="28"/>
          <w:szCs w:val="28"/>
        </w:rPr>
        <w:t>к</w:t>
      </w:r>
      <w:r w:rsidRPr="00C241C7">
        <w:rPr>
          <w:rFonts w:ascii="Times New Roman" w:hAnsi="Times New Roman"/>
          <w:i/>
          <w:sz w:val="28"/>
          <w:szCs w:val="28"/>
        </w:rPr>
        <w:t>орпоративний договір, що не відповідає зазначеним вимогам, є нікчемним</w:t>
      </w:r>
      <w:r w:rsidR="00CC3A70">
        <w:rPr>
          <w:rFonts w:ascii="Times New Roman" w:hAnsi="Times New Roman"/>
          <w:i/>
          <w:sz w:val="28"/>
          <w:szCs w:val="28"/>
        </w:rPr>
        <w:t>"</w:t>
      </w:r>
      <w:r w:rsidR="000F5B84">
        <w:rPr>
          <w:rFonts w:ascii="Times New Roman" w:hAnsi="Times New Roman"/>
          <w:i/>
          <w:sz w:val="28"/>
          <w:szCs w:val="28"/>
        </w:rPr>
        <w:t>,</w:t>
      </w:r>
      <w:r w:rsidRPr="00C241C7">
        <w:rPr>
          <w:rFonts w:ascii="Times New Roman" w:hAnsi="Times New Roman"/>
          <w:sz w:val="28"/>
          <w:szCs w:val="28"/>
        </w:rPr>
        <w:t xml:space="preserve"> позбавлене правової визначеності, оскільки не дає </w:t>
      </w:r>
      <w:r w:rsidR="000F5B84">
        <w:rPr>
          <w:rFonts w:ascii="Times New Roman" w:hAnsi="Times New Roman"/>
          <w:sz w:val="28"/>
          <w:szCs w:val="28"/>
        </w:rPr>
        <w:t xml:space="preserve">змоги </w:t>
      </w:r>
      <w:r w:rsidRPr="00C241C7">
        <w:rPr>
          <w:rFonts w:ascii="Times New Roman" w:hAnsi="Times New Roman"/>
          <w:sz w:val="28"/>
          <w:szCs w:val="28"/>
        </w:rPr>
        <w:t xml:space="preserve">однозначно встановити, до яких саме положень (першого чи третього речень) частини першої зазначеної статті буде застосовне. </w:t>
      </w:r>
    </w:p>
    <w:p w:rsidR="00296882" w:rsidRPr="00C241C7" w:rsidRDefault="00296882" w:rsidP="00181A8D">
      <w:pPr>
        <w:spacing w:after="0" w:line="240" w:lineRule="auto"/>
        <w:ind w:firstLine="709"/>
        <w:jc w:val="both"/>
        <w:rPr>
          <w:rFonts w:ascii="Times New Roman" w:hAnsi="Times New Roman"/>
          <w:sz w:val="28"/>
          <w:szCs w:val="28"/>
        </w:rPr>
      </w:pPr>
      <w:r w:rsidRPr="00C241C7">
        <w:rPr>
          <w:rFonts w:ascii="Times New Roman" w:hAnsi="Times New Roman"/>
          <w:sz w:val="28"/>
          <w:szCs w:val="28"/>
        </w:rPr>
        <w:t>Крім того, з аналізу положень законопроекту не визначається: а) хто прийматиме рішення про укладення корпоративного договору: загальні збори, наглядова рада чи виконавчий орган?;</w:t>
      </w:r>
      <w:r w:rsidR="00241645">
        <w:rPr>
          <w:rFonts w:ascii="Times New Roman" w:hAnsi="Times New Roman"/>
          <w:sz w:val="28"/>
          <w:szCs w:val="28"/>
        </w:rPr>
        <w:t xml:space="preserve"> </w:t>
      </w:r>
      <w:r w:rsidRPr="00C241C7">
        <w:rPr>
          <w:rFonts w:ascii="Times New Roman" w:hAnsi="Times New Roman"/>
          <w:sz w:val="28"/>
          <w:szCs w:val="28"/>
        </w:rPr>
        <w:t xml:space="preserve">б) у разі, якщо стороною корпоративного договору буде </w:t>
      </w:r>
      <w:r w:rsidR="00A9004D" w:rsidRPr="00C241C7">
        <w:rPr>
          <w:rFonts w:ascii="Times New Roman" w:hAnsi="Times New Roman"/>
          <w:sz w:val="28"/>
          <w:szCs w:val="28"/>
        </w:rPr>
        <w:t xml:space="preserve">акціонерне </w:t>
      </w:r>
      <w:r w:rsidRPr="00C241C7">
        <w:rPr>
          <w:rFonts w:ascii="Times New Roman" w:hAnsi="Times New Roman"/>
          <w:sz w:val="28"/>
          <w:szCs w:val="28"/>
        </w:rPr>
        <w:t xml:space="preserve">товариство, то чи укладатиметься такий договір з усіма </w:t>
      </w:r>
      <w:r w:rsidR="00A9004D" w:rsidRPr="00C241C7">
        <w:rPr>
          <w:rFonts w:ascii="Times New Roman" w:hAnsi="Times New Roman"/>
          <w:sz w:val="28"/>
          <w:szCs w:val="28"/>
        </w:rPr>
        <w:t>акціонерами</w:t>
      </w:r>
      <w:r w:rsidRPr="00C241C7">
        <w:rPr>
          <w:rFonts w:ascii="Times New Roman" w:hAnsi="Times New Roman"/>
          <w:sz w:val="28"/>
          <w:szCs w:val="28"/>
        </w:rPr>
        <w:t xml:space="preserve"> товариства, щоб не порушувалися права </w:t>
      </w:r>
      <w:r w:rsidR="00A9004D" w:rsidRPr="00C241C7">
        <w:rPr>
          <w:rFonts w:ascii="Times New Roman" w:hAnsi="Times New Roman"/>
          <w:sz w:val="28"/>
          <w:szCs w:val="28"/>
        </w:rPr>
        <w:t>акціонерів</w:t>
      </w:r>
      <w:r w:rsidRPr="00C241C7">
        <w:rPr>
          <w:rFonts w:ascii="Times New Roman" w:hAnsi="Times New Roman"/>
          <w:sz w:val="28"/>
          <w:szCs w:val="28"/>
        </w:rPr>
        <w:t>, з я</w:t>
      </w:r>
      <w:r w:rsidR="00285D86">
        <w:rPr>
          <w:rFonts w:ascii="Times New Roman" w:hAnsi="Times New Roman"/>
          <w:sz w:val="28"/>
          <w:szCs w:val="28"/>
        </w:rPr>
        <w:t>кими такий договір не укладався</w:t>
      </w:r>
      <w:r w:rsidRPr="00C241C7">
        <w:rPr>
          <w:rFonts w:ascii="Times New Roman" w:hAnsi="Times New Roman"/>
          <w:sz w:val="28"/>
          <w:szCs w:val="28"/>
        </w:rPr>
        <w:t xml:space="preserve">?; в) яка відповідальність </w:t>
      </w:r>
      <w:r w:rsidR="00A9004D" w:rsidRPr="00C241C7">
        <w:rPr>
          <w:rFonts w:ascii="Times New Roman" w:hAnsi="Times New Roman"/>
          <w:sz w:val="28"/>
          <w:szCs w:val="28"/>
        </w:rPr>
        <w:t xml:space="preserve">акціонерного </w:t>
      </w:r>
      <w:r w:rsidRPr="00C241C7">
        <w:rPr>
          <w:rFonts w:ascii="Times New Roman" w:hAnsi="Times New Roman"/>
          <w:sz w:val="28"/>
          <w:szCs w:val="28"/>
        </w:rPr>
        <w:t>товариства у разі невиконання умов такого договору?; г) не визначається коло питань корпоративного договору у разі</w:t>
      </w:r>
      <w:r w:rsidR="00285D86" w:rsidRPr="00C241C7">
        <w:rPr>
          <w:rFonts w:ascii="Times New Roman" w:hAnsi="Times New Roman"/>
          <w:sz w:val="28"/>
          <w:szCs w:val="28"/>
        </w:rPr>
        <w:t>,</w:t>
      </w:r>
      <w:r w:rsidRPr="00C241C7">
        <w:rPr>
          <w:rFonts w:ascii="Times New Roman" w:hAnsi="Times New Roman"/>
          <w:sz w:val="28"/>
          <w:szCs w:val="28"/>
        </w:rPr>
        <w:t xml:space="preserve"> якщо стороною виступає саме </w:t>
      </w:r>
      <w:r w:rsidR="00787612" w:rsidRPr="00C241C7">
        <w:rPr>
          <w:rFonts w:ascii="Times New Roman" w:hAnsi="Times New Roman"/>
          <w:sz w:val="28"/>
          <w:szCs w:val="28"/>
        </w:rPr>
        <w:t xml:space="preserve">акціонерне </w:t>
      </w:r>
      <w:r w:rsidRPr="00C241C7">
        <w:rPr>
          <w:rFonts w:ascii="Times New Roman" w:hAnsi="Times New Roman"/>
          <w:sz w:val="28"/>
          <w:szCs w:val="28"/>
        </w:rPr>
        <w:t>товариство.</w:t>
      </w:r>
    </w:p>
    <w:p w:rsidR="00296882" w:rsidRPr="00C241C7" w:rsidRDefault="00296882" w:rsidP="00181A8D">
      <w:pPr>
        <w:spacing w:after="0" w:line="240" w:lineRule="auto"/>
        <w:ind w:firstLine="709"/>
        <w:jc w:val="both"/>
        <w:rPr>
          <w:rFonts w:ascii="Times New Roman" w:hAnsi="Times New Roman"/>
          <w:sz w:val="28"/>
          <w:szCs w:val="28"/>
        </w:rPr>
      </w:pPr>
      <w:r w:rsidRPr="00C241C7">
        <w:rPr>
          <w:rFonts w:ascii="Times New Roman" w:hAnsi="Times New Roman"/>
          <w:sz w:val="28"/>
          <w:szCs w:val="28"/>
        </w:rPr>
        <w:t>Більше того, законопроектом не визначено коло третіх осіб, які мають право бути стороною корпоративного договору, не встановлено, які питання охоплюватимуться договором з такими особами, з огляду на т</w:t>
      </w:r>
      <w:r w:rsidR="000E7149" w:rsidRPr="00C241C7">
        <w:rPr>
          <w:rFonts w:ascii="Times New Roman" w:hAnsi="Times New Roman"/>
          <w:sz w:val="28"/>
          <w:szCs w:val="28"/>
        </w:rPr>
        <w:t>ой факт, що вони не мають прав акціонерів</w:t>
      </w:r>
      <w:r w:rsidRPr="00C241C7">
        <w:rPr>
          <w:rFonts w:ascii="Times New Roman" w:hAnsi="Times New Roman"/>
          <w:sz w:val="28"/>
          <w:szCs w:val="28"/>
        </w:rPr>
        <w:t xml:space="preserve"> товариства та, знову ж таки, чи необхідно укладати такий договір з усіма </w:t>
      </w:r>
      <w:r w:rsidR="000E7149" w:rsidRPr="00C241C7">
        <w:rPr>
          <w:rFonts w:ascii="Times New Roman" w:hAnsi="Times New Roman"/>
          <w:sz w:val="28"/>
          <w:szCs w:val="28"/>
        </w:rPr>
        <w:t>акціонерами</w:t>
      </w:r>
      <w:r w:rsidRPr="00C241C7">
        <w:rPr>
          <w:rFonts w:ascii="Times New Roman" w:hAnsi="Times New Roman"/>
          <w:sz w:val="28"/>
          <w:szCs w:val="28"/>
        </w:rPr>
        <w:t xml:space="preserve"> товариства (щоб не порушити права окремих </w:t>
      </w:r>
      <w:r w:rsidR="000E7149" w:rsidRPr="00C241C7">
        <w:rPr>
          <w:rFonts w:ascii="Times New Roman" w:hAnsi="Times New Roman"/>
          <w:sz w:val="28"/>
          <w:szCs w:val="28"/>
        </w:rPr>
        <w:t>акціонерів</w:t>
      </w:r>
      <w:r w:rsidR="005A718E">
        <w:rPr>
          <w:rFonts w:ascii="Times New Roman" w:hAnsi="Times New Roman"/>
          <w:sz w:val="28"/>
          <w:szCs w:val="28"/>
        </w:rPr>
        <w:t>)?</w:t>
      </w:r>
    </w:p>
    <w:p w:rsidR="00296882" w:rsidRPr="00C241C7" w:rsidRDefault="00822E2B" w:rsidP="00181A8D">
      <w:pPr>
        <w:pStyle w:val="af7"/>
        <w:ind w:firstLine="709"/>
        <w:jc w:val="both"/>
        <w:rPr>
          <w:rFonts w:eastAsia="Calibri" w:cs="Times New Roman"/>
          <w:szCs w:val="28"/>
          <w:lang w:val="uk-UA"/>
        </w:rPr>
      </w:pPr>
      <w:r>
        <w:rPr>
          <w:rFonts w:eastAsia="Calibri" w:cs="Times New Roman"/>
          <w:szCs w:val="28"/>
          <w:lang w:val="uk-UA"/>
        </w:rPr>
        <w:t>І я</w:t>
      </w:r>
      <w:r w:rsidR="00296882" w:rsidRPr="00C241C7">
        <w:rPr>
          <w:rFonts w:eastAsia="Calibri" w:cs="Times New Roman"/>
          <w:szCs w:val="28"/>
          <w:lang w:val="uk-UA"/>
        </w:rPr>
        <w:t>к наслідок, у зазначених положеннях законопроекту не враховано вимоги щодо правової визначеності як елементу верховенства права</w:t>
      </w:r>
      <w:r>
        <w:rPr>
          <w:rFonts w:eastAsia="Calibri" w:cs="Times New Roman"/>
          <w:szCs w:val="28"/>
          <w:lang w:val="uk-UA"/>
        </w:rPr>
        <w:t>, що є порушенням норм</w:t>
      </w:r>
      <w:r w:rsidR="00296882" w:rsidRPr="00C241C7">
        <w:rPr>
          <w:rFonts w:eastAsia="Calibri" w:cs="Times New Roman"/>
          <w:szCs w:val="28"/>
          <w:lang w:val="uk-UA"/>
        </w:rPr>
        <w:t xml:space="preserve"> статті 8 Конституції України</w:t>
      </w:r>
      <w:r>
        <w:rPr>
          <w:rFonts w:eastAsia="Calibri" w:cs="Times New Roman"/>
          <w:szCs w:val="28"/>
          <w:lang w:val="uk-UA"/>
        </w:rPr>
        <w:t>, за якою</w:t>
      </w:r>
      <w:r w:rsidR="00296882" w:rsidRPr="00C241C7">
        <w:rPr>
          <w:rFonts w:eastAsia="Calibri" w:cs="Times New Roman"/>
          <w:szCs w:val="28"/>
          <w:lang w:val="uk-UA"/>
        </w:rPr>
        <w:t xml:space="preserve"> в Україні визнається та діє принцип верховенства права. При цьому одним з основних фундаментальних елементів цього принципу є юридична визначеність, яка передбачає, насамперед, ясність та недвозначність викладення правових приписів, відсутність внутрішніх суперечностей у нормативно-правовому акті та їх узгодженість з іншими законами, що має заб</w:t>
      </w:r>
      <w:r w:rsidR="004B3EDE">
        <w:rPr>
          <w:rFonts w:eastAsia="Calibri" w:cs="Times New Roman"/>
          <w:szCs w:val="28"/>
          <w:lang w:val="uk-UA"/>
        </w:rPr>
        <w:t>езпечити однакове розуміння суб'</w:t>
      </w:r>
      <w:r w:rsidR="00296882" w:rsidRPr="00C241C7">
        <w:rPr>
          <w:rFonts w:eastAsia="Calibri" w:cs="Times New Roman"/>
          <w:szCs w:val="28"/>
          <w:lang w:val="uk-UA"/>
        </w:rPr>
        <w:t>єктами відповідних правовідносин правових приписів та коректне їх правозастосування.</w:t>
      </w:r>
    </w:p>
    <w:p w:rsidR="00296882" w:rsidRPr="00C241C7" w:rsidRDefault="00296882" w:rsidP="00181A8D">
      <w:pPr>
        <w:pStyle w:val="af7"/>
        <w:ind w:firstLine="709"/>
        <w:jc w:val="both"/>
        <w:rPr>
          <w:rFonts w:eastAsia="Calibri" w:cs="Times New Roman"/>
          <w:szCs w:val="28"/>
          <w:lang w:val="uk-UA"/>
        </w:rPr>
      </w:pPr>
      <w:r w:rsidRPr="00C241C7">
        <w:rPr>
          <w:rFonts w:eastAsia="Calibri" w:cs="Times New Roman"/>
          <w:szCs w:val="28"/>
          <w:lang w:val="uk-UA"/>
        </w:rPr>
        <w:t xml:space="preserve">У Доповіді </w:t>
      </w:r>
      <w:r w:rsidR="00CC3A70">
        <w:rPr>
          <w:rFonts w:eastAsia="Calibri" w:cs="Times New Roman"/>
          <w:szCs w:val="28"/>
          <w:lang w:val="uk-UA"/>
        </w:rPr>
        <w:t>"</w:t>
      </w:r>
      <w:r w:rsidRPr="00C241C7">
        <w:rPr>
          <w:rFonts w:eastAsia="Calibri" w:cs="Times New Roman"/>
          <w:szCs w:val="28"/>
          <w:lang w:val="uk-UA"/>
        </w:rPr>
        <w:t>Верховенство права</w:t>
      </w:r>
      <w:r w:rsidR="00CC3A70">
        <w:rPr>
          <w:rFonts w:eastAsia="Calibri" w:cs="Times New Roman"/>
          <w:szCs w:val="28"/>
          <w:lang w:val="uk-UA"/>
        </w:rPr>
        <w:t>"</w:t>
      </w:r>
      <w:r w:rsidRPr="00C241C7">
        <w:rPr>
          <w:rFonts w:eastAsia="Calibri" w:cs="Times New Roman"/>
          <w:szCs w:val="28"/>
          <w:lang w:val="uk-UA"/>
        </w:rPr>
        <w:t xml:space="preserve">, схваленій Європейською Комісією </w:t>
      </w:r>
      <w:r w:rsidR="00CC3A70">
        <w:rPr>
          <w:rFonts w:eastAsia="Calibri" w:cs="Times New Roman"/>
          <w:szCs w:val="28"/>
          <w:lang w:val="uk-UA"/>
        </w:rPr>
        <w:t>"</w:t>
      </w:r>
      <w:r w:rsidRPr="00C241C7">
        <w:rPr>
          <w:rFonts w:eastAsia="Calibri" w:cs="Times New Roman"/>
          <w:szCs w:val="28"/>
          <w:lang w:val="uk-UA"/>
        </w:rPr>
        <w:t>За демократію через право</w:t>
      </w:r>
      <w:r w:rsidR="00CC3A70">
        <w:rPr>
          <w:rFonts w:eastAsia="Calibri" w:cs="Times New Roman"/>
          <w:szCs w:val="28"/>
          <w:lang w:val="uk-UA"/>
        </w:rPr>
        <w:t>"</w:t>
      </w:r>
      <w:r w:rsidRPr="00C241C7">
        <w:rPr>
          <w:rFonts w:eastAsia="Calibri" w:cs="Times New Roman"/>
          <w:szCs w:val="28"/>
          <w:lang w:val="uk-UA"/>
        </w:rPr>
        <w:t xml:space="preserve"> на 86-му пленарному засіданні (далі – Доповідь), до елементів верховенства права віднесено, зокрема, юридичну визначеність та заборону свавілля (пункт 41).</w:t>
      </w:r>
    </w:p>
    <w:p w:rsidR="00296882" w:rsidRPr="00C241C7" w:rsidRDefault="00296882" w:rsidP="00181A8D">
      <w:pPr>
        <w:pStyle w:val="af7"/>
        <w:ind w:firstLine="709"/>
        <w:jc w:val="both"/>
        <w:rPr>
          <w:rFonts w:eastAsia="Calibri" w:cs="Times New Roman"/>
          <w:szCs w:val="28"/>
          <w:lang w:val="uk-UA"/>
        </w:rPr>
      </w:pPr>
      <w:r w:rsidRPr="00C241C7">
        <w:rPr>
          <w:rFonts w:eastAsia="Calibri" w:cs="Times New Roman"/>
          <w:szCs w:val="28"/>
          <w:lang w:val="uk-UA"/>
        </w:rPr>
        <w:t xml:space="preserve">У пункті 48 Доповіді зазначено, що юридична визначеність також означає, що держава загалом повинна дотримуватись взятих на себе певних зобов’язань, виконувати покладені на неї певні функції чи виголошені нею перед людьми певні обіцянки (поняття </w:t>
      </w:r>
      <w:r w:rsidR="00CC3A70">
        <w:rPr>
          <w:rFonts w:eastAsia="Calibri" w:cs="Times New Roman"/>
          <w:szCs w:val="28"/>
          <w:lang w:val="uk-UA"/>
        </w:rPr>
        <w:t>"</w:t>
      </w:r>
      <w:r w:rsidRPr="00C241C7">
        <w:rPr>
          <w:rFonts w:eastAsia="Calibri" w:cs="Times New Roman"/>
          <w:szCs w:val="28"/>
          <w:lang w:val="uk-UA"/>
        </w:rPr>
        <w:t>законних очікувань</w:t>
      </w:r>
      <w:r w:rsidR="00CC3A70">
        <w:rPr>
          <w:rFonts w:eastAsia="Calibri" w:cs="Times New Roman"/>
          <w:szCs w:val="28"/>
          <w:lang w:val="uk-UA"/>
        </w:rPr>
        <w:t>"</w:t>
      </w:r>
      <w:r w:rsidRPr="00C241C7">
        <w:rPr>
          <w:rFonts w:eastAsia="Calibri" w:cs="Times New Roman"/>
          <w:szCs w:val="28"/>
          <w:lang w:val="uk-UA"/>
        </w:rPr>
        <w:t>).</w:t>
      </w:r>
    </w:p>
    <w:p w:rsidR="00296882" w:rsidRPr="00C241C7" w:rsidRDefault="00296882" w:rsidP="00181A8D">
      <w:pPr>
        <w:pStyle w:val="af7"/>
        <w:ind w:firstLine="709"/>
        <w:jc w:val="both"/>
        <w:rPr>
          <w:rFonts w:eastAsia="Calibri" w:cs="Times New Roman"/>
          <w:szCs w:val="28"/>
          <w:lang w:val="uk-UA"/>
        </w:rPr>
      </w:pPr>
      <w:r w:rsidRPr="00C241C7">
        <w:rPr>
          <w:rFonts w:eastAsia="Calibri" w:cs="Times New Roman"/>
          <w:szCs w:val="28"/>
          <w:lang w:val="uk-UA"/>
        </w:rPr>
        <w:t>При цьому відповідно до пункту 51 Доповіді юридична визначеність </w:t>
      </w:r>
      <w:r w:rsidRPr="00C241C7">
        <w:rPr>
          <w:rFonts w:eastAsia="Calibri" w:cs="Times New Roman"/>
          <w:i/>
          <w:szCs w:val="28"/>
          <w:lang w:val="uk-UA"/>
        </w:rPr>
        <w:t>(</w:t>
      </w:r>
      <w:proofErr w:type="spellStart"/>
      <w:r w:rsidRPr="00C241C7">
        <w:rPr>
          <w:rFonts w:eastAsia="Calibri" w:cs="Times New Roman"/>
          <w:i/>
          <w:szCs w:val="28"/>
          <w:lang w:val="uk-UA"/>
        </w:rPr>
        <w:t>legal</w:t>
      </w:r>
      <w:proofErr w:type="spellEnd"/>
      <w:r w:rsidRPr="00C241C7">
        <w:rPr>
          <w:rFonts w:eastAsia="Calibri" w:cs="Times New Roman"/>
          <w:i/>
          <w:szCs w:val="28"/>
          <w:lang w:val="uk-UA"/>
        </w:rPr>
        <w:t xml:space="preserve"> </w:t>
      </w:r>
      <w:proofErr w:type="spellStart"/>
      <w:r w:rsidRPr="00C241C7">
        <w:rPr>
          <w:rFonts w:eastAsia="Calibri" w:cs="Times New Roman"/>
          <w:i/>
          <w:szCs w:val="28"/>
          <w:lang w:val="uk-UA"/>
        </w:rPr>
        <w:t>certainty</w:t>
      </w:r>
      <w:proofErr w:type="spellEnd"/>
      <w:r w:rsidRPr="00C241C7">
        <w:rPr>
          <w:rFonts w:eastAsia="Calibri" w:cs="Times New Roman"/>
          <w:i/>
          <w:szCs w:val="28"/>
          <w:lang w:val="uk-UA"/>
        </w:rPr>
        <w:t>)</w:t>
      </w:r>
      <w:r w:rsidRPr="00C241C7">
        <w:rPr>
          <w:rFonts w:eastAsia="Calibri" w:cs="Times New Roman"/>
          <w:szCs w:val="28"/>
          <w:lang w:val="uk-UA"/>
        </w:rPr>
        <w:t xml:space="preserve"> та вищість закону (</w:t>
      </w:r>
      <w:proofErr w:type="spellStart"/>
      <w:r w:rsidRPr="00C241C7">
        <w:rPr>
          <w:rFonts w:eastAsia="Calibri" w:cs="Times New Roman"/>
          <w:szCs w:val="28"/>
          <w:lang w:val="uk-UA"/>
        </w:rPr>
        <w:t>supremacy</w:t>
      </w:r>
      <w:proofErr w:type="spellEnd"/>
      <w:r w:rsidRPr="00C241C7">
        <w:rPr>
          <w:rFonts w:eastAsia="Calibri" w:cs="Times New Roman"/>
          <w:szCs w:val="28"/>
          <w:lang w:val="uk-UA"/>
        </w:rPr>
        <w:t xml:space="preserve"> </w:t>
      </w:r>
      <w:proofErr w:type="spellStart"/>
      <w:r w:rsidRPr="00C241C7">
        <w:rPr>
          <w:rFonts w:eastAsia="Calibri" w:cs="Times New Roman"/>
          <w:szCs w:val="28"/>
          <w:lang w:val="uk-UA"/>
        </w:rPr>
        <w:t>of</w:t>
      </w:r>
      <w:proofErr w:type="spellEnd"/>
      <w:r w:rsidRPr="00C241C7">
        <w:rPr>
          <w:rFonts w:eastAsia="Calibri" w:cs="Times New Roman"/>
          <w:szCs w:val="28"/>
          <w:lang w:val="uk-UA"/>
        </w:rPr>
        <w:t xml:space="preserve"> </w:t>
      </w:r>
      <w:proofErr w:type="spellStart"/>
      <w:r w:rsidRPr="00C241C7">
        <w:rPr>
          <w:rFonts w:eastAsia="Calibri" w:cs="Times New Roman"/>
          <w:szCs w:val="28"/>
          <w:lang w:val="uk-UA"/>
        </w:rPr>
        <w:t>the</w:t>
      </w:r>
      <w:proofErr w:type="spellEnd"/>
      <w:r w:rsidRPr="00C241C7">
        <w:rPr>
          <w:rFonts w:eastAsia="Calibri" w:cs="Times New Roman"/>
          <w:szCs w:val="28"/>
          <w:lang w:val="uk-UA"/>
        </w:rPr>
        <w:t xml:space="preserve"> </w:t>
      </w:r>
      <w:proofErr w:type="spellStart"/>
      <w:r w:rsidRPr="00C241C7">
        <w:rPr>
          <w:rFonts w:eastAsia="Calibri" w:cs="Times New Roman"/>
          <w:szCs w:val="28"/>
          <w:lang w:val="uk-UA"/>
        </w:rPr>
        <w:t>law</w:t>
      </w:r>
      <w:proofErr w:type="spellEnd"/>
      <w:r w:rsidRPr="00C241C7">
        <w:rPr>
          <w:rFonts w:eastAsia="Calibri" w:cs="Times New Roman"/>
          <w:szCs w:val="28"/>
          <w:lang w:val="uk-UA"/>
        </w:rPr>
        <w:t xml:space="preserve">) передбачають, що закон застосовано на практиці. Це також означає, що він є придатним для застосовування. </w:t>
      </w:r>
      <w:r w:rsidRPr="00C241C7">
        <w:rPr>
          <w:rFonts w:eastAsia="Calibri" w:cs="Times New Roman"/>
          <w:b/>
          <w:szCs w:val="28"/>
          <w:lang w:val="uk-UA"/>
        </w:rPr>
        <w:t xml:space="preserve">Тому надзвичайно важливо ще до прийняття закону оцінити його на предмет придатності </w:t>
      </w:r>
      <w:r w:rsidR="00285D86">
        <w:rPr>
          <w:rFonts w:eastAsia="Calibri" w:cs="Times New Roman"/>
          <w:b/>
          <w:szCs w:val="28"/>
          <w:lang w:val="uk-UA"/>
        </w:rPr>
        <w:t xml:space="preserve">до </w:t>
      </w:r>
      <w:r w:rsidRPr="00C241C7">
        <w:rPr>
          <w:rFonts w:eastAsia="Calibri" w:cs="Times New Roman"/>
          <w:b/>
          <w:szCs w:val="28"/>
          <w:lang w:val="uk-UA"/>
        </w:rPr>
        <w:t xml:space="preserve">застосування на практиці, а також перевірити </w:t>
      </w:r>
      <w:r w:rsidRPr="00C241C7">
        <w:rPr>
          <w:rFonts w:eastAsia="Calibri" w:cs="Times New Roman"/>
          <w:b/>
          <w:i/>
          <w:szCs w:val="28"/>
          <w:lang w:val="uk-UA"/>
        </w:rPr>
        <w:t xml:space="preserve">a </w:t>
      </w:r>
      <w:proofErr w:type="spellStart"/>
      <w:r w:rsidRPr="00C241C7">
        <w:rPr>
          <w:rFonts w:eastAsia="Calibri" w:cs="Times New Roman"/>
          <w:b/>
          <w:i/>
          <w:szCs w:val="28"/>
          <w:lang w:val="uk-UA"/>
        </w:rPr>
        <w:t>posteriori</w:t>
      </w:r>
      <w:proofErr w:type="spellEnd"/>
      <w:r w:rsidRPr="00C241C7">
        <w:rPr>
          <w:rFonts w:eastAsia="Calibri" w:cs="Times New Roman"/>
          <w:b/>
          <w:szCs w:val="28"/>
          <w:lang w:val="uk-UA"/>
        </w:rPr>
        <w:t>, чи буде його застосовування ефективним.</w:t>
      </w:r>
      <w:r w:rsidRPr="00C241C7">
        <w:rPr>
          <w:rFonts w:eastAsia="Calibri" w:cs="Times New Roman"/>
          <w:szCs w:val="28"/>
          <w:lang w:val="uk-UA"/>
        </w:rPr>
        <w:t xml:space="preserve"> Це означає, що, звертаючись до питання про верховенство права, слід зважати на оцінювання законодавства – </w:t>
      </w:r>
      <w:proofErr w:type="spellStart"/>
      <w:r w:rsidRPr="00C241C7">
        <w:rPr>
          <w:rFonts w:eastAsia="Calibri" w:cs="Times New Roman"/>
          <w:i/>
          <w:szCs w:val="28"/>
          <w:lang w:val="uk-UA"/>
        </w:rPr>
        <w:t>ex</w:t>
      </w:r>
      <w:proofErr w:type="spellEnd"/>
      <w:r w:rsidRPr="00C241C7">
        <w:rPr>
          <w:rFonts w:eastAsia="Calibri" w:cs="Times New Roman"/>
          <w:i/>
          <w:szCs w:val="28"/>
          <w:lang w:val="uk-UA"/>
        </w:rPr>
        <w:t xml:space="preserve"> </w:t>
      </w:r>
      <w:proofErr w:type="spellStart"/>
      <w:r w:rsidRPr="00C241C7">
        <w:rPr>
          <w:rFonts w:eastAsia="Calibri" w:cs="Times New Roman"/>
          <w:i/>
          <w:szCs w:val="28"/>
          <w:lang w:val="uk-UA"/>
        </w:rPr>
        <w:t>ante</w:t>
      </w:r>
      <w:proofErr w:type="spellEnd"/>
      <w:r w:rsidRPr="00C241C7">
        <w:rPr>
          <w:rFonts w:eastAsia="Calibri" w:cs="Times New Roman"/>
          <w:szCs w:val="28"/>
          <w:lang w:val="uk-UA"/>
        </w:rPr>
        <w:t xml:space="preserve"> та </w:t>
      </w:r>
      <w:proofErr w:type="spellStart"/>
      <w:r w:rsidRPr="00C241C7">
        <w:rPr>
          <w:rFonts w:eastAsia="Calibri" w:cs="Times New Roman"/>
          <w:i/>
          <w:szCs w:val="28"/>
          <w:lang w:val="uk-UA"/>
        </w:rPr>
        <w:t>ex</w:t>
      </w:r>
      <w:proofErr w:type="spellEnd"/>
      <w:r w:rsidRPr="00C241C7">
        <w:rPr>
          <w:rFonts w:eastAsia="Calibri" w:cs="Times New Roman"/>
          <w:i/>
          <w:szCs w:val="28"/>
          <w:lang w:val="uk-UA"/>
        </w:rPr>
        <w:t xml:space="preserve"> </w:t>
      </w:r>
      <w:proofErr w:type="spellStart"/>
      <w:r w:rsidRPr="00C241C7">
        <w:rPr>
          <w:rFonts w:eastAsia="Calibri" w:cs="Times New Roman"/>
          <w:i/>
          <w:szCs w:val="28"/>
          <w:lang w:val="uk-UA"/>
        </w:rPr>
        <w:t>post</w:t>
      </w:r>
      <w:proofErr w:type="spellEnd"/>
      <w:r w:rsidRPr="00C241C7">
        <w:rPr>
          <w:rFonts w:eastAsia="Calibri" w:cs="Times New Roman"/>
          <w:szCs w:val="28"/>
          <w:lang w:val="uk-UA"/>
        </w:rPr>
        <w:t>.</w:t>
      </w:r>
    </w:p>
    <w:p w:rsidR="00296882" w:rsidRPr="00C241C7" w:rsidRDefault="00296882" w:rsidP="00181A8D">
      <w:pPr>
        <w:spacing w:after="0" w:line="240" w:lineRule="auto"/>
        <w:ind w:firstLine="709"/>
        <w:jc w:val="both"/>
        <w:rPr>
          <w:rFonts w:ascii="Times New Roman" w:hAnsi="Times New Roman"/>
          <w:sz w:val="28"/>
          <w:szCs w:val="28"/>
        </w:rPr>
      </w:pPr>
      <w:r w:rsidRPr="00C241C7">
        <w:rPr>
          <w:rFonts w:ascii="Times New Roman" w:hAnsi="Times New Roman"/>
          <w:sz w:val="28"/>
          <w:szCs w:val="28"/>
        </w:rPr>
        <w:t xml:space="preserve">Крім того, з огляду на положення частини першої статті 6 ЦК України сторони мають право укласти договір, який не передбачений актами цивільного законодавства, але відповідає загальним засадам цивільного законодавства. </w:t>
      </w:r>
    </w:p>
    <w:p w:rsidR="00296882" w:rsidRPr="00C241C7" w:rsidRDefault="00296882" w:rsidP="00181A8D">
      <w:pPr>
        <w:spacing w:after="0" w:line="240" w:lineRule="auto"/>
        <w:ind w:firstLine="709"/>
        <w:jc w:val="both"/>
        <w:rPr>
          <w:rFonts w:ascii="Times New Roman" w:hAnsi="Times New Roman"/>
          <w:sz w:val="28"/>
          <w:szCs w:val="28"/>
        </w:rPr>
      </w:pPr>
      <w:r w:rsidRPr="00C241C7">
        <w:rPr>
          <w:rFonts w:ascii="Times New Roman" w:hAnsi="Times New Roman"/>
          <w:sz w:val="28"/>
          <w:szCs w:val="28"/>
        </w:rPr>
        <w:t>Відтак, у разі неможливості однозначно визначити необхідний договір для врегулювання певних відносин, не слід спотворювати законодавче визначення та правову природу такого пойменованого договору</w:t>
      </w:r>
      <w:r w:rsidR="004B3EDE">
        <w:rPr>
          <w:rFonts w:ascii="Times New Roman" w:hAnsi="Times New Roman"/>
          <w:sz w:val="28"/>
          <w:szCs w:val="28"/>
        </w:rPr>
        <w:t>,</w:t>
      </w:r>
      <w:r w:rsidRPr="00C241C7">
        <w:rPr>
          <w:rFonts w:ascii="Times New Roman" w:hAnsi="Times New Roman"/>
          <w:sz w:val="28"/>
          <w:szCs w:val="28"/>
        </w:rPr>
        <w:t xml:space="preserve"> як корпоративний, а доцільн</w:t>
      </w:r>
      <w:r w:rsidR="004B3EDE">
        <w:rPr>
          <w:rFonts w:ascii="Times New Roman" w:hAnsi="Times New Roman"/>
          <w:sz w:val="28"/>
          <w:szCs w:val="28"/>
        </w:rPr>
        <w:t>о</w:t>
      </w:r>
      <w:r w:rsidRPr="00C241C7">
        <w:rPr>
          <w:rFonts w:ascii="Times New Roman" w:hAnsi="Times New Roman"/>
          <w:sz w:val="28"/>
          <w:szCs w:val="28"/>
        </w:rPr>
        <w:t xml:space="preserve"> користуватися загальними засадами ЦК України. </w:t>
      </w:r>
    </w:p>
    <w:p w:rsidR="00E14AB6" w:rsidRPr="00C241C7" w:rsidRDefault="00E14AB6" w:rsidP="00181A8D">
      <w:pPr>
        <w:spacing w:after="0" w:line="240" w:lineRule="auto"/>
        <w:ind w:firstLine="709"/>
        <w:jc w:val="both"/>
        <w:rPr>
          <w:rFonts w:ascii="Times New Roman" w:hAnsi="Times New Roman"/>
          <w:sz w:val="28"/>
          <w:szCs w:val="28"/>
        </w:rPr>
      </w:pPr>
      <w:r w:rsidRPr="00C241C7">
        <w:rPr>
          <w:rFonts w:ascii="Times New Roman" w:hAnsi="Times New Roman"/>
          <w:sz w:val="28"/>
          <w:szCs w:val="28"/>
        </w:rPr>
        <w:t xml:space="preserve">Аналогічні зауваження стосуються частини першої статті 7 Закону України </w:t>
      </w:r>
      <w:r w:rsidR="00CC3A70">
        <w:rPr>
          <w:rFonts w:ascii="Times New Roman" w:hAnsi="Times New Roman"/>
          <w:sz w:val="28"/>
          <w:szCs w:val="28"/>
        </w:rPr>
        <w:t>"</w:t>
      </w:r>
      <w:r w:rsidRPr="00C241C7">
        <w:rPr>
          <w:rFonts w:ascii="Times New Roman" w:hAnsi="Times New Roman"/>
          <w:sz w:val="28"/>
          <w:szCs w:val="28"/>
        </w:rPr>
        <w:t>Про товариства з обмеженою та додатковою відповідальністю</w:t>
      </w:r>
      <w:r w:rsidR="00CC3A70">
        <w:rPr>
          <w:rFonts w:ascii="Times New Roman" w:hAnsi="Times New Roman"/>
          <w:sz w:val="28"/>
          <w:szCs w:val="28"/>
        </w:rPr>
        <w:t>"</w:t>
      </w:r>
      <w:r w:rsidRPr="00C241C7">
        <w:rPr>
          <w:rFonts w:ascii="Times New Roman" w:hAnsi="Times New Roman"/>
          <w:sz w:val="28"/>
          <w:szCs w:val="28"/>
        </w:rPr>
        <w:t xml:space="preserve"> (у редакції законопроекту).</w:t>
      </w:r>
    </w:p>
    <w:p w:rsidR="00F43AEF" w:rsidRPr="00C241C7" w:rsidRDefault="00F43AEF" w:rsidP="00181A8D">
      <w:pPr>
        <w:pStyle w:val="2"/>
        <w:spacing w:after="0" w:line="240" w:lineRule="auto"/>
        <w:ind w:firstLine="709"/>
        <w:jc w:val="both"/>
        <w:rPr>
          <w:rFonts w:ascii="Times New Roman" w:hAnsi="Times New Roman"/>
          <w:sz w:val="28"/>
          <w:szCs w:val="28"/>
        </w:rPr>
      </w:pPr>
      <w:r w:rsidRPr="00C241C7">
        <w:rPr>
          <w:rFonts w:ascii="Times New Roman" w:hAnsi="Times New Roman"/>
          <w:sz w:val="28"/>
          <w:szCs w:val="28"/>
        </w:rPr>
        <w:t xml:space="preserve">Окремо зауважуємо, що відповідно до абзацу другого частини третьої статті 29 законопроекту </w:t>
      </w:r>
      <w:r w:rsidR="00CC3A70">
        <w:rPr>
          <w:rFonts w:ascii="Times New Roman" w:hAnsi="Times New Roman"/>
          <w:i/>
          <w:sz w:val="28"/>
          <w:szCs w:val="28"/>
        </w:rPr>
        <w:t>"</w:t>
      </w:r>
      <w:r w:rsidR="00813FD2">
        <w:rPr>
          <w:rFonts w:ascii="Times New Roman" w:hAnsi="Times New Roman"/>
          <w:i/>
          <w:sz w:val="28"/>
          <w:szCs w:val="28"/>
        </w:rPr>
        <w:t>у</w:t>
      </w:r>
      <w:r w:rsidRPr="00C241C7">
        <w:rPr>
          <w:rFonts w:ascii="Times New Roman" w:hAnsi="Times New Roman"/>
          <w:i/>
          <w:sz w:val="28"/>
          <w:szCs w:val="28"/>
        </w:rPr>
        <w:t xml:space="preserve"> разі якщо корпоративний договір передбачає обов'язок купити або продати акції товариства, але будь-яка із сторін ухиляється від обов'язку укласти договір купівлі-продажу акцій, інша сторона має право звернутися до суду з позовом про визнання договору купівлі-продажу акцій укладеним на умовах, передбачених таким корпоративним договором, та про відшкодування збитків, заподіяних ухиленням від укладення такого договору купівлі-продажу акцій</w:t>
      </w:r>
      <w:r w:rsidR="00CC3A70">
        <w:rPr>
          <w:rFonts w:ascii="Times New Roman" w:hAnsi="Times New Roman"/>
          <w:i/>
          <w:sz w:val="28"/>
          <w:szCs w:val="28"/>
        </w:rPr>
        <w:t>"</w:t>
      </w:r>
      <w:r w:rsidRPr="00C241C7">
        <w:rPr>
          <w:rFonts w:ascii="Times New Roman" w:hAnsi="Times New Roman"/>
          <w:i/>
          <w:sz w:val="28"/>
          <w:szCs w:val="28"/>
        </w:rPr>
        <w:t>.</w:t>
      </w:r>
      <w:r w:rsidRPr="00C241C7">
        <w:rPr>
          <w:rFonts w:ascii="Times New Roman" w:hAnsi="Times New Roman"/>
          <w:sz w:val="28"/>
          <w:szCs w:val="28"/>
        </w:rPr>
        <w:t xml:space="preserve"> Таке положення суперечить основному акту цивільного законодавства України </w:t>
      </w:r>
      <w:r w:rsidR="004B3EDE">
        <w:rPr>
          <w:rFonts w:ascii="Times New Roman" w:hAnsi="Times New Roman"/>
          <w:sz w:val="28"/>
          <w:szCs w:val="28"/>
        </w:rPr>
        <w:t xml:space="preserve">– ЦК України </w:t>
      </w:r>
      <w:r w:rsidRPr="00C241C7">
        <w:rPr>
          <w:rFonts w:ascii="Times New Roman" w:hAnsi="Times New Roman"/>
          <w:sz w:val="28"/>
          <w:szCs w:val="28"/>
        </w:rPr>
        <w:t xml:space="preserve">та </w:t>
      </w:r>
      <w:proofErr w:type="spellStart"/>
      <w:r w:rsidRPr="00C241C7">
        <w:rPr>
          <w:rFonts w:ascii="Times New Roman" w:hAnsi="Times New Roman"/>
          <w:sz w:val="28"/>
          <w:szCs w:val="28"/>
        </w:rPr>
        <w:t>розрегульовує</w:t>
      </w:r>
      <w:proofErr w:type="spellEnd"/>
      <w:r w:rsidRPr="00C241C7">
        <w:rPr>
          <w:rFonts w:ascii="Times New Roman" w:hAnsi="Times New Roman"/>
          <w:sz w:val="28"/>
          <w:szCs w:val="28"/>
        </w:rPr>
        <w:t xml:space="preserve"> правовідносини.</w:t>
      </w:r>
    </w:p>
    <w:p w:rsidR="00F43AEF" w:rsidRPr="00C241C7" w:rsidRDefault="00F43AEF" w:rsidP="00181A8D">
      <w:pPr>
        <w:spacing w:after="0" w:line="240" w:lineRule="auto"/>
        <w:ind w:firstLine="709"/>
        <w:jc w:val="both"/>
        <w:rPr>
          <w:rFonts w:ascii="Times New Roman" w:hAnsi="Times New Roman"/>
          <w:sz w:val="28"/>
          <w:szCs w:val="28"/>
        </w:rPr>
      </w:pPr>
      <w:r w:rsidRPr="00C241C7">
        <w:rPr>
          <w:rFonts w:ascii="Times New Roman" w:hAnsi="Times New Roman"/>
          <w:sz w:val="28"/>
          <w:szCs w:val="28"/>
        </w:rPr>
        <w:t>Так, в</w:t>
      </w:r>
      <w:r w:rsidR="00EA6623" w:rsidRPr="00C241C7">
        <w:rPr>
          <w:rFonts w:ascii="Times New Roman" w:hAnsi="Times New Roman"/>
          <w:sz w:val="28"/>
          <w:szCs w:val="28"/>
        </w:rPr>
        <w:t xml:space="preserve">ідповідно до частини першої статті 1 ЦК України цивільним законодавством регулюються особисті немайнові та майнові відносини (цивільні відносини), засновані на юридичній рівності, </w:t>
      </w:r>
      <w:r w:rsidR="00EA6623" w:rsidRPr="00C241C7">
        <w:rPr>
          <w:rFonts w:ascii="Times New Roman" w:hAnsi="Times New Roman"/>
          <w:b/>
          <w:sz w:val="28"/>
          <w:szCs w:val="28"/>
        </w:rPr>
        <w:t>вільному волевиявленні</w:t>
      </w:r>
      <w:r w:rsidR="00EA6623" w:rsidRPr="00C241C7">
        <w:rPr>
          <w:rFonts w:ascii="Times New Roman" w:hAnsi="Times New Roman"/>
          <w:sz w:val="28"/>
          <w:szCs w:val="28"/>
        </w:rPr>
        <w:t xml:space="preserve">, майновій самостійності їх учасників. </w:t>
      </w:r>
      <w:r w:rsidRPr="00C241C7">
        <w:rPr>
          <w:rFonts w:ascii="Times New Roman" w:hAnsi="Times New Roman"/>
          <w:sz w:val="28"/>
          <w:szCs w:val="28"/>
        </w:rPr>
        <w:t>Пунктом 3 частини першої</w:t>
      </w:r>
      <w:r w:rsidR="00813FD2">
        <w:rPr>
          <w:rFonts w:ascii="Times New Roman" w:hAnsi="Times New Roman"/>
          <w:sz w:val="28"/>
          <w:szCs w:val="28"/>
        </w:rPr>
        <w:t xml:space="preserve"> статті 3 ЦК України до загальних</w:t>
      </w:r>
      <w:r w:rsidRPr="00C241C7">
        <w:rPr>
          <w:rFonts w:ascii="Times New Roman" w:hAnsi="Times New Roman"/>
          <w:sz w:val="28"/>
          <w:szCs w:val="28"/>
        </w:rPr>
        <w:t xml:space="preserve"> засад цивільного законодавства віднесено свободу договору. Водночас ч</w:t>
      </w:r>
      <w:r w:rsidR="00EA6623" w:rsidRPr="00C241C7">
        <w:rPr>
          <w:rFonts w:ascii="Times New Roman" w:hAnsi="Times New Roman"/>
          <w:sz w:val="28"/>
          <w:szCs w:val="28"/>
        </w:rPr>
        <w:t>астиною першою статті 627 ЦК України</w:t>
      </w:r>
      <w:r w:rsidR="004F7932" w:rsidRPr="00C241C7">
        <w:rPr>
          <w:rFonts w:ascii="Times New Roman" w:hAnsi="Times New Roman"/>
          <w:sz w:val="28"/>
          <w:szCs w:val="28"/>
        </w:rPr>
        <w:t xml:space="preserve"> </w:t>
      </w:r>
      <w:r w:rsidR="00EA6623" w:rsidRPr="00C241C7">
        <w:rPr>
          <w:rFonts w:ascii="Times New Roman" w:hAnsi="Times New Roman"/>
          <w:sz w:val="28"/>
          <w:szCs w:val="28"/>
        </w:rPr>
        <w:t xml:space="preserve">визначено, що відповідно до статті 6 цього Кодексу </w:t>
      </w:r>
      <w:r w:rsidR="00EA6623" w:rsidRPr="00C241C7">
        <w:rPr>
          <w:rFonts w:ascii="Times New Roman" w:hAnsi="Times New Roman"/>
          <w:b/>
          <w:sz w:val="28"/>
          <w:szCs w:val="28"/>
        </w:rPr>
        <w:t>сторони є вільними в укладенні договору</w:t>
      </w:r>
      <w:r w:rsidR="00EA6623" w:rsidRPr="00C241C7">
        <w:rPr>
          <w:rFonts w:ascii="Times New Roman" w:hAnsi="Times New Roman"/>
          <w:sz w:val="28"/>
          <w:szCs w:val="28"/>
        </w:rPr>
        <w:t>, виборі контрагента та визначенні умов договору з урахуванням вимог цього Кодексу, інших актів цивільного законодавства, звичаїв ділового обороту, вимог розумності та справедливості.</w:t>
      </w:r>
      <w:r w:rsidRPr="00C241C7">
        <w:rPr>
          <w:rFonts w:ascii="Times New Roman" w:hAnsi="Times New Roman"/>
          <w:sz w:val="28"/>
          <w:szCs w:val="28"/>
        </w:rPr>
        <w:t xml:space="preserve"> </w:t>
      </w:r>
      <w:r w:rsidR="000D3590" w:rsidRPr="00C241C7">
        <w:rPr>
          <w:rFonts w:ascii="Times New Roman" w:hAnsi="Times New Roman"/>
          <w:sz w:val="28"/>
          <w:szCs w:val="28"/>
        </w:rPr>
        <w:t xml:space="preserve">Практично дія принципу свободи договору </w:t>
      </w:r>
      <w:r w:rsidR="00285D86">
        <w:rPr>
          <w:rFonts w:ascii="Times New Roman" w:hAnsi="Times New Roman"/>
          <w:sz w:val="28"/>
          <w:szCs w:val="28"/>
        </w:rPr>
        <w:t>стосовно</w:t>
      </w:r>
      <w:r w:rsidR="000D3590" w:rsidRPr="00C241C7">
        <w:rPr>
          <w:rFonts w:ascii="Times New Roman" w:hAnsi="Times New Roman"/>
          <w:sz w:val="28"/>
          <w:szCs w:val="28"/>
        </w:rPr>
        <w:t xml:space="preserve"> кожної конкретної особи розпочинається з моменту формування </w:t>
      </w:r>
      <w:r w:rsidR="00285D86">
        <w:rPr>
          <w:rFonts w:ascii="Times New Roman" w:hAnsi="Times New Roman"/>
          <w:sz w:val="28"/>
          <w:szCs w:val="28"/>
        </w:rPr>
        <w:t xml:space="preserve">її </w:t>
      </w:r>
      <w:r w:rsidR="000D3590" w:rsidRPr="00C241C7">
        <w:rPr>
          <w:rFonts w:ascii="Times New Roman" w:hAnsi="Times New Roman"/>
          <w:sz w:val="28"/>
          <w:szCs w:val="28"/>
        </w:rPr>
        <w:t xml:space="preserve">наміру зробити пропозицію укласти договір. </w:t>
      </w:r>
      <w:r w:rsidR="000D3590" w:rsidRPr="00C241C7">
        <w:rPr>
          <w:rFonts w:ascii="Times New Roman" w:hAnsi="Times New Roman"/>
          <w:sz w:val="28"/>
          <w:szCs w:val="28"/>
          <w:shd w:val="clear" w:color="auto" w:fill="FFFFFF"/>
        </w:rPr>
        <w:t xml:space="preserve">Пропозиція укласти договір відбувається у полі дії одночасно трьох ознак свободи договору: свободи в укладенні, свободи </w:t>
      </w:r>
      <w:r w:rsidR="00FB06FD">
        <w:rPr>
          <w:rFonts w:ascii="Times New Roman" w:hAnsi="Times New Roman"/>
          <w:sz w:val="28"/>
          <w:szCs w:val="28"/>
          <w:shd w:val="clear" w:color="auto" w:fill="FFFFFF"/>
        </w:rPr>
        <w:t>у</w:t>
      </w:r>
      <w:r w:rsidR="000D3590" w:rsidRPr="00C241C7">
        <w:rPr>
          <w:rFonts w:ascii="Times New Roman" w:hAnsi="Times New Roman"/>
          <w:sz w:val="28"/>
          <w:szCs w:val="28"/>
          <w:shd w:val="clear" w:color="auto" w:fill="FFFFFF"/>
        </w:rPr>
        <w:t xml:space="preserve"> виборі контрагента, свободи у визначенні умов договору. </w:t>
      </w:r>
      <w:r w:rsidRPr="00C241C7">
        <w:rPr>
          <w:rFonts w:ascii="Times New Roman" w:hAnsi="Times New Roman"/>
          <w:sz w:val="28"/>
          <w:szCs w:val="28"/>
        </w:rPr>
        <w:t xml:space="preserve">Таким чином, основним актом цивільного законодавства України визначено, що учасник цивільних відносин не може бути примушений до укладення договору. Відтак, </w:t>
      </w:r>
      <w:r w:rsidR="002B18B1" w:rsidRPr="00C241C7">
        <w:rPr>
          <w:rFonts w:ascii="Times New Roman" w:hAnsi="Times New Roman"/>
          <w:sz w:val="28"/>
          <w:szCs w:val="28"/>
        </w:rPr>
        <w:t xml:space="preserve">з огляду на законодавчо визначену неприпустимість обмеження свободи договору учасників цивільних відносин, що не сприяє належному виконанню (реалізації) принципу верховенства права (стаття 8 Конституції України) і визначенню України правовою державою (стаття 1 Конституції України), </w:t>
      </w:r>
      <w:r w:rsidRPr="00C241C7">
        <w:rPr>
          <w:rFonts w:ascii="Times New Roman" w:hAnsi="Times New Roman"/>
          <w:sz w:val="28"/>
          <w:szCs w:val="28"/>
        </w:rPr>
        <w:t>наведене положення законопроекту слід ви</w:t>
      </w:r>
      <w:r w:rsidR="00FB06FD">
        <w:rPr>
          <w:rFonts w:ascii="Times New Roman" w:hAnsi="Times New Roman"/>
          <w:sz w:val="28"/>
          <w:szCs w:val="28"/>
        </w:rPr>
        <w:t>к</w:t>
      </w:r>
      <w:r w:rsidRPr="00C241C7">
        <w:rPr>
          <w:rFonts w:ascii="Times New Roman" w:hAnsi="Times New Roman"/>
          <w:sz w:val="28"/>
          <w:szCs w:val="28"/>
        </w:rPr>
        <w:t>л</w:t>
      </w:r>
      <w:r w:rsidR="00FB06FD">
        <w:rPr>
          <w:rFonts w:ascii="Times New Roman" w:hAnsi="Times New Roman"/>
          <w:sz w:val="28"/>
          <w:szCs w:val="28"/>
        </w:rPr>
        <w:t>ючити</w:t>
      </w:r>
      <w:r w:rsidRPr="00C241C7">
        <w:rPr>
          <w:rFonts w:ascii="Times New Roman" w:hAnsi="Times New Roman"/>
          <w:sz w:val="28"/>
          <w:szCs w:val="28"/>
        </w:rPr>
        <w:t xml:space="preserve">. </w:t>
      </w:r>
    </w:p>
    <w:p w:rsidR="00C86F6D" w:rsidRDefault="009721E5" w:rsidP="002214FF">
      <w:pPr>
        <w:spacing w:before="120" w:after="120" w:line="240" w:lineRule="auto"/>
        <w:ind w:firstLine="709"/>
        <w:jc w:val="both"/>
        <w:rPr>
          <w:rFonts w:ascii="Times New Roman" w:hAnsi="Times New Roman"/>
          <w:sz w:val="28"/>
          <w:szCs w:val="28"/>
        </w:rPr>
      </w:pPr>
      <w:r>
        <w:rPr>
          <w:rFonts w:ascii="Times New Roman" w:hAnsi="Times New Roman"/>
          <w:sz w:val="28"/>
          <w:szCs w:val="28"/>
        </w:rPr>
        <w:t>10</w:t>
      </w:r>
      <w:r w:rsidR="002832A5" w:rsidRPr="00C241C7">
        <w:rPr>
          <w:rFonts w:ascii="Times New Roman" w:hAnsi="Times New Roman"/>
          <w:sz w:val="28"/>
          <w:szCs w:val="28"/>
        </w:rPr>
        <w:t>.</w:t>
      </w:r>
      <w:r w:rsidR="0056161A" w:rsidRPr="00C241C7">
        <w:rPr>
          <w:rFonts w:ascii="Times New Roman" w:hAnsi="Times New Roman"/>
          <w:sz w:val="28"/>
          <w:szCs w:val="28"/>
        </w:rPr>
        <w:t xml:space="preserve"> </w:t>
      </w:r>
      <w:r w:rsidR="00C86F6D">
        <w:rPr>
          <w:rFonts w:ascii="Times New Roman" w:hAnsi="Times New Roman"/>
          <w:sz w:val="28"/>
          <w:szCs w:val="28"/>
        </w:rPr>
        <w:t>Зауваження викликають і положення частини другої статті 38 законопроекту, за якими</w:t>
      </w:r>
      <w:r w:rsidR="00C86F6D" w:rsidRPr="000C41DD">
        <w:rPr>
          <w:rFonts w:ascii="Times New Roman" w:hAnsi="Times New Roman"/>
          <w:sz w:val="28"/>
          <w:szCs w:val="28"/>
        </w:rPr>
        <w:t xml:space="preserve"> </w:t>
      </w:r>
      <w:r w:rsidR="00C86F6D" w:rsidRPr="00241645">
        <w:rPr>
          <w:rFonts w:ascii="Times New Roman" w:hAnsi="Times New Roman"/>
          <w:i/>
          <w:sz w:val="28"/>
          <w:szCs w:val="28"/>
        </w:rPr>
        <w:t>"</w:t>
      </w:r>
      <w:r w:rsidR="00C86F6D" w:rsidRPr="00241645">
        <w:rPr>
          <w:rFonts w:ascii="Times New Roman" w:hAnsi="Times New Roman"/>
          <w:i/>
          <w:sz w:val="28"/>
          <w:szCs w:val="28"/>
          <w:u w:val="single"/>
        </w:rPr>
        <w:t>кожний акціонер має право взяти участь в очних загальних зборах</w:t>
      </w:r>
      <w:r w:rsidR="00C86F6D" w:rsidRPr="00241645">
        <w:rPr>
          <w:rFonts w:ascii="Times New Roman" w:hAnsi="Times New Roman"/>
          <w:i/>
          <w:sz w:val="28"/>
          <w:szCs w:val="28"/>
        </w:rPr>
        <w:t xml:space="preserve"> шляхом електронного заочного голосування засобами авторизованої електронної системи </w:t>
      </w:r>
      <w:r w:rsidR="00C86F6D" w:rsidRPr="00241645">
        <w:rPr>
          <w:rFonts w:ascii="Times New Roman" w:hAnsi="Times New Roman"/>
          <w:i/>
          <w:sz w:val="28"/>
          <w:szCs w:val="28"/>
          <w:u w:val="single"/>
        </w:rPr>
        <w:t xml:space="preserve">у порядку, встановленому цим Законом </w:t>
      </w:r>
      <w:r w:rsidR="00C86F6D" w:rsidRPr="00241645">
        <w:rPr>
          <w:rFonts w:ascii="Times New Roman" w:hAnsi="Times New Roman"/>
          <w:b/>
          <w:i/>
          <w:sz w:val="28"/>
          <w:szCs w:val="28"/>
          <w:u w:val="single"/>
        </w:rPr>
        <w:t xml:space="preserve">та </w:t>
      </w:r>
      <w:r w:rsidR="00C86F6D" w:rsidRPr="00241645">
        <w:rPr>
          <w:rFonts w:ascii="Times New Roman" w:hAnsi="Times New Roman"/>
          <w:i/>
          <w:sz w:val="28"/>
          <w:szCs w:val="28"/>
          <w:u w:val="single"/>
        </w:rPr>
        <w:t>нормативно-правовими актами Національної комісії</w:t>
      </w:r>
      <w:r w:rsidR="00C86F6D" w:rsidRPr="00241645">
        <w:rPr>
          <w:rFonts w:ascii="Times New Roman" w:hAnsi="Times New Roman"/>
          <w:i/>
          <w:sz w:val="28"/>
          <w:szCs w:val="28"/>
        </w:rPr>
        <w:t xml:space="preserve"> з цінних паперів та фондового ринку"</w:t>
      </w:r>
      <w:r w:rsidR="00C86F6D" w:rsidRPr="000C41DD">
        <w:rPr>
          <w:rFonts w:ascii="Times New Roman" w:hAnsi="Times New Roman"/>
          <w:sz w:val="28"/>
          <w:szCs w:val="28"/>
        </w:rPr>
        <w:t xml:space="preserve">. </w:t>
      </w:r>
      <w:r w:rsidR="00C86F6D">
        <w:rPr>
          <w:rFonts w:ascii="Times New Roman" w:hAnsi="Times New Roman"/>
          <w:sz w:val="28"/>
          <w:szCs w:val="28"/>
        </w:rPr>
        <w:t xml:space="preserve">Визначення такого порядку, ураховуючи його визначення на законодавчому рівні, </w:t>
      </w:r>
      <w:r w:rsidR="00291653">
        <w:rPr>
          <w:rFonts w:ascii="Times New Roman" w:hAnsi="Times New Roman"/>
          <w:sz w:val="28"/>
          <w:szCs w:val="28"/>
        </w:rPr>
        <w:t xml:space="preserve">також і </w:t>
      </w:r>
      <w:r w:rsidR="00C86F6D">
        <w:rPr>
          <w:rFonts w:ascii="Times New Roman" w:hAnsi="Times New Roman"/>
          <w:sz w:val="28"/>
          <w:szCs w:val="28"/>
        </w:rPr>
        <w:t xml:space="preserve">на рівні Національної комісії не відповідає </w:t>
      </w:r>
      <w:r w:rsidR="00CC222D">
        <w:rPr>
          <w:rFonts w:ascii="Times New Roman" w:hAnsi="Times New Roman"/>
          <w:sz w:val="28"/>
          <w:szCs w:val="28"/>
        </w:rPr>
        <w:t xml:space="preserve">нормам частини другої статті 6 та частини другої статті 19 Конституції України щодо обов'язку органів державної влади, їх посадових осіб діяти лише на підставі, в межах повноважень та </w:t>
      </w:r>
      <w:r w:rsidR="00291653">
        <w:rPr>
          <w:rFonts w:ascii="Times New Roman" w:hAnsi="Times New Roman"/>
          <w:sz w:val="28"/>
          <w:szCs w:val="28"/>
        </w:rPr>
        <w:t>у</w:t>
      </w:r>
      <w:r w:rsidR="00CC222D">
        <w:rPr>
          <w:rFonts w:ascii="Times New Roman" w:hAnsi="Times New Roman"/>
          <w:sz w:val="28"/>
          <w:szCs w:val="28"/>
        </w:rPr>
        <w:t xml:space="preserve"> спосіб, що передбачені Конституціє та законами</w:t>
      </w:r>
      <w:r w:rsidR="00327DA4">
        <w:rPr>
          <w:rFonts w:ascii="Times New Roman" w:hAnsi="Times New Roman"/>
          <w:sz w:val="28"/>
          <w:szCs w:val="28"/>
        </w:rPr>
        <w:t xml:space="preserve"> </w:t>
      </w:r>
      <w:r w:rsidR="00CC222D">
        <w:rPr>
          <w:rFonts w:ascii="Times New Roman" w:hAnsi="Times New Roman"/>
          <w:sz w:val="28"/>
          <w:szCs w:val="28"/>
        </w:rPr>
        <w:t xml:space="preserve">України. </w:t>
      </w:r>
    </w:p>
    <w:p w:rsidR="002832A5" w:rsidRPr="00C241C7" w:rsidRDefault="009721E5" w:rsidP="00327DA4">
      <w:pPr>
        <w:spacing w:after="120" w:line="240" w:lineRule="auto"/>
        <w:ind w:firstLine="709"/>
        <w:jc w:val="both"/>
        <w:rPr>
          <w:rFonts w:ascii="Times New Roman" w:hAnsi="Times New Roman"/>
          <w:sz w:val="28"/>
          <w:szCs w:val="28"/>
        </w:rPr>
      </w:pPr>
      <w:r>
        <w:rPr>
          <w:rFonts w:ascii="Times New Roman" w:hAnsi="Times New Roman"/>
          <w:sz w:val="28"/>
          <w:szCs w:val="28"/>
        </w:rPr>
        <w:t>11</w:t>
      </w:r>
      <w:r w:rsidR="00C86F6D">
        <w:rPr>
          <w:rFonts w:ascii="Times New Roman" w:hAnsi="Times New Roman"/>
          <w:sz w:val="28"/>
          <w:szCs w:val="28"/>
        </w:rPr>
        <w:t>. </w:t>
      </w:r>
      <w:r w:rsidR="0056161A" w:rsidRPr="00C241C7">
        <w:rPr>
          <w:rFonts w:ascii="Times New Roman" w:hAnsi="Times New Roman"/>
          <w:sz w:val="28"/>
          <w:szCs w:val="28"/>
        </w:rPr>
        <w:t xml:space="preserve">Частина третя статті 75 законопроекту, відповідно до якої </w:t>
      </w:r>
      <w:r w:rsidR="00CC3A70">
        <w:rPr>
          <w:rFonts w:ascii="Times New Roman" w:hAnsi="Times New Roman"/>
          <w:i/>
          <w:sz w:val="28"/>
          <w:szCs w:val="28"/>
        </w:rPr>
        <w:t>"</w:t>
      </w:r>
      <w:r w:rsidR="00DD12EC">
        <w:rPr>
          <w:rFonts w:ascii="Times New Roman" w:hAnsi="Times New Roman"/>
          <w:i/>
          <w:sz w:val="28"/>
          <w:szCs w:val="28"/>
        </w:rPr>
        <w:t>н</w:t>
      </w:r>
      <w:r w:rsidR="0056161A" w:rsidRPr="00C241C7">
        <w:rPr>
          <w:rFonts w:ascii="Times New Roman" w:hAnsi="Times New Roman"/>
          <w:i/>
          <w:sz w:val="28"/>
          <w:szCs w:val="28"/>
        </w:rPr>
        <w:t>а вимогу наглядової ради у її засіданні беруть участь члени виконавчого органу товариства</w:t>
      </w:r>
      <w:r w:rsidR="00CC3A70">
        <w:rPr>
          <w:rFonts w:ascii="Times New Roman" w:hAnsi="Times New Roman"/>
          <w:i/>
          <w:sz w:val="28"/>
          <w:szCs w:val="28"/>
        </w:rPr>
        <w:t>"</w:t>
      </w:r>
      <w:r w:rsidR="001F51E7">
        <w:rPr>
          <w:rFonts w:ascii="Times New Roman" w:hAnsi="Times New Roman"/>
          <w:i/>
          <w:sz w:val="28"/>
          <w:szCs w:val="28"/>
        </w:rPr>
        <w:t>,</w:t>
      </w:r>
      <w:r w:rsidR="0056161A" w:rsidRPr="00C241C7">
        <w:rPr>
          <w:rFonts w:ascii="Times New Roman" w:hAnsi="Times New Roman"/>
          <w:i/>
          <w:sz w:val="28"/>
          <w:szCs w:val="28"/>
        </w:rPr>
        <w:t xml:space="preserve"> </w:t>
      </w:r>
      <w:r w:rsidR="0056161A" w:rsidRPr="00C241C7">
        <w:rPr>
          <w:rFonts w:ascii="Times New Roman" w:hAnsi="Times New Roman"/>
          <w:sz w:val="28"/>
          <w:szCs w:val="28"/>
        </w:rPr>
        <w:t xml:space="preserve">частково дублює положення абзацу третього частини першої статті 75 законопроекту, за яким </w:t>
      </w:r>
      <w:r w:rsidR="00CC3A70">
        <w:rPr>
          <w:rFonts w:ascii="Times New Roman" w:hAnsi="Times New Roman"/>
          <w:i/>
          <w:sz w:val="28"/>
          <w:szCs w:val="28"/>
        </w:rPr>
        <w:t>"</w:t>
      </w:r>
      <w:r w:rsidR="00DD12EC">
        <w:rPr>
          <w:rFonts w:ascii="Times New Roman" w:hAnsi="Times New Roman"/>
          <w:i/>
          <w:sz w:val="28"/>
          <w:szCs w:val="28"/>
        </w:rPr>
        <w:t>н</w:t>
      </w:r>
      <w:r w:rsidR="0056161A" w:rsidRPr="00C241C7">
        <w:rPr>
          <w:rFonts w:ascii="Times New Roman" w:hAnsi="Times New Roman"/>
          <w:i/>
          <w:sz w:val="28"/>
          <w:szCs w:val="28"/>
        </w:rPr>
        <w:t>а вимогу наглядової ради у її засіданні або в розгляді окремих питань порядку денного засідання беруть участь члени виконавчого органу товариства та інші визначені наглядовою радою особи в порядку, встановленому положенням про наглядову раду</w:t>
      </w:r>
      <w:r w:rsidR="00CC3A70">
        <w:rPr>
          <w:rFonts w:ascii="Times New Roman" w:hAnsi="Times New Roman"/>
          <w:i/>
          <w:sz w:val="28"/>
          <w:szCs w:val="28"/>
        </w:rPr>
        <w:t>"</w:t>
      </w:r>
      <w:r w:rsidR="0056161A" w:rsidRPr="00C241C7">
        <w:rPr>
          <w:rFonts w:ascii="Times New Roman" w:hAnsi="Times New Roman"/>
          <w:sz w:val="28"/>
          <w:szCs w:val="28"/>
        </w:rPr>
        <w:t>. Відтак, частину третю статті 75 законопроекту слід виключити.</w:t>
      </w:r>
    </w:p>
    <w:p w:rsidR="000229D1" w:rsidRPr="00C241C7" w:rsidRDefault="00291653" w:rsidP="00327DA4">
      <w:pPr>
        <w:spacing w:after="120" w:line="240" w:lineRule="auto"/>
        <w:ind w:firstLine="709"/>
        <w:jc w:val="both"/>
        <w:rPr>
          <w:rStyle w:val="rvts0"/>
          <w:rFonts w:ascii="Times New Roman" w:hAnsi="Times New Roman"/>
          <w:sz w:val="28"/>
          <w:szCs w:val="28"/>
        </w:rPr>
      </w:pPr>
      <w:r>
        <w:rPr>
          <w:rFonts w:ascii="Times New Roman" w:hAnsi="Times New Roman"/>
          <w:sz w:val="28"/>
          <w:szCs w:val="28"/>
        </w:rPr>
        <w:t>1</w:t>
      </w:r>
      <w:r w:rsidR="009721E5">
        <w:rPr>
          <w:rFonts w:ascii="Times New Roman" w:hAnsi="Times New Roman"/>
          <w:sz w:val="28"/>
          <w:szCs w:val="28"/>
        </w:rPr>
        <w:t>2</w:t>
      </w:r>
      <w:r w:rsidR="000229D1" w:rsidRPr="00C241C7">
        <w:rPr>
          <w:rFonts w:ascii="Times New Roman" w:hAnsi="Times New Roman"/>
          <w:sz w:val="28"/>
          <w:szCs w:val="28"/>
        </w:rPr>
        <w:t xml:space="preserve">. Положення частини першої статті 80 законопроекту, за яким </w:t>
      </w:r>
      <w:r w:rsidR="00CC3A70">
        <w:rPr>
          <w:rFonts w:ascii="Times New Roman" w:hAnsi="Times New Roman"/>
          <w:i/>
          <w:sz w:val="28"/>
          <w:szCs w:val="28"/>
        </w:rPr>
        <w:t>"</w:t>
      </w:r>
      <w:r w:rsidR="001668C7">
        <w:rPr>
          <w:rFonts w:ascii="Times New Roman" w:hAnsi="Times New Roman"/>
          <w:i/>
          <w:sz w:val="28"/>
          <w:szCs w:val="28"/>
        </w:rPr>
        <w:t>у</w:t>
      </w:r>
      <w:r w:rsidR="000229D1" w:rsidRPr="00C241C7">
        <w:rPr>
          <w:rFonts w:ascii="Times New Roman" w:hAnsi="Times New Roman"/>
          <w:i/>
          <w:sz w:val="28"/>
          <w:szCs w:val="28"/>
        </w:rPr>
        <w:t xml:space="preserve"> разі якщо незалежний директор протягом строку своїх повноважень перестає відповідати вимогам, визначеним частиною першою статті 69 цього Закону, він повинен скласти свої повноваження достроково шляхом подання відповідного письмового повідомлення товариству</w:t>
      </w:r>
      <w:r w:rsidR="00CC3A70">
        <w:rPr>
          <w:rFonts w:ascii="Times New Roman" w:hAnsi="Times New Roman"/>
          <w:i/>
          <w:sz w:val="28"/>
          <w:szCs w:val="28"/>
        </w:rPr>
        <w:t>"</w:t>
      </w:r>
      <w:r w:rsidR="00A01586">
        <w:rPr>
          <w:rFonts w:ascii="Times New Roman" w:hAnsi="Times New Roman"/>
          <w:i/>
          <w:sz w:val="28"/>
          <w:szCs w:val="28"/>
        </w:rPr>
        <w:t>,</w:t>
      </w:r>
      <w:r w:rsidR="000229D1" w:rsidRPr="00C241C7">
        <w:rPr>
          <w:rFonts w:ascii="Times New Roman" w:hAnsi="Times New Roman"/>
          <w:sz w:val="28"/>
          <w:szCs w:val="28"/>
        </w:rPr>
        <w:t xml:space="preserve"> не узгоджується з частиною першою статті 69 законопроекту, якою визначено, що </w:t>
      </w:r>
      <w:r w:rsidR="00CC3A70">
        <w:rPr>
          <w:rFonts w:ascii="Times New Roman" w:hAnsi="Times New Roman"/>
          <w:i/>
          <w:sz w:val="28"/>
          <w:szCs w:val="28"/>
        </w:rPr>
        <w:t>"</w:t>
      </w:r>
      <w:r w:rsidR="00DD12EC">
        <w:rPr>
          <w:rFonts w:ascii="Times New Roman" w:hAnsi="Times New Roman"/>
          <w:i/>
          <w:sz w:val="28"/>
          <w:szCs w:val="28"/>
        </w:rPr>
        <w:t>н</w:t>
      </w:r>
      <w:r w:rsidR="000229D1" w:rsidRPr="00C241C7">
        <w:rPr>
          <w:rFonts w:ascii="Times New Roman" w:hAnsi="Times New Roman"/>
          <w:i/>
          <w:sz w:val="28"/>
          <w:szCs w:val="28"/>
        </w:rPr>
        <w:t>аглядова рада акціонерного товариства є колегіальним органом, що в межах компетенції, визначеної статутом акціонерного товариства та цим Законом, здійснює управління</w:t>
      </w:r>
      <w:r w:rsidR="004F7932" w:rsidRPr="00C241C7">
        <w:rPr>
          <w:rFonts w:ascii="Times New Roman" w:hAnsi="Times New Roman"/>
          <w:i/>
          <w:sz w:val="28"/>
          <w:szCs w:val="28"/>
        </w:rPr>
        <w:t xml:space="preserve"> </w:t>
      </w:r>
      <w:r w:rsidR="000229D1" w:rsidRPr="00C241C7">
        <w:rPr>
          <w:rFonts w:ascii="Times New Roman" w:hAnsi="Times New Roman"/>
          <w:i/>
          <w:sz w:val="28"/>
          <w:szCs w:val="28"/>
        </w:rPr>
        <w:t>товариством, а також контролює та регулює діяльність його виконавчого органу</w:t>
      </w:r>
      <w:r w:rsidR="00CC3A70">
        <w:rPr>
          <w:rFonts w:ascii="Times New Roman" w:hAnsi="Times New Roman"/>
          <w:i/>
          <w:sz w:val="28"/>
          <w:szCs w:val="28"/>
        </w:rPr>
        <w:t>"</w:t>
      </w:r>
      <w:r w:rsidR="000229D1" w:rsidRPr="00C241C7">
        <w:rPr>
          <w:rFonts w:ascii="Times New Roman" w:hAnsi="Times New Roman"/>
          <w:i/>
          <w:sz w:val="28"/>
          <w:szCs w:val="28"/>
        </w:rPr>
        <w:t>.</w:t>
      </w:r>
      <w:r w:rsidR="000229D1" w:rsidRPr="00C241C7">
        <w:rPr>
          <w:rFonts w:ascii="Times New Roman" w:hAnsi="Times New Roman"/>
          <w:sz w:val="28"/>
          <w:szCs w:val="28"/>
        </w:rPr>
        <w:t xml:space="preserve"> </w:t>
      </w:r>
      <w:r w:rsidR="000229D1" w:rsidRPr="00C241C7">
        <w:rPr>
          <w:rStyle w:val="rvts0"/>
          <w:rFonts w:ascii="Times New Roman" w:hAnsi="Times New Roman"/>
          <w:sz w:val="28"/>
          <w:szCs w:val="28"/>
        </w:rPr>
        <w:t>Це свідчить 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p>
    <w:p w:rsidR="003F01BE" w:rsidRPr="00C241C7" w:rsidRDefault="006C20E2" w:rsidP="004C3FAD">
      <w:pPr>
        <w:pStyle w:val="rvps2"/>
        <w:shd w:val="clear" w:color="auto" w:fill="FFFFFF"/>
        <w:spacing w:before="0" w:beforeAutospacing="0" w:after="0" w:afterAutospacing="0"/>
        <w:ind w:firstLine="709"/>
        <w:jc w:val="both"/>
        <w:rPr>
          <w:rFonts w:eastAsiaTheme="minorHAnsi"/>
          <w:sz w:val="28"/>
          <w:szCs w:val="28"/>
          <w:lang w:eastAsia="ru-RU"/>
        </w:rPr>
      </w:pPr>
      <w:r>
        <w:rPr>
          <w:sz w:val="28"/>
          <w:szCs w:val="28"/>
        </w:rPr>
        <w:t>1</w:t>
      </w:r>
      <w:r w:rsidR="009721E5">
        <w:rPr>
          <w:sz w:val="28"/>
          <w:szCs w:val="28"/>
        </w:rPr>
        <w:t>3</w:t>
      </w:r>
      <w:r w:rsidR="00F11A04" w:rsidRPr="00C241C7">
        <w:rPr>
          <w:sz w:val="28"/>
          <w:szCs w:val="28"/>
        </w:rPr>
        <w:t xml:space="preserve">. </w:t>
      </w:r>
      <w:r w:rsidR="003F01BE" w:rsidRPr="00C241C7">
        <w:rPr>
          <w:sz w:val="28"/>
          <w:szCs w:val="28"/>
          <w:lang w:eastAsia="ru-RU"/>
        </w:rPr>
        <w:t xml:space="preserve">Відповідно до частини першої статті 88 </w:t>
      </w:r>
      <w:r w:rsidR="00F7600F" w:rsidRPr="00C241C7">
        <w:rPr>
          <w:sz w:val="28"/>
          <w:szCs w:val="28"/>
          <w:lang w:eastAsia="ru-RU"/>
        </w:rPr>
        <w:t>законо</w:t>
      </w:r>
      <w:r w:rsidR="003F01BE" w:rsidRPr="00C241C7">
        <w:rPr>
          <w:sz w:val="28"/>
          <w:szCs w:val="28"/>
          <w:lang w:eastAsia="ru-RU"/>
        </w:rPr>
        <w:t>проекту, якою встановлюються</w:t>
      </w:r>
      <w:r w:rsidR="00F7600F" w:rsidRPr="00C241C7">
        <w:rPr>
          <w:sz w:val="28"/>
          <w:szCs w:val="28"/>
          <w:lang w:eastAsia="ru-RU"/>
        </w:rPr>
        <w:t xml:space="preserve"> </w:t>
      </w:r>
      <w:r w:rsidR="003F01BE" w:rsidRPr="00C241C7">
        <w:rPr>
          <w:sz w:val="28"/>
          <w:szCs w:val="28"/>
          <w:lang w:eastAsia="ru-RU"/>
        </w:rPr>
        <w:t xml:space="preserve">вимоги до посадових осіб органів акціонерного товариства, </w:t>
      </w:r>
      <w:r w:rsidR="00CC3A70">
        <w:rPr>
          <w:i/>
          <w:sz w:val="28"/>
          <w:szCs w:val="28"/>
          <w:lang w:eastAsia="ru-RU"/>
        </w:rPr>
        <w:t>"</w:t>
      </w:r>
      <w:r w:rsidR="003F01BE" w:rsidRPr="00C241C7">
        <w:rPr>
          <w:i/>
          <w:sz w:val="28"/>
          <w:szCs w:val="28"/>
          <w:lang w:eastAsia="ru-RU"/>
        </w:rPr>
        <w:t xml:space="preserve">посадовими особами органів </w:t>
      </w:r>
      <w:r w:rsidR="003F01BE" w:rsidRPr="00C241C7">
        <w:rPr>
          <w:rFonts w:eastAsiaTheme="minorHAnsi"/>
          <w:i/>
          <w:sz w:val="28"/>
          <w:szCs w:val="28"/>
          <w:lang w:eastAsia="ru-RU"/>
        </w:rPr>
        <w:t>акціонерного</w:t>
      </w:r>
      <w:r w:rsidR="00F7600F" w:rsidRPr="00C241C7">
        <w:rPr>
          <w:rFonts w:eastAsiaTheme="minorHAnsi"/>
          <w:i/>
          <w:sz w:val="28"/>
          <w:szCs w:val="28"/>
          <w:lang w:eastAsia="ru-RU"/>
        </w:rPr>
        <w:t xml:space="preserve"> </w:t>
      </w:r>
      <w:r w:rsidR="003F01BE" w:rsidRPr="00C241C7">
        <w:rPr>
          <w:rFonts w:eastAsiaTheme="minorHAnsi"/>
          <w:i/>
          <w:sz w:val="28"/>
          <w:szCs w:val="28"/>
          <w:lang w:eastAsia="ru-RU"/>
        </w:rPr>
        <w:t xml:space="preserve">товариства не можуть бути народні депутати України, члени Кабінету Міністрів України, </w:t>
      </w:r>
      <w:r w:rsidR="003F01BE" w:rsidRPr="00C241C7">
        <w:rPr>
          <w:rFonts w:eastAsiaTheme="minorHAnsi"/>
          <w:i/>
          <w:sz w:val="28"/>
          <w:szCs w:val="28"/>
          <w:u w:val="single"/>
          <w:lang w:eastAsia="ru-RU"/>
        </w:rPr>
        <w:t>керівники</w:t>
      </w:r>
      <w:r w:rsidR="003F01BE" w:rsidRPr="00C241C7">
        <w:rPr>
          <w:rFonts w:eastAsiaTheme="minorHAnsi"/>
          <w:i/>
          <w:sz w:val="28"/>
          <w:szCs w:val="28"/>
          <w:lang w:eastAsia="ru-RU"/>
        </w:rPr>
        <w:t xml:space="preserve"> центральних та місцевих органів виконавчої влади, інших державних органів, </w:t>
      </w:r>
      <w:r w:rsidR="003F01BE" w:rsidRPr="00C241C7">
        <w:rPr>
          <w:rFonts w:eastAsiaTheme="minorHAnsi"/>
          <w:i/>
          <w:sz w:val="28"/>
          <w:szCs w:val="28"/>
          <w:u w:val="single"/>
          <w:lang w:eastAsia="ru-RU"/>
        </w:rPr>
        <w:t>органів місцевого самоврядування</w:t>
      </w:r>
      <w:r w:rsidR="003F01BE" w:rsidRPr="00C241C7">
        <w:rPr>
          <w:rFonts w:eastAsiaTheme="minorHAnsi"/>
          <w:i/>
          <w:sz w:val="28"/>
          <w:szCs w:val="28"/>
          <w:lang w:eastAsia="ru-RU"/>
        </w:rPr>
        <w:t>, військовослужбовці, нотаріуси, посадові особи органів прокуратури, суду, Служби безпеки України, Національної поліції України, державні службовці, крім випадків, якщо вони виконують функції з управління корпоративними правами держави та представляють інтереси держави в наглядовій раді або раді директорів товариства, а також крім випадків, коли посадові особи органів місцевого самоврядування виконують функції з управління корпоративними правами територіальної громади та представляють інтереси територіальної громади в наглядовій раді або раді директорів товариства</w:t>
      </w:r>
      <w:r w:rsidR="00CC3A70">
        <w:rPr>
          <w:rFonts w:eastAsiaTheme="minorHAnsi"/>
          <w:i/>
          <w:sz w:val="28"/>
          <w:szCs w:val="28"/>
          <w:lang w:eastAsia="ru-RU"/>
        </w:rPr>
        <w:t>"</w:t>
      </w:r>
      <w:r w:rsidR="003F01BE" w:rsidRPr="00C241C7">
        <w:rPr>
          <w:rFonts w:eastAsiaTheme="minorHAnsi"/>
          <w:i/>
          <w:sz w:val="28"/>
          <w:szCs w:val="28"/>
          <w:lang w:eastAsia="ru-RU"/>
        </w:rPr>
        <w:t>.</w:t>
      </w:r>
      <w:r w:rsidR="00FB653D">
        <w:rPr>
          <w:rFonts w:eastAsiaTheme="minorHAnsi"/>
          <w:sz w:val="28"/>
          <w:szCs w:val="28"/>
          <w:lang w:eastAsia="ru-RU"/>
        </w:rPr>
        <w:t xml:space="preserve"> У зв'</w:t>
      </w:r>
      <w:r w:rsidR="003F01BE" w:rsidRPr="00C241C7">
        <w:rPr>
          <w:rFonts w:eastAsiaTheme="minorHAnsi"/>
          <w:sz w:val="28"/>
          <w:szCs w:val="28"/>
          <w:lang w:eastAsia="ru-RU"/>
        </w:rPr>
        <w:t>язку з цим необхідно звернути увагу на таке:</w:t>
      </w:r>
    </w:p>
    <w:p w:rsidR="003F01BE" w:rsidRPr="00C241C7" w:rsidRDefault="003F01BE" w:rsidP="004C3FAD">
      <w:pPr>
        <w:pStyle w:val="rvps2"/>
        <w:numPr>
          <w:ilvl w:val="0"/>
          <w:numId w:val="11"/>
        </w:numPr>
        <w:shd w:val="clear" w:color="auto" w:fill="FFFFFF"/>
        <w:spacing w:before="0" w:beforeAutospacing="0" w:after="0" w:afterAutospacing="0"/>
        <w:ind w:left="0" w:firstLine="709"/>
        <w:jc w:val="both"/>
        <w:rPr>
          <w:rFonts w:eastAsiaTheme="minorHAnsi"/>
          <w:sz w:val="28"/>
          <w:szCs w:val="28"/>
          <w:lang w:eastAsia="ru-RU"/>
        </w:rPr>
      </w:pPr>
      <w:r w:rsidRPr="00C241C7">
        <w:rPr>
          <w:rFonts w:eastAsiaTheme="minorHAnsi"/>
          <w:sz w:val="28"/>
          <w:szCs w:val="28"/>
          <w:lang w:eastAsia="ru-RU"/>
        </w:rPr>
        <w:t xml:space="preserve">вжитий </w:t>
      </w:r>
      <w:r w:rsidR="00D41E1D">
        <w:rPr>
          <w:rFonts w:eastAsiaTheme="minorHAnsi"/>
          <w:sz w:val="28"/>
          <w:szCs w:val="28"/>
          <w:lang w:eastAsia="ru-RU"/>
        </w:rPr>
        <w:t>у</w:t>
      </w:r>
      <w:r w:rsidRPr="00C241C7">
        <w:rPr>
          <w:rFonts w:eastAsiaTheme="minorHAnsi"/>
          <w:sz w:val="28"/>
          <w:szCs w:val="28"/>
          <w:lang w:eastAsia="ru-RU"/>
        </w:rPr>
        <w:t xml:space="preserve"> </w:t>
      </w:r>
      <w:r w:rsidR="000B0241" w:rsidRPr="00C241C7">
        <w:rPr>
          <w:rFonts w:eastAsiaTheme="minorHAnsi"/>
          <w:sz w:val="28"/>
          <w:szCs w:val="28"/>
          <w:lang w:eastAsia="ru-RU"/>
        </w:rPr>
        <w:t>законо</w:t>
      </w:r>
      <w:r w:rsidRPr="00C241C7">
        <w:rPr>
          <w:rFonts w:eastAsiaTheme="minorHAnsi"/>
          <w:sz w:val="28"/>
          <w:szCs w:val="28"/>
          <w:lang w:eastAsia="ru-RU"/>
        </w:rPr>
        <w:t xml:space="preserve">проекті термін </w:t>
      </w:r>
      <w:r w:rsidR="00CC3A70">
        <w:rPr>
          <w:rFonts w:eastAsiaTheme="minorHAnsi"/>
          <w:i/>
          <w:sz w:val="28"/>
          <w:szCs w:val="28"/>
          <w:lang w:eastAsia="ru-RU"/>
        </w:rPr>
        <w:t>"</w:t>
      </w:r>
      <w:r w:rsidRPr="00C241C7">
        <w:rPr>
          <w:rFonts w:eastAsiaTheme="minorHAnsi"/>
          <w:i/>
          <w:sz w:val="28"/>
          <w:szCs w:val="28"/>
          <w:lang w:eastAsia="ru-RU"/>
        </w:rPr>
        <w:t>керівники органів місцевого самоврядування</w:t>
      </w:r>
      <w:r w:rsidR="00CC3A70">
        <w:rPr>
          <w:rFonts w:eastAsiaTheme="minorHAnsi"/>
          <w:i/>
          <w:sz w:val="28"/>
          <w:szCs w:val="28"/>
          <w:lang w:eastAsia="ru-RU"/>
        </w:rPr>
        <w:t>"</w:t>
      </w:r>
      <w:r w:rsidRPr="00C241C7">
        <w:rPr>
          <w:rFonts w:eastAsiaTheme="minorHAnsi"/>
          <w:sz w:val="28"/>
          <w:szCs w:val="28"/>
          <w:lang w:eastAsia="ru-RU"/>
        </w:rPr>
        <w:t xml:space="preserve"> не узгоджується з положеннями К</w:t>
      </w:r>
      <w:r w:rsidR="00D41E1D">
        <w:rPr>
          <w:rFonts w:eastAsiaTheme="minorHAnsi"/>
          <w:sz w:val="28"/>
          <w:szCs w:val="28"/>
          <w:lang w:eastAsia="ru-RU"/>
        </w:rPr>
        <w:t>онституції та законів України, в</w:t>
      </w:r>
      <w:r w:rsidRPr="00C241C7">
        <w:rPr>
          <w:rFonts w:eastAsiaTheme="minorHAnsi"/>
          <w:sz w:val="28"/>
          <w:szCs w:val="28"/>
          <w:lang w:eastAsia="ru-RU"/>
        </w:rPr>
        <w:t xml:space="preserve"> яких вживається поняття </w:t>
      </w:r>
      <w:r w:rsidR="00CC3A70">
        <w:rPr>
          <w:rFonts w:eastAsiaTheme="minorHAnsi"/>
          <w:sz w:val="28"/>
          <w:szCs w:val="28"/>
          <w:lang w:eastAsia="ru-RU"/>
        </w:rPr>
        <w:t>"</w:t>
      </w:r>
      <w:r w:rsidRPr="00C241C7">
        <w:rPr>
          <w:rFonts w:eastAsiaTheme="minorHAnsi"/>
          <w:sz w:val="28"/>
          <w:szCs w:val="28"/>
          <w:lang w:eastAsia="ru-RU"/>
        </w:rPr>
        <w:t>посадова особа місцевого самоврядування</w:t>
      </w:r>
      <w:r w:rsidR="00CC3A70">
        <w:rPr>
          <w:rFonts w:eastAsiaTheme="minorHAnsi"/>
          <w:sz w:val="28"/>
          <w:szCs w:val="28"/>
          <w:lang w:eastAsia="ru-RU"/>
        </w:rPr>
        <w:t>"</w:t>
      </w:r>
      <w:r w:rsidRPr="00C241C7">
        <w:rPr>
          <w:rFonts w:eastAsiaTheme="minorHAnsi"/>
          <w:sz w:val="28"/>
          <w:szCs w:val="28"/>
          <w:lang w:eastAsia="ru-RU"/>
        </w:rPr>
        <w:t>, що визначається закона</w:t>
      </w:r>
      <w:r w:rsidR="00D41E1D">
        <w:rPr>
          <w:rFonts w:eastAsiaTheme="minorHAnsi"/>
          <w:sz w:val="28"/>
          <w:szCs w:val="28"/>
          <w:lang w:eastAsia="ru-RU"/>
        </w:rPr>
        <w:t>ми</w:t>
      </w:r>
      <w:r w:rsidRPr="00C241C7">
        <w:rPr>
          <w:rFonts w:eastAsiaTheme="minorHAnsi"/>
          <w:sz w:val="28"/>
          <w:szCs w:val="28"/>
          <w:lang w:eastAsia="ru-RU"/>
        </w:rPr>
        <w:t xml:space="preserve"> України </w:t>
      </w:r>
      <w:r w:rsidR="00CC3A70">
        <w:rPr>
          <w:rFonts w:eastAsiaTheme="minorHAnsi"/>
          <w:sz w:val="28"/>
          <w:szCs w:val="28"/>
          <w:lang w:eastAsia="ru-RU"/>
        </w:rPr>
        <w:t>"</w:t>
      </w:r>
      <w:r w:rsidRPr="00C241C7">
        <w:rPr>
          <w:rFonts w:eastAsiaTheme="minorHAnsi"/>
          <w:sz w:val="28"/>
          <w:szCs w:val="28"/>
          <w:lang w:eastAsia="ru-RU"/>
        </w:rPr>
        <w:t>Про службу в органах місцевого самоврядування</w:t>
      </w:r>
      <w:r w:rsidR="00CC3A70">
        <w:rPr>
          <w:rFonts w:eastAsiaTheme="minorHAnsi"/>
          <w:sz w:val="28"/>
          <w:szCs w:val="28"/>
          <w:lang w:eastAsia="ru-RU"/>
        </w:rPr>
        <w:t>"</w:t>
      </w:r>
      <w:r w:rsidRPr="00C241C7">
        <w:rPr>
          <w:rFonts w:eastAsiaTheme="minorHAnsi"/>
          <w:sz w:val="28"/>
          <w:szCs w:val="28"/>
          <w:lang w:eastAsia="ru-RU"/>
        </w:rPr>
        <w:t xml:space="preserve"> (стаття 2) та </w:t>
      </w:r>
      <w:r w:rsidR="00CC3A70">
        <w:rPr>
          <w:rFonts w:eastAsiaTheme="minorHAnsi"/>
          <w:sz w:val="28"/>
          <w:szCs w:val="28"/>
          <w:lang w:eastAsia="ru-RU"/>
        </w:rPr>
        <w:t>"</w:t>
      </w:r>
      <w:r w:rsidRPr="00C241C7">
        <w:rPr>
          <w:rFonts w:eastAsiaTheme="minorHAnsi"/>
          <w:sz w:val="28"/>
          <w:szCs w:val="28"/>
          <w:lang w:eastAsia="ru-RU"/>
        </w:rPr>
        <w:t>Про місцеве самоврядування в Україні</w:t>
      </w:r>
      <w:r w:rsidR="00CC3A70">
        <w:rPr>
          <w:rFonts w:eastAsiaTheme="minorHAnsi"/>
          <w:sz w:val="28"/>
          <w:szCs w:val="28"/>
          <w:lang w:eastAsia="ru-RU"/>
        </w:rPr>
        <w:t>"</w:t>
      </w:r>
      <w:r w:rsidRPr="00C241C7">
        <w:rPr>
          <w:rFonts w:eastAsiaTheme="minorHAnsi"/>
          <w:sz w:val="28"/>
          <w:szCs w:val="28"/>
          <w:lang w:eastAsia="ru-RU"/>
        </w:rPr>
        <w:t xml:space="preserve"> (абзац тринадцятий статті 1) </w:t>
      </w:r>
      <w:r w:rsidR="000B0241" w:rsidRPr="00C241C7">
        <w:rPr>
          <w:rFonts w:eastAsiaTheme="minorHAnsi"/>
          <w:sz w:val="28"/>
          <w:szCs w:val="28"/>
          <w:lang w:eastAsia="ru-RU"/>
        </w:rPr>
        <w:t>–</w:t>
      </w:r>
      <w:r w:rsidRPr="00C241C7">
        <w:rPr>
          <w:rFonts w:eastAsiaTheme="minorHAnsi"/>
          <w:sz w:val="28"/>
          <w:szCs w:val="28"/>
          <w:lang w:eastAsia="ru-RU"/>
        </w:rPr>
        <w:t xml:space="preserve"> </w:t>
      </w:r>
      <w:r w:rsidR="00CC3A70">
        <w:rPr>
          <w:rFonts w:eastAsiaTheme="minorHAnsi"/>
          <w:sz w:val="28"/>
          <w:szCs w:val="28"/>
          <w:lang w:eastAsia="ru-RU"/>
        </w:rPr>
        <w:t>"</w:t>
      </w:r>
      <w:r w:rsidRPr="00C241C7">
        <w:rPr>
          <w:rFonts w:eastAsiaTheme="minorHAnsi"/>
          <w:sz w:val="28"/>
          <w:szCs w:val="28"/>
          <w:lang w:eastAsia="ru-RU"/>
        </w:rPr>
        <w:t>особа, яка працює в органах місцевого самоврядування, має відповідні посадові повноваження у здійсненні організаційно-розпорядчих та консультативно-дорадчих функцій і отримує заробітну плату за рахунок місцевого бюджету</w:t>
      </w:r>
      <w:r w:rsidR="00CC3A70">
        <w:rPr>
          <w:rFonts w:eastAsiaTheme="minorHAnsi"/>
          <w:sz w:val="28"/>
          <w:szCs w:val="28"/>
          <w:lang w:eastAsia="ru-RU"/>
        </w:rPr>
        <w:t>"</w:t>
      </w:r>
      <w:r w:rsidRPr="00C241C7">
        <w:rPr>
          <w:rFonts w:eastAsiaTheme="minorHAnsi"/>
          <w:sz w:val="28"/>
          <w:szCs w:val="28"/>
          <w:lang w:eastAsia="ru-RU"/>
        </w:rPr>
        <w:t xml:space="preserve">. </w:t>
      </w:r>
    </w:p>
    <w:p w:rsidR="003F01BE" w:rsidRPr="00C241C7" w:rsidRDefault="003F01BE" w:rsidP="004C3FAD">
      <w:pPr>
        <w:pStyle w:val="rvps2"/>
        <w:shd w:val="clear" w:color="auto" w:fill="FFFFFF"/>
        <w:spacing w:before="0" w:beforeAutospacing="0" w:after="0" w:afterAutospacing="0"/>
        <w:ind w:firstLine="709"/>
        <w:jc w:val="both"/>
        <w:rPr>
          <w:rFonts w:eastAsiaTheme="minorHAnsi"/>
          <w:sz w:val="28"/>
          <w:szCs w:val="28"/>
          <w:lang w:eastAsia="ru-RU"/>
        </w:rPr>
      </w:pPr>
      <w:r w:rsidRPr="00C241C7">
        <w:rPr>
          <w:rFonts w:eastAsiaTheme="minorHAnsi"/>
          <w:sz w:val="28"/>
          <w:szCs w:val="28"/>
          <w:lang w:eastAsia="ru-RU"/>
        </w:rPr>
        <w:t>Класифікаці</w:t>
      </w:r>
      <w:r w:rsidR="00D41E1D">
        <w:rPr>
          <w:rFonts w:eastAsiaTheme="minorHAnsi"/>
          <w:sz w:val="28"/>
          <w:szCs w:val="28"/>
          <w:lang w:eastAsia="ru-RU"/>
        </w:rPr>
        <w:t>ю</w:t>
      </w:r>
      <w:r w:rsidRPr="00C241C7">
        <w:rPr>
          <w:rFonts w:eastAsiaTheme="minorHAnsi"/>
          <w:sz w:val="28"/>
          <w:szCs w:val="28"/>
          <w:lang w:eastAsia="ru-RU"/>
        </w:rPr>
        <w:t xml:space="preserve"> посад в органах місцевого самоврядування визначен</w:t>
      </w:r>
      <w:r w:rsidR="00D41E1D">
        <w:rPr>
          <w:rFonts w:eastAsiaTheme="minorHAnsi"/>
          <w:sz w:val="28"/>
          <w:szCs w:val="28"/>
          <w:lang w:eastAsia="ru-RU"/>
        </w:rPr>
        <w:t>о</w:t>
      </w:r>
      <w:r w:rsidRPr="00C241C7">
        <w:rPr>
          <w:rFonts w:eastAsiaTheme="minorHAnsi"/>
          <w:sz w:val="28"/>
          <w:szCs w:val="28"/>
          <w:lang w:eastAsia="ru-RU"/>
        </w:rPr>
        <w:t xml:space="preserve"> статт</w:t>
      </w:r>
      <w:r w:rsidR="00D41E1D">
        <w:rPr>
          <w:rFonts w:eastAsiaTheme="minorHAnsi"/>
          <w:sz w:val="28"/>
          <w:szCs w:val="28"/>
          <w:lang w:eastAsia="ru-RU"/>
        </w:rPr>
        <w:t>ею</w:t>
      </w:r>
      <w:r w:rsidRPr="00C241C7">
        <w:rPr>
          <w:rFonts w:eastAsiaTheme="minorHAnsi"/>
          <w:sz w:val="28"/>
          <w:szCs w:val="28"/>
          <w:lang w:eastAsia="ru-RU"/>
        </w:rPr>
        <w:t xml:space="preserve"> 14 Закону України </w:t>
      </w:r>
      <w:r w:rsidR="00CC3A70">
        <w:rPr>
          <w:rFonts w:eastAsiaTheme="minorHAnsi"/>
          <w:sz w:val="28"/>
          <w:szCs w:val="28"/>
          <w:lang w:eastAsia="ru-RU"/>
        </w:rPr>
        <w:t>"</w:t>
      </w:r>
      <w:r w:rsidRPr="00C241C7">
        <w:rPr>
          <w:rFonts w:eastAsiaTheme="minorHAnsi"/>
          <w:sz w:val="28"/>
          <w:szCs w:val="28"/>
          <w:lang w:eastAsia="ru-RU"/>
        </w:rPr>
        <w:t>Про службу в органах місцевого самоврядування</w:t>
      </w:r>
      <w:r w:rsidR="00CC3A70">
        <w:rPr>
          <w:rFonts w:eastAsiaTheme="minorHAnsi"/>
          <w:sz w:val="28"/>
          <w:szCs w:val="28"/>
          <w:lang w:eastAsia="ru-RU"/>
        </w:rPr>
        <w:t>"</w:t>
      </w:r>
      <w:r w:rsidRPr="00C241C7">
        <w:rPr>
          <w:rFonts w:eastAsiaTheme="minorHAnsi"/>
          <w:sz w:val="28"/>
          <w:szCs w:val="28"/>
          <w:lang w:eastAsia="ru-RU"/>
        </w:rPr>
        <w:t xml:space="preserve">, </w:t>
      </w:r>
      <w:r w:rsidR="00D41E1D">
        <w:rPr>
          <w:rFonts w:eastAsiaTheme="minorHAnsi"/>
          <w:sz w:val="28"/>
          <w:szCs w:val="28"/>
          <w:lang w:eastAsia="ru-RU"/>
        </w:rPr>
        <w:t>якою</w:t>
      </w:r>
      <w:r w:rsidRPr="00C241C7">
        <w:rPr>
          <w:rFonts w:eastAsiaTheme="minorHAnsi"/>
          <w:sz w:val="28"/>
          <w:szCs w:val="28"/>
          <w:lang w:eastAsia="ru-RU"/>
        </w:rPr>
        <w:t xml:space="preserve"> посади голів обласних, районних рад, сільських, селищних, міських голів відповідно віднесено до першої - четвертої категорій посад в органах місцевого самоврядування. Поняття </w:t>
      </w:r>
      <w:r w:rsidR="00CC3A70">
        <w:rPr>
          <w:rFonts w:eastAsiaTheme="minorHAnsi"/>
          <w:sz w:val="28"/>
          <w:szCs w:val="28"/>
          <w:lang w:eastAsia="ru-RU"/>
        </w:rPr>
        <w:t>"</w:t>
      </w:r>
      <w:r w:rsidRPr="00C241C7">
        <w:rPr>
          <w:rFonts w:eastAsiaTheme="minorHAnsi"/>
          <w:sz w:val="28"/>
          <w:szCs w:val="28"/>
          <w:lang w:eastAsia="ru-RU"/>
        </w:rPr>
        <w:t>керівник органу місцевого самоврядування</w:t>
      </w:r>
      <w:r w:rsidR="00CC3A70">
        <w:rPr>
          <w:rFonts w:eastAsiaTheme="minorHAnsi"/>
          <w:sz w:val="28"/>
          <w:szCs w:val="28"/>
          <w:lang w:eastAsia="ru-RU"/>
        </w:rPr>
        <w:t>"</w:t>
      </w:r>
      <w:r w:rsidRPr="00C241C7">
        <w:rPr>
          <w:rFonts w:eastAsiaTheme="minorHAnsi"/>
          <w:sz w:val="28"/>
          <w:szCs w:val="28"/>
          <w:lang w:eastAsia="ru-RU"/>
        </w:rPr>
        <w:t xml:space="preserve"> </w:t>
      </w:r>
      <w:r w:rsidR="00D41E1D">
        <w:rPr>
          <w:rFonts w:eastAsiaTheme="minorHAnsi"/>
          <w:sz w:val="28"/>
          <w:szCs w:val="28"/>
          <w:lang w:eastAsia="ru-RU"/>
        </w:rPr>
        <w:t>цим Законом</w:t>
      </w:r>
      <w:r w:rsidRPr="00C241C7">
        <w:rPr>
          <w:rFonts w:eastAsiaTheme="minorHAnsi"/>
          <w:sz w:val="28"/>
          <w:szCs w:val="28"/>
          <w:lang w:eastAsia="ru-RU"/>
        </w:rPr>
        <w:t xml:space="preserve"> не визначено,</w:t>
      </w:r>
      <w:r w:rsidR="00F7600F" w:rsidRPr="00C241C7">
        <w:rPr>
          <w:rFonts w:eastAsiaTheme="minorHAnsi"/>
          <w:sz w:val="28"/>
          <w:szCs w:val="28"/>
          <w:lang w:eastAsia="ru-RU"/>
        </w:rPr>
        <w:t xml:space="preserve"> </w:t>
      </w:r>
      <w:r w:rsidRPr="00C241C7">
        <w:rPr>
          <w:rFonts w:eastAsiaTheme="minorHAnsi"/>
          <w:sz w:val="28"/>
          <w:szCs w:val="28"/>
          <w:lang w:eastAsia="ru-RU"/>
        </w:rPr>
        <w:t xml:space="preserve">у </w:t>
      </w:r>
      <w:r w:rsidR="00D41E1D">
        <w:rPr>
          <w:rFonts w:eastAsiaTheme="minorHAnsi"/>
          <w:sz w:val="28"/>
          <w:szCs w:val="28"/>
          <w:lang w:eastAsia="ru-RU"/>
        </w:rPr>
        <w:t>ньому</w:t>
      </w:r>
      <w:r w:rsidRPr="00C241C7">
        <w:rPr>
          <w:rFonts w:eastAsiaTheme="minorHAnsi"/>
          <w:sz w:val="28"/>
          <w:szCs w:val="28"/>
          <w:lang w:eastAsia="ru-RU"/>
        </w:rPr>
        <w:t xml:space="preserve"> це словосполучення вживається </w:t>
      </w:r>
      <w:r w:rsidR="00D41E1D">
        <w:rPr>
          <w:rFonts w:eastAsiaTheme="minorHAnsi"/>
          <w:sz w:val="28"/>
          <w:szCs w:val="28"/>
          <w:lang w:eastAsia="ru-RU"/>
        </w:rPr>
        <w:t>у</w:t>
      </w:r>
      <w:r w:rsidRPr="00C241C7">
        <w:rPr>
          <w:rFonts w:eastAsiaTheme="minorHAnsi"/>
          <w:sz w:val="28"/>
          <w:szCs w:val="28"/>
          <w:lang w:eastAsia="ru-RU"/>
        </w:rPr>
        <w:t xml:space="preserve"> контексті проходження посадовими особами служби у відповідному органі місцевого самоврядування.</w:t>
      </w:r>
    </w:p>
    <w:p w:rsidR="003F01BE" w:rsidRPr="00C241C7" w:rsidRDefault="003F01BE" w:rsidP="004C3FAD">
      <w:pPr>
        <w:pStyle w:val="rvps2"/>
        <w:shd w:val="clear" w:color="auto" w:fill="FFFFFF"/>
        <w:spacing w:before="0" w:beforeAutospacing="0" w:after="0" w:afterAutospacing="0"/>
        <w:ind w:firstLine="709"/>
        <w:jc w:val="both"/>
        <w:rPr>
          <w:rFonts w:eastAsiaTheme="minorHAnsi"/>
          <w:sz w:val="28"/>
          <w:szCs w:val="28"/>
          <w:lang w:eastAsia="ru-RU"/>
        </w:rPr>
      </w:pPr>
      <w:r w:rsidRPr="00C241C7">
        <w:rPr>
          <w:rFonts w:eastAsiaTheme="minorHAnsi"/>
          <w:sz w:val="28"/>
          <w:szCs w:val="28"/>
          <w:lang w:eastAsia="ru-RU"/>
        </w:rPr>
        <w:t xml:space="preserve">При цьому у статті 3 Закону України </w:t>
      </w:r>
      <w:r w:rsidR="00CC3A70">
        <w:rPr>
          <w:rFonts w:eastAsiaTheme="minorHAnsi"/>
          <w:sz w:val="28"/>
          <w:szCs w:val="28"/>
          <w:lang w:eastAsia="ru-RU"/>
        </w:rPr>
        <w:t>"</w:t>
      </w:r>
      <w:r w:rsidRPr="00C241C7">
        <w:rPr>
          <w:rFonts w:eastAsiaTheme="minorHAnsi"/>
          <w:sz w:val="28"/>
          <w:szCs w:val="28"/>
          <w:lang w:eastAsia="ru-RU"/>
        </w:rPr>
        <w:t>Про запобігання корупції</w:t>
      </w:r>
      <w:r w:rsidR="00CC3A70">
        <w:rPr>
          <w:rFonts w:eastAsiaTheme="minorHAnsi"/>
          <w:sz w:val="28"/>
          <w:szCs w:val="28"/>
          <w:lang w:eastAsia="ru-RU"/>
        </w:rPr>
        <w:t>"</w:t>
      </w:r>
      <w:r w:rsidR="00FB653D">
        <w:rPr>
          <w:rFonts w:eastAsiaTheme="minorHAnsi"/>
          <w:sz w:val="28"/>
          <w:szCs w:val="28"/>
          <w:lang w:eastAsia="ru-RU"/>
        </w:rPr>
        <w:t>, яка визначає суб'</w:t>
      </w:r>
      <w:r w:rsidRPr="00C241C7">
        <w:rPr>
          <w:rFonts w:eastAsiaTheme="minorHAnsi"/>
          <w:sz w:val="28"/>
          <w:szCs w:val="28"/>
          <w:lang w:eastAsia="ru-RU"/>
        </w:rPr>
        <w:t>єктів, на яких поширюється дія цього Закону (зокрема</w:t>
      </w:r>
      <w:r w:rsidR="00B777F2">
        <w:rPr>
          <w:rFonts w:eastAsiaTheme="minorHAnsi"/>
          <w:sz w:val="28"/>
          <w:szCs w:val="28"/>
          <w:lang w:eastAsia="ru-RU"/>
        </w:rPr>
        <w:t>,</w:t>
      </w:r>
      <w:r w:rsidRPr="00C241C7">
        <w:rPr>
          <w:rFonts w:eastAsiaTheme="minorHAnsi"/>
          <w:sz w:val="28"/>
          <w:szCs w:val="28"/>
          <w:lang w:eastAsia="ru-RU"/>
        </w:rPr>
        <w:t xml:space="preserve"> обмеження щодо сумісництва та суміщення з іншими видами діяльності), підпунктом </w:t>
      </w:r>
      <w:r w:rsidR="00CC3A70">
        <w:rPr>
          <w:rFonts w:eastAsiaTheme="minorHAnsi"/>
          <w:sz w:val="28"/>
          <w:szCs w:val="28"/>
          <w:lang w:eastAsia="ru-RU"/>
        </w:rPr>
        <w:t>"</w:t>
      </w:r>
      <w:r w:rsidRPr="00C241C7">
        <w:rPr>
          <w:rFonts w:eastAsiaTheme="minorHAnsi"/>
          <w:sz w:val="28"/>
          <w:szCs w:val="28"/>
          <w:lang w:eastAsia="ru-RU"/>
        </w:rPr>
        <w:t>в</w:t>
      </w:r>
      <w:r w:rsidR="00CC3A70">
        <w:rPr>
          <w:rFonts w:eastAsiaTheme="minorHAnsi"/>
          <w:sz w:val="28"/>
          <w:szCs w:val="28"/>
          <w:lang w:eastAsia="ru-RU"/>
        </w:rPr>
        <w:t>"</w:t>
      </w:r>
      <w:r w:rsidRPr="00C241C7">
        <w:rPr>
          <w:rFonts w:eastAsiaTheme="minorHAnsi"/>
          <w:sz w:val="28"/>
          <w:szCs w:val="28"/>
          <w:lang w:eastAsia="ru-RU"/>
        </w:rPr>
        <w:t xml:space="preserve"> пункт</w:t>
      </w:r>
      <w:r w:rsidR="00FB653D">
        <w:rPr>
          <w:rFonts w:eastAsiaTheme="minorHAnsi"/>
          <w:sz w:val="28"/>
          <w:szCs w:val="28"/>
          <w:lang w:eastAsia="ru-RU"/>
        </w:rPr>
        <w:t>у 1 частини першої до таких суб'</w:t>
      </w:r>
      <w:r w:rsidRPr="00C241C7">
        <w:rPr>
          <w:rFonts w:eastAsiaTheme="minorHAnsi"/>
          <w:sz w:val="28"/>
          <w:szCs w:val="28"/>
          <w:lang w:eastAsia="ru-RU"/>
        </w:rPr>
        <w:t xml:space="preserve">єктів віднесено </w:t>
      </w:r>
      <w:r w:rsidRPr="00C241C7">
        <w:rPr>
          <w:rFonts w:eastAsiaTheme="minorHAnsi"/>
          <w:sz w:val="28"/>
          <w:szCs w:val="28"/>
          <w:u w:val="single"/>
          <w:lang w:eastAsia="ru-RU"/>
        </w:rPr>
        <w:t>посадових осіб місцевого самоврядування</w:t>
      </w:r>
      <w:r w:rsidRPr="00C241C7">
        <w:rPr>
          <w:rFonts w:eastAsiaTheme="minorHAnsi"/>
          <w:sz w:val="28"/>
          <w:szCs w:val="28"/>
          <w:lang w:eastAsia="ru-RU"/>
        </w:rPr>
        <w:t xml:space="preserve"> як осіб, уповноважених на виконання функцій держави або місцевого самоврядування.</w:t>
      </w:r>
    </w:p>
    <w:p w:rsidR="003F01BE" w:rsidRPr="00C241C7" w:rsidRDefault="003F01BE" w:rsidP="004C3FAD">
      <w:pPr>
        <w:pStyle w:val="rvps2"/>
        <w:shd w:val="clear" w:color="auto" w:fill="FFFFFF"/>
        <w:spacing w:before="0" w:beforeAutospacing="0" w:after="0" w:afterAutospacing="0"/>
        <w:ind w:firstLine="709"/>
        <w:jc w:val="both"/>
        <w:rPr>
          <w:rFonts w:eastAsiaTheme="minorHAnsi"/>
          <w:sz w:val="28"/>
          <w:szCs w:val="28"/>
          <w:lang w:eastAsia="ru-RU"/>
        </w:rPr>
      </w:pPr>
      <w:r w:rsidRPr="00C241C7">
        <w:rPr>
          <w:rFonts w:eastAsiaTheme="minorHAnsi"/>
          <w:sz w:val="28"/>
          <w:szCs w:val="28"/>
          <w:lang w:eastAsia="ru-RU"/>
        </w:rPr>
        <w:t xml:space="preserve">Тож </w:t>
      </w:r>
      <w:r w:rsidRPr="00C241C7">
        <w:rPr>
          <w:sz w:val="28"/>
          <w:szCs w:val="28"/>
          <w:lang w:eastAsia="ru-RU"/>
        </w:rPr>
        <w:t xml:space="preserve">частину першу статті 88 </w:t>
      </w:r>
      <w:r w:rsidR="000B0241" w:rsidRPr="00C241C7">
        <w:rPr>
          <w:sz w:val="28"/>
          <w:szCs w:val="28"/>
          <w:lang w:eastAsia="ru-RU"/>
        </w:rPr>
        <w:t>законо</w:t>
      </w:r>
      <w:r w:rsidRPr="00C241C7">
        <w:rPr>
          <w:rFonts w:eastAsiaTheme="minorHAnsi"/>
          <w:sz w:val="28"/>
          <w:szCs w:val="28"/>
          <w:lang w:eastAsia="ru-RU"/>
        </w:rPr>
        <w:t>проекту необхідно узгодити з положеннями Конституції</w:t>
      </w:r>
      <w:r w:rsidR="00B777F2">
        <w:rPr>
          <w:rFonts w:eastAsiaTheme="minorHAnsi"/>
          <w:sz w:val="28"/>
          <w:szCs w:val="28"/>
          <w:lang w:eastAsia="ru-RU"/>
        </w:rPr>
        <w:t xml:space="preserve"> та зазначених законів України та застосувати </w:t>
      </w:r>
      <w:r w:rsidRPr="00C241C7">
        <w:rPr>
          <w:rFonts w:eastAsiaTheme="minorHAnsi"/>
          <w:sz w:val="28"/>
          <w:szCs w:val="28"/>
          <w:lang w:eastAsia="ru-RU"/>
        </w:rPr>
        <w:t xml:space="preserve">в ній термін </w:t>
      </w:r>
      <w:r w:rsidR="00CC3A70">
        <w:rPr>
          <w:rFonts w:eastAsiaTheme="minorHAnsi"/>
          <w:sz w:val="28"/>
          <w:szCs w:val="28"/>
          <w:lang w:eastAsia="ru-RU"/>
        </w:rPr>
        <w:t>"</w:t>
      </w:r>
      <w:r w:rsidRPr="00C241C7">
        <w:rPr>
          <w:rFonts w:eastAsiaTheme="minorHAnsi"/>
          <w:sz w:val="28"/>
          <w:szCs w:val="28"/>
          <w:lang w:eastAsia="ru-RU"/>
        </w:rPr>
        <w:t>посадові особи місцевого самоврядування</w:t>
      </w:r>
      <w:r w:rsidR="00CC3A70">
        <w:rPr>
          <w:rFonts w:eastAsiaTheme="minorHAnsi"/>
          <w:sz w:val="28"/>
          <w:szCs w:val="28"/>
          <w:lang w:eastAsia="ru-RU"/>
        </w:rPr>
        <w:t>"</w:t>
      </w:r>
      <w:r w:rsidRPr="00C241C7">
        <w:rPr>
          <w:rFonts w:eastAsiaTheme="minorHAnsi"/>
          <w:sz w:val="28"/>
          <w:szCs w:val="28"/>
          <w:lang w:eastAsia="ru-RU"/>
        </w:rPr>
        <w:t>;</w:t>
      </w:r>
    </w:p>
    <w:p w:rsidR="003F01BE" w:rsidRPr="00C241C7" w:rsidRDefault="003F01BE" w:rsidP="004C3FAD">
      <w:pPr>
        <w:pStyle w:val="rvps2"/>
        <w:numPr>
          <w:ilvl w:val="0"/>
          <w:numId w:val="11"/>
        </w:numPr>
        <w:shd w:val="clear" w:color="auto" w:fill="FFFFFF"/>
        <w:spacing w:before="0" w:beforeAutospacing="0" w:after="0" w:afterAutospacing="0"/>
        <w:ind w:left="0" w:firstLine="709"/>
        <w:jc w:val="both"/>
        <w:rPr>
          <w:rFonts w:eastAsiaTheme="minorHAnsi"/>
          <w:sz w:val="28"/>
          <w:szCs w:val="28"/>
          <w:lang w:eastAsia="ru-RU"/>
        </w:rPr>
      </w:pPr>
      <w:r w:rsidRPr="00C241C7">
        <w:rPr>
          <w:rFonts w:eastAsiaTheme="minorHAnsi"/>
          <w:sz w:val="28"/>
          <w:szCs w:val="28"/>
          <w:lang w:eastAsia="ru-RU"/>
        </w:rPr>
        <w:t xml:space="preserve">статтею 25 Закону України </w:t>
      </w:r>
      <w:r w:rsidR="00CC3A70">
        <w:rPr>
          <w:rFonts w:eastAsiaTheme="minorHAnsi"/>
          <w:sz w:val="28"/>
          <w:szCs w:val="28"/>
          <w:lang w:eastAsia="ru-RU"/>
        </w:rPr>
        <w:t>"</w:t>
      </w:r>
      <w:r w:rsidRPr="00C241C7">
        <w:rPr>
          <w:rFonts w:eastAsiaTheme="minorHAnsi"/>
          <w:sz w:val="28"/>
          <w:szCs w:val="28"/>
          <w:lang w:eastAsia="ru-RU"/>
        </w:rPr>
        <w:t>Про запобігання корупції</w:t>
      </w:r>
      <w:r w:rsidR="00CC3A70">
        <w:rPr>
          <w:rFonts w:eastAsiaTheme="minorHAnsi"/>
          <w:sz w:val="28"/>
          <w:szCs w:val="28"/>
          <w:lang w:eastAsia="ru-RU"/>
        </w:rPr>
        <w:t>"</w:t>
      </w:r>
      <w:r w:rsidRPr="00C241C7">
        <w:rPr>
          <w:rFonts w:eastAsiaTheme="minorHAnsi"/>
          <w:sz w:val="28"/>
          <w:szCs w:val="28"/>
          <w:lang w:eastAsia="ru-RU"/>
        </w:rPr>
        <w:t xml:space="preserve"> з </w:t>
      </w:r>
      <w:r w:rsidR="00B777F2">
        <w:rPr>
          <w:rFonts w:eastAsiaTheme="minorHAnsi"/>
          <w:sz w:val="28"/>
          <w:szCs w:val="28"/>
          <w:lang w:eastAsia="ru-RU"/>
        </w:rPr>
        <w:t>у</w:t>
      </w:r>
      <w:r w:rsidRPr="00C241C7">
        <w:rPr>
          <w:rFonts w:eastAsiaTheme="minorHAnsi"/>
          <w:sz w:val="28"/>
          <w:szCs w:val="28"/>
          <w:lang w:eastAsia="ru-RU"/>
        </w:rPr>
        <w:t xml:space="preserve">рахуванням пункту 1 частини першої статті 3 цього Закону визначається більш широке коло осіб, ніж це передбачено частиною першою статті 88 </w:t>
      </w:r>
      <w:r w:rsidR="000B0241" w:rsidRPr="00C241C7">
        <w:rPr>
          <w:rFonts w:eastAsiaTheme="minorHAnsi"/>
          <w:sz w:val="28"/>
          <w:szCs w:val="28"/>
          <w:lang w:eastAsia="ru-RU"/>
        </w:rPr>
        <w:t>законо</w:t>
      </w:r>
      <w:r w:rsidRPr="00C241C7">
        <w:rPr>
          <w:rFonts w:eastAsiaTheme="minorHAnsi"/>
          <w:sz w:val="28"/>
          <w:szCs w:val="28"/>
          <w:lang w:eastAsia="ru-RU"/>
        </w:rPr>
        <w:t xml:space="preserve">проекту, на яких поширюються обмеження щодо сумісництва та суміщення з іншими видами діяльності, зокрема і діяльності, передбаченої частиною першою статті 88 </w:t>
      </w:r>
      <w:r w:rsidR="000B0241" w:rsidRPr="00C241C7">
        <w:rPr>
          <w:rFonts w:eastAsiaTheme="minorHAnsi"/>
          <w:sz w:val="28"/>
          <w:szCs w:val="28"/>
          <w:lang w:eastAsia="ru-RU"/>
        </w:rPr>
        <w:t>законо</w:t>
      </w:r>
      <w:r w:rsidRPr="00C241C7">
        <w:rPr>
          <w:rFonts w:eastAsiaTheme="minorHAnsi"/>
          <w:sz w:val="28"/>
          <w:szCs w:val="28"/>
          <w:lang w:eastAsia="ru-RU"/>
        </w:rPr>
        <w:t xml:space="preserve">проекту. </w:t>
      </w:r>
    </w:p>
    <w:p w:rsidR="003F01BE" w:rsidRPr="00C241C7" w:rsidRDefault="003F01BE" w:rsidP="004C3FAD">
      <w:pPr>
        <w:pStyle w:val="rvps2"/>
        <w:shd w:val="clear" w:color="auto" w:fill="FFFFFF"/>
        <w:spacing w:before="0" w:beforeAutospacing="0" w:after="0" w:afterAutospacing="0"/>
        <w:ind w:firstLine="709"/>
        <w:jc w:val="both"/>
        <w:rPr>
          <w:rFonts w:eastAsiaTheme="minorHAnsi"/>
          <w:sz w:val="28"/>
          <w:szCs w:val="28"/>
          <w:lang w:eastAsia="ru-RU"/>
        </w:rPr>
      </w:pPr>
      <w:r w:rsidRPr="00C241C7">
        <w:rPr>
          <w:rFonts w:eastAsiaTheme="minorHAnsi"/>
          <w:sz w:val="28"/>
          <w:szCs w:val="28"/>
          <w:lang w:eastAsia="ru-RU"/>
        </w:rPr>
        <w:t>Разом з цим</w:t>
      </w:r>
      <w:r w:rsidR="00B777F2">
        <w:rPr>
          <w:rFonts w:eastAsiaTheme="minorHAnsi"/>
          <w:sz w:val="28"/>
          <w:szCs w:val="28"/>
          <w:lang w:eastAsia="ru-RU"/>
        </w:rPr>
        <w:t>,</w:t>
      </w:r>
      <w:r w:rsidRPr="00C241C7">
        <w:rPr>
          <w:rFonts w:eastAsiaTheme="minorHAnsi"/>
          <w:sz w:val="28"/>
          <w:szCs w:val="28"/>
          <w:lang w:eastAsia="ru-RU"/>
        </w:rPr>
        <w:t xml:space="preserve"> відповідно до пункту 2 частини першої статті 25 зазначеного Закону таким особам забороняється </w:t>
      </w:r>
      <w:r w:rsidR="00CC3A70">
        <w:rPr>
          <w:rFonts w:eastAsiaTheme="minorHAnsi"/>
          <w:sz w:val="28"/>
          <w:szCs w:val="28"/>
          <w:lang w:eastAsia="ru-RU"/>
        </w:rPr>
        <w:t>"</w:t>
      </w:r>
      <w:r w:rsidRPr="00C241C7">
        <w:rPr>
          <w:rFonts w:eastAsiaTheme="minorHAnsi"/>
          <w:sz w:val="28"/>
          <w:szCs w:val="28"/>
          <w:lang w:eastAsia="ru-RU"/>
        </w:rPr>
        <w:t>входити до складу правління, інших виконавчих чи контрольних органів, наглядової ради підприємства або організації, що має на меті одержання прибутку (крім випадків, коли особи здійснюють 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 ревізійній комісії господарської організації</w:t>
      </w:r>
      <w:r w:rsidRPr="00C241C7">
        <w:rPr>
          <w:sz w:val="28"/>
          <w:szCs w:val="28"/>
        </w:rPr>
        <w:t xml:space="preserve">), </w:t>
      </w:r>
      <w:r w:rsidRPr="00C241C7">
        <w:rPr>
          <w:sz w:val="28"/>
          <w:szCs w:val="28"/>
          <w:u w:val="single"/>
        </w:rPr>
        <w:t>якщо інше не передбачено Конституцією або законами України</w:t>
      </w:r>
      <w:r w:rsidR="00CC3A70">
        <w:rPr>
          <w:rFonts w:eastAsiaTheme="minorHAnsi"/>
          <w:sz w:val="28"/>
          <w:szCs w:val="28"/>
          <w:lang w:eastAsia="ru-RU"/>
        </w:rPr>
        <w:t>"</w:t>
      </w:r>
      <w:r w:rsidRPr="00C241C7">
        <w:rPr>
          <w:rFonts w:eastAsiaTheme="minorHAnsi"/>
          <w:sz w:val="28"/>
          <w:szCs w:val="28"/>
          <w:lang w:eastAsia="ru-RU"/>
        </w:rPr>
        <w:t>.</w:t>
      </w:r>
    </w:p>
    <w:p w:rsidR="003F01BE" w:rsidRPr="00C241C7" w:rsidRDefault="003F01BE" w:rsidP="00327DA4">
      <w:pPr>
        <w:pStyle w:val="rvps2"/>
        <w:shd w:val="clear" w:color="auto" w:fill="FFFFFF"/>
        <w:spacing w:before="0" w:beforeAutospacing="0" w:after="120" w:afterAutospacing="0"/>
        <w:ind w:firstLine="709"/>
        <w:jc w:val="both"/>
        <w:rPr>
          <w:rFonts w:eastAsiaTheme="minorHAnsi"/>
          <w:sz w:val="28"/>
          <w:szCs w:val="28"/>
          <w:lang w:eastAsia="ru-RU"/>
        </w:rPr>
      </w:pPr>
      <w:r w:rsidRPr="00C241C7">
        <w:rPr>
          <w:rFonts w:eastAsiaTheme="minorHAnsi"/>
          <w:sz w:val="28"/>
          <w:szCs w:val="28"/>
          <w:lang w:eastAsia="ru-RU"/>
        </w:rPr>
        <w:t xml:space="preserve">Тож неузгодженість зазначених положень не забезпечить юридичної визначеності та не відповідатиме встановленому частиною першою статті 8 Конституції України принципу верховенства права, що визнається і діє в Україні. </w:t>
      </w:r>
    </w:p>
    <w:p w:rsidR="003F01BE" w:rsidRPr="00C241C7" w:rsidRDefault="003F01BE" w:rsidP="00327DA4">
      <w:pPr>
        <w:pStyle w:val="rvps2"/>
        <w:shd w:val="clear" w:color="auto" w:fill="FFFFFF"/>
        <w:spacing w:before="0" w:beforeAutospacing="0" w:after="120" w:afterAutospacing="0"/>
        <w:ind w:firstLine="709"/>
        <w:jc w:val="both"/>
        <w:rPr>
          <w:rFonts w:eastAsiaTheme="minorHAnsi"/>
          <w:sz w:val="28"/>
          <w:szCs w:val="28"/>
          <w:lang w:eastAsia="ru-RU"/>
        </w:rPr>
      </w:pPr>
      <w:r w:rsidRPr="00C241C7">
        <w:rPr>
          <w:rFonts w:eastAsiaTheme="minorHAnsi"/>
          <w:sz w:val="28"/>
          <w:szCs w:val="28"/>
          <w:lang w:eastAsia="ru-RU"/>
        </w:rPr>
        <w:t xml:space="preserve">Варто також зауважити, що </w:t>
      </w:r>
      <w:r w:rsidR="00D448B1">
        <w:rPr>
          <w:rFonts w:eastAsiaTheme="minorHAnsi"/>
          <w:sz w:val="28"/>
          <w:szCs w:val="28"/>
          <w:lang w:eastAsia="ru-RU"/>
        </w:rPr>
        <w:t>законо</w:t>
      </w:r>
      <w:r w:rsidRPr="00C241C7">
        <w:rPr>
          <w:rFonts w:eastAsiaTheme="minorHAnsi"/>
          <w:sz w:val="28"/>
          <w:szCs w:val="28"/>
          <w:lang w:eastAsia="ru-RU"/>
        </w:rPr>
        <w:t xml:space="preserve">проектом передбачається внесення зміни до пункту 2 частини першої статті 25 Закону України </w:t>
      </w:r>
      <w:r w:rsidR="00CC3A70">
        <w:rPr>
          <w:rFonts w:eastAsiaTheme="minorHAnsi"/>
          <w:sz w:val="28"/>
          <w:szCs w:val="28"/>
          <w:lang w:eastAsia="ru-RU"/>
        </w:rPr>
        <w:t>"</w:t>
      </w:r>
      <w:r w:rsidRPr="00C241C7">
        <w:rPr>
          <w:rFonts w:eastAsiaTheme="minorHAnsi"/>
          <w:sz w:val="28"/>
          <w:szCs w:val="28"/>
          <w:lang w:eastAsia="ru-RU"/>
        </w:rPr>
        <w:t>Про запобігання корупції</w:t>
      </w:r>
      <w:r w:rsidR="00CC3A70">
        <w:rPr>
          <w:rFonts w:eastAsiaTheme="minorHAnsi"/>
          <w:sz w:val="28"/>
          <w:szCs w:val="28"/>
          <w:lang w:eastAsia="ru-RU"/>
        </w:rPr>
        <w:t>"</w:t>
      </w:r>
      <w:r w:rsidR="00D448B1">
        <w:rPr>
          <w:rFonts w:eastAsiaTheme="minorHAnsi"/>
          <w:sz w:val="28"/>
          <w:szCs w:val="28"/>
          <w:lang w:eastAsia="ru-RU"/>
        </w:rPr>
        <w:t xml:space="preserve"> щодо </w:t>
      </w:r>
      <w:r w:rsidRPr="00C241C7">
        <w:rPr>
          <w:rFonts w:eastAsiaTheme="minorHAnsi"/>
          <w:sz w:val="28"/>
          <w:szCs w:val="28"/>
          <w:lang w:eastAsia="ru-RU"/>
        </w:rPr>
        <w:t>виключ</w:t>
      </w:r>
      <w:r w:rsidR="00D448B1">
        <w:rPr>
          <w:rFonts w:eastAsiaTheme="minorHAnsi"/>
          <w:sz w:val="28"/>
          <w:szCs w:val="28"/>
          <w:lang w:eastAsia="ru-RU"/>
        </w:rPr>
        <w:t>ення</w:t>
      </w:r>
      <w:r w:rsidRPr="00C241C7">
        <w:rPr>
          <w:rFonts w:eastAsiaTheme="minorHAnsi"/>
          <w:sz w:val="28"/>
          <w:szCs w:val="28"/>
          <w:lang w:eastAsia="ru-RU"/>
        </w:rPr>
        <w:t xml:space="preserve"> сл</w:t>
      </w:r>
      <w:r w:rsidR="00D448B1">
        <w:rPr>
          <w:rFonts w:eastAsiaTheme="minorHAnsi"/>
          <w:sz w:val="28"/>
          <w:szCs w:val="28"/>
          <w:lang w:eastAsia="ru-RU"/>
        </w:rPr>
        <w:t>ів</w:t>
      </w:r>
      <w:r w:rsidRPr="00C241C7">
        <w:rPr>
          <w:rFonts w:eastAsiaTheme="minorHAnsi"/>
          <w:sz w:val="28"/>
          <w:szCs w:val="28"/>
          <w:lang w:eastAsia="ru-RU"/>
        </w:rPr>
        <w:t xml:space="preserve"> </w:t>
      </w:r>
      <w:r w:rsidR="00CC3A70">
        <w:rPr>
          <w:rFonts w:eastAsiaTheme="minorHAnsi"/>
          <w:sz w:val="28"/>
          <w:szCs w:val="28"/>
          <w:lang w:eastAsia="ru-RU"/>
        </w:rPr>
        <w:t>"</w:t>
      </w:r>
      <w:r w:rsidRPr="00C241C7">
        <w:rPr>
          <w:rFonts w:eastAsiaTheme="minorHAnsi"/>
          <w:sz w:val="28"/>
          <w:szCs w:val="28"/>
          <w:lang w:eastAsia="ru-RU"/>
        </w:rPr>
        <w:t>ревізійній комісії господарської організації</w:t>
      </w:r>
      <w:r w:rsidR="00CC3A70">
        <w:rPr>
          <w:rFonts w:eastAsiaTheme="minorHAnsi"/>
          <w:sz w:val="28"/>
          <w:szCs w:val="28"/>
          <w:lang w:eastAsia="ru-RU"/>
        </w:rPr>
        <w:t>"</w:t>
      </w:r>
      <w:r w:rsidRPr="00C241C7">
        <w:rPr>
          <w:rFonts w:eastAsiaTheme="minorHAnsi"/>
          <w:sz w:val="28"/>
          <w:szCs w:val="28"/>
          <w:lang w:eastAsia="ru-RU"/>
        </w:rPr>
        <w:t xml:space="preserve">. </w:t>
      </w:r>
      <w:r w:rsidR="00D448B1">
        <w:rPr>
          <w:rFonts w:eastAsiaTheme="minorHAnsi"/>
          <w:sz w:val="28"/>
          <w:szCs w:val="28"/>
          <w:lang w:eastAsia="ru-RU"/>
        </w:rPr>
        <w:t>З метою</w:t>
      </w:r>
      <w:r w:rsidRPr="00C241C7">
        <w:rPr>
          <w:rFonts w:eastAsiaTheme="minorHAnsi"/>
          <w:sz w:val="28"/>
          <w:szCs w:val="28"/>
          <w:lang w:eastAsia="ru-RU"/>
        </w:rPr>
        <w:t xml:space="preserve"> узгодження положень Закону таку саму зміну </w:t>
      </w:r>
      <w:r w:rsidR="00FB653D">
        <w:rPr>
          <w:rFonts w:eastAsiaTheme="minorHAnsi"/>
          <w:sz w:val="28"/>
          <w:szCs w:val="28"/>
          <w:lang w:eastAsia="ru-RU"/>
        </w:rPr>
        <w:t xml:space="preserve">слід </w:t>
      </w:r>
      <w:proofErr w:type="spellStart"/>
      <w:r w:rsidRPr="00C241C7">
        <w:rPr>
          <w:rFonts w:eastAsiaTheme="minorHAnsi"/>
          <w:sz w:val="28"/>
          <w:szCs w:val="28"/>
          <w:lang w:eastAsia="ru-RU"/>
        </w:rPr>
        <w:t>внест</w:t>
      </w:r>
      <w:r w:rsidR="00E2556F">
        <w:rPr>
          <w:rFonts w:eastAsiaTheme="minorHAnsi"/>
          <w:sz w:val="28"/>
          <w:szCs w:val="28"/>
          <w:lang w:eastAsia="ru-RU"/>
        </w:rPr>
        <w:t>и</w:t>
      </w:r>
      <w:proofErr w:type="spellEnd"/>
      <w:r w:rsidR="00E2556F">
        <w:rPr>
          <w:rFonts w:eastAsiaTheme="minorHAnsi"/>
          <w:sz w:val="28"/>
          <w:szCs w:val="28"/>
          <w:lang w:eastAsia="ru-RU"/>
        </w:rPr>
        <w:t xml:space="preserve"> і до частини другої статті 25</w:t>
      </w:r>
      <w:r w:rsidR="00FB653D">
        <w:rPr>
          <w:rFonts w:eastAsiaTheme="minorHAnsi"/>
          <w:sz w:val="28"/>
          <w:szCs w:val="28"/>
          <w:lang w:eastAsia="ru-RU"/>
        </w:rPr>
        <w:t xml:space="preserve"> </w:t>
      </w:r>
      <w:r w:rsidR="00D448B1">
        <w:rPr>
          <w:rFonts w:eastAsiaTheme="minorHAnsi"/>
          <w:sz w:val="28"/>
          <w:szCs w:val="28"/>
          <w:lang w:eastAsia="ru-RU"/>
        </w:rPr>
        <w:t xml:space="preserve">цього </w:t>
      </w:r>
      <w:r w:rsidR="00FB653D">
        <w:rPr>
          <w:rFonts w:eastAsiaTheme="minorHAnsi"/>
          <w:sz w:val="28"/>
          <w:szCs w:val="28"/>
          <w:lang w:eastAsia="ru-RU"/>
        </w:rPr>
        <w:t>Закону</w:t>
      </w:r>
      <w:r w:rsidR="00E2556F">
        <w:rPr>
          <w:rFonts w:eastAsiaTheme="minorHAnsi"/>
          <w:sz w:val="28"/>
          <w:szCs w:val="28"/>
          <w:lang w:eastAsia="ru-RU"/>
        </w:rPr>
        <w:t>.</w:t>
      </w:r>
    </w:p>
    <w:p w:rsidR="00B03C28" w:rsidRPr="001E2F35" w:rsidRDefault="00FC0648" w:rsidP="00B03C28">
      <w:pPr>
        <w:pStyle w:val="rvps2"/>
        <w:shd w:val="clear" w:color="auto" w:fill="FFFFFF"/>
        <w:spacing w:before="0" w:beforeAutospacing="0" w:after="150" w:afterAutospacing="0"/>
        <w:ind w:firstLine="708"/>
        <w:jc w:val="both"/>
        <w:rPr>
          <w:sz w:val="28"/>
          <w:szCs w:val="28"/>
        </w:rPr>
      </w:pPr>
      <w:r>
        <w:rPr>
          <w:sz w:val="28"/>
          <w:szCs w:val="28"/>
        </w:rPr>
        <w:t>14</w:t>
      </w:r>
      <w:r w:rsidR="003F01BE" w:rsidRPr="00C241C7">
        <w:rPr>
          <w:sz w:val="28"/>
          <w:szCs w:val="28"/>
        </w:rPr>
        <w:t xml:space="preserve">. </w:t>
      </w:r>
      <w:r w:rsidR="00B03C28">
        <w:rPr>
          <w:sz w:val="28"/>
          <w:szCs w:val="28"/>
        </w:rPr>
        <w:t xml:space="preserve">Положення частини одинадцятої статті 92 законопроекту щодо набуття та відчуження Національним банком України акцій суперечать пункту 1 статті 71 Закону України "Про Національний банк України", відповідно до якого </w:t>
      </w:r>
      <w:r w:rsidR="00B03C28" w:rsidRPr="001E2F35">
        <w:rPr>
          <w:sz w:val="28"/>
          <w:szCs w:val="28"/>
        </w:rPr>
        <w:t>Національному банку забороняється</w:t>
      </w:r>
      <w:bookmarkStart w:id="12" w:name="n734"/>
      <w:bookmarkEnd w:id="12"/>
      <w:r w:rsidR="00B03C28" w:rsidRPr="001E2F35">
        <w:rPr>
          <w:sz w:val="28"/>
          <w:szCs w:val="28"/>
        </w:rPr>
        <w:t xml:space="preserve"> бути </w:t>
      </w:r>
      <w:bookmarkStart w:id="13" w:name="w1_145"/>
      <w:r w:rsidR="00B03C28" w:rsidRPr="001E2F35">
        <w:rPr>
          <w:sz w:val="28"/>
          <w:szCs w:val="28"/>
        </w:rPr>
        <w:fldChar w:fldCharType="begin"/>
      </w:r>
      <w:r w:rsidR="00B03C28" w:rsidRPr="001E2F35">
        <w:rPr>
          <w:sz w:val="28"/>
          <w:szCs w:val="28"/>
        </w:rPr>
        <w:instrText xml:space="preserve"> HYPERLINK "https://zakon.rada.gov.ua/laws/show/679-14?find=1&amp;text=%D0%B0%D0%BA%D1%86%D1%96" \l "w1_146" </w:instrText>
      </w:r>
      <w:r w:rsidR="00B03C28" w:rsidRPr="001E2F35">
        <w:rPr>
          <w:sz w:val="28"/>
          <w:szCs w:val="28"/>
        </w:rPr>
        <w:fldChar w:fldCharType="separate"/>
      </w:r>
      <w:r w:rsidR="00B03C28" w:rsidRPr="001E2F35">
        <w:rPr>
          <w:sz w:val="28"/>
          <w:szCs w:val="28"/>
        </w:rPr>
        <w:t>акці</w:t>
      </w:r>
      <w:r w:rsidR="00B03C28" w:rsidRPr="001E2F35">
        <w:rPr>
          <w:sz w:val="28"/>
          <w:szCs w:val="28"/>
        </w:rPr>
        <w:fldChar w:fldCharType="end"/>
      </w:r>
      <w:bookmarkEnd w:id="13"/>
      <w:r w:rsidR="00B03C28" w:rsidRPr="001E2F35">
        <w:rPr>
          <w:sz w:val="28"/>
          <w:szCs w:val="28"/>
        </w:rPr>
        <w:t>онером або учасником банків та інших підприємств, установ, крім передбачених законом випадків</w:t>
      </w:r>
      <w:r w:rsidR="00B03C28">
        <w:rPr>
          <w:sz w:val="28"/>
          <w:szCs w:val="28"/>
        </w:rPr>
        <w:t>.</w:t>
      </w:r>
    </w:p>
    <w:p w:rsidR="00CB1F9B" w:rsidRPr="00C241C7" w:rsidRDefault="00B03C28" w:rsidP="004C3FAD">
      <w:pPr>
        <w:spacing w:after="0" w:line="240" w:lineRule="auto"/>
        <w:ind w:firstLine="709"/>
        <w:jc w:val="both"/>
        <w:rPr>
          <w:rFonts w:ascii="Times New Roman" w:hAnsi="Times New Roman"/>
          <w:sz w:val="28"/>
          <w:szCs w:val="28"/>
        </w:rPr>
      </w:pPr>
      <w:r>
        <w:rPr>
          <w:rFonts w:ascii="Times New Roman" w:hAnsi="Times New Roman"/>
          <w:sz w:val="28"/>
          <w:szCs w:val="28"/>
        </w:rPr>
        <w:t>15. </w:t>
      </w:r>
      <w:r w:rsidR="00CB1F9B" w:rsidRPr="00C241C7">
        <w:rPr>
          <w:rFonts w:ascii="Times New Roman" w:hAnsi="Times New Roman"/>
          <w:sz w:val="28"/>
          <w:szCs w:val="28"/>
        </w:rPr>
        <w:t>Положеннями законопроекту передбачається о</w:t>
      </w:r>
      <w:r w:rsidR="00CB1F9B" w:rsidRPr="00C241C7">
        <w:rPr>
          <w:rFonts w:ascii="Times New Roman" w:hAnsi="Times New Roman"/>
          <w:sz w:val="28"/>
          <w:szCs w:val="28"/>
          <w:lang w:eastAsia="ru-RU"/>
        </w:rPr>
        <w:t xml:space="preserve">бов'язковий продаж акцій </w:t>
      </w:r>
      <w:r w:rsidR="008A4205" w:rsidRPr="00C241C7">
        <w:rPr>
          <w:rFonts w:ascii="Times New Roman" w:hAnsi="Times New Roman"/>
          <w:sz w:val="28"/>
          <w:szCs w:val="28"/>
          <w:lang w:eastAsia="ru-RU"/>
        </w:rPr>
        <w:t xml:space="preserve">міноритарними </w:t>
      </w:r>
      <w:r w:rsidR="00CB1F9B" w:rsidRPr="00C241C7">
        <w:rPr>
          <w:rFonts w:ascii="Times New Roman" w:hAnsi="Times New Roman"/>
          <w:sz w:val="28"/>
          <w:szCs w:val="28"/>
          <w:lang w:eastAsia="ru-RU"/>
        </w:rPr>
        <w:t>акціонерами на вимогу особи (осіб, що діють спільно), яка є власником домінуючого контрольного пакета акцій (стаття 95)</w:t>
      </w:r>
      <w:r w:rsidR="001E0E09">
        <w:rPr>
          <w:rFonts w:ascii="Times New Roman" w:hAnsi="Times New Roman"/>
          <w:sz w:val="28"/>
          <w:szCs w:val="28"/>
          <w:lang w:eastAsia="ru-RU"/>
        </w:rPr>
        <w:t>,</w:t>
      </w:r>
      <w:r w:rsidR="00CB1F9B" w:rsidRPr="00C241C7">
        <w:rPr>
          <w:rFonts w:ascii="Times New Roman" w:hAnsi="Times New Roman"/>
          <w:sz w:val="28"/>
          <w:szCs w:val="28"/>
          <w:lang w:eastAsia="ru-RU"/>
        </w:rPr>
        <w:t xml:space="preserve"> та обов'язкове придбання особою (особами, що діють спільно), яка є власником домінуючого контрольного пакета акцій акціонерного товариства, акцій на вимогу </w:t>
      </w:r>
      <w:r w:rsidR="008A4205" w:rsidRPr="00C241C7">
        <w:rPr>
          <w:rFonts w:ascii="Times New Roman" w:hAnsi="Times New Roman"/>
          <w:sz w:val="28"/>
          <w:szCs w:val="28"/>
          <w:lang w:eastAsia="ru-RU"/>
        </w:rPr>
        <w:t xml:space="preserve">міноритарних </w:t>
      </w:r>
      <w:r w:rsidR="00CB1F9B" w:rsidRPr="00C241C7">
        <w:rPr>
          <w:rFonts w:ascii="Times New Roman" w:hAnsi="Times New Roman"/>
          <w:sz w:val="28"/>
          <w:szCs w:val="28"/>
          <w:lang w:eastAsia="ru-RU"/>
        </w:rPr>
        <w:t>акціонерів (стаття 97</w:t>
      </w:r>
      <w:r w:rsidR="005220F9" w:rsidRPr="00C241C7">
        <w:rPr>
          <w:rFonts w:ascii="Times New Roman" w:hAnsi="Times New Roman"/>
          <w:sz w:val="28"/>
          <w:szCs w:val="28"/>
          <w:lang w:eastAsia="ru-RU"/>
        </w:rPr>
        <w:t xml:space="preserve">) </w:t>
      </w:r>
      <w:r w:rsidR="00CB1F9B" w:rsidRPr="00C241C7">
        <w:rPr>
          <w:rFonts w:ascii="Times New Roman" w:hAnsi="Times New Roman"/>
          <w:sz w:val="28"/>
          <w:szCs w:val="28"/>
        </w:rPr>
        <w:t>за справедливою ціною.</w:t>
      </w:r>
    </w:p>
    <w:p w:rsidR="00CB1F9B" w:rsidRPr="00C241C7" w:rsidRDefault="00CB1F9B" w:rsidP="004C3FAD">
      <w:pPr>
        <w:spacing w:after="0" w:line="240" w:lineRule="auto"/>
        <w:ind w:firstLine="709"/>
        <w:jc w:val="both"/>
        <w:rPr>
          <w:rFonts w:ascii="Times New Roman" w:hAnsi="Times New Roman"/>
          <w:sz w:val="28"/>
          <w:szCs w:val="28"/>
        </w:rPr>
      </w:pPr>
      <w:r w:rsidRPr="00C241C7">
        <w:rPr>
          <w:rFonts w:ascii="Times New Roman" w:hAnsi="Times New Roman"/>
          <w:sz w:val="28"/>
          <w:szCs w:val="28"/>
        </w:rPr>
        <w:t>З метою забезпечення реалізації права непорушності приватної власності, гарантованого статтею 41 Конституції України, законодавець має передбачити не тільки надання належної компенсації (справедлива ціна), але і забезпечити механізм гарантованого отримання міноритаріями коштів за</w:t>
      </w:r>
      <w:r w:rsidR="004F7932" w:rsidRPr="00C241C7">
        <w:rPr>
          <w:rFonts w:ascii="Times New Roman" w:hAnsi="Times New Roman"/>
          <w:sz w:val="28"/>
          <w:szCs w:val="28"/>
        </w:rPr>
        <w:t xml:space="preserve"> </w:t>
      </w:r>
      <w:r w:rsidRPr="00C241C7">
        <w:rPr>
          <w:rFonts w:ascii="Times New Roman" w:hAnsi="Times New Roman"/>
          <w:sz w:val="28"/>
          <w:szCs w:val="28"/>
        </w:rPr>
        <w:t>викуплені</w:t>
      </w:r>
      <w:r w:rsidR="004F7932" w:rsidRPr="00C241C7">
        <w:rPr>
          <w:rFonts w:ascii="Times New Roman" w:hAnsi="Times New Roman"/>
          <w:sz w:val="28"/>
          <w:szCs w:val="28"/>
        </w:rPr>
        <w:t xml:space="preserve"> </w:t>
      </w:r>
      <w:r w:rsidRPr="00C241C7">
        <w:rPr>
          <w:rFonts w:ascii="Times New Roman" w:hAnsi="Times New Roman"/>
          <w:sz w:val="28"/>
          <w:szCs w:val="28"/>
        </w:rPr>
        <w:t>у них акції.</w:t>
      </w:r>
      <w:r w:rsidR="004F7932" w:rsidRPr="00C241C7">
        <w:rPr>
          <w:rFonts w:ascii="Times New Roman" w:hAnsi="Times New Roman"/>
          <w:sz w:val="28"/>
          <w:szCs w:val="28"/>
        </w:rPr>
        <w:t xml:space="preserve"> </w:t>
      </w:r>
    </w:p>
    <w:p w:rsidR="00CB1F9B" w:rsidRPr="00C241C7" w:rsidRDefault="00CB1F9B" w:rsidP="003560C6">
      <w:pPr>
        <w:spacing w:after="0" w:line="240" w:lineRule="auto"/>
        <w:ind w:firstLine="709"/>
        <w:jc w:val="both"/>
        <w:rPr>
          <w:rFonts w:ascii="Times New Roman" w:hAnsi="Times New Roman"/>
          <w:sz w:val="28"/>
          <w:szCs w:val="28"/>
        </w:rPr>
      </w:pPr>
      <w:r w:rsidRPr="00C241C7">
        <w:rPr>
          <w:rFonts w:ascii="Times New Roman" w:hAnsi="Times New Roman"/>
          <w:sz w:val="28"/>
          <w:szCs w:val="28"/>
        </w:rPr>
        <w:t>Однак</w:t>
      </w:r>
      <w:r w:rsidR="00AD4179">
        <w:rPr>
          <w:rFonts w:ascii="Times New Roman" w:hAnsi="Times New Roman"/>
          <w:sz w:val="28"/>
          <w:szCs w:val="28"/>
        </w:rPr>
        <w:t>,</w:t>
      </w:r>
      <w:r w:rsidRPr="00C241C7">
        <w:rPr>
          <w:rFonts w:ascii="Times New Roman" w:hAnsi="Times New Roman"/>
          <w:sz w:val="28"/>
          <w:szCs w:val="28"/>
        </w:rPr>
        <w:t xml:space="preserve"> окремі </w:t>
      </w:r>
      <w:r w:rsidR="00B529C0" w:rsidRPr="00C241C7">
        <w:rPr>
          <w:rFonts w:ascii="Times New Roman" w:hAnsi="Times New Roman"/>
          <w:sz w:val="28"/>
          <w:szCs w:val="28"/>
        </w:rPr>
        <w:t>положення</w:t>
      </w:r>
      <w:r w:rsidRPr="00C241C7">
        <w:rPr>
          <w:rFonts w:ascii="Times New Roman" w:hAnsi="Times New Roman"/>
          <w:sz w:val="28"/>
          <w:szCs w:val="28"/>
        </w:rPr>
        <w:t xml:space="preserve"> </w:t>
      </w:r>
      <w:r w:rsidR="00B529C0" w:rsidRPr="00C241C7">
        <w:rPr>
          <w:rFonts w:ascii="Times New Roman" w:hAnsi="Times New Roman"/>
          <w:sz w:val="28"/>
          <w:szCs w:val="28"/>
        </w:rPr>
        <w:t>законо</w:t>
      </w:r>
      <w:r w:rsidRPr="00C241C7">
        <w:rPr>
          <w:rFonts w:ascii="Times New Roman" w:hAnsi="Times New Roman"/>
          <w:sz w:val="28"/>
          <w:szCs w:val="28"/>
        </w:rPr>
        <w:t>проекту не відповідають цим вимогам, а, відтак,</w:t>
      </w:r>
      <w:r w:rsidR="004F7932" w:rsidRPr="00C241C7">
        <w:rPr>
          <w:rFonts w:ascii="Times New Roman" w:hAnsi="Times New Roman"/>
          <w:sz w:val="28"/>
          <w:szCs w:val="28"/>
        </w:rPr>
        <w:t xml:space="preserve"> </w:t>
      </w:r>
      <w:r w:rsidRPr="00C241C7">
        <w:rPr>
          <w:rFonts w:ascii="Times New Roman" w:hAnsi="Times New Roman"/>
          <w:sz w:val="28"/>
          <w:szCs w:val="28"/>
        </w:rPr>
        <w:t xml:space="preserve">призводять до порушення </w:t>
      </w:r>
      <w:r w:rsidR="00B529C0" w:rsidRPr="00C241C7">
        <w:rPr>
          <w:rFonts w:ascii="Times New Roman" w:hAnsi="Times New Roman"/>
          <w:sz w:val="28"/>
          <w:szCs w:val="28"/>
        </w:rPr>
        <w:t>норм</w:t>
      </w:r>
      <w:r w:rsidRPr="00C241C7">
        <w:rPr>
          <w:rFonts w:ascii="Times New Roman" w:hAnsi="Times New Roman"/>
          <w:sz w:val="28"/>
          <w:szCs w:val="28"/>
        </w:rPr>
        <w:t xml:space="preserve"> статей 13 </w:t>
      </w:r>
      <w:r w:rsidR="001E0E09">
        <w:rPr>
          <w:rFonts w:ascii="Times New Roman" w:hAnsi="Times New Roman"/>
          <w:sz w:val="28"/>
          <w:szCs w:val="28"/>
        </w:rPr>
        <w:t>і</w:t>
      </w:r>
      <w:r w:rsidR="004F7932" w:rsidRPr="00C241C7">
        <w:rPr>
          <w:rFonts w:ascii="Times New Roman" w:hAnsi="Times New Roman"/>
          <w:sz w:val="28"/>
          <w:szCs w:val="28"/>
        </w:rPr>
        <w:t xml:space="preserve"> </w:t>
      </w:r>
      <w:r w:rsidR="001E0E09">
        <w:rPr>
          <w:rFonts w:ascii="Times New Roman" w:hAnsi="Times New Roman"/>
          <w:sz w:val="28"/>
          <w:szCs w:val="28"/>
        </w:rPr>
        <w:t xml:space="preserve">41 Конституції України, </w:t>
      </w:r>
      <w:r w:rsidRPr="00C241C7">
        <w:rPr>
          <w:rFonts w:ascii="Times New Roman" w:hAnsi="Times New Roman"/>
          <w:sz w:val="28"/>
          <w:szCs w:val="28"/>
        </w:rPr>
        <w:t xml:space="preserve">а </w:t>
      </w:r>
      <w:r w:rsidR="001E0E09">
        <w:rPr>
          <w:rFonts w:ascii="Times New Roman" w:hAnsi="Times New Roman"/>
          <w:sz w:val="28"/>
          <w:szCs w:val="28"/>
        </w:rPr>
        <w:t xml:space="preserve">також </w:t>
      </w:r>
      <w:r w:rsidRPr="00C241C7">
        <w:rPr>
          <w:rFonts w:ascii="Times New Roman" w:hAnsi="Times New Roman"/>
          <w:sz w:val="28"/>
          <w:szCs w:val="28"/>
        </w:rPr>
        <w:t>не відповідають вимогам щодо юридичної визначеності та завершеності механізмів правового регулювання як складового елементу принципу верховенства права, який визнається і діє в Україні (стаття 8 Конституції України).</w:t>
      </w:r>
    </w:p>
    <w:p w:rsidR="00CB1F9B" w:rsidRPr="00C241C7" w:rsidRDefault="005220F9" w:rsidP="003560C6">
      <w:pPr>
        <w:tabs>
          <w:tab w:val="left" w:pos="1903"/>
        </w:tabs>
        <w:spacing w:after="0" w:line="240" w:lineRule="auto"/>
        <w:ind w:firstLine="709"/>
        <w:jc w:val="both"/>
        <w:rPr>
          <w:rFonts w:ascii="Times New Roman" w:hAnsi="Times New Roman"/>
          <w:sz w:val="28"/>
          <w:szCs w:val="28"/>
        </w:rPr>
      </w:pPr>
      <w:r w:rsidRPr="00C241C7">
        <w:rPr>
          <w:rFonts w:ascii="Times New Roman" w:hAnsi="Times New Roman"/>
          <w:sz w:val="28"/>
          <w:szCs w:val="28"/>
        </w:rPr>
        <w:t>Так, зокрема статт</w:t>
      </w:r>
      <w:r w:rsidR="00373B04">
        <w:rPr>
          <w:rFonts w:ascii="Times New Roman" w:hAnsi="Times New Roman"/>
          <w:sz w:val="28"/>
          <w:szCs w:val="28"/>
        </w:rPr>
        <w:t>ею</w:t>
      </w:r>
      <w:r w:rsidRPr="00C241C7">
        <w:rPr>
          <w:rFonts w:ascii="Times New Roman" w:hAnsi="Times New Roman"/>
          <w:sz w:val="28"/>
          <w:szCs w:val="28"/>
        </w:rPr>
        <w:t xml:space="preserve"> 95 законо</w:t>
      </w:r>
      <w:r w:rsidR="00204128" w:rsidRPr="00C241C7">
        <w:rPr>
          <w:rFonts w:ascii="Times New Roman" w:hAnsi="Times New Roman"/>
          <w:sz w:val="28"/>
          <w:szCs w:val="28"/>
        </w:rPr>
        <w:t>проекту</w:t>
      </w:r>
      <w:r w:rsidR="00CB1F9B" w:rsidRPr="00C241C7">
        <w:rPr>
          <w:rFonts w:ascii="Times New Roman" w:hAnsi="Times New Roman"/>
          <w:sz w:val="28"/>
          <w:szCs w:val="28"/>
        </w:rPr>
        <w:t xml:space="preserve"> встановлено, що </w:t>
      </w:r>
      <w:r w:rsidR="00CC3A70">
        <w:rPr>
          <w:rFonts w:ascii="Times New Roman" w:hAnsi="Times New Roman"/>
          <w:i/>
          <w:sz w:val="28"/>
          <w:szCs w:val="28"/>
        </w:rPr>
        <w:t>"</w:t>
      </w:r>
      <w:r w:rsidRPr="00C241C7">
        <w:rPr>
          <w:rFonts w:ascii="Times New Roman" w:hAnsi="Times New Roman"/>
          <w:i/>
          <w:sz w:val="28"/>
          <w:szCs w:val="28"/>
        </w:rPr>
        <w:t>заявник вимоги сплачує акціонерам ціну акцій шляхом перерахування коштів банківській установі, в якій заявником вимоги відкрито рахунок умовного зберігання (</w:t>
      </w:r>
      <w:proofErr w:type="spellStart"/>
      <w:r w:rsidRPr="00C241C7">
        <w:rPr>
          <w:rFonts w:ascii="Times New Roman" w:hAnsi="Times New Roman"/>
          <w:i/>
          <w:sz w:val="28"/>
          <w:szCs w:val="28"/>
        </w:rPr>
        <w:t>ескроу</w:t>
      </w:r>
      <w:proofErr w:type="spellEnd"/>
      <w:r w:rsidRPr="00C241C7">
        <w:rPr>
          <w:rFonts w:ascii="Times New Roman" w:hAnsi="Times New Roman"/>
          <w:i/>
          <w:sz w:val="28"/>
          <w:szCs w:val="28"/>
        </w:rPr>
        <w:t xml:space="preserve">), </w:t>
      </w:r>
      <w:proofErr w:type="spellStart"/>
      <w:r w:rsidRPr="00C241C7">
        <w:rPr>
          <w:rFonts w:ascii="Times New Roman" w:hAnsi="Times New Roman"/>
          <w:i/>
          <w:sz w:val="28"/>
          <w:szCs w:val="28"/>
        </w:rPr>
        <w:t>бенефіціарами</w:t>
      </w:r>
      <w:proofErr w:type="spellEnd"/>
      <w:r w:rsidRPr="00C241C7">
        <w:rPr>
          <w:rFonts w:ascii="Times New Roman" w:hAnsi="Times New Roman"/>
          <w:i/>
          <w:sz w:val="28"/>
          <w:szCs w:val="28"/>
        </w:rPr>
        <w:t xml:space="preserve"> якого є акціонери, у яких придбаваються акції (їхні спадкоємці або правонаступники, або інші особи, які відповідно до законодавства мають право на отримання коштів)</w:t>
      </w:r>
      <w:r w:rsidR="00CC3A70">
        <w:rPr>
          <w:rFonts w:ascii="Times New Roman" w:hAnsi="Times New Roman"/>
          <w:i/>
          <w:sz w:val="28"/>
          <w:szCs w:val="28"/>
        </w:rPr>
        <w:t>"</w:t>
      </w:r>
      <w:r w:rsidR="00CB1F9B" w:rsidRPr="00C241C7">
        <w:rPr>
          <w:rFonts w:ascii="Times New Roman" w:hAnsi="Times New Roman"/>
          <w:sz w:val="28"/>
          <w:szCs w:val="28"/>
        </w:rPr>
        <w:t xml:space="preserve"> </w:t>
      </w:r>
      <w:r w:rsidR="00CB1F9B" w:rsidRPr="00F02D01">
        <w:rPr>
          <w:rFonts w:ascii="Times New Roman" w:hAnsi="Times New Roman"/>
          <w:sz w:val="28"/>
          <w:szCs w:val="28"/>
        </w:rPr>
        <w:t>(частина дев</w:t>
      </w:r>
      <w:r w:rsidRPr="00F02D01">
        <w:rPr>
          <w:rFonts w:ascii="Times New Roman" w:hAnsi="Times New Roman"/>
          <w:sz w:val="28"/>
          <w:szCs w:val="28"/>
        </w:rPr>
        <w:t>'</w:t>
      </w:r>
      <w:r w:rsidR="00CB1F9B" w:rsidRPr="00F02D01">
        <w:rPr>
          <w:rFonts w:ascii="Times New Roman" w:hAnsi="Times New Roman"/>
          <w:sz w:val="28"/>
          <w:szCs w:val="28"/>
        </w:rPr>
        <w:t xml:space="preserve">ята). Таке перерахування вважається належним виконанням зобов’язання щодо оплати акцій, що придбаваються та є підставою для переведення </w:t>
      </w:r>
      <w:r w:rsidR="00261871" w:rsidRPr="00F02D01">
        <w:rPr>
          <w:rFonts w:ascii="Times New Roman" w:hAnsi="Times New Roman"/>
          <w:sz w:val="28"/>
          <w:szCs w:val="28"/>
        </w:rPr>
        <w:t>депозитарними</w:t>
      </w:r>
      <w:r w:rsidR="00CB1F9B" w:rsidRPr="00F02D01">
        <w:rPr>
          <w:rFonts w:ascii="Times New Roman" w:hAnsi="Times New Roman"/>
          <w:sz w:val="28"/>
          <w:szCs w:val="28"/>
        </w:rPr>
        <w:t xml:space="preserve"> установами прав на акції з рахунків міноритаріїв на рахунок </w:t>
      </w:r>
      <w:r w:rsidR="00261871" w:rsidRPr="00F02D01">
        <w:rPr>
          <w:rFonts w:ascii="Times New Roman" w:hAnsi="Times New Roman"/>
          <w:sz w:val="28"/>
          <w:szCs w:val="28"/>
        </w:rPr>
        <w:t>домінуючого акціонера (</w:t>
      </w:r>
      <w:r w:rsidR="00A513BD" w:rsidRPr="00F02D01">
        <w:rPr>
          <w:rFonts w:ascii="Times New Roman" w:hAnsi="Times New Roman"/>
          <w:sz w:val="28"/>
          <w:szCs w:val="28"/>
        </w:rPr>
        <w:t>частини п'ятнадцята та</w:t>
      </w:r>
      <w:r w:rsidR="00261871" w:rsidRPr="00F02D01">
        <w:rPr>
          <w:rFonts w:ascii="Times New Roman" w:hAnsi="Times New Roman"/>
          <w:sz w:val="28"/>
          <w:szCs w:val="28"/>
        </w:rPr>
        <w:t xml:space="preserve"> шістнадцята</w:t>
      </w:r>
      <w:r w:rsidR="00CB1F9B" w:rsidRPr="00F02D01">
        <w:rPr>
          <w:rFonts w:ascii="Times New Roman" w:hAnsi="Times New Roman"/>
          <w:sz w:val="28"/>
          <w:szCs w:val="28"/>
        </w:rPr>
        <w:t>). Проте</w:t>
      </w:r>
      <w:r w:rsidR="002432E5">
        <w:rPr>
          <w:rFonts w:ascii="Times New Roman" w:hAnsi="Times New Roman"/>
          <w:sz w:val="28"/>
          <w:szCs w:val="28"/>
        </w:rPr>
        <w:t xml:space="preserve"> </w:t>
      </w:r>
      <w:r w:rsidR="00275472" w:rsidRPr="00F02D01">
        <w:rPr>
          <w:rFonts w:ascii="Times New Roman" w:hAnsi="Times New Roman"/>
          <w:sz w:val="28"/>
          <w:szCs w:val="28"/>
        </w:rPr>
        <w:t>законо</w:t>
      </w:r>
      <w:r w:rsidR="00CB1F9B" w:rsidRPr="00F02D01">
        <w:rPr>
          <w:rFonts w:ascii="Times New Roman" w:hAnsi="Times New Roman"/>
          <w:sz w:val="28"/>
          <w:szCs w:val="28"/>
        </w:rPr>
        <w:t>проект</w:t>
      </w:r>
      <w:r w:rsidR="002432E5">
        <w:rPr>
          <w:rFonts w:ascii="Times New Roman" w:hAnsi="Times New Roman"/>
          <w:sz w:val="28"/>
          <w:szCs w:val="28"/>
        </w:rPr>
        <w:t>ом</w:t>
      </w:r>
      <w:r w:rsidR="004F7932" w:rsidRPr="00F02D01">
        <w:rPr>
          <w:rFonts w:ascii="Times New Roman" w:hAnsi="Times New Roman"/>
          <w:sz w:val="28"/>
          <w:szCs w:val="28"/>
        </w:rPr>
        <w:t xml:space="preserve"> </w:t>
      </w:r>
      <w:r w:rsidR="00CB1F9B" w:rsidRPr="00F02D01">
        <w:rPr>
          <w:rFonts w:ascii="Times New Roman" w:hAnsi="Times New Roman"/>
          <w:sz w:val="28"/>
          <w:szCs w:val="28"/>
        </w:rPr>
        <w:t xml:space="preserve">не передбачено, у який </w:t>
      </w:r>
      <w:r w:rsidR="002432E5">
        <w:rPr>
          <w:rFonts w:ascii="Times New Roman" w:hAnsi="Times New Roman"/>
          <w:sz w:val="28"/>
          <w:szCs w:val="28"/>
        </w:rPr>
        <w:t xml:space="preserve">саме </w:t>
      </w:r>
      <w:r w:rsidR="00CB1F9B" w:rsidRPr="00F02D01">
        <w:rPr>
          <w:rFonts w:ascii="Times New Roman" w:hAnsi="Times New Roman"/>
          <w:sz w:val="28"/>
          <w:szCs w:val="28"/>
        </w:rPr>
        <w:t>ст</w:t>
      </w:r>
      <w:r w:rsidR="00A513BD" w:rsidRPr="00F02D01">
        <w:rPr>
          <w:rFonts w:ascii="Times New Roman" w:hAnsi="Times New Roman"/>
          <w:sz w:val="28"/>
          <w:szCs w:val="28"/>
        </w:rPr>
        <w:t xml:space="preserve">рок після відкриття рахунку </w:t>
      </w:r>
      <w:proofErr w:type="spellStart"/>
      <w:r w:rsidR="00A513BD" w:rsidRPr="00F02D01">
        <w:rPr>
          <w:rFonts w:ascii="Times New Roman" w:hAnsi="Times New Roman"/>
          <w:sz w:val="28"/>
          <w:szCs w:val="28"/>
        </w:rPr>
        <w:t>еск</w:t>
      </w:r>
      <w:r w:rsidR="00CB1F9B" w:rsidRPr="00F02D01">
        <w:rPr>
          <w:rFonts w:ascii="Times New Roman" w:hAnsi="Times New Roman"/>
          <w:sz w:val="28"/>
          <w:szCs w:val="28"/>
        </w:rPr>
        <w:t>роу</w:t>
      </w:r>
      <w:proofErr w:type="spellEnd"/>
      <w:r w:rsidR="00CB1F9B" w:rsidRPr="00F02D01">
        <w:rPr>
          <w:rFonts w:ascii="Times New Roman" w:hAnsi="Times New Roman"/>
          <w:sz w:val="28"/>
          <w:szCs w:val="28"/>
        </w:rPr>
        <w:t xml:space="preserve"> заявник вимоги перераховує кошти, не передбачено механізм інформування акціонерів,</w:t>
      </w:r>
      <w:r w:rsidR="004F7932" w:rsidRPr="00F02D01">
        <w:rPr>
          <w:rFonts w:ascii="Times New Roman" w:hAnsi="Times New Roman"/>
          <w:sz w:val="28"/>
          <w:szCs w:val="28"/>
        </w:rPr>
        <w:t xml:space="preserve"> </w:t>
      </w:r>
      <w:r w:rsidR="00CB1F9B" w:rsidRPr="00F02D01">
        <w:rPr>
          <w:rFonts w:ascii="Times New Roman" w:hAnsi="Times New Roman"/>
          <w:sz w:val="28"/>
          <w:szCs w:val="28"/>
        </w:rPr>
        <w:t>у яких примусово викупаються акції, про надходження на їхню користь коштів,</w:t>
      </w:r>
      <w:r w:rsidR="004F7932" w:rsidRPr="00F02D01">
        <w:rPr>
          <w:rFonts w:ascii="Times New Roman" w:hAnsi="Times New Roman"/>
          <w:sz w:val="28"/>
          <w:szCs w:val="28"/>
        </w:rPr>
        <w:t xml:space="preserve"> </w:t>
      </w:r>
      <w:r w:rsidR="00CB1F9B" w:rsidRPr="00F02D01">
        <w:rPr>
          <w:rFonts w:ascii="Times New Roman" w:hAnsi="Times New Roman"/>
          <w:sz w:val="28"/>
          <w:szCs w:val="28"/>
        </w:rPr>
        <w:t>а відтак</w:t>
      </w:r>
      <w:r w:rsidR="00D62490">
        <w:rPr>
          <w:rFonts w:ascii="Times New Roman" w:hAnsi="Times New Roman"/>
          <w:sz w:val="28"/>
          <w:szCs w:val="28"/>
        </w:rPr>
        <w:t>,</w:t>
      </w:r>
      <w:r w:rsidR="00CB1F9B" w:rsidRPr="00F02D01">
        <w:rPr>
          <w:rFonts w:ascii="Times New Roman" w:hAnsi="Times New Roman"/>
          <w:sz w:val="28"/>
          <w:szCs w:val="28"/>
        </w:rPr>
        <w:t xml:space="preserve"> про дату, з якої вони перестали бути власниками викуплених у них акцій. Відсутність такої інформації може мати наслідком невикористання міноритарним акціонером свого права на отримання коштів. Тим більше, що строк розрахунків</w:t>
      </w:r>
      <w:r w:rsidR="004F7932" w:rsidRPr="00F02D01">
        <w:rPr>
          <w:rFonts w:ascii="Times New Roman" w:hAnsi="Times New Roman"/>
          <w:sz w:val="28"/>
          <w:szCs w:val="28"/>
        </w:rPr>
        <w:t xml:space="preserve"> </w:t>
      </w:r>
      <w:r w:rsidR="00CB1F9B" w:rsidRPr="00F02D01">
        <w:rPr>
          <w:rFonts w:ascii="Times New Roman" w:hAnsi="Times New Roman"/>
          <w:sz w:val="28"/>
          <w:szCs w:val="28"/>
        </w:rPr>
        <w:t xml:space="preserve">з акціонерами, акції яких були викуплені, обмежується </w:t>
      </w:r>
      <w:r w:rsidR="00275472" w:rsidRPr="00F02D01">
        <w:rPr>
          <w:rFonts w:ascii="Times New Roman" w:hAnsi="Times New Roman"/>
          <w:sz w:val="28"/>
          <w:szCs w:val="28"/>
        </w:rPr>
        <w:t>п'ятьма</w:t>
      </w:r>
      <w:r w:rsidR="00CB1F9B" w:rsidRPr="00F02D01">
        <w:rPr>
          <w:rFonts w:ascii="Times New Roman" w:hAnsi="Times New Roman"/>
          <w:sz w:val="28"/>
          <w:szCs w:val="28"/>
        </w:rPr>
        <w:t xml:space="preserve"> роками (абзац </w:t>
      </w:r>
      <w:r w:rsidR="00261871" w:rsidRPr="00F02D01">
        <w:rPr>
          <w:rFonts w:ascii="Times New Roman" w:hAnsi="Times New Roman"/>
          <w:sz w:val="28"/>
          <w:szCs w:val="28"/>
        </w:rPr>
        <w:t>четвертий</w:t>
      </w:r>
      <w:r w:rsidR="00CB1F9B" w:rsidRPr="00F02D01">
        <w:rPr>
          <w:rFonts w:ascii="Times New Roman" w:hAnsi="Times New Roman"/>
          <w:sz w:val="28"/>
          <w:szCs w:val="28"/>
        </w:rPr>
        <w:t xml:space="preserve"> частини </w:t>
      </w:r>
      <w:r w:rsidR="00261871" w:rsidRPr="00F02D01">
        <w:rPr>
          <w:rFonts w:ascii="Times New Roman" w:hAnsi="Times New Roman"/>
          <w:sz w:val="28"/>
          <w:szCs w:val="28"/>
        </w:rPr>
        <w:t>п'ятнадцятої</w:t>
      </w:r>
      <w:r w:rsidR="00CB1F9B" w:rsidRPr="00F02D01">
        <w:rPr>
          <w:rFonts w:ascii="Times New Roman" w:hAnsi="Times New Roman"/>
          <w:sz w:val="28"/>
          <w:szCs w:val="28"/>
        </w:rPr>
        <w:t>).</w:t>
      </w:r>
      <w:r w:rsidR="00CB1F9B" w:rsidRPr="00C241C7">
        <w:rPr>
          <w:rFonts w:ascii="Times New Roman" w:hAnsi="Times New Roman"/>
          <w:sz w:val="28"/>
          <w:szCs w:val="28"/>
        </w:rPr>
        <w:t xml:space="preserve"> Крім цього, у законопроекті не визначено, що відбувається з коштами на </w:t>
      </w:r>
      <w:proofErr w:type="spellStart"/>
      <w:r w:rsidR="00CB1F9B" w:rsidRPr="00C241C7">
        <w:rPr>
          <w:rFonts w:ascii="Times New Roman" w:hAnsi="Times New Roman"/>
          <w:sz w:val="28"/>
          <w:szCs w:val="28"/>
        </w:rPr>
        <w:t>ескроу</w:t>
      </w:r>
      <w:proofErr w:type="spellEnd"/>
      <w:r w:rsidR="00CB1F9B" w:rsidRPr="00C241C7">
        <w:rPr>
          <w:rFonts w:ascii="Times New Roman" w:hAnsi="Times New Roman"/>
          <w:sz w:val="28"/>
          <w:szCs w:val="28"/>
        </w:rPr>
        <w:t xml:space="preserve">-рахунках, які не були перераховані (виплачені) міноритарним акціонерам, акції яких були придбані, протягом </w:t>
      </w:r>
      <w:r w:rsidR="00261871" w:rsidRPr="00C241C7">
        <w:rPr>
          <w:rFonts w:ascii="Times New Roman" w:hAnsi="Times New Roman"/>
          <w:sz w:val="28"/>
          <w:szCs w:val="28"/>
        </w:rPr>
        <w:t>п'яти</w:t>
      </w:r>
      <w:r w:rsidR="00CB1F9B" w:rsidRPr="00C241C7">
        <w:rPr>
          <w:rFonts w:ascii="Times New Roman" w:hAnsi="Times New Roman"/>
          <w:sz w:val="28"/>
          <w:szCs w:val="28"/>
        </w:rPr>
        <w:t xml:space="preserve"> років, з урахуванням вимог статті 1076</w:t>
      </w:r>
      <w:r w:rsidR="00CB1F9B" w:rsidRPr="00C241C7">
        <w:rPr>
          <w:rFonts w:ascii="Times New Roman" w:hAnsi="Times New Roman"/>
          <w:sz w:val="28"/>
          <w:szCs w:val="28"/>
          <w:vertAlign w:val="superscript"/>
        </w:rPr>
        <w:t xml:space="preserve">8 </w:t>
      </w:r>
      <w:r w:rsidR="004C208B" w:rsidRPr="00C241C7">
        <w:rPr>
          <w:rFonts w:ascii="Times New Roman" w:hAnsi="Times New Roman"/>
          <w:sz w:val="28"/>
          <w:szCs w:val="28"/>
        </w:rPr>
        <w:t>ЦК</w:t>
      </w:r>
      <w:r w:rsidR="00CB1F9B" w:rsidRPr="00C241C7">
        <w:rPr>
          <w:rFonts w:ascii="Times New Roman" w:hAnsi="Times New Roman"/>
          <w:sz w:val="28"/>
          <w:szCs w:val="28"/>
        </w:rPr>
        <w:t xml:space="preserve"> України</w:t>
      </w:r>
      <w:r w:rsidR="004F7932" w:rsidRPr="00C241C7">
        <w:rPr>
          <w:rFonts w:ascii="Times New Roman" w:hAnsi="Times New Roman"/>
          <w:sz w:val="28"/>
          <w:szCs w:val="28"/>
        </w:rPr>
        <w:t xml:space="preserve"> </w:t>
      </w:r>
      <w:r w:rsidR="00CB1F9B" w:rsidRPr="00C241C7">
        <w:rPr>
          <w:rFonts w:ascii="Times New Roman" w:hAnsi="Times New Roman"/>
          <w:sz w:val="28"/>
          <w:szCs w:val="28"/>
        </w:rPr>
        <w:t xml:space="preserve">. </w:t>
      </w:r>
    </w:p>
    <w:p w:rsidR="00CB1F9B" w:rsidRPr="00C241C7" w:rsidRDefault="00CB1F9B" w:rsidP="003560C6">
      <w:pPr>
        <w:spacing w:after="0" w:line="240" w:lineRule="auto"/>
        <w:ind w:firstLine="709"/>
        <w:jc w:val="both"/>
        <w:rPr>
          <w:rFonts w:ascii="Times New Roman" w:hAnsi="Times New Roman"/>
          <w:sz w:val="28"/>
          <w:szCs w:val="28"/>
        </w:rPr>
      </w:pPr>
      <w:r w:rsidRPr="00C241C7">
        <w:rPr>
          <w:rFonts w:ascii="Times New Roman" w:hAnsi="Times New Roman"/>
          <w:sz w:val="28"/>
          <w:szCs w:val="28"/>
        </w:rPr>
        <w:t>Таким чином, необхідність дотримання</w:t>
      </w:r>
      <w:r w:rsidR="004F7932" w:rsidRPr="00C241C7">
        <w:rPr>
          <w:rFonts w:ascii="Times New Roman" w:hAnsi="Times New Roman"/>
          <w:sz w:val="28"/>
          <w:szCs w:val="28"/>
        </w:rPr>
        <w:t xml:space="preserve"> </w:t>
      </w:r>
      <w:r w:rsidRPr="00C241C7">
        <w:rPr>
          <w:rFonts w:ascii="Times New Roman" w:hAnsi="Times New Roman"/>
          <w:sz w:val="28"/>
          <w:szCs w:val="28"/>
        </w:rPr>
        <w:t xml:space="preserve">положень статей 1, 8, 13, 41 Конституції України вимагає усунення зазначених проблем у </w:t>
      </w:r>
      <w:r w:rsidR="00261871" w:rsidRPr="00C241C7">
        <w:rPr>
          <w:rFonts w:ascii="Times New Roman" w:hAnsi="Times New Roman"/>
          <w:sz w:val="28"/>
          <w:szCs w:val="28"/>
        </w:rPr>
        <w:t>законо</w:t>
      </w:r>
      <w:r w:rsidRPr="00C241C7">
        <w:rPr>
          <w:rFonts w:ascii="Times New Roman" w:hAnsi="Times New Roman"/>
          <w:sz w:val="28"/>
          <w:szCs w:val="28"/>
        </w:rPr>
        <w:t xml:space="preserve">проекті. </w:t>
      </w:r>
    </w:p>
    <w:p w:rsidR="00261871" w:rsidRDefault="00F134CD" w:rsidP="003560C6">
      <w:pPr>
        <w:spacing w:after="0" w:line="240" w:lineRule="auto"/>
        <w:ind w:firstLine="709"/>
        <w:jc w:val="both"/>
        <w:rPr>
          <w:rFonts w:ascii="Times New Roman" w:hAnsi="Times New Roman"/>
          <w:sz w:val="28"/>
          <w:szCs w:val="28"/>
        </w:rPr>
      </w:pPr>
      <w:r w:rsidRPr="00C241C7">
        <w:rPr>
          <w:rFonts w:ascii="Times New Roman" w:hAnsi="Times New Roman"/>
          <w:sz w:val="28"/>
          <w:szCs w:val="28"/>
        </w:rPr>
        <w:t>Окремо зауважуємо, що легітимність зобов'язання щодо викупу акцій є сумнівною тако</w:t>
      </w:r>
      <w:r w:rsidR="00275472">
        <w:rPr>
          <w:rFonts w:ascii="Times New Roman" w:hAnsi="Times New Roman"/>
          <w:sz w:val="28"/>
          <w:szCs w:val="28"/>
        </w:rPr>
        <w:t>ж</w:t>
      </w:r>
      <w:r w:rsidRPr="00C241C7">
        <w:rPr>
          <w:rFonts w:ascii="Times New Roman" w:hAnsi="Times New Roman"/>
          <w:sz w:val="28"/>
          <w:szCs w:val="28"/>
        </w:rPr>
        <w:t xml:space="preserve"> із точки зору ЦК України, яким визначено, що учасник цивільних відносин не може бути примушений до укладення договору, тобто з огляду на законодавчо визначену неприпустимість обмеження свободи договору учасників цивільних відносин (статті 1, 3, 6, 627).</w:t>
      </w:r>
    </w:p>
    <w:p w:rsidR="006F2879" w:rsidRPr="000C41DD" w:rsidRDefault="00CC5DD7" w:rsidP="003560C6">
      <w:pPr>
        <w:spacing w:after="0" w:line="240" w:lineRule="auto"/>
        <w:ind w:firstLine="709"/>
        <w:jc w:val="both"/>
        <w:rPr>
          <w:rFonts w:ascii="Times New Roman" w:hAnsi="Times New Roman"/>
          <w:sz w:val="28"/>
          <w:szCs w:val="28"/>
        </w:rPr>
      </w:pPr>
      <w:r>
        <w:rPr>
          <w:rFonts w:ascii="Times New Roman" w:hAnsi="Times New Roman"/>
          <w:sz w:val="28"/>
          <w:szCs w:val="28"/>
        </w:rPr>
        <w:t xml:space="preserve">Зауваження викликають і положення </w:t>
      </w:r>
      <w:r w:rsidR="00315B40">
        <w:rPr>
          <w:rFonts w:ascii="Times New Roman" w:hAnsi="Times New Roman"/>
          <w:sz w:val="28"/>
          <w:szCs w:val="28"/>
        </w:rPr>
        <w:t xml:space="preserve">абзацу першого </w:t>
      </w:r>
      <w:r>
        <w:rPr>
          <w:rFonts w:ascii="Times New Roman" w:hAnsi="Times New Roman"/>
          <w:sz w:val="28"/>
          <w:szCs w:val="28"/>
        </w:rPr>
        <w:t>частин</w:t>
      </w:r>
      <w:r w:rsidR="00315B40">
        <w:rPr>
          <w:rFonts w:ascii="Times New Roman" w:hAnsi="Times New Roman"/>
          <w:sz w:val="28"/>
          <w:szCs w:val="28"/>
        </w:rPr>
        <w:t>и</w:t>
      </w:r>
      <w:r>
        <w:rPr>
          <w:rFonts w:ascii="Times New Roman" w:hAnsi="Times New Roman"/>
          <w:sz w:val="28"/>
          <w:szCs w:val="28"/>
        </w:rPr>
        <w:t xml:space="preserve"> другої статті 95 законопроекту</w:t>
      </w:r>
      <w:r w:rsidR="00315B40">
        <w:rPr>
          <w:rFonts w:ascii="Times New Roman" w:hAnsi="Times New Roman"/>
          <w:sz w:val="28"/>
          <w:szCs w:val="28"/>
        </w:rPr>
        <w:t xml:space="preserve"> стосовно повідомлення </w:t>
      </w:r>
      <w:r w:rsidR="00203C56">
        <w:rPr>
          <w:rFonts w:ascii="Times New Roman" w:hAnsi="Times New Roman"/>
          <w:sz w:val="28"/>
          <w:szCs w:val="28"/>
        </w:rPr>
        <w:t xml:space="preserve">про набуття права власності на домінуючий контрольний пакет акцій. Так, за абзацом першим частини другої статті 95 законопроекту </w:t>
      </w:r>
      <w:r w:rsidR="00203C56" w:rsidRPr="00D14BAA">
        <w:rPr>
          <w:rFonts w:ascii="Times New Roman" w:hAnsi="Times New Roman"/>
          <w:i/>
          <w:sz w:val="28"/>
          <w:szCs w:val="28"/>
        </w:rPr>
        <w:t>"</w:t>
      </w:r>
      <w:r w:rsidR="00D14BAA" w:rsidRPr="00D14BAA">
        <w:rPr>
          <w:rFonts w:ascii="Times New Roman" w:hAnsi="Times New Roman"/>
          <w:i/>
          <w:sz w:val="28"/>
          <w:szCs w:val="28"/>
        </w:rPr>
        <w:t>п</w:t>
      </w:r>
      <w:r w:rsidR="006F2879" w:rsidRPr="00D14BAA">
        <w:rPr>
          <w:rFonts w:ascii="Times New Roman" w:hAnsi="Times New Roman"/>
          <w:i/>
          <w:sz w:val="28"/>
          <w:szCs w:val="28"/>
        </w:rPr>
        <w:t xml:space="preserve">овідомлення має </w:t>
      </w:r>
      <w:r w:rsidR="006F2879" w:rsidRPr="00D14BAA">
        <w:rPr>
          <w:rFonts w:ascii="Times New Roman" w:hAnsi="Times New Roman"/>
          <w:b/>
          <w:i/>
          <w:sz w:val="28"/>
          <w:szCs w:val="28"/>
        </w:rPr>
        <w:t>відповідати вимогам, встановленим Національною комісією</w:t>
      </w:r>
      <w:r w:rsidR="006F2879" w:rsidRPr="00D14BAA">
        <w:rPr>
          <w:rFonts w:ascii="Times New Roman" w:hAnsi="Times New Roman"/>
          <w:i/>
          <w:sz w:val="28"/>
          <w:szCs w:val="28"/>
        </w:rPr>
        <w:t xml:space="preserve"> з цінних паперів та фондового ринку, </w:t>
      </w:r>
      <w:r w:rsidR="006F2879" w:rsidRPr="00D14BAA">
        <w:rPr>
          <w:rFonts w:ascii="Times New Roman" w:hAnsi="Times New Roman"/>
          <w:b/>
          <w:i/>
          <w:sz w:val="28"/>
          <w:szCs w:val="28"/>
        </w:rPr>
        <w:t>та містити інформацію про</w:t>
      </w:r>
      <w:r w:rsidR="001A0EAC" w:rsidRPr="00D14BAA">
        <w:rPr>
          <w:rFonts w:ascii="Times New Roman" w:hAnsi="Times New Roman"/>
          <w:i/>
          <w:sz w:val="28"/>
          <w:szCs w:val="28"/>
        </w:rPr>
        <w:t>…"</w:t>
      </w:r>
      <w:r w:rsidR="001A0EAC">
        <w:rPr>
          <w:rFonts w:ascii="Times New Roman" w:hAnsi="Times New Roman"/>
          <w:sz w:val="28"/>
          <w:szCs w:val="28"/>
        </w:rPr>
        <w:t xml:space="preserve">. Таке формулювання відповідного положення з метою усунення випадків </w:t>
      </w:r>
      <w:proofErr w:type="spellStart"/>
      <w:r w:rsidR="001A0EAC">
        <w:rPr>
          <w:rFonts w:ascii="Times New Roman" w:hAnsi="Times New Roman"/>
          <w:sz w:val="28"/>
          <w:szCs w:val="28"/>
        </w:rPr>
        <w:t>дискреції</w:t>
      </w:r>
      <w:proofErr w:type="spellEnd"/>
      <w:r w:rsidR="001A0EAC">
        <w:rPr>
          <w:rFonts w:ascii="Times New Roman" w:hAnsi="Times New Roman"/>
          <w:sz w:val="28"/>
          <w:szCs w:val="28"/>
        </w:rPr>
        <w:t xml:space="preserve"> з боку Національної комісії з цінних паперів та фондового ринку під час встановлення вимог потребує уточнення про які саме вимоги </w:t>
      </w:r>
      <w:r w:rsidR="002320C9">
        <w:rPr>
          <w:rFonts w:ascii="Times New Roman" w:hAnsi="Times New Roman"/>
          <w:sz w:val="28"/>
          <w:szCs w:val="28"/>
        </w:rPr>
        <w:t>К</w:t>
      </w:r>
      <w:r w:rsidR="001A0EAC">
        <w:rPr>
          <w:rFonts w:ascii="Times New Roman" w:hAnsi="Times New Roman"/>
          <w:sz w:val="28"/>
          <w:szCs w:val="28"/>
        </w:rPr>
        <w:t xml:space="preserve">омісії </w:t>
      </w:r>
      <w:r w:rsidR="00B07E90">
        <w:rPr>
          <w:rFonts w:ascii="Times New Roman" w:hAnsi="Times New Roman"/>
          <w:sz w:val="28"/>
          <w:szCs w:val="28"/>
        </w:rPr>
        <w:t xml:space="preserve">у законопроекті </w:t>
      </w:r>
      <w:r w:rsidR="001A0EAC">
        <w:rPr>
          <w:rFonts w:ascii="Times New Roman" w:hAnsi="Times New Roman"/>
          <w:sz w:val="28"/>
          <w:szCs w:val="28"/>
        </w:rPr>
        <w:t xml:space="preserve">йдеться з огляду на </w:t>
      </w:r>
      <w:r w:rsidR="00B07E90">
        <w:rPr>
          <w:rFonts w:ascii="Times New Roman" w:hAnsi="Times New Roman"/>
          <w:sz w:val="28"/>
          <w:szCs w:val="28"/>
        </w:rPr>
        <w:t xml:space="preserve">визначений абзацами другим та сьомим </w:t>
      </w:r>
      <w:r w:rsidR="00063365">
        <w:rPr>
          <w:rFonts w:ascii="Times New Roman" w:hAnsi="Times New Roman"/>
          <w:sz w:val="28"/>
          <w:szCs w:val="28"/>
        </w:rPr>
        <w:t xml:space="preserve">цієї частини </w:t>
      </w:r>
      <w:r w:rsidR="001A0EAC">
        <w:rPr>
          <w:rFonts w:ascii="Times New Roman" w:hAnsi="Times New Roman"/>
          <w:sz w:val="28"/>
          <w:szCs w:val="28"/>
        </w:rPr>
        <w:t>вичерпний перелік відомостей, що мають міститися у повідомленні</w:t>
      </w:r>
      <w:r w:rsidR="00B07E90">
        <w:rPr>
          <w:rFonts w:ascii="Times New Roman" w:hAnsi="Times New Roman"/>
          <w:sz w:val="28"/>
          <w:szCs w:val="28"/>
        </w:rPr>
        <w:t xml:space="preserve">. </w:t>
      </w:r>
    </w:p>
    <w:p w:rsidR="00315B40" w:rsidRDefault="00315B40" w:rsidP="003560C6">
      <w:pPr>
        <w:spacing w:after="0" w:line="240" w:lineRule="auto"/>
        <w:ind w:firstLine="709"/>
        <w:jc w:val="both"/>
        <w:rPr>
          <w:rFonts w:ascii="Times New Roman" w:hAnsi="Times New Roman"/>
          <w:sz w:val="28"/>
          <w:szCs w:val="28"/>
        </w:rPr>
      </w:pPr>
      <w:r>
        <w:rPr>
          <w:rFonts w:ascii="Times New Roman" w:hAnsi="Times New Roman"/>
          <w:sz w:val="28"/>
          <w:szCs w:val="28"/>
        </w:rPr>
        <w:t>Аналогічні зауваження слід висловити і до абзац</w:t>
      </w:r>
      <w:r w:rsidR="00F92A41">
        <w:rPr>
          <w:rFonts w:ascii="Times New Roman" w:hAnsi="Times New Roman"/>
          <w:sz w:val="28"/>
          <w:szCs w:val="28"/>
        </w:rPr>
        <w:t>ів</w:t>
      </w:r>
      <w:r>
        <w:rPr>
          <w:rFonts w:ascii="Times New Roman" w:hAnsi="Times New Roman"/>
          <w:sz w:val="28"/>
          <w:szCs w:val="28"/>
        </w:rPr>
        <w:t xml:space="preserve"> другого </w:t>
      </w:r>
      <w:r w:rsidR="00F92A41">
        <w:rPr>
          <w:rFonts w:ascii="Times New Roman" w:hAnsi="Times New Roman"/>
          <w:sz w:val="28"/>
          <w:szCs w:val="28"/>
        </w:rPr>
        <w:t xml:space="preserve">– десятого </w:t>
      </w:r>
      <w:r>
        <w:rPr>
          <w:rFonts w:ascii="Times New Roman" w:hAnsi="Times New Roman"/>
          <w:sz w:val="28"/>
          <w:szCs w:val="28"/>
        </w:rPr>
        <w:t>частини восьмої статті 95 законопроекту</w:t>
      </w:r>
      <w:r w:rsidR="00F92A41">
        <w:rPr>
          <w:rFonts w:ascii="Times New Roman" w:hAnsi="Times New Roman"/>
          <w:sz w:val="28"/>
          <w:szCs w:val="28"/>
        </w:rPr>
        <w:t xml:space="preserve"> стосовно вимог Національної комісії з цінних паперів та фондового ринку до публічної безвідкличної вимоги з урахуванням визначених законопроектом відомостей, </w:t>
      </w:r>
      <w:r w:rsidR="00B8311D">
        <w:rPr>
          <w:rFonts w:ascii="Times New Roman" w:hAnsi="Times New Roman"/>
          <w:sz w:val="28"/>
          <w:szCs w:val="28"/>
        </w:rPr>
        <w:t xml:space="preserve">які </w:t>
      </w:r>
      <w:r w:rsidR="00F92A41">
        <w:rPr>
          <w:rFonts w:ascii="Times New Roman" w:hAnsi="Times New Roman"/>
          <w:sz w:val="28"/>
          <w:szCs w:val="28"/>
        </w:rPr>
        <w:t xml:space="preserve">вона повинна </w:t>
      </w:r>
      <w:r w:rsidR="00B8311D">
        <w:rPr>
          <w:rFonts w:ascii="Times New Roman" w:hAnsi="Times New Roman"/>
          <w:sz w:val="28"/>
          <w:szCs w:val="28"/>
        </w:rPr>
        <w:t>місти</w:t>
      </w:r>
      <w:r w:rsidR="00F92A41">
        <w:rPr>
          <w:rFonts w:ascii="Times New Roman" w:hAnsi="Times New Roman"/>
          <w:sz w:val="28"/>
          <w:szCs w:val="28"/>
        </w:rPr>
        <w:t>ти</w:t>
      </w:r>
      <w:r w:rsidR="0034476D">
        <w:rPr>
          <w:rFonts w:ascii="Times New Roman" w:hAnsi="Times New Roman"/>
          <w:sz w:val="28"/>
          <w:szCs w:val="28"/>
        </w:rPr>
        <w:t xml:space="preserve">, а так само і </w:t>
      </w:r>
      <w:r w:rsidR="009B4E43">
        <w:rPr>
          <w:rFonts w:ascii="Times New Roman" w:hAnsi="Times New Roman"/>
          <w:sz w:val="28"/>
          <w:szCs w:val="28"/>
        </w:rPr>
        <w:t xml:space="preserve">стосовно </w:t>
      </w:r>
      <w:r w:rsidR="0034476D">
        <w:rPr>
          <w:rFonts w:ascii="Times New Roman" w:hAnsi="Times New Roman"/>
          <w:sz w:val="28"/>
          <w:szCs w:val="28"/>
        </w:rPr>
        <w:t xml:space="preserve">частини другої статті 96 законопроекту щодо встановлення вимог Комісією до повідомлення про використання акціонером (акціонерами, що діють спільно) </w:t>
      </w:r>
      <w:r w:rsidR="00FB3CE9">
        <w:rPr>
          <w:rFonts w:ascii="Times New Roman" w:hAnsi="Times New Roman"/>
          <w:sz w:val="28"/>
          <w:szCs w:val="28"/>
        </w:rPr>
        <w:t xml:space="preserve">права на подання конкуруючої вимоги щодо обов'язкового продажу іншим акціонерам акцій </w:t>
      </w:r>
      <w:r w:rsidR="009B4E43">
        <w:rPr>
          <w:rFonts w:ascii="Times New Roman" w:hAnsi="Times New Roman"/>
          <w:sz w:val="28"/>
          <w:szCs w:val="28"/>
        </w:rPr>
        <w:t xml:space="preserve">на його вимогу. </w:t>
      </w:r>
    </w:p>
    <w:p w:rsidR="009721E5" w:rsidRDefault="009721E5" w:rsidP="003560C6">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 xml:space="preserve">До того ж </w:t>
      </w:r>
      <w:r>
        <w:rPr>
          <w:rFonts w:ascii="Times New Roman" w:hAnsi="Times New Roman"/>
          <w:sz w:val="28"/>
          <w:szCs w:val="28"/>
          <w:lang w:eastAsia="ru-RU"/>
        </w:rPr>
        <w:t>у частині п'ятнадцятій статті 95 законопроекту застосовується неузгоджена між собою термінологія, яка суперечить Конституції України та Податковому кодексу України.</w:t>
      </w:r>
    </w:p>
    <w:p w:rsidR="009721E5" w:rsidRDefault="009721E5" w:rsidP="003560C6">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Так, у цій частині одночасно застосовуються словосполучення "</w:t>
      </w:r>
      <w:r w:rsidRPr="001E280D">
        <w:rPr>
          <w:rFonts w:ascii="Times New Roman" w:hAnsi="Times New Roman"/>
          <w:sz w:val="28"/>
          <w:szCs w:val="28"/>
        </w:rPr>
        <w:t>встановлених законодавством податків і зборів</w:t>
      </w:r>
      <w:r>
        <w:rPr>
          <w:rFonts w:ascii="Times New Roman" w:hAnsi="Times New Roman"/>
          <w:sz w:val="28"/>
          <w:szCs w:val="28"/>
        </w:rPr>
        <w:t>" та "</w:t>
      </w:r>
      <w:r w:rsidRPr="0099248C">
        <w:rPr>
          <w:rFonts w:ascii="Times New Roman" w:hAnsi="Times New Roman"/>
          <w:sz w:val="28"/>
          <w:szCs w:val="28"/>
          <w:lang w:eastAsia="ru-RU"/>
        </w:rPr>
        <w:t>встановлених законом податків і зборів, якщо відповідно до закону сплата податку</w:t>
      </w:r>
      <w:r>
        <w:rPr>
          <w:rFonts w:ascii="Times New Roman" w:hAnsi="Times New Roman"/>
          <w:sz w:val="28"/>
          <w:szCs w:val="28"/>
          <w:lang w:eastAsia="ru-RU"/>
        </w:rPr>
        <w:t>".</w:t>
      </w:r>
    </w:p>
    <w:p w:rsidR="009721E5" w:rsidRDefault="009721E5" w:rsidP="003560C6">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Однак, відповідно до пункту 1 частини другої статті 92 Конституції України та Податкового кодексу України податки і збори встановлюються виключно законом.</w:t>
      </w:r>
    </w:p>
    <w:p w:rsidR="009721E5" w:rsidRPr="00007513" w:rsidRDefault="009721E5" w:rsidP="00327DA4">
      <w:pPr>
        <w:spacing w:after="120" w:line="240" w:lineRule="auto"/>
        <w:ind w:firstLine="709"/>
        <w:jc w:val="both"/>
        <w:rPr>
          <w:rFonts w:ascii="Times New Roman" w:hAnsi="Times New Roman"/>
          <w:sz w:val="28"/>
          <w:szCs w:val="28"/>
        </w:rPr>
      </w:pPr>
      <w:r>
        <w:rPr>
          <w:rFonts w:ascii="Times New Roman" w:hAnsi="Times New Roman"/>
          <w:sz w:val="28"/>
          <w:szCs w:val="28"/>
          <w:lang w:eastAsia="ru-RU"/>
        </w:rPr>
        <w:t xml:space="preserve">Тому у частині п'ятнадцятій статті 95 законопроекту слід застосовувати словосполучення "податки і збори". </w:t>
      </w:r>
    </w:p>
    <w:p w:rsidR="00AD30E2" w:rsidRPr="00C241C7" w:rsidRDefault="00FC0648" w:rsidP="00327DA4">
      <w:pPr>
        <w:snapToGrid w:val="0"/>
        <w:spacing w:after="120" w:line="240" w:lineRule="auto"/>
        <w:ind w:firstLine="709"/>
        <w:jc w:val="both"/>
        <w:rPr>
          <w:rFonts w:ascii="Times New Roman" w:hAnsi="Times New Roman"/>
          <w:sz w:val="28"/>
          <w:szCs w:val="28"/>
        </w:rPr>
      </w:pPr>
      <w:r>
        <w:rPr>
          <w:rFonts w:ascii="Times New Roman" w:hAnsi="Times New Roman"/>
          <w:sz w:val="28"/>
          <w:szCs w:val="28"/>
        </w:rPr>
        <w:t>1</w:t>
      </w:r>
      <w:r w:rsidR="00B03C28">
        <w:rPr>
          <w:rFonts w:ascii="Times New Roman" w:hAnsi="Times New Roman"/>
          <w:sz w:val="28"/>
          <w:szCs w:val="28"/>
        </w:rPr>
        <w:t>6</w:t>
      </w:r>
      <w:r w:rsidR="00CC1848" w:rsidRPr="00C241C7">
        <w:rPr>
          <w:rFonts w:ascii="Times New Roman" w:hAnsi="Times New Roman"/>
          <w:sz w:val="28"/>
          <w:szCs w:val="28"/>
        </w:rPr>
        <w:t xml:space="preserve">. Частиною першою статті 114 законопроекту визначено, що </w:t>
      </w:r>
      <w:r w:rsidR="00CC3A70">
        <w:rPr>
          <w:rFonts w:ascii="Times New Roman" w:hAnsi="Times New Roman"/>
          <w:i/>
          <w:sz w:val="28"/>
          <w:szCs w:val="28"/>
        </w:rPr>
        <w:t>"</w:t>
      </w:r>
      <w:r w:rsidR="00CC1848" w:rsidRPr="00C241C7">
        <w:rPr>
          <w:rFonts w:ascii="Times New Roman" w:hAnsi="Times New Roman"/>
          <w:i/>
          <w:sz w:val="28"/>
          <w:szCs w:val="28"/>
        </w:rPr>
        <w:t>акціонерне товариство припиняється в результаті передання всіх своїх активів та зобов</w:t>
      </w:r>
      <w:r w:rsidR="00D14D97">
        <w:rPr>
          <w:rFonts w:ascii="Times New Roman" w:hAnsi="Times New Roman"/>
          <w:i/>
          <w:sz w:val="28"/>
          <w:szCs w:val="28"/>
        </w:rPr>
        <w:t>'</w:t>
      </w:r>
      <w:r w:rsidR="00CC1848" w:rsidRPr="00C241C7">
        <w:rPr>
          <w:rFonts w:ascii="Times New Roman" w:hAnsi="Times New Roman"/>
          <w:i/>
          <w:sz w:val="28"/>
          <w:szCs w:val="28"/>
        </w:rPr>
        <w:t>язань іншим підприємницьким товариствам – правонаступникам (шляхом злиття, приєднання, поділу, перетворення) або в результаті ліквідації</w:t>
      </w:r>
      <w:r w:rsidR="00CC3A70">
        <w:rPr>
          <w:rFonts w:ascii="Times New Roman" w:hAnsi="Times New Roman"/>
          <w:i/>
          <w:sz w:val="28"/>
          <w:szCs w:val="28"/>
        </w:rPr>
        <w:t>"</w:t>
      </w:r>
      <w:r w:rsidR="00CC1848" w:rsidRPr="00C241C7">
        <w:rPr>
          <w:rFonts w:ascii="Times New Roman" w:hAnsi="Times New Roman"/>
          <w:i/>
          <w:sz w:val="28"/>
          <w:szCs w:val="28"/>
        </w:rPr>
        <w:t>.</w:t>
      </w:r>
      <w:r w:rsidR="00CC1848" w:rsidRPr="00C241C7">
        <w:rPr>
          <w:rFonts w:ascii="Times New Roman" w:hAnsi="Times New Roman"/>
          <w:sz w:val="28"/>
          <w:szCs w:val="28"/>
        </w:rPr>
        <w:t xml:space="preserve"> Однак</w:t>
      </w:r>
      <w:r w:rsidR="00D14D97">
        <w:rPr>
          <w:rFonts w:ascii="Times New Roman" w:hAnsi="Times New Roman"/>
          <w:sz w:val="28"/>
          <w:szCs w:val="28"/>
        </w:rPr>
        <w:t>,</w:t>
      </w:r>
      <w:r w:rsidR="00CC1848" w:rsidRPr="00C241C7">
        <w:rPr>
          <w:rFonts w:ascii="Times New Roman" w:hAnsi="Times New Roman"/>
          <w:sz w:val="28"/>
          <w:szCs w:val="28"/>
        </w:rPr>
        <w:t xml:space="preserve"> наведене положення є некоректним</w:t>
      </w:r>
      <w:r w:rsidR="004C4664" w:rsidRPr="00C241C7">
        <w:rPr>
          <w:rFonts w:ascii="Times New Roman" w:hAnsi="Times New Roman"/>
          <w:sz w:val="28"/>
          <w:szCs w:val="28"/>
        </w:rPr>
        <w:t xml:space="preserve">, оскільки термін </w:t>
      </w:r>
      <w:r w:rsidR="00CC3A70">
        <w:rPr>
          <w:rFonts w:ascii="Times New Roman" w:hAnsi="Times New Roman"/>
          <w:sz w:val="28"/>
          <w:szCs w:val="28"/>
        </w:rPr>
        <w:t>"</w:t>
      </w:r>
      <w:r w:rsidR="004C4664" w:rsidRPr="00C241C7">
        <w:rPr>
          <w:rFonts w:ascii="Times New Roman" w:hAnsi="Times New Roman"/>
          <w:sz w:val="28"/>
          <w:szCs w:val="28"/>
        </w:rPr>
        <w:t>активи</w:t>
      </w:r>
      <w:r w:rsidR="00CC3A70">
        <w:rPr>
          <w:rFonts w:ascii="Times New Roman" w:hAnsi="Times New Roman"/>
          <w:sz w:val="28"/>
          <w:szCs w:val="28"/>
        </w:rPr>
        <w:t>"</w:t>
      </w:r>
      <w:r w:rsidR="004C4664" w:rsidRPr="00C241C7">
        <w:rPr>
          <w:rFonts w:ascii="Times New Roman" w:hAnsi="Times New Roman"/>
          <w:sz w:val="28"/>
          <w:szCs w:val="28"/>
        </w:rPr>
        <w:t xml:space="preserve"> не є цивілістичним та не узгоджується із концептуальними положеннями інституту речового права, що містяться у Главі 13 </w:t>
      </w:r>
      <w:r w:rsidR="00CC3A70">
        <w:rPr>
          <w:rFonts w:ascii="Times New Roman" w:hAnsi="Times New Roman"/>
          <w:sz w:val="28"/>
          <w:szCs w:val="28"/>
        </w:rPr>
        <w:t>"</w:t>
      </w:r>
      <w:r w:rsidR="004C4664" w:rsidRPr="00C241C7">
        <w:rPr>
          <w:rFonts w:ascii="Times New Roman" w:hAnsi="Times New Roman"/>
          <w:sz w:val="28"/>
          <w:szCs w:val="28"/>
        </w:rPr>
        <w:t>РЕЧІ. МАЙНО</w:t>
      </w:r>
      <w:r w:rsidR="00CC3A70">
        <w:rPr>
          <w:rFonts w:ascii="Times New Roman" w:hAnsi="Times New Roman"/>
          <w:sz w:val="28"/>
          <w:szCs w:val="28"/>
        </w:rPr>
        <w:t>"</w:t>
      </w:r>
      <w:r w:rsidR="004C4664" w:rsidRPr="00C241C7">
        <w:rPr>
          <w:rFonts w:ascii="Times New Roman" w:hAnsi="Times New Roman"/>
          <w:sz w:val="28"/>
          <w:szCs w:val="28"/>
        </w:rPr>
        <w:t xml:space="preserve"> ЦК України. </w:t>
      </w:r>
    </w:p>
    <w:p w:rsidR="004C4664" w:rsidRPr="00C241C7" w:rsidRDefault="00AD30E2" w:rsidP="002214FF">
      <w:pPr>
        <w:snapToGrid w:val="0"/>
        <w:spacing w:after="0" w:line="240" w:lineRule="auto"/>
        <w:ind w:firstLine="709"/>
        <w:jc w:val="both"/>
        <w:rPr>
          <w:rFonts w:ascii="Times New Roman" w:hAnsi="Times New Roman"/>
          <w:sz w:val="28"/>
          <w:szCs w:val="28"/>
        </w:rPr>
      </w:pPr>
      <w:r w:rsidRPr="00C241C7">
        <w:rPr>
          <w:rFonts w:ascii="Times New Roman" w:hAnsi="Times New Roman"/>
          <w:sz w:val="28"/>
          <w:szCs w:val="28"/>
        </w:rPr>
        <w:t>Так, з</w:t>
      </w:r>
      <w:r w:rsidR="004C4664" w:rsidRPr="00C241C7">
        <w:rPr>
          <w:rFonts w:ascii="Times New Roman" w:hAnsi="Times New Roman"/>
          <w:sz w:val="28"/>
          <w:szCs w:val="28"/>
        </w:rPr>
        <w:t xml:space="preserve">а змістом частини першої статті 190 </w:t>
      </w:r>
      <w:r w:rsidR="00C71A27" w:rsidRPr="00C241C7">
        <w:rPr>
          <w:rFonts w:ascii="Times New Roman" w:hAnsi="Times New Roman"/>
          <w:sz w:val="28"/>
          <w:szCs w:val="28"/>
        </w:rPr>
        <w:t>ЦК</w:t>
      </w:r>
      <w:r w:rsidR="004C4664" w:rsidRPr="00C241C7">
        <w:rPr>
          <w:rFonts w:ascii="Times New Roman" w:hAnsi="Times New Roman"/>
          <w:sz w:val="28"/>
          <w:szCs w:val="28"/>
        </w:rPr>
        <w:t xml:space="preserve"> України майном як особливим об'єктом вважаються окрема річ, сукупність речей, а також майнові права та обов'язки. А річчю відповідно до частини першої статті 179 ЦК України є предмет матеріального світу, щодо якого можуть виникати цивільні права та обов'язки. Тобто, основним актом цивільного законодавства, що регулює майнові відносини їх учасників</w:t>
      </w:r>
      <w:r w:rsidR="00EE705D">
        <w:rPr>
          <w:rFonts w:ascii="Times New Roman" w:hAnsi="Times New Roman"/>
          <w:sz w:val="28"/>
          <w:szCs w:val="28"/>
        </w:rPr>
        <w:t>,</w:t>
      </w:r>
      <w:r w:rsidR="004C4664" w:rsidRPr="00C241C7">
        <w:rPr>
          <w:rFonts w:ascii="Times New Roman" w:hAnsi="Times New Roman"/>
          <w:sz w:val="28"/>
          <w:szCs w:val="28"/>
        </w:rPr>
        <w:t xml:space="preserve"> встановлено чітку законодавчу модель щодо правового режиму майна як об'єкта цивільного права. Однак</w:t>
      </w:r>
      <w:r w:rsidR="00D14D97">
        <w:rPr>
          <w:rFonts w:ascii="Times New Roman" w:hAnsi="Times New Roman"/>
          <w:sz w:val="28"/>
          <w:szCs w:val="28"/>
        </w:rPr>
        <w:t>,</w:t>
      </w:r>
      <w:r w:rsidR="004C4664" w:rsidRPr="00C241C7">
        <w:rPr>
          <w:rFonts w:ascii="Times New Roman" w:hAnsi="Times New Roman"/>
          <w:sz w:val="28"/>
          <w:szCs w:val="28"/>
        </w:rPr>
        <w:t xml:space="preserve"> термін </w:t>
      </w:r>
      <w:r w:rsidR="00CC3A70">
        <w:rPr>
          <w:rFonts w:ascii="Times New Roman" w:hAnsi="Times New Roman"/>
          <w:sz w:val="28"/>
          <w:szCs w:val="28"/>
        </w:rPr>
        <w:t>"</w:t>
      </w:r>
      <w:r w:rsidR="004C4664" w:rsidRPr="00C241C7">
        <w:rPr>
          <w:rFonts w:ascii="Times New Roman" w:hAnsi="Times New Roman"/>
          <w:sz w:val="28"/>
          <w:szCs w:val="28"/>
        </w:rPr>
        <w:t>активи</w:t>
      </w:r>
      <w:r w:rsidR="00CC3A70">
        <w:rPr>
          <w:rFonts w:ascii="Times New Roman" w:hAnsi="Times New Roman"/>
          <w:sz w:val="28"/>
          <w:szCs w:val="28"/>
        </w:rPr>
        <w:t>"</w:t>
      </w:r>
      <w:r w:rsidR="004C4664" w:rsidRPr="00C241C7">
        <w:rPr>
          <w:rFonts w:ascii="Times New Roman" w:hAnsi="Times New Roman"/>
          <w:sz w:val="28"/>
          <w:szCs w:val="28"/>
        </w:rPr>
        <w:t xml:space="preserve"> не визначено цивільним </w:t>
      </w:r>
      <w:r w:rsidR="004C4664" w:rsidRPr="00F02D01">
        <w:rPr>
          <w:rFonts w:ascii="Times New Roman" w:hAnsi="Times New Roman"/>
          <w:sz w:val="28"/>
          <w:szCs w:val="28"/>
        </w:rPr>
        <w:t>чи</w:t>
      </w:r>
      <w:r w:rsidR="004C4664" w:rsidRPr="00C241C7">
        <w:rPr>
          <w:rFonts w:ascii="Times New Roman" w:hAnsi="Times New Roman"/>
          <w:sz w:val="28"/>
          <w:szCs w:val="28"/>
        </w:rPr>
        <w:t xml:space="preserve"> господарським законодавством, а тому неможливо однозначно встановити місце та правову природу цього </w:t>
      </w:r>
      <w:proofErr w:type="spellStart"/>
      <w:r w:rsidR="004C4664" w:rsidRPr="00C241C7">
        <w:rPr>
          <w:rFonts w:ascii="Times New Roman" w:hAnsi="Times New Roman"/>
          <w:sz w:val="28"/>
          <w:szCs w:val="28"/>
        </w:rPr>
        <w:t>терміна</w:t>
      </w:r>
      <w:proofErr w:type="spellEnd"/>
      <w:r w:rsidR="004C4664" w:rsidRPr="00C241C7">
        <w:rPr>
          <w:rFonts w:ascii="Times New Roman" w:hAnsi="Times New Roman"/>
          <w:sz w:val="28"/>
          <w:szCs w:val="28"/>
        </w:rPr>
        <w:t xml:space="preserve">. </w:t>
      </w:r>
      <w:r w:rsidR="00275472">
        <w:rPr>
          <w:rFonts w:ascii="Times New Roman" w:hAnsi="Times New Roman"/>
          <w:sz w:val="28"/>
          <w:szCs w:val="28"/>
        </w:rPr>
        <w:t>Наведене положення,</w:t>
      </w:r>
      <w:r w:rsidR="004C4664" w:rsidRPr="00C241C7">
        <w:rPr>
          <w:rFonts w:ascii="Times New Roman" w:hAnsi="Times New Roman"/>
          <w:sz w:val="28"/>
          <w:szCs w:val="28"/>
        </w:rPr>
        <w:t xml:space="preserve"> допускаючи інше</w:t>
      </w:r>
      <w:r w:rsidR="00D14D97">
        <w:rPr>
          <w:rFonts w:ascii="Times New Roman" w:hAnsi="Times New Roman"/>
          <w:sz w:val="28"/>
          <w:szCs w:val="28"/>
        </w:rPr>
        <w:t>,</w:t>
      </w:r>
      <w:r w:rsidR="004C4664" w:rsidRPr="00C241C7">
        <w:rPr>
          <w:rFonts w:ascii="Times New Roman" w:hAnsi="Times New Roman"/>
          <w:sz w:val="28"/>
          <w:szCs w:val="28"/>
        </w:rPr>
        <w:t xml:space="preserve"> ніж це передбачено </w:t>
      </w:r>
      <w:r w:rsidR="00D72AD1" w:rsidRPr="00C241C7">
        <w:rPr>
          <w:rFonts w:ascii="Times New Roman" w:hAnsi="Times New Roman"/>
          <w:sz w:val="28"/>
          <w:szCs w:val="28"/>
        </w:rPr>
        <w:t>ЦК</w:t>
      </w:r>
      <w:r w:rsidR="004C4664" w:rsidRPr="00C241C7">
        <w:rPr>
          <w:rFonts w:ascii="Times New Roman" w:hAnsi="Times New Roman"/>
          <w:sz w:val="28"/>
          <w:szCs w:val="28"/>
        </w:rPr>
        <w:t xml:space="preserve"> України</w:t>
      </w:r>
      <w:r w:rsidR="00D14D97">
        <w:rPr>
          <w:rFonts w:ascii="Times New Roman" w:hAnsi="Times New Roman"/>
          <w:sz w:val="28"/>
          <w:szCs w:val="28"/>
        </w:rPr>
        <w:t>,</w:t>
      </w:r>
      <w:r w:rsidR="004C4664" w:rsidRPr="00C241C7">
        <w:rPr>
          <w:rFonts w:ascii="Times New Roman" w:hAnsi="Times New Roman"/>
          <w:sz w:val="28"/>
          <w:szCs w:val="28"/>
        </w:rPr>
        <w:t xml:space="preserve"> правове регулювання, порушує концептуальні положення ц</w:t>
      </w:r>
      <w:r w:rsidR="00EE705D">
        <w:rPr>
          <w:rFonts w:ascii="Times New Roman" w:hAnsi="Times New Roman"/>
          <w:sz w:val="28"/>
          <w:szCs w:val="28"/>
        </w:rPr>
        <w:t xml:space="preserve">ивільного законодавства, а отже, </w:t>
      </w:r>
      <w:r w:rsidR="004C4664" w:rsidRPr="00C241C7">
        <w:rPr>
          <w:rFonts w:ascii="Times New Roman" w:hAnsi="Times New Roman"/>
          <w:sz w:val="28"/>
          <w:szCs w:val="28"/>
        </w:rPr>
        <w:t xml:space="preserve">не враховує вимог абзацу другого та третього частини другої статті 4 </w:t>
      </w:r>
      <w:r w:rsidR="00D72AD1" w:rsidRPr="00C241C7">
        <w:rPr>
          <w:rFonts w:ascii="Times New Roman" w:hAnsi="Times New Roman"/>
          <w:sz w:val="28"/>
          <w:szCs w:val="28"/>
        </w:rPr>
        <w:t>ЦК</w:t>
      </w:r>
      <w:r w:rsidR="004C4664" w:rsidRPr="00C241C7">
        <w:rPr>
          <w:rFonts w:ascii="Times New Roman" w:hAnsi="Times New Roman"/>
          <w:sz w:val="28"/>
          <w:szCs w:val="28"/>
        </w:rPr>
        <w:t xml:space="preserve"> України.</w:t>
      </w:r>
      <w:r w:rsidR="009E5584">
        <w:rPr>
          <w:rFonts w:ascii="Times New Roman" w:hAnsi="Times New Roman"/>
          <w:sz w:val="28"/>
          <w:szCs w:val="28"/>
        </w:rPr>
        <w:t xml:space="preserve"> При цьому таке положення може призводити до множинності</w:t>
      </w:r>
      <w:r w:rsidR="008B65F0">
        <w:rPr>
          <w:rFonts w:ascii="Times New Roman" w:hAnsi="Times New Roman"/>
          <w:sz w:val="28"/>
          <w:szCs w:val="28"/>
        </w:rPr>
        <w:t xml:space="preserve"> тлумачення та неоднакового</w:t>
      </w:r>
      <w:r w:rsidR="004C4664" w:rsidRPr="00C241C7">
        <w:rPr>
          <w:rFonts w:ascii="Times New Roman" w:hAnsi="Times New Roman"/>
          <w:sz w:val="28"/>
          <w:szCs w:val="28"/>
        </w:rPr>
        <w:t xml:space="preserve"> правозастосування, що так само не узгоджується із принципом правової визначеності, як елементом верховенства права (стаття 8 Конституції України).</w:t>
      </w:r>
    </w:p>
    <w:p w:rsidR="00A71B98" w:rsidRPr="00C241C7" w:rsidRDefault="00AD30E2" w:rsidP="002214FF">
      <w:pPr>
        <w:pStyle w:val="af0"/>
        <w:spacing w:after="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Крім того, зазначаємо, що визначення можливості переходу до правонаступників лише</w:t>
      </w:r>
      <w:r w:rsidR="000F3E49" w:rsidRPr="00C241C7">
        <w:rPr>
          <w:rFonts w:ascii="Times New Roman" w:hAnsi="Times New Roman"/>
          <w:sz w:val="28"/>
          <w:szCs w:val="28"/>
        </w:rPr>
        <w:t xml:space="preserve"> активів та зобов'язань суперечи</w:t>
      </w:r>
      <w:r w:rsidRPr="00C241C7">
        <w:rPr>
          <w:rFonts w:ascii="Times New Roman" w:hAnsi="Times New Roman"/>
          <w:sz w:val="28"/>
          <w:szCs w:val="28"/>
        </w:rPr>
        <w:t>ть положенням частини першої статті 104 ЦК України,</w:t>
      </w:r>
      <w:r w:rsidR="00EE705D">
        <w:rPr>
          <w:rFonts w:ascii="Times New Roman" w:hAnsi="Times New Roman"/>
          <w:sz w:val="28"/>
          <w:szCs w:val="28"/>
        </w:rPr>
        <w:t xml:space="preserve"> згідно з якою </w:t>
      </w:r>
      <w:r w:rsidRPr="00C241C7">
        <w:rPr>
          <w:rFonts w:ascii="Times New Roman" w:hAnsi="Times New Roman"/>
          <w:sz w:val="28"/>
          <w:szCs w:val="28"/>
        </w:rPr>
        <w:t xml:space="preserve">у разі реорганізації юридичних осіб </w:t>
      </w:r>
      <w:r w:rsidR="0083619C">
        <w:rPr>
          <w:rFonts w:ascii="Times New Roman" w:hAnsi="Times New Roman"/>
          <w:b/>
          <w:sz w:val="28"/>
          <w:szCs w:val="28"/>
        </w:rPr>
        <w:t>майно, права та обов'</w:t>
      </w:r>
      <w:r w:rsidRPr="00C241C7">
        <w:rPr>
          <w:rFonts w:ascii="Times New Roman" w:hAnsi="Times New Roman"/>
          <w:b/>
          <w:sz w:val="28"/>
          <w:szCs w:val="28"/>
        </w:rPr>
        <w:t>язки переходять до правонаступників</w:t>
      </w:r>
      <w:r w:rsidRPr="00C241C7">
        <w:rPr>
          <w:rFonts w:ascii="Times New Roman" w:hAnsi="Times New Roman"/>
          <w:sz w:val="28"/>
          <w:szCs w:val="28"/>
        </w:rPr>
        <w:t xml:space="preserve">. Тобто, відповідно до </w:t>
      </w:r>
      <w:r w:rsidR="000F3E49" w:rsidRPr="00C241C7">
        <w:rPr>
          <w:rFonts w:ascii="Times New Roman" w:hAnsi="Times New Roman"/>
          <w:sz w:val="28"/>
          <w:szCs w:val="28"/>
        </w:rPr>
        <w:t>цієї</w:t>
      </w:r>
      <w:r w:rsidRPr="00C241C7">
        <w:rPr>
          <w:rFonts w:ascii="Times New Roman" w:hAnsi="Times New Roman"/>
          <w:sz w:val="28"/>
          <w:szCs w:val="28"/>
        </w:rPr>
        <w:t xml:space="preserve"> статті </w:t>
      </w:r>
      <w:r w:rsidR="0083619C" w:rsidRPr="00C241C7">
        <w:rPr>
          <w:rFonts w:ascii="Times New Roman" w:hAnsi="Times New Roman"/>
          <w:sz w:val="28"/>
          <w:szCs w:val="28"/>
        </w:rPr>
        <w:t>ЦК України</w:t>
      </w:r>
      <w:r w:rsidR="00327DA4">
        <w:rPr>
          <w:rFonts w:ascii="Times New Roman" w:hAnsi="Times New Roman"/>
          <w:sz w:val="28"/>
          <w:szCs w:val="28"/>
        </w:rPr>
        <w:t xml:space="preserve"> </w:t>
      </w:r>
      <w:r w:rsidRPr="00C241C7">
        <w:rPr>
          <w:rFonts w:ascii="Times New Roman" w:hAnsi="Times New Roman"/>
          <w:sz w:val="28"/>
          <w:szCs w:val="28"/>
        </w:rPr>
        <w:t xml:space="preserve">правонаступник отримує </w:t>
      </w:r>
      <w:r w:rsidRPr="00C241C7">
        <w:rPr>
          <w:rFonts w:ascii="Times New Roman" w:hAnsi="Times New Roman"/>
          <w:b/>
          <w:sz w:val="28"/>
          <w:szCs w:val="28"/>
        </w:rPr>
        <w:t>майно, права та обов'язки</w:t>
      </w:r>
      <w:r w:rsidRPr="00C241C7">
        <w:rPr>
          <w:rFonts w:ascii="Times New Roman" w:hAnsi="Times New Roman"/>
          <w:sz w:val="28"/>
          <w:szCs w:val="28"/>
        </w:rPr>
        <w:t xml:space="preserve">, </w:t>
      </w:r>
      <w:r w:rsidR="00560F89" w:rsidRPr="00C241C7">
        <w:rPr>
          <w:rFonts w:ascii="Times New Roman" w:hAnsi="Times New Roman"/>
          <w:sz w:val="28"/>
          <w:szCs w:val="28"/>
        </w:rPr>
        <w:t>натомість</w:t>
      </w:r>
      <w:r w:rsidRPr="00C241C7">
        <w:rPr>
          <w:rFonts w:ascii="Times New Roman" w:hAnsi="Times New Roman"/>
          <w:sz w:val="28"/>
          <w:szCs w:val="28"/>
        </w:rPr>
        <w:t xml:space="preserve"> наведене положення законопроекту передбачає перехід активів (неоднозначний термін) та зобов'язань, що є значно вужчими за обсягом</w:t>
      </w:r>
      <w:r w:rsidR="007125BA">
        <w:rPr>
          <w:rFonts w:ascii="Times New Roman" w:hAnsi="Times New Roman"/>
          <w:sz w:val="28"/>
          <w:szCs w:val="28"/>
        </w:rPr>
        <w:t>,</w:t>
      </w:r>
      <w:r w:rsidRPr="00C241C7">
        <w:rPr>
          <w:rFonts w:ascii="Times New Roman" w:hAnsi="Times New Roman"/>
          <w:sz w:val="28"/>
          <w:szCs w:val="28"/>
        </w:rPr>
        <w:t xml:space="preserve"> ніж терміни </w:t>
      </w:r>
      <w:r w:rsidR="00CC3A70">
        <w:rPr>
          <w:rFonts w:ascii="Times New Roman" w:hAnsi="Times New Roman"/>
          <w:sz w:val="28"/>
          <w:szCs w:val="28"/>
        </w:rPr>
        <w:t>"</w:t>
      </w:r>
      <w:r w:rsidRPr="00C241C7">
        <w:rPr>
          <w:rFonts w:ascii="Times New Roman" w:hAnsi="Times New Roman"/>
          <w:sz w:val="28"/>
          <w:szCs w:val="28"/>
        </w:rPr>
        <w:t>права</w:t>
      </w:r>
      <w:r w:rsidR="00CC3A70">
        <w:rPr>
          <w:rFonts w:ascii="Times New Roman" w:hAnsi="Times New Roman"/>
          <w:sz w:val="28"/>
          <w:szCs w:val="28"/>
        </w:rPr>
        <w:t>"</w:t>
      </w:r>
      <w:r w:rsidRPr="00C241C7">
        <w:rPr>
          <w:rFonts w:ascii="Times New Roman" w:hAnsi="Times New Roman"/>
          <w:sz w:val="28"/>
          <w:szCs w:val="28"/>
        </w:rPr>
        <w:t xml:space="preserve"> та </w:t>
      </w:r>
      <w:r w:rsidR="00CC3A70">
        <w:rPr>
          <w:rFonts w:ascii="Times New Roman" w:hAnsi="Times New Roman"/>
          <w:sz w:val="28"/>
          <w:szCs w:val="28"/>
        </w:rPr>
        <w:t>"</w:t>
      </w:r>
      <w:r w:rsidRPr="00C241C7">
        <w:rPr>
          <w:rFonts w:ascii="Times New Roman" w:hAnsi="Times New Roman"/>
          <w:sz w:val="28"/>
          <w:szCs w:val="28"/>
        </w:rPr>
        <w:t>обов'язки</w:t>
      </w:r>
      <w:r w:rsidR="00CC3A70">
        <w:rPr>
          <w:rFonts w:ascii="Times New Roman" w:hAnsi="Times New Roman"/>
          <w:sz w:val="28"/>
          <w:szCs w:val="28"/>
        </w:rPr>
        <w:t>"</w:t>
      </w:r>
      <w:r w:rsidRPr="00C241C7">
        <w:rPr>
          <w:rFonts w:ascii="Times New Roman" w:hAnsi="Times New Roman"/>
          <w:sz w:val="28"/>
          <w:szCs w:val="28"/>
        </w:rPr>
        <w:t xml:space="preserve">. </w:t>
      </w:r>
    </w:p>
    <w:p w:rsidR="00A71B98" w:rsidRPr="00C241C7" w:rsidRDefault="00A71B98" w:rsidP="002214FF">
      <w:pPr>
        <w:pStyle w:val="af0"/>
        <w:spacing w:after="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При цьому неведене положення не узгоджується з абзацом першим частини першої статті 119 законопроекту, відповідно до якого </w:t>
      </w:r>
      <w:r w:rsidR="00CC3A70">
        <w:rPr>
          <w:rFonts w:ascii="Times New Roman" w:hAnsi="Times New Roman"/>
          <w:i/>
          <w:sz w:val="28"/>
          <w:szCs w:val="28"/>
        </w:rPr>
        <w:t>"</w:t>
      </w:r>
      <w:r w:rsidRPr="00C241C7">
        <w:rPr>
          <w:rFonts w:ascii="Times New Roman" w:hAnsi="Times New Roman"/>
          <w:i/>
          <w:sz w:val="28"/>
          <w:szCs w:val="28"/>
        </w:rPr>
        <w:t xml:space="preserve">приєднанням акціонерного товариства визнається припинення акціонерного товариства (кількох товариств) з передачею ним (ними) згідно з передавальним актом </w:t>
      </w:r>
      <w:r w:rsidRPr="00C241C7">
        <w:rPr>
          <w:rFonts w:ascii="Times New Roman" w:hAnsi="Times New Roman"/>
          <w:b/>
          <w:i/>
          <w:sz w:val="28"/>
          <w:szCs w:val="28"/>
        </w:rPr>
        <w:t>усього свого майна, прав та обов'язків</w:t>
      </w:r>
      <w:r w:rsidRPr="00C241C7">
        <w:rPr>
          <w:rFonts w:ascii="Times New Roman" w:hAnsi="Times New Roman"/>
          <w:i/>
          <w:sz w:val="28"/>
          <w:szCs w:val="28"/>
        </w:rPr>
        <w:t xml:space="preserve"> іншому акціонерному товариству – правонаступнику</w:t>
      </w:r>
      <w:r w:rsidR="00CC3A70">
        <w:rPr>
          <w:rFonts w:ascii="Times New Roman" w:hAnsi="Times New Roman"/>
          <w:i/>
          <w:sz w:val="28"/>
          <w:szCs w:val="28"/>
        </w:rPr>
        <w:t>"</w:t>
      </w:r>
      <w:r w:rsidRPr="00C241C7">
        <w:rPr>
          <w:rFonts w:ascii="Times New Roman" w:hAnsi="Times New Roman"/>
          <w:sz w:val="28"/>
          <w:szCs w:val="28"/>
        </w:rPr>
        <w:t xml:space="preserve">, чим створюється внутрішня неузгодженість </w:t>
      </w:r>
      <w:r w:rsidR="007E422F">
        <w:rPr>
          <w:rFonts w:ascii="Times New Roman" w:hAnsi="Times New Roman"/>
          <w:sz w:val="28"/>
          <w:szCs w:val="28"/>
        </w:rPr>
        <w:t xml:space="preserve">у </w:t>
      </w:r>
      <w:r w:rsidRPr="00C241C7">
        <w:rPr>
          <w:rFonts w:ascii="Times New Roman" w:hAnsi="Times New Roman"/>
          <w:sz w:val="28"/>
          <w:szCs w:val="28"/>
        </w:rPr>
        <w:t>законопроект</w:t>
      </w:r>
      <w:r w:rsidR="007E422F">
        <w:rPr>
          <w:rFonts w:ascii="Times New Roman" w:hAnsi="Times New Roman"/>
          <w:sz w:val="28"/>
          <w:szCs w:val="28"/>
        </w:rPr>
        <w:t>і</w:t>
      </w:r>
      <w:r w:rsidRPr="00C241C7">
        <w:rPr>
          <w:rFonts w:ascii="Times New Roman" w:hAnsi="Times New Roman"/>
          <w:sz w:val="28"/>
          <w:szCs w:val="28"/>
        </w:rPr>
        <w:t>.</w:t>
      </w:r>
    </w:p>
    <w:p w:rsidR="00CB1F9B" w:rsidRPr="00C241C7" w:rsidRDefault="00AD30E2" w:rsidP="002214FF">
      <w:pPr>
        <w:pStyle w:val="af0"/>
        <w:spacing w:after="0" w:line="240" w:lineRule="auto"/>
        <w:ind w:left="0" w:firstLine="709"/>
        <w:contextualSpacing w:val="0"/>
        <w:jc w:val="both"/>
        <w:rPr>
          <w:rFonts w:ascii="Times New Roman" w:hAnsi="Times New Roman"/>
          <w:i/>
          <w:sz w:val="28"/>
          <w:szCs w:val="28"/>
        </w:rPr>
      </w:pPr>
      <w:r w:rsidRPr="00C241C7">
        <w:rPr>
          <w:rFonts w:ascii="Times New Roman" w:hAnsi="Times New Roman"/>
          <w:sz w:val="28"/>
          <w:szCs w:val="28"/>
        </w:rPr>
        <w:t xml:space="preserve">Відтак, з метою усунення правової невизначеності та недопущення </w:t>
      </w:r>
      <w:proofErr w:type="spellStart"/>
      <w:r w:rsidRPr="00C241C7">
        <w:rPr>
          <w:rFonts w:ascii="Times New Roman" w:hAnsi="Times New Roman"/>
          <w:sz w:val="28"/>
          <w:szCs w:val="28"/>
        </w:rPr>
        <w:t>розрегулювання</w:t>
      </w:r>
      <w:proofErr w:type="spellEnd"/>
      <w:r w:rsidRPr="00C241C7">
        <w:rPr>
          <w:rFonts w:ascii="Times New Roman" w:hAnsi="Times New Roman"/>
          <w:sz w:val="28"/>
          <w:szCs w:val="28"/>
        </w:rPr>
        <w:t xml:space="preserve"> правовідносин пропонуємо викласти частину першу статті</w:t>
      </w:r>
      <w:r w:rsidR="007E422F">
        <w:rPr>
          <w:rFonts w:ascii="Times New Roman" w:hAnsi="Times New Roman"/>
          <w:sz w:val="28"/>
          <w:szCs w:val="28"/>
        </w:rPr>
        <w:t> </w:t>
      </w:r>
      <w:r w:rsidRPr="00C241C7">
        <w:rPr>
          <w:rFonts w:ascii="Times New Roman" w:hAnsi="Times New Roman"/>
          <w:sz w:val="28"/>
          <w:szCs w:val="28"/>
        </w:rPr>
        <w:t xml:space="preserve">114 законопроекту у такій редакції: </w:t>
      </w:r>
      <w:r w:rsidR="00CC3A70">
        <w:rPr>
          <w:rFonts w:ascii="Times New Roman" w:hAnsi="Times New Roman"/>
          <w:i/>
          <w:sz w:val="28"/>
          <w:szCs w:val="28"/>
        </w:rPr>
        <w:t>"</w:t>
      </w:r>
      <w:r w:rsidRPr="00C241C7">
        <w:rPr>
          <w:rFonts w:ascii="Times New Roman" w:hAnsi="Times New Roman"/>
          <w:i/>
          <w:sz w:val="28"/>
          <w:szCs w:val="28"/>
        </w:rPr>
        <w:t xml:space="preserve">акціонерне товариство припиняється в результаті передання </w:t>
      </w:r>
      <w:r w:rsidRPr="008B65F0">
        <w:rPr>
          <w:rFonts w:ascii="Times New Roman" w:hAnsi="Times New Roman"/>
          <w:b/>
          <w:i/>
          <w:sz w:val="28"/>
          <w:szCs w:val="28"/>
        </w:rPr>
        <w:t>вс</w:t>
      </w:r>
      <w:r w:rsidR="005536B2" w:rsidRPr="008B65F0">
        <w:rPr>
          <w:rFonts w:ascii="Times New Roman" w:hAnsi="Times New Roman"/>
          <w:b/>
          <w:i/>
          <w:sz w:val="28"/>
          <w:szCs w:val="28"/>
        </w:rPr>
        <w:t>ього</w:t>
      </w:r>
      <w:r w:rsidRPr="008B65F0">
        <w:rPr>
          <w:rFonts w:ascii="Times New Roman" w:hAnsi="Times New Roman"/>
          <w:b/>
          <w:i/>
          <w:sz w:val="28"/>
          <w:szCs w:val="28"/>
        </w:rPr>
        <w:t xml:space="preserve"> сво</w:t>
      </w:r>
      <w:r w:rsidR="005536B2" w:rsidRPr="008B65F0">
        <w:rPr>
          <w:rFonts w:ascii="Times New Roman" w:hAnsi="Times New Roman"/>
          <w:b/>
          <w:i/>
          <w:sz w:val="28"/>
          <w:szCs w:val="28"/>
        </w:rPr>
        <w:t>го майна, прав та обов'язків</w:t>
      </w:r>
      <w:r w:rsidRPr="00C241C7">
        <w:rPr>
          <w:rFonts w:ascii="Times New Roman" w:hAnsi="Times New Roman"/>
          <w:i/>
          <w:sz w:val="28"/>
          <w:szCs w:val="28"/>
        </w:rPr>
        <w:t xml:space="preserve"> іншим підприємницьким товариствам – правонаступникам (шляхом злиття, приєднання, поділу, перетворення) або в результаті ліквідації</w:t>
      </w:r>
      <w:r w:rsidR="00CC3A70">
        <w:rPr>
          <w:rFonts w:ascii="Times New Roman" w:hAnsi="Times New Roman"/>
          <w:i/>
          <w:sz w:val="28"/>
          <w:szCs w:val="28"/>
        </w:rPr>
        <w:t>"</w:t>
      </w:r>
      <w:r w:rsidR="005536B2" w:rsidRPr="00C241C7">
        <w:rPr>
          <w:rFonts w:ascii="Times New Roman" w:hAnsi="Times New Roman"/>
          <w:i/>
          <w:sz w:val="28"/>
          <w:szCs w:val="28"/>
        </w:rPr>
        <w:t>.</w:t>
      </w:r>
    </w:p>
    <w:p w:rsidR="00952107" w:rsidRPr="00C241C7" w:rsidRDefault="00267214" w:rsidP="002214FF">
      <w:pPr>
        <w:pStyle w:val="af0"/>
        <w:spacing w:after="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Аналогічні зауваження стосуються частини першої статті 117, частини першої статті 125, частини першої статті 127, пункту 8 частини другої статті</w:t>
      </w:r>
      <w:r w:rsidR="007E422F">
        <w:rPr>
          <w:rFonts w:ascii="Times New Roman" w:hAnsi="Times New Roman"/>
          <w:sz w:val="28"/>
          <w:szCs w:val="28"/>
        </w:rPr>
        <w:t> </w:t>
      </w:r>
      <w:r w:rsidRPr="00C241C7">
        <w:rPr>
          <w:rFonts w:ascii="Times New Roman" w:hAnsi="Times New Roman"/>
          <w:sz w:val="28"/>
          <w:szCs w:val="28"/>
        </w:rPr>
        <w:t>129, частини першої статті 133</w:t>
      </w:r>
      <w:r w:rsidR="00952107" w:rsidRPr="00C241C7">
        <w:rPr>
          <w:rFonts w:ascii="Times New Roman" w:hAnsi="Times New Roman"/>
          <w:sz w:val="28"/>
          <w:szCs w:val="28"/>
        </w:rPr>
        <w:t xml:space="preserve"> законопроекту.</w:t>
      </w:r>
    </w:p>
    <w:p w:rsidR="00634E7E" w:rsidRPr="00C241C7" w:rsidRDefault="005840A2" w:rsidP="002214FF">
      <w:pPr>
        <w:pStyle w:val="af0"/>
        <w:spacing w:after="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Щодо </w:t>
      </w:r>
      <w:proofErr w:type="spellStart"/>
      <w:r w:rsidRPr="00C241C7">
        <w:rPr>
          <w:rFonts w:ascii="Times New Roman" w:hAnsi="Times New Roman"/>
          <w:sz w:val="28"/>
          <w:szCs w:val="28"/>
        </w:rPr>
        <w:t>терміна</w:t>
      </w:r>
      <w:proofErr w:type="spellEnd"/>
      <w:r w:rsidR="00952107" w:rsidRPr="00C241C7">
        <w:rPr>
          <w:rFonts w:ascii="Times New Roman" w:hAnsi="Times New Roman"/>
          <w:sz w:val="28"/>
          <w:szCs w:val="28"/>
        </w:rPr>
        <w:t xml:space="preserve"> </w:t>
      </w:r>
      <w:r w:rsidR="00CC3A70">
        <w:rPr>
          <w:rFonts w:ascii="Times New Roman" w:hAnsi="Times New Roman"/>
          <w:sz w:val="28"/>
          <w:szCs w:val="28"/>
        </w:rPr>
        <w:t>"</w:t>
      </w:r>
      <w:r w:rsidR="00952107" w:rsidRPr="00C241C7">
        <w:rPr>
          <w:rFonts w:ascii="Times New Roman" w:hAnsi="Times New Roman"/>
          <w:sz w:val="28"/>
          <w:szCs w:val="28"/>
        </w:rPr>
        <w:t>актив</w:t>
      </w:r>
      <w:r w:rsidR="00CC3A70">
        <w:rPr>
          <w:rFonts w:ascii="Times New Roman" w:hAnsi="Times New Roman"/>
          <w:sz w:val="28"/>
          <w:szCs w:val="28"/>
        </w:rPr>
        <w:t>"</w:t>
      </w:r>
      <w:r w:rsidR="00952107" w:rsidRPr="00C241C7">
        <w:rPr>
          <w:rFonts w:ascii="Times New Roman" w:hAnsi="Times New Roman"/>
          <w:sz w:val="28"/>
          <w:szCs w:val="28"/>
        </w:rPr>
        <w:t xml:space="preserve"> аналогічні зауваження стосуються</w:t>
      </w:r>
      <w:r w:rsidRPr="00C241C7">
        <w:rPr>
          <w:rFonts w:ascii="Times New Roman" w:hAnsi="Times New Roman"/>
          <w:sz w:val="28"/>
          <w:szCs w:val="28"/>
        </w:rPr>
        <w:t xml:space="preserve"> пункту 11 частини першої статті 2,</w:t>
      </w:r>
      <w:r w:rsidR="00952107" w:rsidRPr="00C241C7">
        <w:rPr>
          <w:rFonts w:ascii="Times New Roman" w:hAnsi="Times New Roman"/>
          <w:sz w:val="28"/>
          <w:szCs w:val="28"/>
        </w:rPr>
        <w:t xml:space="preserve"> </w:t>
      </w:r>
      <w:r w:rsidR="00A84AB5" w:rsidRPr="00C241C7">
        <w:rPr>
          <w:rFonts w:ascii="Times New Roman" w:hAnsi="Times New Roman"/>
          <w:sz w:val="28"/>
          <w:szCs w:val="28"/>
        </w:rPr>
        <w:t xml:space="preserve">пункту 3 частини першої статті 35 законопроекту, </w:t>
      </w:r>
      <w:r w:rsidR="00952107" w:rsidRPr="00C241C7">
        <w:rPr>
          <w:rFonts w:ascii="Times New Roman" w:hAnsi="Times New Roman"/>
          <w:sz w:val="28"/>
          <w:szCs w:val="28"/>
        </w:rPr>
        <w:t>пункту 6 частини третьої статті 96</w:t>
      </w:r>
      <w:r w:rsidR="00952107" w:rsidRPr="00C241C7">
        <w:rPr>
          <w:rFonts w:ascii="Times New Roman" w:hAnsi="Times New Roman"/>
          <w:sz w:val="28"/>
          <w:szCs w:val="28"/>
          <w:vertAlign w:val="superscript"/>
        </w:rPr>
        <w:t>1</w:t>
      </w:r>
      <w:r w:rsidR="00952107" w:rsidRPr="00C241C7">
        <w:rPr>
          <w:rFonts w:ascii="Times New Roman" w:hAnsi="Times New Roman"/>
          <w:sz w:val="28"/>
          <w:szCs w:val="28"/>
        </w:rPr>
        <w:t>, частини першої статті 155 ЦК України (у редакції законопроекту), частини другої статті 7</w:t>
      </w:r>
      <w:r w:rsidR="00952107" w:rsidRPr="00C241C7">
        <w:rPr>
          <w:rFonts w:ascii="Times New Roman" w:hAnsi="Times New Roman"/>
          <w:sz w:val="28"/>
          <w:szCs w:val="28"/>
          <w:vertAlign w:val="superscript"/>
        </w:rPr>
        <w:t>1</w:t>
      </w:r>
      <w:r w:rsidR="00952107" w:rsidRPr="00C241C7">
        <w:rPr>
          <w:rFonts w:ascii="Times New Roman" w:hAnsi="Times New Roman"/>
          <w:sz w:val="28"/>
          <w:szCs w:val="28"/>
        </w:rPr>
        <w:t xml:space="preserve"> Закону України </w:t>
      </w:r>
      <w:r w:rsidR="00CC3A70">
        <w:rPr>
          <w:rFonts w:ascii="Times New Roman" w:hAnsi="Times New Roman"/>
          <w:sz w:val="28"/>
          <w:szCs w:val="28"/>
        </w:rPr>
        <w:t>"</w:t>
      </w:r>
      <w:r w:rsidR="00952107" w:rsidRPr="00C241C7">
        <w:rPr>
          <w:rFonts w:ascii="Times New Roman" w:hAnsi="Times New Roman"/>
          <w:sz w:val="28"/>
          <w:szCs w:val="28"/>
        </w:rPr>
        <w:t>Про холдингові компанії в Україні</w:t>
      </w:r>
      <w:r w:rsidR="00CC3A70">
        <w:rPr>
          <w:rFonts w:ascii="Times New Roman" w:hAnsi="Times New Roman"/>
          <w:sz w:val="28"/>
          <w:szCs w:val="28"/>
        </w:rPr>
        <w:t>"</w:t>
      </w:r>
      <w:r w:rsidR="00952107" w:rsidRPr="00C241C7">
        <w:rPr>
          <w:rFonts w:ascii="Times New Roman" w:hAnsi="Times New Roman"/>
          <w:sz w:val="28"/>
          <w:szCs w:val="28"/>
        </w:rPr>
        <w:t xml:space="preserve"> (у редакції законопроекту)</w:t>
      </w:r>
      <w:r w:rsidR="00634E7E" w:rsidRPr="00C241C7">
        <w:rPr>
          <w:rFonts w:ascii="Times New Roman" w:hAnsi="Times New Roman"/>
          <w:sz w:val="28"/>
          <w:szCs w:val="28"/>
        </w:rPr>
        <w:t>.</w:t>
      </w:r>
    </w:p>
    <w:p w:rsidR="00E04CC6" w:rsidRPr="00C241C7" w:rsidRDefault="00634E7E" w:rsidP="002214FF">
      <w:pPr>
        <w:pStyle w:val="af0"/>
        <w:spacing w:before="120"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1</w:t>
      </w:r>
      <w:r w:rsidR="00B03C28">
        <w:rPr>
          <w:rFonts w:ascii="Times New Roman" w:hAnsi="Times New Roman"/>
          <w:sz w:val="28"/>
          <w:szCs w:val="28"/>
        </w:rPr>
        <w:t>7</w:t>
      </w:r>
      <w:r w:rsidRPr="00C241C7">
        <w:rPr>
          <w:rFonts w:ascii="Times New Roman" w:hAnsi="Times New Roman"/>
          <w:sz w:val="28"/>
          <w:szCs w:val="28"/>
        </w:rPr>
        <w:t xml:space="preserve">. </w:t>
      </w:r>
      <w:r w:rsidR="00E04CC6" w:rsidRPr="00C241C7">
        <w:rPr>
          <w:rFonts w:ascii="Times New Roman" w:hAnsi="Times New Roman"/>
          <w:sz w:val="28"/>
          <w:szCs w:val="28"/>
        </w:rPr>
        <w:t xml:space="preserve">Частиною дванадцятою статті 127 законопроекту визначено, що </w:t>
      </w:r>
      <w:r w:rsidR="00CC3A70">
        <w:rPr>
          <w:rFonts w:ascii="Times New Roman" w:hAnsi="Times New Roman"/>
          <w:i/>
          <w:sz w:val="28"/>
          <w:szCs w:val="28"/>
        </w:rPr>
        <w:t>"</w:t>
      </w:r>
      <w:r w:rsidR="00B6475C">
        <w:rPr>
          <w:rFonts w:ascii="Times New Roman" w:hAnsi="Times New Roman"/>
          <w:i/>
          <w:sz w:val="28"/>
          <w:szCs w:val="28"/>
        </w:rPr>
        <w:t>п</w:t>
      </w:r>
      <w:r w:rsidR="00E04CC6" w:rsidRPr="00C241C7">
        <w:rPr>
          <w:rFonts w:ascii="Times New Roman" w:hAnsi="Times New Roman"/>
          <w:i/>
          <w:sz w:val="28"/>
          <w:szCs w:val="28"/>
        </w:rPr>
        <w:t xml:space="preserve">орядок </w:t>
      </w:r>
      <w:r w:rsidR="00E04CC6" w:rsidRPr="00C241C7">
        <w:rPr>
          <w:rFonts w:ascii="Times New Roman" w:hAnsi="Times New Roman"/>
          <w:b/>
          <w:i/>
          <w:sz w:val="28"/>
          <w:szCs w:val="28"/>
        </w:rPr>
        <w:t>(процедуру)</w:t>
      </w:r>
      <w:r w:rsidR="00E04CC6" w:rsidRPr="00C241C7">
        <w:rPr>
          <w:rFonts w:ascii="Times New Roman" w:hAnsi="Times New Roman"/>
          <w:i/>
          <w:sz w:val="28"/>
          <w:szCs w:val="28"/>
        </w:rPr>
        <w:t xml:space="preserve"> виділу акціонерного товариства, відповідно до вимог цього розділу, встановлює Національна комісія з цінних паперів та фондового ринку</w:t>
      </w:r>
      <w:r w:rsidR="00CC3A70">
        <w:rPr>
          <w:rFonts w:ascii="Times New Roman" w:hAnsi="Times New Roman"/>
          <w:i/>
          <w:sz w:val="28"/>
          <w:szCs w:val="28"/>
        </w:rPr>
        <w:t>"</w:t>
      </w:r>
      <w:r w:rsidR="00E04CC6" w:rsidRPr="00C241C7">
        <w:rPr>
          <w:rFonts w:ascii="Times New Roman" w:hAnsi="Times New Roman"/>
          <w:sz w:val="28"/>
          <w:szCs w:val="28"/>
        </w:rPr>
        <w:t xml:space="preserve">, проте </w:t>
      </w:r>
      <w:r w:rsidR="007125BA">
        <w:rPr>
          <w:rFonts w:ascii="Times New Roman" w:hAnsi="Times New Roman"/>
          <w:sz w:val="28"/>
          <w:szCs w:val="28"/>
        </w:rPr>
        <w:t xml:space="preserve">за </w:t>
      </w:r>
      <w:r w:rsidR="00E04CC6" w:rsidRPr="00C241C7">
        <w:rPr>
          <w:rFonts w:ascii="Times New Roman" w:hAnsi="Times New Roman"/>
          <w:sz w:val="28"/>
          <w:szCs w:val="28"/>
        </w:rPr>
        <w:t xml:space="preserve">частиною першої статті 128 законопроекту </w:t>
      </w:r>
      <w:r w:rsidR="00CC3A70">
        <w:rPr>
          <w:rFonts w:ascii="Times New Roman" w:hAnsi="Times New Roman"/>
          <w:i/>
          <w:sz w:val="28"/>
          <w:szCs w:val="28"/>
        </w:rPr>
        <w:t>"</w:t>
      </w:r>
      <w:r w:rsidR="00B6475C">
        <w:rPr>
          <w:rFonts w:ascii="Times New Roman" w:hAnsi="Times New Roman"/>
          <w:i/>
          <w:sz w:val="28"/>
          <w:szCs w:val="28"/>
        </w:rPr>
        <w:t>п</w:t>
      </w:r>
      <w:r w:rsidR="00E04CC6" w:rsidRPr="00C241C7">
        <w:rPr>
          <w:rFonts w:ascii="Times New Roman" w:hAnsi="Times New Roman"/>
          <w:i/>
          <w:sz w:val="28"/>
          <w:szCs w:val="28"/>
        </w:rPr>
        <w:t xml:space="preserve">роцедура виділу </w:t>
      </w:r>
      <w:r w:rsidR="00E04CC6" w:rsidRPr="00A64E89">
        <w:rPr>
          <w:rFonts w:ascii="Times New Roman" w:hAnsi="Times New Roman"/>
          <w:b/>
          <w:i/>
          <w:sz w:val="28"/>
          <w:szCs w:val="28"/>
        </w:rPr>
        <w:t>товариств товариства</w:t>
      </w:r>
      <w:r w:rsidR="00E04CC6" w:rsidRPr="00C241C7">
        <w:rPr>
          <w:rFonts w:ascii="Times New Roman" w:hAnsi="Times New Roman"/>
          <w:i/>
          <w:sz w:val="28"/>
          <w:szCs w:val="28"/>
        </w:rPr>
        <w:t xml:space="preserve"> здійснюється за такими етапами …</w:t>
      </w:r>
      <w:r w:rsidR="00CC3A70">
        <w:rPr>
          <w:rFonts w:ascii="Times New Roman" w:hAnsi="Times New Roman"/>
          <w:i/>
          <w:sz w:val="28"/>
          <w:szCs w:val="28"/>
        </w:rPr>
        <w:t>"</w:t>
      </w:r>
      <w:r w:rsidR="00E04CC6" w:rsidRPr="00C241C7">
        <w:rPr>
          <w:rFonts w:ascii="Times New Roman" w:hAnsi="Times New Roman"/>
          <w:sz w:val="28"/>
          <w:szCs w:val="28"/>
        </w:rPr>
        <w:t>. Відтак, наведені положення законопроекту не узгоджуют</w:t>
      </w:r>
      <w:r w:rsidR="00B6475C">
        <w:rPr>
          <w:rFonts w:ascii="Times New Roman" w:hAnsi="Times New Roman"/>
          <w:sz w:val="28"/>
          <w:szCs w:val="28"/>
        </w:rPr>
        <w:t>ься між собою, оскільки відсутнє однозначне розуміння</w:t>
      </w:r>
      <w:r w:rsidR="00E04CC6" w:rsidRPr="00C241C7">
        <w:rPr>
          <w:rFonts w:ascii="Times New Roman" w:hAnsi="Times New Roman"/>
          <w:sz w:val="28"/>
          <w:szCs w:val="28"/>
        </w:rPr>
        <w:t xml:space="preserve"> </w:t>
      </w:r>
      <w:r w:rsidR="00C11DFE">
        <w:rPr>
          <w:rFonts w:ascii="Times New Roman" w:hAnsi="Times New Roman"/>
          <w:sz w:val="28"/>
          <w:szCs w:val="28"/>
        </w:rPr>
        <w:t xml:space="preserve">щодо </w:t>
      </w:r>
      <w:r w:rsidR="00E04CC6" w:rsidRPr="00C241C7">
        <w:rPr>
          <w:rFonts w:ascii="Times New Roman" w:hAnsi="Times New Roman"/>
          <w:sz w:val="28"/>
          <w:szCs w:val="28"/>
        </w:rPr>
        <w:t xml:space="preserve">встановлення процедури виділу акціонерного товариства Національною комісією з цінних паперів та фондового ринку, відсутні межі </w:t>
      </w:r>
      <w:proofErr w:type="spellStart"/>
      <w:r w:rsidR="00E04CC6" w:rsidRPr="00C241C7">
        <w:rPr>
          <w:rFonts w:ascii="Times New Roman" w:hAnsi="Times New Roman"/>
          <w:sz w:val="28"/>
          <w:szCs w:val="28"/>
        </w:rPr>
        <w:t>дискреції</w:t>
      </w:r>
      <w:proofErr w:type="spellEnd"/>
      <w:r w:rsidR="00E04CC6" w:rsidRPr="00C241C7">
        <w:rPr>
          <w:rFonts w:ascii="Times New Roman" w:hAnsi="Times New Roman"/>
          <w:sz w:val="28"/>
          <w:szCs w:val="28"/>
        </w:rPr>
        <w:t xml:space="preserve"> цього органу щодо передбачення такої процедури, що свідчить</w:t>
      </w:r>
      <w:r w:rsidR="00C11DFE">
        <w:rPr>
          <w:rFonts w:ascii="Times New Roman" w:hAnsi="Times New Roman"/>
          <w:sz w:val="28"/>
          <w:szCs w:val="28"/>
        </w:rPr>
        <w:t xml:space="preserve"> про</w:t>
      </w:r>
      <w:r w:rsidR="00E04CC6" w:rsidRPr="00C241C7">
        <w:rPr>
          <w:rFonts w:ascii="Times New Roman" w:hAnsi="Times New Roman"/>
          <w:sz w:val="28"/>
          <w:szCs w:val="28"/>
        </w:rPr>
        <w:t xml:space="preserve"> правову невизначеність та встановлення меж повнов</w:t>
      </w:r>
      <w:r w:rsidR="00B6475C">
        <w:rPr>
          <w:rFonts w:ascii="Times New Roman" w:hAnsi="Times New Roman"/>
          <w:sz w:val="28"/>
          <w:szCs w:val="28"/>
        </w:rPr>
        <w:t>ажень органу державної влади, які</w:t>
      </w:r>
      <w:r w:rsidR="00E04CC6" w:rsidRPr="00C241C7">
        <w:rPr>
          <w:rFonts w:ascii="Times New Roman" w:hAnsi="Times New Roman"/>
          <w:sz w:val="28"/>
          <w:szCs w:val="28"/>
        </w:rPr>
        <w:t xml:space="preserve"> можуть використовуватися і на порушення прав фізичних та юридичних осіб. При цьому неузгодженість цих положень також свідчить </w:t>
      </w:r>
      <w:r w:rsidR="00E04CC6" w:rsidRPr="00C241C7">
        <w:rPr>
          <w:rStyle w:val="rvts0"/>
          <w:rFonts w:ascii="Times New Roman" w:hAnsi="Times New Roman"/>
          <w:sz w:val="28"/>
          <w:szCs w:val="28"/>
        </w:rPr>
        <w:t>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r w:rsidR="00A70066" w:rsidRPr="00C241C7">
        <w:rPr>
          <w:rFonts w:ascii="Times New Roman" w:hAnsi="Times New Roman"/>
          <w:sz w:val="28"/>
          <w:szCs w:val="28"/>
        </w:rPr>
        <w:t>.</w:t>
      </w:r>
      <w:r w:rsidR="008F5036" w:rsidRPr="00C241C7">
        <w:rPr>
          <w:rFonts w:ascii="Times New Roman" w:hAnsi="Times New Roman"/>
          <w:sz w:val="28"/>
          <w:szCs w:val="28"/>
        </w:rPr>
        <w:t xml:space="preserve"> Відтак, частину дванадцяту статті 127 законопроекту слід виключити;</w:t>
      </w:r>
    </w:p>
    <w:p w:rsidR="00327DA4" w:rsidRPr="00327DA4" w:rsidRDefault="00E04CC6" w:rsidP="00327DA4">
      <w:pPr>
        <w:spacing w:after="120" w:line="240" w:lineRule="auto"/>
        <w:ind w:firstLine="709"/>
        <w:jc w:val="both"/>
        <w:rPr>
          <w:rFonts w:ascii="Times New Roman" w:hAnsi="Times New Roman"/>
          <w:sz w:val="28"/>
          <w:szCs w:val="28"/>
        </w:rPr>
      </w:pPr>
      <w:r w:rsidRPr="00C241C7">
        <w:rPr>
          <w:rFonts w:ascii="Times New Roman" w:hAnsi="Times New Roman"/>
          <w:sz w:val="28"/>
          <w:szCs w:val="28"/>
        </w:rPr>
        <w:t>1</w:t>
      </w:r>
      <w:r w:rsidR="00B03C28">
        <w:rPr>
          <w:rFonts w:ascii="Times New Roman" w:hAnsi="Times New Roman"/>
          <w:sz w:val="28"/>
          <w:szCs w:val="28"/>
        </w:rPr>
        <w:t>8</w:t>
      </w:r>
      <w:r w:rsidRPr="00C241C7">
        <w:rPr>
          <w:rFonts w:ascii="Times New Roman" w:hAnsi="Times New Roman"/>
          <w:sz w:val="28"/>
          <w:szCs w:val="28"/>
        </w:rPr>
        <w:t xml:space="preserve">. </w:t>
      </w:r>
      <w:r w:rsidR="00327DA4">
        <w:rPr>
          <w:rFonts w:ascii="Times New Roman" w:hAnsi="Times New Roman"/>
          <w:sz w:val="28"/>
        </w:rPr>
        <w:t xml:space="preserve">Пунктом 1 розділу </w:t>
      </w:r>
      <w:r w:rsidR="00327DA4">
        <w:rPr>
          <w:rFonts w:ascii="Times New Roman" w:hAnsi="Times New Roman"/>
          <w:sz w:val="28"/>
          <w:lang w:val="en-US"/>
        </w:rPr>
        <w:t>XIX</w:t>
      </w:r>
      <w:r w:rsidR="00327DA4" w:rsidRPr="00EB29C1">
        <w:rPr>
          <w:rFonts w:ascii="Times New Roman" w:hAnsi="Times New Roman"/>
          <w:sz w:val="28"/>
          <w:lang w:val="ru-RU"/>
        </w:rPr>
        <w:t xml:space="preserve"> </w:t>
      </w:r>
      <w:r w:rsidR="00327DA4">
        <w:rPr>
          <w:rFonts w:ascii="Times New Roman" w:hAnsi="Times New Roman"/>
          <w:sz w:val="28"/>
        </w:rPr>
        <w:t xml:space="preserve">"Прикінцеві та перехідні положення" законопроекту визначено дату набрання законом (у разі його прийняття) чинності – з 1 січня 2022 року. Разом із цим, законопроект містить низку доручень Кабінету Міністрів України (пункт 10 розділу </w:t>
      </w:r>
      <w:r w:rsidR="00327DA4">
        <w:rPr>
          <w:rFonts w:ascii="Times New Roman" w:hAnsi="Times New Roman"/>
          <w:sz w:val="28"/>
          <w:lang w:val="en-US"/>
        </w:rPr>
        <w:t>XIX</w:t>
      </w:r>
      <w:r w:rsidR="00327DA4">
        <w:rPr>
          <w:rFonts w:ascii="Times New Roman" w:hAnsi="Times New Roman"/>
          <w:sz w:val="28"/>
        </w:rPr>
        <w:t xml:space="preserve">), Міністерству юстиції України (пункт 11 розділу </w:t>
      </w:r>
      <w:r w:rsidR="00327DA4">
        <w:rPr>
          <w:rFonts w:ascii="Times New Roman" w:hAnsi="Times New Roman"/>
          <w:sz w:val="28"/>
          <w:lang w:val="en-US"/>
        </w:rPr>
        <w:t>XIX</w:t>
      </w:r>
      <w:r w:rsidR="00327DA4">
        <w:rPr>
          <w:rFonts w:ascii="Times New Roman" w:hAnsi="Times New Roman"/>
          <w:sz w:val="28"/>
        </w:rPr>
        <w:t xml:space="preserve">), Національній комісії з цінних паперів та фондового ринку (пункт 12 розділу </w:t>
      </w:r>
      <w:r w:rsidR="00327DA4">
        <w:rPr>
          <w:rFonts w:ascii="Times New Roman" w:hAnsi="Times New Roman"/>
          <w:sz w:val="28"/>
          <w:lang w:val="en-US"/>
        </w:rPr>
        <w:t>XIX</w:t>
      </w:r>
      <w:r w:rsidR="00327DA4">
        <w:rPr>
          <w:rFonts w:ascii="Times New Roman" w:hAnsi="Times New Roman"/>
          <w:sz w:val="28"/>
        </w:rPr>
        <w:t xml:space="preserve">). Враховуючи це, дата набрання законом (у разі його прийняття) чинності потребує відповідного корегування з перенесенням на більш пізню дату. Відповідного корегування щодо дати також потребує пункт 9 розділу </w:t>
      </w:r>
      <w:r w:rsidR="00327DA4">
        <w:rPr>
          <w:rFonts w:ascii="Times New Roman" w:hAnsi="Times New Roman"/>
          <w:sz w:val="28"/>
          <w:lang w:val="en-US"/>
        </w:rPr>
        <w:t>XIX</w:t>
      </w:r>
      <w:r w:rsidR="00327DA4" w:rsidRPr="00EB29C1">
        <w:rPr>
          <w:rFonts w:ascii="Times New Roman" w:hAnsi="Times New Roman"/>
          <w:sz w:val="28"/>
          <w:lang w:val="ru-RU"/>
        </w:rPr>
        <w:t xml:space="preserve"> </w:t>
      </w:r>
      <w:r w:rsidR="00327DA4">
        <w:rPr>
          <w:rFonts w:ascii="Times New Roman" w:hAnsi="Times New Roman"/>
          <w:sz w:val="28"/>
        </w:rPr>
        <w:t xml:space="preserve">"Прикінцеві та перехідні положення" законопроекту, яким наразі передбачено </w:t>
      </w:r>
      <w:r w:rsidR="00327DA4" w:rsidRPr="00327DA4">
        <w:rPr>
          <w:rFonts w:ascii="Times New Roman" w:hAnsi="Times New Roman"/>
          <w:i/>
          <w:sz w:val="28"/>
        </w:rPr>
        <w:t>"</w:t>
      </w:r>
      <w:r w:rsidR="00327DA4">
        <w:rPr>
          <w:rFonts w:ascii="Times New Roman" w:hAnsi="Times New Roman"/>
          <w:i/>
          <w:sz w:val="28"/>
        </w:rPr>
        <w:t>я</w:t>
      </w:r>
      <w:r w:rsidR="00327DA4" w:rsidRPr="00327DA4">
        <w:rPr>
          <w:rFonts w:ascii="Times New Roman" w:hAnsi="Times New Roman"/>
          <w:i/>
          <w:sz w:val="28"/>
        </w:rPr>
        <w:t>кщо зміни до статуту товариства стосуються виключно питання передбаченого частиною 2 статті 27 Закону України "Про акціонерні товариства", загальні збори акціонерного товариства до 1 січня 2021 року можуть вносити такі зміни простою більшістю голосів"</w:t>
      </w:r>
      <w:r w:rsidR="00327DA4">
        <w:rPr>
          <w:rFonts w:ascii="Times New Roman" w:hAnsi="Times New Roman"/>
          <w:sz w:val="28"/>
        </w:rPr>
        <w:t>.</w:t>
      </w:r>
    </w:p>
    <w:p w:rsidR="00D85AC2" w:rsidRPr="00C241C7" w:rsidRDefault="00327DA4" w:rsidP="00327DA4">
      <w:pPr>
        <w:pStyle w:val="af0"/>
        <w:spacing w:after="120" w:line="240" w:lineRule="auto"/>
        <w:ind w:left="0" w:firstLine="709"/>
        <w:contextualSpacing w:val="0"/>
        <w:jc w:val="both"/>
        <w:rPr>
          <w:rFonts w:ascii="Times New Roman" w:hAnsi="Times New Roman"/>
          <w:i/>
          <w:sz w:val="28"/>
          <w:szCs w:val="28"/>
        </w:rPr>
      </w:pPr>
      <w:r>
        <w:rPr>
          <w:rFonts w:ascii="Times New Roman" w:hAnsi="Times New Roman"/>
          <w:sz w:val="28"/>
          <w:szCs w:val="28"/>
        </w:rPr>
        <w:t>1</w:t>
      </w:r>
      <w:r w:rsidR="00B03C28">
        <w:rPr>
          <w:rFonts w:ascii="Times New Roman" w:hAnsi="Times New Roman"/>
          <w:sz w:val="28"/>
          <w:szCs w:val="28"/>
        </w:rPr>
        <w:t>9</w:t>
      </w:r>
      <w:r>
        <w:rPr>
          <w:rFonts w:ascii="Times New Roman" w:hAnsi="Times New Roman"/>
          <w:sz w:val="28"/>
          <w:szCs w:val="28"/>
        </w:rPr>
        <w:t xml:space="preserve">. </w:t>
      </w:r>
      <w:r w:rsidR="00D85AC2" w:rsidRPr="00C241C7">
        <w:rPr>
          <w:rFonts w:ascii="Times New Roman" w:hAnsi="Times New Roman"/>
          <w:sz w:val="28"/>
          <w:szCs w:val="28"/>
        </w:rPr>
        <w:t>Положення статті 96</w:t>
      </w:r>
      <w:r w:rsidR="00D85AC2" w:rsidRPr="00C241C7">
        <w:rPr>
          <w:rFonts w:ascii="Times New Roman" w:hAnsi="Times New Roman"/>
          <w:sz w:val="28"/>
          <w:szCs w:val="28"/>
          <w:vertAlign w:val="superscript"/>
        </w:rPr>
        <w:t>1</w:t>
      </w:r>
      <w:r w:rsidR="00D85AC2" w:rsidRPr="00C241C7">
        <w:rPr>
          <w:rFonts w:ascii="Times New Roman" w:hAnsi="Times New Roman"/>
          <w:sz w:val="28"/>
          <w:szCs w:val="28"/>
        </w:rPr>
        <w:t xml:space="preserve"> </w:t>
      </w:r>
      <w:r w:rsidR="00D85AC2" w:rsidRPr="006C6459">
        <w:rPr>
          <w:rFonts w:ascii="Times New Roman" w:hAnsi="Times New Roman"/>
          <w:sz w:val="28"/>
          <w:szCs w:val="28"/>
        </w:rPr>
        <w:t>ЦК України</w:t>
      </w:r>
      <w:r w:rsidR="00D85AC2" w:rsidRPr="00C241C7">
        <w:rPr>
          <w:rFonts w:ascii="Times New Roman" w:hAnsi="Times New Roman"/>
          <w:sz w:val="28"/>
          <w:szCs w:val="28"/>
        </w:rPr>
        <w:t xml:space="preserve"> (у редакції законопроекту) не узгоджуються між собою, оскільки частин</w:t>
      </w:r>
      <w:r w:rsidR="000F6870">
        <w:rPr>
          <w:rFonts w:ascii="Times New Roman" w:hAnsi="Times New Roman"/>
          <w:sz w:val="28"/>
          <w:szCs w:val="28"/>
        </w:rPr>
        <w:t>ою</w:t>
      </w:r>
      <w:r w:rsidR="00D85AC2" w:rsidRPr="00C241C7">
        <w:rPr>
          <w:rFonts w:ascii="Times New Roman" w:hAnsi="Times New Roman"/>
          <w:sz w:val="28"/>
          <w:szCs w:val="28"/>
        </w:rPr>
        <w:t xml:space="preserve"> перш</w:t>
      </w:r>
      <w:r w:rsidR="000F6870">
        <w:rPr>
          <w:rFonts w:ascii="Times New Roman" w:hAnsi="Times New Roman"/>
          <w:sz w:val="28"/>
          <w:szCs w:val="28"/>
        </w:rPr>
        <w:t>ою</w:t>
      </w:r>
      <w:r w:rsidR="00D85AC2" w:rsidRPr="00C241C7">
        <w:rPr>
          <w:rFonts w:ascii="Times New Roman" w:hAnsi="Times New Roman"/>
          <w:sz w:val="28"/>
          <w:szCs w:val="28"/>
        </w:rPr>
        <w:t xml:space="preserve"> визначено, що </w:t>
      </w:r>
      <w:r w:rsidR="00CC3A70">
        <w:rPr>
          <w:rFonts w:ascii="Times New Roman" w:hAnsi="Times New Roman"/>
          <w:i/>
          <w:sz w:val="28"/>
          <w:szCs w:val="28"/>
        </w:rPr>
        <w:t>"</w:t>
      </w:r>
      <w:r w:rsidR="00B6475C">
        <w:rPr>
          <w:rFonts w:ascii="Times New Roman" w:hAnsi="Times New Roman"/>
          <w:i/>
          <w:sz w:val="28"/>
          <w:szCs w:val="28"/>
        </w:rPr>
        <w:t>п</w:t>
      </w:r>
      <w:r w:rsidR="00D85AC2" w:rsidRPr="00C241C7">
        <w:rPr>
          <w:rFonts w:ascii="Times New Roman" w:hAnsi="Times New Roman"/>
          <w:i/>
          <w:sz w:val="28"/>
          <w:szCs w:val="28"/>
        </w:rPr>
        <w:t xml:space="preserve">рава учасників юридичних осіб (корпоративні права) – це сукупність </w:t>
      </w:r>
      <w:proofErr w:type="spellStart"/>
      <w:r w:rsidR="00D85AC2" w:rsidRPr="00C241C7">
        <w:rPr>
          <w:rFonts w:ascii="Times New Roman" w:hAnsi="Times New Roman"/>
          <w:i/>
          <w:sz w:val="28"/>
          <w:szCs w:val="28"/>
        </w:rPr>
        <w:t>правомочностей</w:t>
      </w:r>
      <w:proofErr w:type="spellEnd"/>
      <w:r w:rsidR="00D85AC2" w:rsidRPr="00C241C7">
        <w:rPr>
          <w:rFonts w:ascii="Times New Roman" w:hAnsi="Times New Roman"/>
          <w:i/>
          <w:sz w:val="28"/>
          <w:szCs w:val="28"/>
        </w:rPr>
        <w:t xml:space="preserve">, що належать особі як учаснику (засновнику, акціонеру, пайовику) юридичної особи відповідно до закону та </w:t>
      </w:r>
      <w:r w:rsidR="00D85AC2" w:rsidRPr="00C241C7">
        <w:rPr>
          <w:rFonts w:ascii="Times New Roman" w:hAnsi="Times New Roman"/>
          <w:b/>
          <w:i/>
          <w:sz w:val="28"/>
          <w:szCs w:val="28"/>
        </w:rPr>
        <w:t>статуту товариства</w:t>
      </w:r>
      <w:r w:rsidR="00CC3A70">
        <w:rPr>
          <w:rFonts w:ascii="Times New Roman" w:hAnsi="Times New Roman"/>
          <w:i/>
          <w:sz w:val="28"/>
          <w:szCs w:val="28"/>
        </w:rPr>
        <w:t>"</w:t>
      </w:r>
      <w:r w:rsidR="00D85AC2" w:rsidRPr="00C241C7">
        <w:rPr>
          <w:rFonts w:ascii="Times New Roman" w:hAnsi="Times New Roman"/>
          <w:sz w:val="28"/>
          <w:szCs w:val="28"/>
        </w:rPr>
        <w:t>, а частин</w:t>
      </w:r>
      <w:r w:rsidR="000F6870">
        <w:rPr>
          <w:rFonts w:ascii="Times New Roman" w:hAnsi="Times New Roman"/>
          <w:sz w:val="28"/>
          <w:szCs w:val="28"/>
        </w:rPr>
        <w:t>ою</w:t>
      </w:r>
      <w:r w:rsidR="00D85AC2" w:rsidRPr="00C241C7">
        <w:rPr>
          <w:rFonts w:ascii="Times New Roman" w:hAnsi="Times New Roman"/>
          <w:sz w:val="28"/>
          <w:szCs w:val="28"/>
        </w:rPr>
        <w:t xml:space="preserve"> четверт</w:t>
      </w:r>
      <w:r w:rsidR="000F6870">
        <w:rPr>
          <w:rFonts w:ascii="Times New Roman" w:hAnsi="Times New Roman"/>
          <w:sz w:val="28"/>
          <w:szCs w:val="28"/>
        </w:rPr>
        <w:t>ою</w:t>
      </w:r>
      <w:r w:rsidR="00D85AC2" w:rsidRPr="00C241C7">
        <w:rPr>
          <w:rFonts w:ascii="Times New Roman" w:hAnsi="Times New Roman"/>
          <w:sz w:val="28"/>
          <w:szCs w:val="28"/>
        </w:rPr>
        <w:t xml:space="preserve"> передбачено, що </w:t>
      </w:r>
      <w:r w:rsidR="00CC3A70">
        <w:rPr>
          <w:rFonts w:ascii="Times New Roman" w:hAnsi="Times New Roman"/>
          <w:i/>
          <w:sz w:val="28"/>
          <w:szCs w:val="28"/>
        </w:rPr>
        <w:t>"</w:t>
      </w:r>
      <w:r w:rsidR="00B6475C">
        <w:rPr>
          <w:rFonts w:ascii="Times New Roman" w:hAnsi="Times New Roman"/>
          <w:i/>
          <w:sz w:val="28"/>
          <w:szCs w:val="28"/>
        </w:rPr>
        <w:t>у</w:t>
      </w:r>
      <w:r w:rsidR="00D85AC2" w:rsidRPr="00C241C7">
        <w:rPr>
          <w:rFonts w:ascii="Times New Roman" w:hAnsi="Times New Roman"/>
          <w:i/>
          <w:sz w:val="28"/>
          <w:szCs w:val="28"/>
        </w:rPr>
        <w:t xml:space="preserve">часники юридичних осіб можуть також мати інші </w:t>
      </w:r>
      <w:r w:rsidR="00D85AC2" w:rsidRPr="00C241C7">
        <w:rPr>
          <w:rFonts w:ascii="Times New Roman" w:hAnsi="Times New Roman"/>
          <w:b/>
          <w:i/>
          <w:sz w:val="28"/>
          <w:szCs w:val="28"/>
        </w:rPr>
        <w:t>права, встановлені установчим документом</w:t>
      </w:r>
      <w:r w:rsidR="00D85AC2" w:rsidRPr="00C241C7">
        <w:rPr>
          <w:rFonts w:ascii="Times New Roman" w:hAnsi="Times New Roman"/>
          <w:i/>
          <w:sz w:val="28"/>
          <w:szCs w:val="28"/>
        </w:rPr>
        <w:t xml:space="preserve"> та законом</w:t>
      </w:r>
      <w:r w:rsidR="00CC3A70">
        <w:rPr>
          <w:rFonts w:ascii="Times New Roman" w:hAnsi="Times New Roman"/>
          <w:i/>
          <w:sz w:val="28"/>
          <w:szCs w:val="28"/>
        </w:rPr>
        <w:t>"</w:t>
      </w:r>
      <w:r w:rsidR="003A10C0" w:rsidRPr="00C241C7">
        <w:rPr>
          <w:rFonts w:ascii="Times New Roman" w:hAnsi="Times New Roman"/>
          <w:i/>
          <w:sz w:val="28"/>
          <w:szCs w:val="28"/>
        </w:rPr>
        <w:t>.</w:t>
      </w:r>
    </w:p>
    <w:p w:rsidR="00C241C7" w:rsidRPr="00C241C7" w:rsidRDefault="00B03C28" w:rsidP="00327DA4">
      <w:pPr>
        <w:pStyle w:val="af7"/>
        <w:spacing w:after="120"/>
        <w:ind w:firstLine="709"/>
        <w:jc w:val="both"/>
        <w:rPr>
          <w:rFonts w:cs="Times New Roman"/>
          <w:szCs w:val="28"/>
          <w:lang w:val="uk-UA" w:eastAsia="ru-RU"/>
        </w:rPr>
      </w:pPr>
      <w:r>
        <w:rPr>
          <w:rFonts w:cs="Times New Roman"/>
          <w:szCs w:val="28"/>
          <w:lang w:val="uk-UA"/>
        </w:rPr>
        <w:t>20</w:t>
      </w:r>
      <w:r w:rsidR="00327DA4">
        <w:rPr>
          <w:rFonts w:cs="Times New Roman"/>
          <w:szCs w:val="28"/>
          <w:lang w:val="uk-UA"/>
        </w:rPr>
        <w:t xml:space="preserve">. </w:t>
      </w:r>
      <w:r w:rsidR="00CC3A70">
        <w:rPr>
          <w:rFonts w:cs="Times New Roman"/>
          <w:szCs w:val="28"/>
          <w:lang w:val="uk-UA"/>
        </w:rPr>
        <w:t>Законоп</w:t>
      </w:r>
      <w:r w:rsidR="00C241C7" w:rsidRPr="00C241C7">
        <w:rPr>
          <w:rFonts w:cs="Times New Roman"/>
          <w:szCs w:val="28"/>
          <w:lang w:val="uk-UA"/>
        </w:rPr>
        <w:t>роектом вносяться зміни до Господарського процесуального кодексу України (надалі – ГПК України), якими, зокрема викладається у новій редакції стаття 54 цього Кодексу.</w:t>
      </w:r>
      <w:r w:rsidR="00CC3A70">
        <w:rPr>
          <w:rFonts w:cs="Times New Roman"/>
          <w:szCs w:val="28"/>
          <w:lang w:val="uk-UA"/>
        </w:rPr>
        <w:t xml:space="preserve"> </w:t>
      </w:r>
      <w:r w:rsidR="00C241C7" w:rsidRPr="00C241C7">
        <w:rPr>
          <w:rFonts w:cs="Times New Roman"/>
          <w:szCs w:val="28"/>
          <w:lang w:val="uk-UA"/>
        </w:rPr>
        <w:t xml:space="preserve">Так, частиною першою цієї статті (в редакції </w:t>
      </w:r>
      <w:r w:rsidR="00CC3A70">
        <w:rPr>
          <w:rFonts w:cs="Times New Roman"/>
          <w:szCs w:val="28"/>
          <w:lang w:val="uk-UA"/>
        </w:rPr>
        <w:t>законо</w:t>
      </w:r>
      <w:r w:rsidR="00C241C7" w:rsidRPr="00C241C7">
        <w:rPr>
          <w:rFonts w:cs="Times New Roman"/>
          <w:szCs w:val="28"/>
          <w:lang w:val="uk-UA"/>
        </w:rPr>
        <w:t xml:space="preserve">проекту) передбачено, що </w:t>
      </w:r>
      <w:r w:rsidR="00CC3A70" w:rsidRPr="00CC3A70">
        <w:rPr>
          <w:rFonts w:cs="Times New Roman"/>
          <w:i/>
          <w:szCs w:val="28"/>
          <w:lang w:val="uk-UA"/>
        </w:rPr>
        <w:t>"</w:t>
      </w:r>
      <w:r w:rsidR="00C241C7" w:rsidRPr="00CC3A70">
        <w:rPr>
          <w:rFonts w:cs="Times New Roman"/>
          <w:i/>
          <w:szCs w:val="28"/>
          <w:lang w:val="uk-UA" w:eastAsia="ru-RU"/>
        </w:rPr>
        <w:t xml:space="preserve">власник </w:t>
      </w:r>
      <w:r w:rsidR="00C241C7" w:rsidRPr="00CC3A70">
        <w:rPr>
          <w:rFonts w:cs="Times New Roman"/>
          <w:b/>
          <w:i/>
          <w:szCs w:val="28"/>
          <w:lang w:val="uk-UA" w:eastAsia="ru-RU"/>
        </w:rPr>
        <w:t>(власники</w:t>
      </w:r>
      <w:r w:rsidR="00C241C7" w:rsidRPr="00CC3A70">
        <w:rPr>
          <w:rFonts w:cs="Times New Roman"/>
          <w:i/>
          <w:szCs w:val="28"/>
          <w:lang w:val="uk-UA" w:eastAsia="ru-RU"/>
        </w:rPr>
        <w:t>), учасник (</w:t>
      </w:r>
      <w:r w:rsidR="00C241C7" w:rsidRPr="00CC3A70">
        <w:rPr>
          <w:rFonts w:cs="Times New Roman"/>
          <w:b/>
          <w:i/>
          <w:szCs w:val="28"/>
          <w:lang w:val="uk-UA" w:eastAsia="ru-RU"/>
        </w:rPr>
        <w:t>учасники</w:t>
      </w:r>
      <w:r w:rsidR="00C241C7" w:rsidRPr="00CC3A70">
        <w:rPr>
          <w:rFonts w:cs="Times New Roman"/>
          <w:i/>
          <w:szCs w:val="28"/>
          <w:lang w:val="uk-UA" w:eastAsia="ru-RU"/>
        </w:rPr>
        <w:t>), акціонер (</w:t>
      </w:r>
      <w:r w:rsidR="00C241C7" w:rsidRPr="00CC3A70">
        <w:rPr>
          <w:rFonts w:cs="Times New Roman"/>
          <w:b/>
          <w:i/>
          <w:szCs w:val="28"/>
          <w:lang w:val="uk-UA" w:eastAsia="ru-RU"/>
        </w:rPr>
        <w:t>акціонери)</w:t>
      </w:r>
      <w:r w:rsidR="00C241C7" w:rsidRPr="00CC3A70">
        <w:rPr>
          <w:rFonts w:cs="Times New Roman"/>
          <w:i/>
          <w:szCs w:val="28"/>
          <w:lang w:val="uk-UA" w:eastAsia="ru-RU"/>
        </w:rPr>
        <w:t xml:space="preserve"> юридичної особи, якому (яким) сукупно належить 5 і більше відсотків статутного капіталу товариства (голосуючих акцій) або частка у власності юридичної особи якого (яких) сукупно становить 5 і більше відсотків, </w:t>
      </w:r>
      <w:r w:rsidR="00C241C7" w:rsidRPr="00CC3A70">
        <w:rPr>
          <w:rFonts w:cs="Times New Roman"/>
          <w:b/>
          <w:i/>
          <w:szCs w:val="28"/>
          <w:lang w:val="uk-UA" w:eastAsia="ru-RU"/>
        </w:rPr>
        <w:t xml:space="preserve">може подати в інтересах такої юридичної особи позов </w:t>
      </w:r>
      <w:r w:rsidR="00C241C7" w:rsidRPr="00CC3A70">
        <w:rPr>
          <w:rFonts w:cs="Times New Roman"/>
          <w:i/>
          <w:szCs w:val="28"/>
          <w:lang w:val="uk-UA" w:eastAsia="ru-RU"/>
        </w:rPr>
        <w:t>про відшкодування збитків, заподіяних юридичній особі її посадовою особою</w:t>
      </w:r>
      <w:r w:rsidR="00CC3A70" w:rsidRPr="00CC3A70">
        <w:rPr>
          <w:rFonts w:cs="Times New Roman"/>
          <w:i/>
          <w:szCs w:val="28"/>
          <w:lang w:val="uk-UA" w:eastAsia="ru-RU"/>
        </w:rPr>
        <w:t>"</w:t>
      </w:r>
      <w:r w:rsidR="00C241C7" w:rsidRPr="00CC3A70">
        <w:rPr>
          <w:rFonts w:cs="Times New Roman"/>
          <w:i/>
          <w:szCs w:val="28"/>
          <w:lang w:val="uk-UA" w:eastAsia="ru-RU"/>
        </w:rPr>
        <w:t>.</w:t>
      </w:r>
    </w:p>
    <w:p w:rsidR="00C241C7" w:rsidRPr="00C241C7" w:rsidRDefault="00955466" w:rsidP="00327DA4">
      <w:pPr>
        <w:pStyle w:val="af7"/>
        <w:spacing w:after="120"/>
        <w:ind w:firstLine="709"/>
        <w:jc w:val="both"/>
        <w:rPr>
          <w:rFonts w:cs="Times New Roman"/>
          <w:szCs w:val="28"/>
          <w:lang w:val="uk-UA" w:eastAsia="ru-RU"/>
        </w:rPr>
      </w:pPr>
      <w:r>
        <w:rPr>
          <w:rFonts w:cs="Times New Roman"/>
          <w:szCs w:val="28"/>
          <w:lang w:val="uk-UA" w:eastAsia="ru-RU"/>
        </w:rPr>
        <w:t>З</w:t>
      </w:r>
      <w:r w:rsidR="00C241C7" w:rsidRPr="00C241C7">
        <w:rPr>
          <w:rFonts w:cs="Times New Roman"/>
          <w:szCs w:val="28"/>
          <w:lang w:val="uk-UA" w:eastAsia="ru-RU"/>
        </w:rPr>
        <w:t>вертаємо увагу, що порівняно з чинною редакцією, зокрема передбачається вживання таких термінів</w:t>
      </w:r>
      <w:r w:rsidR="006A0F9D">
        <w:rPr>
          <w:rFonts w:cs="Times New Roman"/>
          <w:szCs w:val="28"/>
          <w:lang w:val="uk-UA" w:eastAsia="ru-RU"/>
        </w:rPr>
        <w:t>,</w:t>
      </w:r>
      <w:r w:rsidR="00C241C7" w:rsidRPr="00C241C7">
        <w:rPr>
          <w:rFonts w:cs="Times New Roman"/>
          <w:szCs w:val="28"/>
          <w:lang w:val="uk-UA" w:eastAsia="ru-RU"/>
        </w:rPr>
        <w:t xml:space="preserve"> як </w:t>
      </w:r>
      <w:r w:rsidR="00CC3A70">
        <w:rPr>
          <w:rFonts w:cs="Times New Roman"/>
          <w:szCs w:val="28"/>
          <w:lang w:val="uk-UA" w:eastAsia="ru-RU"/>
        </w:rPr>
        <w:t>"</w:t>
      </w:r>
      <w:r w:rsidR="00C241C7" w:rsidRPr="00C241C7">
        <w:rPr>
          <w:rFonts w:cs="Times New Roman"/>
          <w:szCs w:val="28"/>
          <w:lang w:val="uk-UA" w:eastAsia="ru-RU"/>
        </w:rPr>
        <w:t>власник</w:t>
      </w:r>
      <w:r w:rsidR="00CC3A70">
        <w:rPr>
          <w:rFonts w:cs="Times New Roman"/>
          <w:szCs w:val="28"/>
          <w:lang w:val="uk-UA" w:eastAsia="ru-RU"/>
        </w:rPr>
        <w:t>"</w:t>
      </w:r>
      <w:r w:rsidR="00C241C7" w:rsidRPr="00C241C7">
        <w:rPr>
          <w:rFonts w:cs="Times New Roman"/>
          <w:szCs w:val="28"/>
          <w:lang w:val="uk-UA" w:eastAsia="ru-RU"/>
        </w:rPr>
        <w:t xml:space="preserve">, </w:t>
      </w:r>
      <w:r w:rsidR="00CC3A70">
        <w:rPr>
          <w:rFonts w:cs="Times New Roman"/>
          <w:szCs w:val="28"/>
          <w:lang w:val="uk-UA" w:eastAsia="ru-RU"/>
        </w:rPr>
        <w:t>"</w:t>
      </w:r>
      <w:r w:rsidR="00C241C7" w:rsidRPr="00C241C7">
        <w:rPr>
          <w:rFonts w:cs="Times New Roman"/>
          <w:szCs w:val="28"/>
          <w:lang w:val="uk-UA" w:eastAsia="ru-RU"/>
        </w:rPr>
        <w:t>учасник</w:t>
      </w:r>
      <w:r w:rsidR="00CC3A70">
        <w:rPr>
          <w:rFonts w:cs="Times New Roman"/>
          <w:szCs w:val="28"/>
          <w:lang w:val="uk-UA" w:eastAsia="ru-RU"/>
        </w:rPr>
        <w:t>"</w:t>
      </w:r>
      <w:r w:rsidR="00C241C7" w:rsidRPr="00C241C7">
        <w:rPr>
          <w:rFonts w:cs="Times New Roman"/>
          <w:szCs w:val="28"/>
          <w:lang w:val="uk-UA" w:eastAsia="ru-RU"/>
        </w:rPr>
        <w:t xml:space="preserve">, </w:t>
      </w:r>
      <w:r w:rsidR="00CC3A70">
        <w:rPr>
          <w:rFonts w:cs="Times New Roman"/>
          <w:szCs w:val="28"/>
          <w:lang w:val="uk-UA" w:eastAsia="ru-RU"/>
        </w:rPr>
        <w:t>"</w:t>
      </w:r>
      <w:r w:rsidR="00C241C7" w:rsidRPr="00C241C7">
        <w:rPr>
          <w:rFonts w:cs="Times New Roman"/>
          <w:szCs w:val="28"/>
          <w:lang w:val="uk-UA" w:eastAsia="ru-RU"/>
        </w:rPr>
        <w:t>акціонер</w:t>
      </w:r>
      <w:r w:rsidR="00CC3A70">
        <w:rPr>
          <w:rFonts w:cs="Times New Roman"/>
          <w:szCs w:val="28"/>
          <w:lang w:val="uk-UA" w:eastAsia="ru-RU"/>
        </w:rPr>
        <w:t>"</w:t>
      </w:r>
      <w:r w:rsidR="00C241C7" w:rsidRPr="00C241C7">
        <w:rPr>
          <w:rFonts w:cs="Times New Roman"/>
          <w:szCs w:val="28"/>
          <w:lang w:val="uk-UA" w:eastAsia="ru-RU"/>
        </w:rPr>
        <w:t xml:space="preserve"> у множині.</w:t>
      </w:r>
    </w:p>
    <w:p w:rsidR="00C241C7" w:rsidRPr="00C241C7" w:rsidRDefault="00C241C7" w:rsidP="00327DA4">
      <w:pPr>
        <w:pStyle w:val="af7"/>
        <w:spacing w:after="120"/>
        <w:ind w:firstLine="709"/>
        <w:jc w:val="both"/>
        <w:rPr>
          <w:rFonts w:cs="Times New Roman"/>
          <w:szCs w:val="28"/>
          <w:lang w:val="uk-UA" w:eastAsia="ru-RU"/>
        </w:rPr>
      </w:pPr>
      <w:r w:rsidRPr="00C241C7">
        <w:rPr>
          <w:rFonts w:cs="Times New Roman"/>
          <w:szCs w:val="28"/>
          <w:lang w:val="uk-UA" w:eastAsia="ru-RU"/>
        </w:rPr>
        <w:t xml:space="preserve">На нашу думку, зазначені положення </w:t>
      </w:r>
      <w:r w:rsidR="00CC3A70">
        <w:rPr>
          <w:rFonts w:cs="Times New Roman"/>
          <w:szCs w:val="28"/>
          <w:lang w:val="uk-UA" w:eastAsia="ru-RU"/>
        </w:rPr>
        <w:t>законо</w:t>
      </w:r>
      <w:r w:rsidRPr="00C241C7">
        <w:rPr>
          <w:rFonts w:cs="Times New Roman"/>
          <w:szCs w:val="28"/>
          <w:lang w:val="uk-UA" w:eastAsia="ru-RU"/>
        </w:rPr>
        <w:t xml:space="preserve">проекту: </w:t>
      </w:r>
    </w:p>
    <w:p w:rsidR="00C241C7" w:rsidRPr="00C241C7" w:rsidRDefault="00C241C7" w:rsidP="00327DA4">
      <w:pPr>
        <w:pStyle w:val="af7"/>
        <w:spacing w:after="120"/>
        <w:ind w:firstLine="709"/>
        <w:jc w:val="both"/>
        <w:rPr>
          <w:rStyle w:val="st42"/>
          <w:szCs w:val="28"/>
          <w:lang w:val="uk-UA"/>
        </w:rPr>
      </w:pPr>
      <w:r w:rsidRPr="00C241C7">
        <w:rPr>
          <w:rFonts w:cs="Times New Roman"/>
          <w:szCs w:val="28"/>
          <w:lang w:val="uk-UA" w:eastAsia="ru-RU"/>
        </w:rPr>
        <w:t>1) не узгоджуються із пунктом 12 частини першої статті 20 ГПК України, якими передбачено, що г</w:t>
      </w:r>
      <w:r w:rsidRPr="00C241C7">
        <w:rPr>
          <w:rStyle w:val="st42"/>
          <w:szCs w:val="28"/>
          <w:lang w:val="uk-UA"/>
        </w:rPr>
        <w:t xml:space="preserve">осподарські суди розглядають… справи у спорах між юридичною особою та її посадовою особою… про відшкодування збитків, заподіяних юридичній особі діями (бездіяльністю) такої посадової особи, за позовом </w:t>
      </w:r>
      <w:r w:rsidRPr="00C241C7">
        <w:rPr>
          <w:rStyle w:val="st42"/>
          <w:b/>
          <w:szCs w:val="28"/>
          <w:lang w:val="uk-UA"/>
        </w:rPr>
        <w:t>власника (учасника, акціонера)</w:t>
      </w:r>
      <w:r w:rsidRPr="00C241C7">
        <w:rPr>
          <w:rStyle w:val="st42"/>
          <w:szCs w:val="28"/>
          <w:lang w:val="uk-UA"/>
        </w:rPr>
        <w:t xml:space="preserve"> такої юридичної особи, поданим в її інтересах;</w:t>
      </w:r>
    </w:p>
    <w:p w:rsidR="00C241C7" w:rsidRPr="00C241C7" w:rsidRDefault="00C241C7" w:rsidP="00327DA4">
      <w:pPr>
        <w:pStyle w:val="af7"/>
        <w:spacing w:after="120"/>
        <w:ind w:firstLine="709"/>
        <w:jc w:val="both"/>
        <w:rPr>
          <w:rStyle w:val="st42"/>
          <w:szCs w:val="28"/>
          <w:lang w:val="uk-UA"/>
        </w:rPr>
      </w:pPr>
      <w:r w:rsidRPr="00C241C7">
        <w:rPr>
          <w:rFonts w:cs="Times New Roman"/>
          <w:szCs w:val="28"/>
          <w:lang w:val="uk-UA" w:eastAsia="ru-RU"/>
        </w:rPr>
        <w:t xml:space="preserve">2) не узгоджуються із частиною четвертою статті 55 ГПК України, відповідно до якої </w:t>
      </w:r>
      <w:r w:rsidRPr="00C241C7">
        <w:rPr>
          <w:rStyle w:val="st42"/>
          <w:szCs w:val="28"/>
          <w:lang w:val="uk-UA"/>
        </w:rPr>
        <w:t xml:space="preserve">якщо особа, яка має процесуальну дієздатність і в інтересах якої подана заява, не підтримує заявлених позовних вимог, суд залишає заяву без розгляду, крім позову про відшкодування збитків, заподіяних юридичній особі її посадовою особою, поданого </w:t>
      </w:r>
      <w:r w:rsidRPr="00C241C7">
        <w:rPr>
          <w:rStyle w:val="st42"/>
          <w:b/>
          <w:szCs w:val="28"/>
          <w:lang w:val="uk-UA"/>
        </w:rPr>
        <w:t>власником (учасником, акціонером)</w:t>
      </w:r>
      <w:r w:rsidRPr="00C241C7">
        <w:rPr>
          <w:rStyle w:val="st42"/>
          <w:szCs w:val="28"/>
          <w:lang w:val="uk-UA"/>
        </w:rPr>
        <w:t xml:space="preserve"> цієї юридичної особи в її інтересах, а також позову прокурора в інтересах держави;</w:t>
      </w:r>
    </w:p>
    <w:p w:rsidR="00C241C7" w:rsidRPr="00C241C7" w:rsidRDefault="00C241C7" w:rsidP="00327DA4">
      <w:pPr>
        <w:pStyle w:val="af7"/>
        <w:spacing w:after="120"/>
        <w:ind w:firstLine="709"/>
        <w:jc w:val="both"/>
        <w:rPr>
          <w:rStyle w:val="st42"/>
          <w:szCs w:val="28"/>
          <w:lang w:val="uk-UA"/>
        </w:rPr>
      </w:pPr>
      <w:r w:rsidRPr="00C241C7">
        <w:rPr>
          <w:rStyle w:val="st42"/>
          <w:szCs w:val="28"/>
          <w:lang w:val="uk-UA"/>
        </w:rPr>
        <w:t>3) не враховують вимог законодавчої техніки.</w:t>
      </w:r>
    </w:p>
    <w:p w:rsidR="00C241C7" w:rsidRPr="00C241C7" w:rsidRDefault="00C241C7" w:rsidP="00327DA4">
      <w:pPr>
        <w:pStyle w:val="af7"/>
        <w:spacing w:after="120"/>
        <w:ind w:firstLine="709"/>
        <w:jc w:val="both"/>
        <w:rPr>
          <w:rFonts w:cs="Times New Roman"/>
          <w:szCs w:val="28"/>
          <w:lang w:val="uk-UA" w:eastAsia="ru-RU"/>
        </w:rPr>
      </w:pPr>
      <w:r w:rsidRPr="00C241C7">
        <w:rPr>
          <w:rStyle w:val="st42"/>
          <w:szCs w:val="28"/>
          <w:lang w:val="uk-UA"/>
        </w:rPr>
        <w:t>До того ж звертаємо увагу на те, що частин</w:t>
      </w:r>
      <w:r w:rsidR="006A0F9D">
        <w:rPr>
          <w:rStyle w:val="st42"/>
          <w:szCs w:val="28"/>
          <w:lang w:val="uk-UA"/>
        </w:rPr>
        <w:t>ою</w:t>
      </w:r>
      <w:r w:rsidRPr="00C241C7">
        <w:rPr>
          <w:rStyle w:val="st42"/>
          <w:szCs w:val="28"/>
          <w:lang w:val="uk-UA"/>
        </w:rPr>
        <w:t xml:space="preserve"> друг</w:t>
      </w:r>
      <w:r w:rsidR="006A0F9D">
        <w:rPr>
          <w:rStyle w:val="st42"/>
          <w:szCs w:val="28"/>
          <w:lang w:val="uk-UA"/>
        </w:rPr>
        <w:t>ою</w:t>
      </w:r>
      <w:r w:rsidRPr="00C241C7">
        <w:rPr>
          <w:rStyle w:val="st42"/>
          <w:szCs w:val="28"/>
          <w:lang w:val="uk-UA"/>
        </w:rPr>
        <w:t xml:space="preserve"> статті 54 ГПК України (в редакції </w:t>
      </w:r>
      <w:r w:rsidR="008F7FD4">
        <w:rPr>
          <w:rStyle w:val="st42"/>
          <w:szCs w:val="28"/>
          <w:lang w:val="uk-UA"/>
        </w:rPr>
        <w:t>законо</w:t>
      </w:r>
      <w:r w:rsidRPr="00C241C7">
        <w:rPr>
          <w:rStyle w:val="st42"/>
          <w:szCs w:val="28"/>
          <w:lang w:val="uk-UA"/>
        </w:rPr>
        <w:t xml:space="preserve">проекту) передбачено, що </w:t>
      </w:r>
      <w:r w:rsidRPr="00C241C7">
        <w:rPr>
          <w:rFonts w:cs="Times New Roman"/>
          <w:szCs w:val="28"/>
          <w:lang w:val="uk-UA" w:eastAsia="ru-RU"/>
        </w:rPr>
        <w:t xml:space="preserve">зазначена юридична особа набуває статусу позивача, але не вправі здійснювати свої процесуальні права та обов'язки без згоди </w:t>
      </w:r>
      <w:r w:rsidRPr="00C241C7">
        <w:rPr>
          <w:rFonts w:cs="Times New Roman"/>
          <w:b/>
          <w:szCs w:val="28"/>
          <w:lang w:val="uk-UA" w:eastAsia="ru-RU"/>
        </w:rPr>
        <w:t>власника (учасника, акціонера),</w:t>
      </w:r>
      <w:r w:rsidRPr="00C241C7">
        <w:rPr>
          <w:rFonts w:cs="Times New Roman"/>
          <w:szCs w:val="28"/>
          <w:lang w:val="uk-UA" w:eastAsia="ru-RU"/>
        </w:rPr>
        <w:t xml:space="preserve"> який подав позов. За такого підходу, вважаємо, що між частиною першою та другою статті</w:t>
      </w:r>
      <w:r w:rsidR="00012687">
        <w:rPr>
          <w:rFonts w:cs="Times New Roman"/>
          <w:szCs w:val="28"/>
          <w:lang w:val="uk-UA" w:eastAsia="ru-RU"/>
        </w:rPr>
        <w:t> </w:t>
      </w:r>
      <w:r w:rsidRPr="00C241C7">
        <w:rPr>
          <w:rFonts w:cs="Times New Roman"/>
          <w:szCs w:val="28"/>
          <w:lang w:val="uk-UA" w:eastAsia="ru-RU"/>
        </w:rPr>
        <w:t>54 ГПК України закладена внутрішня неузгодженість.</w:t>
      </w:r>
    </w:p>
    <w:p w:rsidR="00C241C7" w:rsidRPr="00C241C7" w:rsidRDefault="00C241C7" w:rsidP="00327DA4">
      <w:pPr>
        <w:pStyle w:val="af7"/>
        <w:spacing w:after="120"/>
        <w:ind w:firstLine="709"/>
        <w:jc w:val="both"/>
        <w:rPr>
          <w:rFonts w:cs="Times New Roman"/>
          <w:szCs w:val="28"/>
          <w:lang w:val="uk-UA" w:eastAsia="ru-RU"/>
        </w:rPr>
      </w:pPr>
      <w:r w:rsidRPr="00C241C7">
        <w:rPr>
          <w:rStyle w:val="st42"/>
          <w:szCs w:val="28"/>
          <w:lang w:val="uk-UA"/>
        </w:rPr>
        <w:t xml:space="preserve">Отже, </w:t>
      </w:r>
      <w:r w:rsidRPr="00C241C7">
        <w:rPr>
          <w:rFonts w:cs="Times New Roman"/>
          <w:szCs w:val="28"/>
          <w:lang w:val="uk-UA" w:eastAsia="ru-RU"/>
        </w:rPr>
        <w:t xml:space="preserve">терміни </w:t>
      </w:r>
      <w:r w:rsidR="00CC3A70">
        <w:rPr>
          <w:rFonts w:cs="Times New Roman"/>
          <w:szCs w:val="28"/>
          <w:lang w:val="uk-UA" w:eastAsia="ru-RU"/>
        </w:rPr>
        <w:t>"</w:t>
      </w:r>
      <w:r w:rsidRPr="00C241C7">
        <w:rPr>
          <w:rFonts w:cs="Times New Roman"/>
          <w:szCs w:val="28"/>
          <w:lang w:val="uk-UA" w:eastAsia="ru-RU"/>
        </w:rPr>
        <w:t>власник</w:t>
      </w:r>
      <w:r w:rsidR="00CC3A70">
        <w:rPr>
          <w:rFonts w:cs="Times New Roman"/>
          <w:szCs w:val="28"/>
          <w:lang w:val="uk-UA" w:eastAsia="ru-RU"/>
        </w:rPr>
        <w:t>"</w:t>
      </w:r>
      <w:r w:rsidRPr="00C241C7">
        <w:rPr>
          <w:rFonts w:cs="Times New Roman"/>
          <w:szCs w:val="28"/>
          <w:lang w:val="uk-UA" w:eastAsia="ru-RU"/>
        </w:rPr>
        <w:t xml:space="preserve">, </w:t>
      </w:r>
      <w:r w:rsidR="00CC3A70">
        <w:rPr>
          <w:rFonts w:cs="Times New Roman"/>
          <w:szCs w:val="28"/>
          <w:lang w:val="uk-UA" w:eastAsia="ru-RU"/>
        </w:rPr>
        <w:t>"</w:t>
      </w:r>
      <w:r w:rsidRPr="00C241C7">
        <w:rPr>
          <w:rFonts w:cs="Times New Roman"/>
          <w:szCs w:val="28"/>
          <w:lang w:val="uk-UA" w:eastAsia="ru-RU"/>
        </w:rPr>
        <w:t>учасник</w:t>
      </w:r>
      <w:r w:rsidR="00CC3A70">
        <w:rPr>
          <w:rFonts w:cs="Times New Roman"/>
          <w:szCs w:val="28"/>
          <w:lang w:val="uk-UA" w:eastAsia="ru-RU"/>
        </w:rPr>
        <w:t>"</w:t>
      </w:r>
      <w:r w:rsidRPr="00C241C7">
        <w:rPr>
          <w:rFonts w:cs="Times New Roman"/>
          <w:szCs w:val="28"/>
          <w:lang w:val="uk-UA" w:eastAsia="ru-RU"/>
        </w:rPr>
        <w:t xml:space="preserve">, </w:t>
      </w:r>
      <w:r w:rsidR="00CC3A70">
        <w:rPr>
          <w:rFonts w:cs="Times New Roman"/>
          <w:szCs w:val="28"/>
          <w:lang w:val="uk-UA" w:eastAsia="ru-RU"/>
        </w:rPr>
        <w:t>"</w:t>
      </w:r>
      <w:r w:rsidRPr="00C241C7">
        <w:rPr>
          <w:rFonts w:cs="Times New Roman"/>
          <w:szCs w:val="28"/>
          <w:lang w:val="uk-UA" w:eastAsia="ru-RU"/>
        </w:rPr>
        <w:t>акціонер</w:t>
      </w:r>
      <w:r w:rsidR="00CC3A70">
        <w:rPr>
          <w:rFonts w:cs="Times New Roman"/>
          <w:szCs w:val="28"/>
          <w:lang w:val="uk-UA" w:eastAsia="ru-RU"/>
        </w:rPr>
        <w:t>"</w:t>
      </w:r>
      <w:r w:rsidRPr="00C241C7">
        <w:rPr>
          <w:rFonts w:cs="Times New Roman"/>
          <w:szCs w:val="28"/>
          <w:lang w:val="uk-UA" w:eastAsia="ru-RU"/>
        </w:rPr>
        <w:t xml:space="preserve"> у пропонованій </w:t>
      </w:r>
      <w:r w:rsidR="00A92F4D">
        <w:rPr>
          <w:rFonts w:cs="Times New Roman"/>
          <w:szCs w:val="28"/>
          <w:lang w:val="uk-UA" w:eastAsia="ru-RU"/>
        </w:rPr>
        <w:t>законо</w:t>
      </w:r>
      <w:r w:rsidRPr="00C241C7">
        <w:rPr>
          <w:rFonts w:cs="Times New Roman"/>
          <w:szCs w:val="28"/>
          <w:lang w:val="uk-UA" w:eastAsia="ru-RU"/>
        </w:rPr>
        <w:t xml:space="preserve">проектом редакції статті 54 ГПК України доцільно </w:t>
      </w:r>
      <w:r w:rsidR="006A0F9D">
        <w:rPr>
          <w:rFonts w:cs="Times New Roman"/>
          <w:szCs w:val="28"/>
          <w:lang w:val="uk-UA" w:eastAsia="ru-RU"/>
        </w:rPr>
        <w:t xml:space="preserve">вживати в </w:t>
      </w:r>
      <w:r w:rsidRPr="00C241C7">
        <w:rPr>
          <w:rFonts w:cs="Times New Roman"/>
          <w:szCs w:val="28"/>
          <w:lang w:val="uk-UA" w:eastAsia="ru-RU"/>
        </w:rPr>
        <w:t>однині.</w:t>
      </w:r>
    </w:p>
    <w:p w:rsidR="00C241C7" w:rsidRPr="00C241C7" w:rsidRDefault="00C241C7" w:rsidP="00327DA4">
      <w:pPr>
        <w:pStyle w:val="af7"/>
        <w:spacing w:after="120"/>
        <w:ind w:firstLine="709"/>
        <w:jc w:val="both"/>
        <w:rPr>
          <w:rFonts w:cs="Times New Roman"/>
          <w:szCs w:val="28"/>
          <w:lang w:val="uk-UA" w:eastAsia="ru-RU"/>
        </w:rPr>
      </w:pPr>
      <w:r w:rsidRPr="00C241C7">
        <w:rPr>
          <w:rFonts w:cs="Times New Roman"/>
          <w:szCs w:val="28"/>
          <w:lang w:val="uk-UA" w:eastAsia="ru-RU"/>
        </w:rPr>
        <w:t xml:space="preserve">Ці самі зауваження стосуються і чинної </w:t>
      </w:r>
      <w:r w:rsidR="00012687">
        <w:rPr>
          <w:rFonts w:cs="Times New Roman"/>
          <w:szCs w:val="28"/>
          <w:lang w:val="uk-UA" w:eastAsia="ru-RU"/>
        </w:rPr>
        <w:t>редакції частини десятої статті </w:t>
      </w:r>
      <w:r w:rsidRPr="00C241C7">
        <w:rPr>
          <w:rFonts w:cs="Times New Roman"/>
          <w:szCs w:val="28"/>
          <w:lang w:val="uk-UA" w:eastAsia="ru-RU"/>
        </w:rPr>
        <w:t>129 ГПК України.</w:t>
      </w:r>
    </w:p>
    <w:p w:rsidR="00327DA4" w:rsidRPr="00C241C7" w:rsidRDefault="00FC0648" w:rsidP="00327DA4">
      <w:pPr>
        <w:pStyle w:val="af0"/>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2</w:t>
      </w:r>
      <w:r w:rsidR="00B03C28">
        <w:rPr>
          <w:rFonts w:ascii="Times New Roman" w:hAnsi="Times New Roman"/>
          <w:sz w:val="28"/>
          <w:szCs w:val="28"/>
        </w:rPr>
        <w:t>1</w:t>
      </w:r>
      <w:r w:rsidR="00327DA4" w:rsidRPr="00327DA4">
        <w:rPr>
          <w:rFonts w:ascii="Times New Roman" w:hAnsi="Times New Roman"/>
          <w:sz w:val="28"/>
          <w:szCs w:val="28"/>
        </w:rPr>
        <w:t>.</w:t>
      </w:r>
      <w:r w:rsidR="00327DA4" w:rsidRPr="00327DA4">
        <w:rPr>
          <w:rFonts w:ascii="Times New Roman" w:hAnsi="Times New Roman"/>
          <w:i/>
          <w:sz w:val="28"/>
          <w:szCs w:val="28"/>
        </w:rPr>
        <w:t xml:space="preserve"> </w:t>
      </w:r>
      <w:r w:rsidR="00327DA4" w:rsidRPr="00C241C7">
        <w:rPr>
          <w:rFonts w:ascii="Times New Roman" w:hAnsi="Times New Roman"/>
          <w:sz w:val="28"/>
          <w:szCs w:val="28"/>
        </w:rPr>
        <w:t>Відповідно до другого речення абзац</w:t>
      </w:r>
      <w:r w:rsidR="00327DA4">
        <w:rPr>
          <w:rFonts w:ascii="Times New Roman" w:hAnsi="Times New Roman"/>
          <w:sz w:val="28"/>
          <w:szCs w:val="28"/>
        </w:rPr>
        <w:t>у другого частини другої статті </w:t>
      </w:r>
      <w:r w:rsidR="00327DA4" w:rsidRPr="00C241C7">
        <w:rPr>
          <w:rFonts w:ascii="Times New Roman" w:hAnsi="Times New Roman"/>
          <w:sz w:val="28"/>
          <w:szCs w:val="28"/>
        </w:rPr>
        <w:t>27</w:t>
      </w:r>
      <w:r w:rsidR="00327DA4" w:rsidRPr="00C241C7">
        <w:rPr>
          <w:rFonts w:ascii="Times New Roman" w:hAnsi="Times New Roman"/>
          <w:sz w:val="28"/>
          <w:szCs w:val="28"/>
          <w:vertAlign w:val="superscript"/>
        </w:rPr>
        <w:t>2</w:t>
      </w:r>
      <w:r w:rsidR="00327DA4" w:rsidRPr="00C241C7">
        <w:rPr>
          <w:rFonts w:ascii="Times New Roman" w:hAnsi="Times New Roman"/>
          <w:sz w:val="28"/>
          <w:szCs w:val="28"/>
        </w:rPr>
        <w:t xml:space="preserve"> </w:t>
      </w:r>
      <w:r w:rsidR="00327DA4" w:rsidRPr="00D21D19">
        <w:rPr>
          <w:rFonts w:ascii="Times New Roman" w:hAnsi="Times New Roman"/>
          <w:sz w:val="28"/>
          <w:szCs w:val="28"/>
        </w:rPr>
        <w:t>Закону України "</w:t>
      </w:r>
      <w:r w:rsidR="00327DA4" w:rsidRPr="00D21D19">
        <w:rPr>
          <w:rFonts w:ascii="Times New Roman" w:hAnsi="Times New Roman"/>
          <w:sz w:val="28"/>
          <w:szCs w:val="28"/>
          <w:lang w:eastAsia="ru-RU"/>
        </w:rPr>
        <w:t>Про депозитарну систему України</w:t>
      </w:r>
      <w:r w:rsidR="00327DA4" w:rsidRPr="00D21D19">
        <w:rPr>
          <w:rFonts w:ascii="Times New Roman" w:hAnsi="Times New Roman"/>
          <w:sz w:val="28"/>
          <w:szCs w:val="28"/>
        </w:rPr>
        <w:t>"</w:t>
      </w:r>
      <w:r w:rsidR="00327DA4" w:rsidRPr="00C241C7">
        <w:rPr>
          <w:rFonts w:ascii="Times New Roman" w:hAnsi="Times New Roman"/>
          <w:sz w:val="28"/>
          <w:szCs w:val="28"/>
        </w:rPr>
        <w:t xml:space="preserve"> (у редакції законопроекту) </w:t>
      </w:r>
      <w:r w:rsidR="00327DA4">
        <w:rPr>
          <w:rFonts w:ascii="Times New Roman" w:hAnsi="Times New Roman"/>
          <w:b/>
          <w:i/>
          <w:sz w:val="28"/>
          <w:szCs w:val="28"/>
        </w:rPr>
        <w:t>"т</w:t>
      </w:r>
      <w:r w:rsidR="00327DA4" w:rsidRPr="00C241C7">
        <w:rPr>
          <w:rFonts w:ascii="Times New Roman" w:hAnsi="Times New Roman"/>
          <w:b/>
          <w:i/>
          <w:sz w:val="28"/>
          <w:szCs w:val="28"/>
        </w:rPr>
        <w:t>ретя особа не може посилатися на такі відомості у спорі, якщо вона знала або могла знати про те, що такі відомості є недостовірними</w:t>
      </w:r>
      <w:r w:rsidR="00327DA4">
        <w:rPr>
          <w:rFonts w:ascii="Times New Roman" w:hAnsi="Times New Roman"/>
          <w:b/>
          <w:i/>
          <w:sz w:val="28"/>
          <w:szCs w:val="28"/>
        </w:rPr>
        <w:t>"</w:t>
      </w:r>
      <w:r w:rsidR="00327DA4" w:rsidRPr="00C241C7">
        <w:rPr>
          <w:rFonts w:ascii="Times New Roman" w:hAnsi="Times New Roman"/>
          <w:i/>
          <w:sz w:val="28"/>
          <w:szCs w:val="28"/>
        </w:rPr>
        <w:t xml:space="preserve">. </w:t>
      </w:r>
      <w:r w:rsidR="00327DA4" w:rsidRPr="00C241C7">
        <w:rPr>
          <w:rFonts w:ascii="Times New Roman" w:hAnsi="Times New Roman"/>
          <w:sz w:val="28"/>
          <w:szCs w:val="28"/>
        </w:rPr>
        <w:t>Однак</w:t>
      </w:r>
      <w:r w:rsidR="00327DA4">
        <w:rPr>
          <w:rFonts w:ascii="Times New Roman" w:hAnsi="Times New Roman"/>
          <w:sz w:val="28"/>
          <w:szCs w:val="28"/>
        </w:rPr>
        <w:t>,</w:t>
      </w:r>
      <w:r w:rsidR="00327DA4" w:rsidRPr="00C241C7">
        <w:rPr>
          <w:rFonts w:ascii="Times New Roman" w:hAnsi="Times New Roman"/>
          <w:sz w:val="28"/>
          <w:szCs w:val="28"/>
        </w:rPr>
        <w:t xml:space="preserve"> наведене положення не узгоджується з абзацом</w:t>
      </w:r>
      <w:r w:rsidR="00327DA4">
        <w:rPr>
          <w:rFonts w:ascii="Times New Roman" w:hAnsi="Times New Roman"/>
          <w:sz w:val="28"/>
          <w:szCs w:val="28"/>
        </w:rPr>
        <w:t> </w:t>
      </w:r>
      <w:r w:rsidR="00327DA4" w:rsidRPr="00C241C7">
        <w:rPr>
          <w:rFonts w:ascii="Times New Roman" w:hAnsi="Times New Roman"/>
          <w:sz w:val="28"/>
          <w:szCs w:val="28"/>
        </w:rPr>
        <w:t>першим та першим речення</w:t>
      </w:r>
      <w:r w:rsidR="00327DA4">
        <w:rPr>
          <w:rFonts w:ascii="Times New Roman" w:hAnsi="Times New Roman"/>
          <w:sz w:val="28"/>
          <w:szCs w:val="28"/>
        </w:rPr>
        <w:t>м</w:t>
      </w:r>
      <w:r w:rsidR="00327DA4" w:rsidRPr="00C241C7">
        <w:rPr>
          <w:rFonts w:ascii="Times New Roman" w:hAnsi="Times New Roman"/>
          <w:sz w:val="28"/>
          <w:szCs w:val="28"/>
        </w:rPr>
        <w:t xml:space="preserve"> абзацу другого частини другої статті 27</w:t>
      </w:r>
      <w:r w:rsidR="00327DA4" w:rsidRPr="00C241C7">
        <w:rPr>
          <w:rFonts w:ascii="Times New Roman" w:hAnsi="Times New Roman"/>
          <w:sz w:val="28"/>
          <w:szCs w:val="28"/>
          <w:vertAlign w:val="superscript"/>
        </w:rPr>
        <w:t>2</w:t>
      </w:r>
      <w:r w:rsidR="00327DA4" w:rsidRPr="00C241C7">
        <w:rPr>
          <w:rFonts w:ascii="Times New Roman" w:hAnsi="Times New Roman"/>
          <w:sz w:val="28"/>
          <w:szCs w:val="28"/>
        </w:rPr>
        <w:t xml:space="preserve"> Закону України </w:t>
      </w:r>
      <w:r w:rsidR="00327DA4">
        <w:rPr>
          <w:rFonts w:ascii="Times New Roman" w:hAnsi="Times New Roman"/>
          <w:sz w:val="28"/>
          <w:szCs w:val="28"/>
        </w:rPr>
        <w:t>"</w:t>
      </w:r>
      <w:r w:rsidR="00327DA4" w:rsidRPr="00C241C7">
        <w:rPr>
          <w:rFonts w:ascii="Times New Roman" w:hAnsi="Times New Roman"/>
          <w:sz w:val="28"/>
          <w:szCs w:val="28"/>
          <w:lang w:eastAsia="ru-RU"/>
        </w:rPr>
        <w:t>Про депозитарну систему України</w:t>
      </w:r>
      <w:r w:rsidR="00327DA4">
        <w:rPr>
          <w:rFonts w:ascii="Times New Roman" w:hAnsi="Times New Roman"/>
          <w:sz w:val="28"/>
          <w:szCs w:val="28"/>
        </w:rPr>
        <w:t>"</w:t>
      </w:r>
      <w:r w:rsidR="00327DA4" w:rsidRPr="00C241C7">
        <w:rPr>
          <w:rFonts w:ascii="Times New Roman" w:hAnsi="Times New Roman"/>
          <w:sz w:val="28"/>
          <w:szCs w:val="28"/>
        </w:rPr>
        <w:t xml:space="preserve"> (у редакції законопроекту), якими передбачено, що відомості щодо права власності на частку товариства або його обмеження є достовірними у разі внесення до облікової системи часток та можуть бути використані третьою особою.</w:t>
      </w:r>
    </w:p>
    <w:p w:rsidR="00327DA4" w:rsidRPr="00C241C7" w:rsidRDefault="00327DA4" w:rsidP="00327DA4">
      <w:pPr>
        <w:pStyle w:val="af0"/>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Таким чином, враховуючи, що недостовірні відомості щодо права власності на частку товариства або його обмеження, які внесені до облікової системи часток втратять статус достовірних лише з моменту набрання чинності відповідним рішенням адміністративного органу чи суду, то до цього моменту особа може посилатися на таку інформацію як офіційно визнану та достовірну. </w:t>
      </w:r>
    </w:p>
    <w:p w:rsidR="00327DA4" w:rsidRPr="00E2556F" w:rsidRDefault="00327DA4" w:rsidP="00327DA4">
      <w:pPr>
        <w:pStyle w:val="af0"/>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Відтак, наведене положення законопроекту </w:t>
      </w:r>
      <w:r>
        <w:rPr>
          <w:rFonts w:ascii="Times New Roman" w:hAnsi="Times New Roman"/>
          <w:sz w:val="28"/>
          <w:szCs w:val="28"/>
        </w:rPr>
        <w:t xml:space="preserve">так само </w:t>
      </w:r>
      <w:r w:rsidRPr="00C241C7">
        <w:rPr>
          <w:rFonts w:ascii="Times New Roman" w:hAnsi="Times New Roman"/>
          <w:sz w:val="28"/>
          <w:szCs w:val="28"/>
        </w:rPr>
        <w:t>не відповідає конституційним вимогам щодо правової визначеності як елементу верховенства права (стаття 8 Конституції України). У рішеннях Конституційного Суду України неодноразово наголошувалося, що принципи правової визначеності, ясності і недвозначності правової норми є визначальними елементами верховенства права, оскільки інше дає підстави дл</w:t>
      </w:r>
      <w:r w:rsidRPr="00E2556F">
        <w:rPr>
          <w:rFonts w:ascii="Times New Roman" w:hAnsi="Times New Roman"/>
          <w:sz w:val="28"/>
          <w:szCs w:val="28"/>
        </w:rPr>
        <w:t xml:space="preserve">я довільних тлумачень законодавчих норм та створює підґрунтя для порушення прав учасників правовідносин (рішення Конституційного Суду України від 22 вересня 2005 року №5-рп/2005, від 29 червня 2010 року </w:t>
      </w:r>
      <w:r>
        <w:rPr>
          <w:rFonts w:ascii="Times New Roman" w:hAnsi="Times New Roman"/>
          <w:sz w:val="28"/>
          <w:szCs w:val="28"/>
        </w:rPr>
        <w:t>№ 17</w:t>
      </w:r>
      <w:r>
        <w:rPr>
          <w:rFonts w:ascii="Times New Roman" w:hAnsi="Times New Roman"/>
          <w:sz w:val="28"/>
          <w:szCs w:val="28"/>
        </w:rPr>
        <w:noBreakHyphen/>
      </w:r>
      <w:r w:rsidRPr="00E2556F">
        <w:rPr>
          <w:rFonts w:ascii="Times New Roman" w:hAnsi="Times New Roman"/>
          <w:sz w:val="28"/>
          <w:szCs w:val="28"/>
        </w:rPr>
        <w:t>рп/2010, від 11 жовтня 2011 року 10-рп/2011). Відповідно до Рішення Конституційного Суду України від 11 жовтня 2018 року № 7-р/2018 невідповідність законодавчих положень критерію якості дає підстави для визнання їх неконституційними.</w:t>
      </w:r>
    </w:p>
    <w:p w:rsidR="00327DA4" w:rsidRPr="00E2556F" w:rsidRDefault="00FC0648" w:rsidP="00327DA4">
      <w:pPr>
        <w:pStyle w:val="af0"/>
        <w:spacing w:after="120" w:line="240" w:lineRule="auto"/>
        <w:ind w:left="0" w:firstLine="709"/>
        <w:contextualSpacing w:val="0"/>
        <w:jc w:val="both"/>
        <w:rPr>
          <w:rFonts w:ascii="Times New Roman" w:hAnsi="Times New Roman"/>
          <w:sz w:val="28"/>
          <w:szCs w:val="28"/>
        </w:rPr>
      </w:pPr>
      <w:r>
        <w:rPr>
          <w:rFonts w:ascii="Times New Roman" w:eastAsiaTheme="minorHAnsi" w:hAnsi="Times New Roman"/>
          <w:sz w:val="28"/>
          <w:szCs w:val="28"/>
          <w:lang w:eastAsia="ru-RU"/>
        </w:rPr>
        <w:t>2</w:t>
      </w:r>
      <w:r w:rsidR="00B03C28">
        <w:rPr>
          <w:rFonts w:ascii="Times New Roman" w:eastAsiaTheme="minorHAnsi" w:hAnsi="Times New Roman"/>
          <w:sz w:val="28"/>
          <w:szCs w:val="28"/>
          <w:lang w:eastAsia="ru-RU"/>
        </w:rPr>
        <w:t>2</w:t>
      </w:r>
      <w:r w:rsidR="00327DA4" w:rsidRPr="00327DA4">
        <w:rPr>
          <w:rFonts w:ascii="Times New Roman" w:eastAsiaTheme="minorHAnsi" w:hAnsi="Times New Roman"/>
          <w:sz w:val="28"/>
          <w:szCs w:val="28"/>
          <w:lang w:eastAsia="ru-RU"/>
        </w:rPr>
        <w:t xml:space="preserve">. </w:t>
      </w:r>
      <w:r w:rsidR="00327DA4" w:rsidRPr="00E44F83">
        <w:rPr>
          <w:rFonts w:ascii="Times New Roman" w:eastAsiaTheme="minorHAnsi" w:hAnsi="Times New Roman"/>
          <w:sz w:val="28"/>
          <w:szCs w:val="28"/>
          <w:lang w:eastAsia="ru-RU"/>
        </w:rPr>
        <w:t xml:space="preserve">Змінами до частини третьої статті 55 Закону України "Про місцеве самоврядування в Україні", згідно з якою </w:t>
      </w:r>
      <w:r w:rsidR="00327DA4" w:rsidRPr="00E44F83">
        <w:rPr>
          <w:rFonts w:ascii="Times New Roman" w:eastAsiaTheme="minorHAnsi" w:hAnsi="Times New Roman"/>
          <w:i/>
          <w:sz w:val="28"/>
          <w:szCs w:val="28"/>
          <w:lang w:eastAsia="ru-RU"/>
        </w:rPr>
        <w:t>"голова обласної, районної ради працює у раді на постійній основі, не може … входити до складу правління, інших виконавчих чи контрольних органів, чи наглядової ради підприємства або організації, що має на меті одержання прибутку (крім випадків, коли особи здійснюють функції з управління акціями (частками, паями), що належать державі чи територіальній</w:t>
      </w:r>
      <w:r w:rsidR="00327DA4" w:rsidRPr="00E2556F">
        <w:rPr>
          <w:rFonts w:ascii="Times New Roman" w:eastAsiaTheme="minorHAnsi" w:hAnsi="Times New Roman"/>
          <w:i/>
          <w:sz w:val="28"/>
          <w:szCs w:val="28"/>
          <w:lang w:eastAsia="ru-RU"/>
        </w:rPr>
        <w:t xml:space="preserve"> громаді, та представляють інтереси держави чи територіальної громади в раді (спостережній раді), ревізійній комісії господарської організації)"</w:t>
      </w:r>
      <w:r w:rsidR="00327DA4">
        <w:rPr>
          <w:rFonts w:ascii="Times New Roman" w:eastAsiaTheme="minorHAnsi" w:hAnsi="Times New Roman"/>
          <w:i/>
          <w:sz w:val="28"/>
          <w:szCs w:val="28"/>
          <w:lang w:eastAsia="ru-RU"/>
        </w:rPr>
        <w:t>,</w:t>
      </w:r>
      <w:r w:rsidR="00327DA4" w:rsidRPr="00E2556F">
        <w:rPr>
          <w:rFonts w:ascii="Times New Roman" w:eastAsiaTheme="minorHAnsi" w:hAnsi="Times New Roman"/>
          <w:sz w:val="28"/>
          <w:szCs w:val="28"/>
          <w:lang w:eastAsia="ru-RU"/>
        </w:rPr>
        <w:t xml:space="preserve"> пропонується виключити слова "ревізійній комісії господарської організації" (підпункт 8).</w:t>
      </w:r>
    </w:p>
    <w:p w:rsidR="00327DA4" w:rsidRPr="00E2556F" w:rsidRDefault="00327DA4" w:rsidP="00327DA4">
      <w:pPr>
        <w:pStyle w:val="rvps2"/>
        <w:shd w:val="clear" w:color="auto" w:fill="FFFFFF"/>
        <w:spacing w:before="0" w:beforeAutospacing="0" w:after="120" w:afterAutospacing="0"/>
        <w:ind w:firstLine="709"/>
        <w:jc w:val="both"/>
        <w:rPr>
          <w:rFonts w:eastAsiaTheme="minorHAnsi"/>
          <w:sz w:val="28"/>
          <w:szCs w:val="28"/>
          <w:lang w:eastAsia="ru-RU"/>
        </w:rPr>
      </w:pPr>
      <w:r w:rsidRPr="00E2556F">
        <w:rPr>
          <w:rFonts w:eastAsiaTheme="minorHAnsi"/>
          <w:sz w:val="28"/>
          <w:szCs w:val="28"/>
          <w:lang w:eastAsia="ru-RU"/>
        </w:rPr>
        <w:t xml:space="preserve">При цьому не враховано, що Законом України "Про місцеве самоврядування в Україні" встановлено обмеження щодо сумісництва й для інших посадових осіб місцевого самоврядування: для сільських, селищних, міських голів (частина четверта статті 12) та секретарів (частина друга статті 50), до яких не віднесено обмеження стосовно входження до складу правління, інших виконавчих чи контрольних органів, чи наглядової ради підприємства або організації, що має на меті одержання прибутку. </w:t>
      </w:r>
    </w:p>
    <w:p w:rsidR="00327DA4" w:rsidRPr="00E2556F" w:rsidRDefault="00327DA4" w:rsidP="002214FF">
      <w:pPr>
        <w:pStyle w:val="rvps2"/>
        <w:shd w:val="clear" w:color="auto" w:fill="FFFFFF"/>
        <w:spacing w:before="0" w:beforeAutospacing="0" w:after="0" w:afterAutospacing="0"/>
        <w:ind w:firstLine="709"/>
        <w:jc w:val="both"/>
        <w:rPr>
          <w:rFonts w:eastAsiaTheme="minorHAnsi"/>
          <w:sz w:val="28"/>
          <w:szCs w:val="28"/>
          <w:lang w:eastAsia="ru-RU"/>
        </w:rPr>
      </w:pPr>
      <w:r w:rsidRPr="00E2556F">
        <w:rPr>
          <w:rFonts w:eastAsiaTheme="minorHAnsi"/>
          <w:sz w:val="28"/>
          <w:szCs w:val="28"/>
          <w:lang w:eastAsia="ru-RU"/>
        </w:rPr>
        <w:t>Однак відповідно до пункту 14 частини четвертої статті 42 зазначеного Закону "сільський, селищний, міський голова представляє територіальну громаду, раду та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rsidR="00327DA4" w:rsidRPr="00E2556F" w:rsidRDefault="00327DA4" w:rsidP="002214FF">
      <w:pPr>
        <w:pStyle w:val="rvps2"/>
        <w:shd w:val="clear" w:color="auto" w:fill="FFFFFF"/>
        <w:spacing w:before="0" w:beforeAutospacing="0" w:after="0" w:afterAutospacing="0"/>
        <w:ind w:firstLine="709"/>
        <w:jc w:val="both"/>
        <w:rPr>
          <w:rFonts w:eastAsiaTheme="minorHAnsi"/>
          <w:sz w:val="28"/>
          <w:szCs w:val="28"/>
          <w:lang w:eastAsia="ru-RU"/>
        </w:rPr>
      </w:pPr>
      <w:r w:rsidRPr="00E2556F">
        <w:rPr>
          <w:rFonts w:eastAsiaTheme="minorHAnsi"/>
          <w:sz w:val="28"/>
          <w:szCs w:val="28"/>
          <w:lang w:eastAsia="ru-RU"/>
        </w:rPr>
        <w:t>Цим Законом також встановлено, що секретар сільської, селищної, міської ради працює в раді на постійній основі. У разі звільнення з посади сільського, селищного, міського голови у зв'язку з достроковим припиненням його повноважень або його смерті, а також у разі неможливості здійснення ним своїх повноважень повноваження сільського, селищного, міського голови здійснює секретар відповідної сільської, селищної, міської ради (крім визначених законом випадків) (частина перша статті 42, частина перша статті</w:t>
      </w:r>
      <w:r>
        <w:rPr>
          <w:rFonts w:eastAsiaTheme="minorHAnsi"/>
          <w:sz w:val="28"/>
          <w:szCs w:val="28"/>
          <w:lang w:eastAsia="ru-RU"/>
        </w:rPr>
        <w:t> </w:t>
      </w:r>
      <w:r w:rsidRPr="00E2556F">
        <w:rPr>
          <w:rFonts w:eastAsiaTheme="minorHAnsi"/>
          <w:sz w:val="28"/>
          <w:szCs w:val="28"/>
          <w:lang w:eastAsia="ru-RU"/>
        </w:rPr>
        <w:t>50).</w:t>
      </w:r>
    </w:p>
    <w:p w:rsidR="00327DA4" w:rsidRDefault="00327DA4" w:rsidP="002214FF">
      <w:pPr>
        <w:pStyle w:val="rvps2"/>
        <w:shd w:val="clear" w:color="auto" w:fill="FFFFFF"/>
        <w:spacing w:before="0" w:beforeAutospacing="0" w:after="0" w:afterAutospacing="0"/>
        <w:ind w:firstLine="709"/>
        <w:jc w:val="both"/>
        <w:rPr>
          <w:rFonts w:eastAsiaTheme="minorHAnsi"/>
          <w:sz w:val="28"/>
          <w:szCs w:val="28"/>
          <w:lang w:eastAsia="ru-RU"/>
        </w:rPr>
      </w:pPr>
      <w:r w:rsidRPr="00E2556F">
        <w:rPr>
          <w:rFonts w:eastAsiaTheme="minorHAnsi"/>
          <w:sz w:val="28"/>
          <w:szCs w:val="28"/>
          <w:lang w:eastAsia="ru-RU"/>
        </w:rPr>
        <w:t xml:space="preserve">Тож для забезпечення юридичної визначеності положення Закону України "Про місцеве самоврядування в Україні", якими встановлено обмеження щодо сумісництва для окремих посадових осіб місцевого самоврядування, </w:t>
      </w:r>
      <w:r>
        <w:rPr>
          <w:rFonts w:eastAsiaTheme="minorHAnsi"/>
          <w:sz w:val="28"/>
          <w:szCs w:val="28"/>
          <w:lang w:eastAsia="ru-RU"/>
        </w:rPr>
        <w:t xml:space="preserve">слід </w:t>
      </w:r>
      <w:proofErr w:type="spellStart"/>
      <w:r w:rsidRPr="00E2556F">
        <w:rPr>
          <w:rFonts w:eastAsiaTheme="minorHAnsi"/>
          <w:sz w:val="28"/>
          <w:szCs w:val="28"/>
          <w:lang w:eastAsia="ru-RU"/>
        </w:rPr>
        <w:t>взаємоузгодити</w:t>
      </w:r>
      <w:proofErr w:type="spellEnd"/>
      <w:r w:rsidRPr="00E2556F">
        <w:rPr>
          <w:rFonts w:eastAsiaTheme="minorHAnsi"/>
          <w:sz w:val="28"/>
          <w:szCs w:val="28"/>
          <w:lang w:eastAsia="ru-RU"/>
        </w:rPr>
        <w:t>.</w:t>
      </w:r>
    </w:p>
    <w:p w:rsidR="006E1E68" w:rsidRPr="00C241C7" w:rsidRDefault="00327DA4" w:rsidP="002214FF">
      <w:pPr>
        <w:pStyle w:val="af0"/>
        <w:spacing w:before="120" w:after="0" w:line="240" w:lineRule="auto"/>
        <w:ind w:left="0" w:firstLine="709"/>
        <w:contextualSpacing w:val="0"/>
        <w:jc w:val="both"/>
        <w:rPr>
          <w:rFonts w:ascii="Times New Roman" w:hAnsi="Times New Roman"/>
          <w:sz w:val="28"/>
          <w:szCs w:val="28"/>
        </w:rPr>
      </w:pPr>
      <w:r w:rsidRPr="00327DA4">
        <w:rPr>
          <w:rFonts w:ascii="Times New Roman" w:hAnsi="Times New Roman"/>
          <w:sz w:val="28"/>
          <w:szCs w:val="28"/>
        </w:rPr>
        <w:t>2</w:t>
      </w:r>
      <w:r w:rsidR="00B03C28">
        <w:rPr>
          <w:rFonts w:ascii="Times New Roman" w:hAnsi="Times New Roman"/>
          <w:sz w:val="28"/>
          <w:szCs w:val="28"/>
        </w:rPr>
        <w:t>3</w:t>
      </w:r>
      <w:r w:rsidRPr="00327DA4">
        <w:rPr>
          <w:rFonts w:ascii="Times New Roman" w:hAnsi="Times New Roman"/>
          <w:sz w:val="28"/>
          <w:szCs w:val="28"/>
        </w:rPr>
        <w:t xml:space="preserve">. </w:t>
      </w:r>
      <w:r w:rsidR="00F62DF0" w:rsidRPr="00C241C7">
        <w:rPr>
          <w:rFonts w:ascii="Times New Roman" w:hAnsi="Times New Roman"/>
          <w:sz w:val="28"/>
          <w:szCs w:val="28"/>
        </w:rPr>
        <w:t xml:space="preserve">Законопроектом передбачається запровадження нового органу управління товариства з обмеженою чи додатковою відповідальністю – ради директорів. Так, відповідно до пункту 2 частини першої статті 31 Закону України </w:t>
      </w:r>
      <w:r w:rsidR="00CC3A70">
        <w:rPr>
          <w:rFonts w:ascii="Times New Roman" w:hAnsi="Times New Roman"/>
          <w:sz w:val="28"/>
          <w:szCs w:val="28"/>
        </w:rPr>
        <w:t>"</w:t>
      </w:r>
      <w:r w:rsidR="00F62DF0" w:rsidRPr="00C241C7">
        <w:rPr>
          <w:rFonts w:ascii="Times New Roman" w:hAnsi="Times New Roman"/>
          <w:sz w:val="28"/>
          <w:szCs w:val="28"/>
        </w:rPr>
        <w:t>Про товариства з обмеженою та додатковою відповідальністю</w:t>
      </w:r>
      <w:r w:rsidR="00CC3A70">
        <w:rPr>
          <w:rFonts w:ascii="Times New Roman" w:hAnsi="Times New Roman"/>
          <w:sz w:val="28"/>
          <w:szCs w:val="28"/>
        </w:rPr>
        <w:t>"</w:t>
      </w:r>
      <w:r w:rsidR="00F62DF0" w:rsidRPr="00C241C7">
        <w:rPr>
          <w:rFonts w:ascii="Times New Roman" w:hAnsi="Times New Roman"/>
          <w:sz w:val="28"/>
          <w:szCs w:val="28"/>
        </w:rPr>
        <w:t xml:space="preserve"> (у редакції законопроекту) </w:t>
      </w:r>
      <w:r w:rsidR="00CC3A70">
        <w:rPr>
          <w:rFonts w:ascii="Times New Roman" w:hAnsi="Times New Roman"/>
          <w:i/>
          <w:sz w:val="28"/>
          <w:szCs w:val="28"/>
        </w:rPr>
        <w:t>"</w:t>
      </w:r>
      <w:r w:rsidR="00F62DF0" w:rsidRPr="00C241C7">
        <w:rPr>
          <w:rFonts w:ascii="Times New Roman" w:hAnsi="Times New Roman"/>
          <w:i/>
          <w:sz w:val="28"/>
          <w:szCs w:val="28"/>
        </w:rPr>
        <w:t xml:space="preserve">загальні збори учасників скликаються у випадках, передбачених цим Законом або статутом товариства, а також: 1) з ініціативи виконавчого органу товариства; 2) на вимогу наглядової ради товариства або </w:t>
      </w:r>
      <w:r w:rsidR="00F62DF0" w:rsidRPr="00C241C7">
        <w:rPr>
          <w:rFonts w:ascii="Times New Roman" w:hAnsi="Times New Roman"/>
          <w:b/>
          <w:i/>
          <w:sz w:val="28"/>
          <w:szCs w:val="28"/>
        </w:rPr>
        <w:t>ради директорів</w:t>
      </w:r>
      <w:r w:rsidR="00F62DF0" w:rsidRPr="00C241C7">
        <w:rPr>
          <w:rFonts w:ascii="Times New Roman" w:hAnsi="Times New Roman"/>
          <w:i/>
          <w:sz w:val="28"/>
          <w:szCs w:val="28"/>
        </w:rPr>
        <w:t>…</w:t>
      </w:r>
      <w:r w:rsidR="00CC3A70">
        <w:rPr>
          <w:rFonts w:ascii="Times New Roman" w:hAnsi="Times New Roman"/>
          <w:i/>
          <w:sz w:val="28"/>
          <w:szCs w:val="28"/>
        </w:rPr>
        <w:t>"</w:t>
      </w:r>
      <w:r w:rsidR="00F62DF0" w:rsidRPr="00C241C7">
        <w:rPr>
          <w:rFonts w:ascii="Times New Roman" w:hAnsi="Times New Roman"/>
          <w:sz w:val="28"/>
          <w:szCs w:val="28"/>
        </w:rPr>
        <w:t>. Відтак, наведене положення допускає існування виконавчого органу товариства, а також окремо ра</w:t>
      </w:r>
      <w:r w:rsidR="00A92F4D">
        <w:rPr>
          <w:rFonts w:ascii="Times New Roman" w:hAnsi="Times New Roman"/>
          <w:sz w:val="28"/>
          <w:szCs w:val="28"/>
        </w:rPr>
        <w:t>ди директорів. Проте відповідні</w:t>
      </w:r>
      <w:r w:rsidR="00F62DF0" w:rsidRPr="00C241C7">
        <w:rPr>
          <w:rFonts w:ascii="Times New Roman" w:hAnsi="Times New Roman"/>
          <w:sz w:val="28"/>
          <w:szCs w:val="28"/>
        </w:rPr>
        <w:t xml:space="preserve"> зміни до статті 28 (Органи товариства) Закону України </w:t>
      </w:r>
      <w:r w:rsidR="00CC3A70">
        <w:rPr>
          <w:rFonts w:ascii="Times New Roman" w:hAnsi="Times New Roman"/>
          <w:sz w:val="28"/>
          <w:szCs w:val="28"/>
        </w:rPr>
        <w:t>"</w:t>
      </w:r>
      <w:r w:rsidR="00F62DF0" w:rsidRPr="00C241C7">
        <w:rPr>
          <w:rFonts w:ascii="Times New Roman" w:hAnsi="Times New Roman"/>
          <w:sz w:val="28"/>
          <w:szCs w:val="28"/>
        </w:rPr>
        <w:t>Про товариства з обмеженою та додатковою відповідальністю</w:t>
      </w:r>
      <w:r w:rsidR="00CC3A70">
        <w:rPr>
          <w:rFonts w:ascii="Times New Roman" w:hAnsi="Times New Roman"/>
          <w:sz w:val="28"/>
          <w:szCs w:val="28"/>
        </w:rPr>
        <w:t>"</w:t>
      </w:r>
      <w:r w:rsidR="00F62DF0" w:rsidRPr="00C241C7">
        <w:rPr>
          <w:rFonts w:ascii="Times New Roman" w:hAnsi="Times New Roman"/>
          <w:sz w:val="28"/>
          <w:szCs w:val="28"/>
        </w:rPr>
        <w:t xml:space="preserve"> не вносяться, що призводить до невизначеності правового статусу ради директорів, а відповідно і до неможливості здійснення ними належним чином повноважень. Крім того, стаття 39</w:t>
      </w:r>
      <w:r w:rsidR="00F62DF0" w:rsidRPr="00C241C7">
        <w:rPr>
          <w:rFonts w:ascii="Times New Roman" w:hAnsi="Times New Roman"/>
          <w:sz w:val="28"/>
          <w:szCs w:val="28"/>
          <w:vertAlign w:val="superscript"/>
        </w:rPr>
        <w:t>1</w:t>
      </w:r>
      <w:r w:rsidR="00F62DF0" w:rsidRPr="00C241C7">
        <w:rPr>
          <w:rFonts w:ascii="Times New Roman" w:hAnsi="Times New Roman"/>
          <w:sz w:val="28"/>
          <w:szCs w:val="28"/>
        </w:rPr>
        <w:t xml:space="preserve"> (</w:t>
      </w:r>
      <w:r w:rsidR="00F62DF0" w:rsidRPr="00C241C7">
        <w:rPr>
          <w:rFonts w:ascii="Times New Roman" w:hAnsi="Times New Roman"/>
          <w:sz w:val="28"/>
          <w:szCs w:val="28"/>
          <w:u w:val="single"/>
        </w:rPr>
        <w:t>Членство в органах товариства</w:t>
      </w:r>
      <w:r w:rsidR="00F62DF0" w:rsidRPr="00C241C7">
        <w:rPr>
          <w:rFonts w:ascii="Times New Roman" w:hAnsi="Times New Roman"/>
          <w:sz w:val="28"/>
          <w:szCs w:val="28"/>
        </w:rPr>
        <w:t xml:space="preserve">) Закону України </w:t>
      </w:r>
      <w:r w:rsidR="00CC3A70">
        <w:rPr>
          <w:rFonts w:ascii="Times New Roman" w:hAnsi="Times New Roman"/>
          <w:sz w:val="28"/>
          <w:szCs w:val="28"/>
        </w:rPr>
        <w:t>"</w:t>
      </w:r>
      <w:r w:rsidR="00F62DF0" w:rsidRPr="00C241C7">
        <w:rPr>
          <w:rFonts w:ascii="Times New Roman" w:hAnsi="Times New Roman"/>
          <w:sz w:val="28"/>
          <w:szCs w:val="28"/>
        </w:rPr>
        <w:t>Про товариства з обмеженою та додатковою відповідальністю</w:t>
      </w:r>
      <w:r w:rsidR="00CC3A70">
        <w:rPr>
          <w:rFonts w:ascii="Times New Roman" w:hAnsi="Times New Roman"/>
          <w:sz w:val="28"/>
          <w:szCs w:val="28"/>
        </w:rPr>
        <w:t>"</w:t>
      </w:r>
      <w:r w:rsidR="00F62DF0" w:rsidRPr="00C241C7">
        <w:rPr>
          <w:rFonts w:ascii="Times New Roman" w:hAnsi="Times New Roman"/>
          <w:sz w:val="28"/>
          <w:szCs w:val="28"/>
        </w:rPr>
        <w:t xml:space="preserve"> (у редакції законопроекту), яка фрагментарно вказує, що рада директорів є колегіальним виконавчим о</w:t>
      </w:r>
      <w:r w:rsidR="006E1E68" w:rsidRPr="00C241C7">
        <w:rPr>
          <w:rFonts w:ascii="Times New Roman" w:hAnsi="Times New Roman"/>
          <w:sz w:val="28"/>
          <w:szCs w:val="28"/>
        </w:rPr>
        <w:t xml:space="preserve">рганом, внаслідок свого змістовного наповнення щодо членства в органах управління не усуває наявну правову проблему, а лише загострює її. А це призводить до неможливості застосування наведених положень на практиці. </w:t>
      </w:r>
    </w:p>
    <w:p w:rsidR="00F62DF0" w:rsidRPr="00C241C7" w:rsidRDefault="006E1E68" w:rsidP="00327DA4">
      <w:pPr>
        <w:pStyle w:val="af0"/>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Разом із тим</w:t>
      </w:r>
      <w:r w:rsidR="00BC2130">
        <w:rPr>
          <w:rFonts w:ascii="Times New Roman" w:hAnsi="Times New Roman"/>
          <w:sz w:val="28"/>
          <w:szCs w:val="28"/>
        </w:rPr>
        <w:t>,</w:t>
      </w:r>
      <w:r w:rsidRPr="00C241C7">
        <w:rPr>
          <w:rFonts w:ascii="Times New Roman" w:hAnsi="Times New Roman"/>
          <w:sz w:val="28"/>
          <w:szCs w:val="28"/>
        </w:rPr>
        <w:t xml:space="preserve"> зазначаємо, що положення законопроекту та відповідні зміни до ЦК України щодо дворівневої системи управління акціонерним товариством є більш системним</w:t>
      </w:r>
      <w:r w:rsidR="00BC2130">
        <w:rPr>
          <w:rFonts w:ascii="Times New Roman" w:hAnsi="Times New Roman"/>
          <w:sz w:val="28"/>
          <w:szCs w:val="28"/>
        </w:rPr>
        <w:t>и</w:t>
      </w:r>
      <w:r w:rsidRPr="00C241C7">
        <w:rPr>
          <w:rFonts w:ascii="Times New Roman" w:hAnsi="Times New Roman"/>
          <w:sz w:val="28"/>
          <w:szCs w:val="28"/>
        </w:rPr>
        <w:t xml:space="preserve"> та диференційованим</w:t>
      </w:r>
      <w:r w:rsidR="00BC2130">
        <w:rPr>
          <w:rFonts w:ascii="Times New Roman" w:hAnsi="Times New Roman"/>
          <w:sz w:val="28"/>
          <w:szCs w:val="28"/>
        </w:rPr>
        <w:t>и (наявні різновиди структури</w:t>
      </w:r>
      <w:r w:rsidRPr="00C241C7">
        <w:rPr>
          <w:rFonts w:ascii="Times New Roman" w:hAnsi="Times New Roman"/>
          <w:sz w:val="28"/>
          <w:szCs w:val="28"/>
        </w:rPr>
        <w:t xml:space="preserve"> управління). Відтак, у разі, якщо концептуальна ідея змін до Закону України </w:t>
      </w:r>
      <w:r w:rsidR="00CC3A70">
        <w:rPr>
          <w:rFonts w:ascii="Times New Roman" w:hAnsi="Times New Roman"/>
          <w:sz w:val="28"/>
          <w:szCs w:val="28"/>
        </w:rPr>
        <w:t>"</w:t>
      </w:r>
      <w:r w:rsidRPr="00C241C7">
        <w:rPr>
          <w:rFonts w:ascii="Times New Roman" w:hAnsi="Times New Roman"/>
          <w:sz w:val="28"/>
          <w:szCs w:val="28"/>
        </w:rPr>
        <w:t>Про товариства з обмеженою та додатковою відповідальністю</w:t>
      </w:r>
      <w:r w:rsidR="00CC3A70">
        <w:rPr>
          <w:rFonts w:ascii="Times New Roman" w:hAnsi="Times New Roman"/>
          <w:sz w:val="28"/>
          <w:szCs w:val="28"/>
        </w:rPr>
        <w:t>"</w:t>
      </w:r>
      <w:r w:rsidRPr="00C241C7">
        <w:rPr>
          <w:rFonts w:ascii="Times New Roman" w:hAnsi="Times New Roman"/>
          <w:sz w:val="28"/>
          <w:szCs w:val="28"/>
        </w:rPr>
        <w:t xml:space="preserve"> щодо запровадження ради директорів полягає у створенні дворівневої структури управління товариством, то положення законопроекту слід викласти комплексно </w:t>
      </w:r>
      <w:r w:rsidR="00540389">
        <w:rPr>
          <w:rFonts w:ascii="Times New Roman" w:hAnsi="Times New Roman"/>
          <w:sz w:val="28"/>
          <w:szCs w:val="28"/>
        </w:rPr>
        <w:t xml:space="preserve">і </w:t>
      </w:r>
      <w:r w:rsidRPr="00C241C7">
        <w:rPr>
          <w:rFonts w:ascii="Times New Roman" w:hAnsi="Times New Roman"/>
          <w:sz w:val="28"/>
          <w:szCs w:val="28"/>
        </w:rPr>
        <w:t xml:space="preserve">системно, оскільки натепер відсутня однозначність у структурі управління, </w:t>
      </w:r>
      <w:r w:rsidR="00A92F4D">
        <w:rPr>
          <w:rFonts w:ascii="Times New Roman" w:hAnsi="Times New Roman"/>
          <w:sz w:val="28"/>
          <w:szCs w:val="28"/>
        </w:rPr>
        <w:t xml:space="preserve">наявна </w:t>
      </w:r>
      <w:r w:rsidRPr="00C241C7">
        <w:rPr>
          <w:rFonts w:ascii="Times New Roman" w:hAnsi="Times New Roman"/>
          <w:sz w:val="28"/>
          <w:szCs w:val="28"/>
        </w:rPr>
        <w:t>невизначеність відмінності виконавчого органу від ради директорів та існує ризик неможливості</w:t>
      </w:r>
      <w:r w:rsidR="00CD5675" w:rsidRPr="00C241C7">
        <w:rPr>
          <w:rFonts w:ascii="Times New Roman" w:hAnsi="Times New Roman"/>
          <w:sz w:val="28"/>
          <w:szCs w:val="28"/>
        </w:rPr>
        <w:t xml:space="preserve"> здійснення належного управління товариством. Як наслідок, наголошуємо на неврахуванні в законопроекті принципу правової визначеності (недвозначність, внутрішня узгодженість нормативних положень та відсутність суперечностей з іншими приписами законів), що є порушенням проголошеного Конституцією України принципу верховенства права (стаття 8). Це також</w:t>
      </w:r>
      <w:r w:rsidR="00CD5675" w:rsidRPr="00C241C7">
        <w:rPr>
          <w:rStyle w:val="rvts0"/>
          <w:rFonts w:ascii="Times New Roman" w:hAnsi="Times New Roman"/>
          <w:sz w:val="28"/>
          <w:szCs w:val="28"/>
        </w:rPr>
        <w:t xml:space="preserve"> свідчить 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r w:rsidR="00CD5675" w:rsidRPr="00C241C7">
        <w:rPr>
          <w:rFonts w:ascii="Times New Roman" w:hAnsi="Times New Roman"/>
          <w:sz w:val="28"/>
          <w:szCs w:val="28"/>
        </w:rPr>
        <w:t xml:space="preserve"> </w:t>
      </w:r>
    </w:p>
    <w:p w:rsidR="00D3565F" w:rsidRPr="00C241C7" w:rsidRDefault="00423B9D" w:rsidP="00327DA4">
      <w:pPr>
        <w:pStyle w:val="af0"/>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Крім цього</w:t>
      </w:r>
      <w:r w:rsidR="00BC2130">
        <w:rPr>
          <w:rFonts w:ascii="Times New Roman" w:hAnsi="Times New Roman"/>
          <w:sz w:val="28"/>
          <w:szCs w:val="28"/>
        </w:rPr>
        <w:t>,</w:t>
      </w:r>
      <w:r>
        <w:rPr>
          <w:rFonts w:ascii="Times New Roman" w:hAnsi="Times New Roman"/>
          <w:sz w:val="28"/>
          <w:szCs w:val="28"/>
        </w:rPr>
        <w:t xml:space="preserve"> з</w:t>
      </w:r>
      <w:r w:rsidR="00D3565F" w:rsidRPr="00C241C7">
        <w:rPr>
          <w:rFonts w:ascii="Times New Roman" w:hAnsi="Times New Roman"/>
          <w:sz w:val="28"/>
          <w:szCs w:val="28"/>
        </w:rPr>
        <w:t xml:space="preserve">аконопроектом передбачається </w:t>
      </w:r>
      <w:r w:rsidR="00540389">
        <w:rPr>
          <w:rFonts w:ascii="Times New Roman" w:hAnsi="Times New Roman"/>
          <w:sz w:val="28"/>
          <w:szCs w:val="28"/>
        </w:rPr>
        <w:t>"</w:t>
      </w:r>
      <w:r w:rsidR="00D3565F" w:rsidRPr="00C241C7">
        <w:rPr>
          <w:rFonts w:ascii="Times New Roman" w:hAnsi="Times New Roman"/>
          <w:sz w:val="28"/>
          <w:szCs w:val="28"/>
          <w:u w:val="single"/>
        </w:rPr>
        <w:t>доповнити</w:t>
      </w:r>
      <w:r w:rsidR="00540389">
        <w:rPr>
          <w:rFonts w:ascii="Times New Roman" w:hAnsi="Times New Roman"/>
          <w:sz w:val="28"/>
          <w:szCs w:val="28"/>
          <w:u w:val="single"/>
        </w:rPr>
        <w:t>"</w:t>
      </w:r>
      <w:r w:rsidR="00F4039A" w:rsidRPr="00C241C7">
        <w:rPr>
          <w:rFonts w:ascii="Times New Roman" w:hAnsi="Times New Roman"/>
          <w:sz w:val="28"/>
          <w:szCs w:val="28"/>
        </w:rPr>
        <w:t xml:space="preserve"> (це слово </w:t>
      </w:r>
      <w:proofErr w:type="spellStart"/>
      <w:r w:rsidR="00F4039A" w:rsidRPr="00C241C7">
        <w:rPr>
          <w:rFonts w:ascii="Times New Roman" w:hAnsi="Times New Roman"/>
          <w:sz w:val="28"/>
          <w:szCs w:val="28"/>
        </w:rPr>
        <w:t>пропущено</w:t>
      </w:r>
      <w:proofErr w:type="spellEnd"/>
      <w:r w:rsidR="00F4039A" w:rsidRPr="00C241C7">
        <w:rPr>
          <w:rFonts w:ascii="Times New Roman" w:hAnsi="Times New Roman"/>
          <w:sz w:val="28"/>
          <w:szCs w:val="28"/>
        </w:rPr>
        <w:t xml:space="preserve"> в законопроекті)</w:t>
      </w:r>
      <w:r w:rsidR="00D3565F" w:rsidRPr="00C241C7">
        <w:rPr>
          <w:rFonts w:ascii="Times New Roman" w:hAnsi="Times New Roman"/>
          <w:sz w:val="28"/>
          <w:szCs w:val="28"/>
        </w:rPr>
        <w:t xml:space="preserve"> частину третю статті 34</w:t>
      </w:r>
      <w:r w:rsidR="009330ED" w:rsidRPr="009330ED">
        <w:rPr>
          <w:rFonts w:ascii="Times New Roman" w:hAnsi="Times New Roman"/>
          <w:sz w:val="28"/>
          <w:szCs w:val="28"/>
        </w:rPr>
        <w:t xml:space="preserve"> </w:t>
      </w:r>
      <w:r w:rsidR="009330ED" w:rsidRPr="00C241C7">
        <w:rPr>
          <w:rFonts w:ascii="Times New Roman" w:hAnsi="Times New Roman"/>
          <w:sz w:val="28"/>
          <w:szCs w:val="28"/>
        </w:rPr>
        <w:t xml:space="preserve">Закону України </w:t>
      </w:r>
      <w:r w:rsidR="009330ED">
        <w:rPr>
          <w:rFonts w:ascii="Times New Roman" w:hAnsi="Times New Roman"/>
          <w:sz w:val="28"/>
          <w:szCs w:val="28"/>
        </w:rPr>
        <w:t>"</w:t>
      </w:r>
      <w:r w:rsidR="009330ED" w:rsidRPr="00C241C7">
        <w:rPr>
          <w:rFonts w:ascii="Times New Roman" w:hAnsi="Times New Roman"/>
          <w:sz w:val="28"/>
          <w:szCs w:val="28"/>
        </w:rPr>
        <w:t>Про товариства з обмеженою та додатковою відповідальністю</w:t>
      </w:r>
      <w:r w:rsidR="009330ED">
        <w:rPr>
          <w:rFonts w:ascii="Times New Roman" w:hAnsi="Times New Roman"/>
          <w:sz w:val="28"/>
          <w:szCs w:val="28"/>
        </w:rPr>
        <w:t>"</w:t>
      </w:r>
      <w:r w:rsidR="00D3565F" w:rsidRPr="00C241C7">
        <w:rPr>
          <w:rFonts w:ascii="Times New Roman" w:hAnsi="Times New Roman"/>
          <w:sz w:val="28"/>
          <w:szCs w:val="28"/>
        </w:rPr>
        <w:t xml:space="preserve"> після цифр </w:t>
      </w:r>
      <w:r w:rsidR="00CC3A70">
        <w:rPr>
          <w:rFonts w:ascii="Times New Roman" w:hAnsi="Times New Roman"/>
          <w:sz w:val="28"/>
          <w:szCs w:val="28"/>
        </w:rPr>
        <w:t>"</w:t>
      </w:r>
      <w:r w:rsidR="00D3565F" w:rsidRPr="00C241C7">
        <w:rPr>
          <w:rFonts w:ascii="Times New Roman" w:hAnsi="Times New Roman"/>
          <w:sz w:val="28"/>
          <w:szCs w:val="28"/>
        </w:rPr>
        <w:t>10</w:t>
      </w:r>
      <w:r w:rsidR="00CC3A70">
        <w:rPr>
          <w:rFonts w:ascii="Times New Roman" w:hAnsi="Times New Roman"/>
          <w:sz w:val="28"/>
          <w:szCs w:val="28"/>
        </w:rPr>
        <w:t>"</w:t>
      </w:r>
      <w:r w:rsidR="00D3565F" w:rsidRPr="00C241C7">
        <w:rPr>
          <w:rFonts w:ascii="Times New Roman" w:hAnsi="Times New Roman"/>
          <w:sz w:val="28"/>
          <w:szCs w:val="28"/>
        </w:rPr>
        <w:t xml:space="preserve"> цифрами </w:t>
      </w:r>
      <w:r w:rsidR="00CC3A70">
        <w:rPr>
          <w:rFonts w:ascii="Times New Roman" w:hAnsi="Times New Roman"/>
          <w:sz w:val="28"/>
          <w:szCs w:val="28"/>
        </w:rPr>
        <w:t>"</w:t>
      </w:r>
      <w:r w:rsidR="00D3565F" w:rsidRPr="00C241C7">
        <w:rPr>
          <w:rFonts w:ascii="Times New Roman" w:hAnsi="Times New Roman"/>
          <w:sz w:val="28"/>
          <w:szCs w:val="28"/>
        </w:rPr>
        <w:t>14</w:t>
      </w:r>
      <w:r w:rsidR="00CC3A70">
        <w:rPr>
          <w:rFonts w:ascii="Times New Roman" w:hAnsi="Times New Roman"/>
          <w:sz w:val="28"/>
          <w:szCs w:val="28"/>
        </w:rPr>
        <w:t>"</w:t>
      </w:r>
      <w:r w:rsidR="00D3565F" w:rsidRPr="00C241C7">
        <w:rPr>
          <w:rFonts w:ascii="Times New Roman" w:hAnsi="Times New Roman"/>
          <w:sz w:val="28"/>
          <w:szCs w:val="28"/>
        </w:rPr>
        <w:t>. Відтак, це положення передбачатиме, що рішення загальних зборів учасників з питань, передбачених, зокрема пунктом 14 частини другої статті 30 цього Закону (</w:t>
      </w:r>
      <w:r w:rsidR="00D3565F" w:rsidRPr="00C241C7">
        <w:rPr>
          <w:rFonts w:ascii="Times New Roman" w:hAnsi="Times New Roman"/>
          <w:b/>
          <w:sz w:val="28"/>
          <w:szCs w:val="28"/>
          <w:shd w:val="clear" w:color="auto" w:fill="FFFFFF"/>
        </w:rPr>
        <w:t>прийняття інших рішень, віднесених законом до компетенції загальних зборів учасників</w:t>
      </w:r>
      <w:r w:rsidR="00D3565F" w:rsidRPr="00C241C7">
        <w:rPr>
          <w:rFonts w:ascii="Times New Roman" w:hAnsi="Times New Roman"/>
          <w:sz w:val="28"/>
          <w:szCs w:val="28"/>
        </w:rPr>
        <w:t>)</w:t>
      </w:r>
      <w:r w:rsidR="00BC2130">
        <w:rPr>
          <w:rFonts w:ascii="Times New Roman" w:hAnsi="Times New Roman"/>
          <w:sz w:val="28"/>
          <w:szCs w:val="28"/>
        </w:rPr>
        <w:t>,</w:t>
      </w:r>
      <w:r w:rsidR="00D3565F" w:rsidRPr="00C241C7">
        <w:rPr>
          <w:rFonts w:ascii="Times New Roman" w:hAnsi="Times New Roman"/>
          <w:sz w:val="28"/>
          <w:szCs w:val="28"/>
        </w:rPr>
        <w:t xml:space="preserve"> приймаються одностайно всіма учасниками товариства, які мають право голосу з відповідних питань. Проте законопроектом пункт 14 частини другої статті 30 Закону України </w:t>
      </w:r>
      <w:r w:rsidR="00CC3A70">
        <w:rPr>
          <w:rFonts w:ascii="Times New Roman" w:hAnsi="Times New Roman"/>
          <w:sz w:val="28"/>
          <w:szCs w:val="28"/>
        </w:rPr>
        <w:t>"</w:t>
      </w:r>
      <w:r w:rsidR="00D3565F" w:rsidRPr="00C241C7">
        <w:rPr>
          <w:rFonts w:ascii="Times New Roman" w:hAnsi="Times New Roman"/>
          <w:sz w:val="28"/>
          <w:szCs w:val="28"/>
        </w:rPr>
        <w:t>Про товариства з обмеженою та додатковою відповідальністю</w:t>
      </w:r>
      <w:r w:rsidR="00CC3A70">
        <w:rPr>
          <w:rFonts w:ascii="Times New Roman" w:hAnsi="Times New Roman"/>
          <w:sz w:val="28"/>
          <w:szCs w:val="28"/>
        </w:rPr>
        <w:t>"</w:t>
      </w:r>
      <w:r w:rsidR="00D3565F" w:rsidRPr="00C241C7">
        <w:rPr>
          <w:rFonts w:ascii="Times New Roman" w:hAnsi="Times New Roman"/>
          <w:sz w:val="28"/>
          <w:szCs w:val="28"/>
        </w:rPr>
        <w:t xml:space="preserve"> не змінюється, водночас з'являється пункт 13</w:t>
      </w:r>
      <w:r w:rsidR="00D3565F" w:rsidRPr="00C241C7">
        <w:rPr>
          <w:rFonts w:ascii="Times New Roman" w:hAnsi="Times New Roman"/>
          <w:sz w:val="28"/>
          <w:szCs w:val="28"/>
          <w:vertAlign w:val="superscript"/>
        </w:rPr>
        <w:t xml:space="preserve">1 </w:t>
      </w:r>
      <w:r w:rsidR="00D3565F" w:rsidRPr="00C241C7">
        <w:rPr>
          <w:rFonts w:ascii="Times New Roman" w:hAnsi="Times New Roman"/>
          <w:sz w:val="28"/>
          <w:szCs w:val="28"/>
        </w:rPr>
        <w:t>частини другої статті 30 згаданого Закону, відповідно до якого до компетенції загальних зборів учасників належить</w:t>
      </w:r>
      <w:r w:rsidR="00D3565F" w:rsidRPr="00C241C7">
        <w:rPr>
          <w:rFonts w:ascii="Times New Roman" w:hAnsi="Times New Roman"/>
          <w:i/>
          <w:sz w:val="28"/>
          <w:szCs w:val="28"/>
        </w:rPr>
        <w:t xml:space="preserve"> </w:t>
      </w:r>
      <w:r w:rsidR="00CC3A70">
        <w:rPr>
          <w:rFonts w:ascii="Times New Roman" w:hAnsi="Times New Roman"/>
          <w:i/>
          <w:sz w:val="28"/>
          <w:szCs w:val="28"/>
        </w:rPr>
        <w:t>"</w:t>
      </w:r>
      <w:r w:rsidR="00D3565F" w:rsidRPr="00C241C7">
        <w:rPr>
          <w:rFonts w:ascii="Times New Roman" w:hAnsi="Times New Roman"/>
          <w:i/>
          <w:sz w:val="28"/>
          <w:szCs w:val="28"/>
        </w:rPr>
        <w:t>прийняття рішення щодо обліку або припинення обліку часток товариства в обліковій системі часток</w:t>
      </w:r>
      <w:r w:rsidR="00CC3A70">
        <w:rPr>
          <w:rFonts w:ascii="Times New Roman" w:hAnsi="Times New Roman"/>
          <w:i/>
          <w:sz w:val="28"/>
          <w:szCs w:val="28"/>
        </w:rPr>
        <w:t>"</w:t>
      </w:r>
      <w:r w:rsidR="00D3565F" w:rsidRPr="00C241C7">
        <w:rPr>
          <w:rFonts w:ascii="Times New Roman" w:hAnsi="Times New Roman"/>
          <w:sz w:val="28"/>
          <w:szCs w:val="28"/>
        </w:rPr>
        <w:t>. Відтак, якщо концепцією законопроекту передбачено застосування одн</w:t>
      </w:r>
      <w:r w:rsidR="00FF55DB" w:rsidRPr="00C241C7">
        <w:rPr>
          <w:rFonts w:ascii="Times New Roman" w:hAnsi="Times New Roman"/>
          <w:sz w:val="28"/>
          <w:szCs w:val="28"/>
        </w:rPr>
        <w:t>остайного голосування до питання</w:t>
      </w:r>
      <w:r w:rsidR="00D3565F" w:rsidRPr="00C241C7">
        <w:rPr>
          <w:rFonts w:ascii="Times New Roman" w:hAnsi="Times New Roman"/>
          <w:sz w:val="28"/>
          <w:szCs w:val="28"/>
        </w:rPr>
        <w:t>, визначен</w:t>
      </w:r>
      <w:r w:rsidR="00FF55DB" w:rsidRPr="00C241C7">
        <w:rPr>
          <w:rFonts w:ascii="Times New Roman" w:hAnsi="Times New Roman"/>
          <w:sz w:val="28"/>
          <w:szCs w:val="28"/>
        </w:rPr>
        <w:t>ого</w:t>
      </w:r>
      <w:r w:rsidR="00D3565F" w:rsidRPr="00C241C7">
        <w:rPr>
          <w:rFonts w:ascii="Times New Roman" w:hAnsi="Times New Roman"/>
          <w:sz w:val="28"/>
          <w:szCs w:val="28"/>
        </w:rPr>
        <w:t xml:space="preserve"> пункт</w:t>
      </w:r>
      <w:r w:rsidR="00FF55DB" w:rsidRPr="00C241C7">
        <w:rPr>
          <w:rFonts w:ascii="Times New Roman" w:hAnsi="Times New Roman"/>
          <w:sz w:val="28"/>
          <w:szCs w:val="28"/>
        </w:rPr>
        <w:t>ом</w:t>
      </w:r>
      <w:r w:rsidR="00D3565F" w:rsidRPr="00C241C7">
        <w:rPr>
          <w:rFonts w:ascii="Times New Roman" w:hAnsi="Times New Roman"/>
          <w:sz w:val="28"/>
          <w:szCs w:val="28"/>
        </w:rPr>
        <w:t xml:space="preserve"> 13</w:t>
      </w:r>
      <w:r w:rsidR="00D3565F" w:rsidRPr="00C241C7">
        <w:rPr>
          <w:rFonts w:ascii="Times New Roman" w:hAnsi="Times New Roman"/>
          <w:sz w:val="28"/>
          <w:szCs w:val="28"/>
          <w:vertAlign w:val="superscript"/>
        </w:rPr>
        <w:t xml:space="preserve">1 </w:t>
      </w:r>
      <w:r w:rsidR="00D3565F" w:rsidRPr="00C241C7">
        <w:rPr>
          <w:rFonts w:ascii="Times New Roman" w:hAnsi="Times New Roman"/>
          <w:sz w:val="28"/>
          <w:szCs w:val="28"/>
        </w:rPr>
        <w:t xml:space="preserve">частини другої статті 30 Закону України </w:t>
      </w:r>
      <w:r w:rsidR="00CC3A70">
        <w:rPr>
          <w:rFonts w:ascii="Times New Roman" w:hAnsi="Times New Roman"/>
          <w:sz w:val="28"/>
          <w:szCs w:val="28"/>
        </w:rPr>
        <w:t>"</w:t>
      </w:r>
      <w:r w:rsidR="00D3565F" w:rsidRPr="00C241C7">
        <w:rPr>
          <w:rFonts w:ascii="Times New Roman" w:hAnsi="Times New Roman"/>
          <w:sz w:val="28"/>
          <w:szCs w:val="28"/>
        </w:rPr>
        <w:t>Про товариства з обмеженою та додатковою відповідальністю</w:t>
      </w:r>
      <w:r w:rsidR="00CC3A70">
        <w:rPr>
          <w:rFonts w:ascii="Times New Roman" w:hAnsi="Times New Roman"/>
          <w:sz w:val="28"/>
          <w:szCs w:val="28"/>
        </w:rPr>
        <w:t>"</w:t>
      </w:r>
      <w:r w:rsidR="00D3565F" w:rsidRPr="00C241C7">
        <w:rPr>
          <w:rFonts w:ascii="Times New Roman" w:hAnsi="Times New Roman"/>
          <w:sz w:val="28"/>
          <w:szCs w:val="28"/>
        </w:rPr>
        <w:t xml:space="preserve"> (у редакції законопроекту), то наведені положення слід узгодити між собою.</w:t>
      </w:r>
    </w:p>
    <w:p w:rsidR="002C3E5D" w:rsidRPr="002C3E5D" w:rsidRDefault="00327DA4" w:rsidP="00327DA4">
      <w:pPr>
        <w:pStyle w:val="af0"/>
        <w:tabs>
          <w:tab w:val="left" w:pos="993"/>
        </w:tabs>
        <w:spacing w:after="120" w:line="240" w:lineRule="auto"/>
        <w:ind w:left="0" w:firstLine="709"/>
        <w:contextualSpacing w:val="0"/>
        <w:jc w:val="both"/>
        <w:rPr>
          <w:rFonts w:ascii="Times New Roman" w:hAnsi="Times New Roman"/>
          <w:sz w:val="28"/>
          <w:szCs w:val="28"/>
        </w:rPr>
      </w:pPr>
      <w:r w:rsidRPr="00327DA4">
        <w:rPr>
          <w:rFonts w:ascii="Times New Roman" w:hAnsi="Times New Roman"/>
          <w:sz w:val="28"/>
          <w:szCs w:val="28"/>
        </w:rPr>
        <w:t>2</w:t>
      </w:r>
      <w:r w:rsidR="00B03C28">
        <w:rPr>
          <w:rFonts w:ascii="Times New Roman" w:hAnsi="Times New Roman"/>
          <w:sz w:val="28"/>
          <w:szCs w:val="28"/>
        </w:rPr>
        <w:t>4</w:t>
      </w:r>
      <w:r w:rsidRPr="00327DA4">
        <w:rPr>
          <w:rFonts w:ascii="Times New Roman" w:hAnsi="Times New Roman"/>
          <w:sz w:val="28"/>
          <w:szCs w:val="28"/>
        </w:rPr>
        <w:t>.</w:t>
      </w:r>
      <w:r w:rsidRPr="00327DA4">
        <w:rPr>
          <w:rFonts w:ascii="Times New Roman" w:hAnsi="Times New Roman"/>
          <w:i/>
          <w:sz w:val="28"/>
          <w:szCs w:val="28"/>
        </w:rPr>
        <w:t xml:space="preserve"> </w:t>
      </w:r>
      <w:r w:rsidR="002C3E5D" w:rsidRPr="002C3E5D">
        <w:rPr>
          <w:rFonts w:ascii="Times New Roman" w:hAnsi="Times New Roman"/>
          <w:sz w:val="28"/>
          <w:szCs w:val="28"/>
        </w:rPr>
        <w:t xml:space="preserve">Положеннями законопроекту передбачено </w:t>
      </w:r>
      <w:r w:rsidR="00B55A13">
        <w:rPr>
          <w:rFonts w:ascii="Times New Roman" w:hAnsi="Times New Roman"/>
          <w:sz w:val="28"/>
          <w:szCs w:val="28"/>
        </w:rPr>
        <w:t>частину першу статті 159 "</w:t>
      </w:r>
      <w:r w:rsidR="00B55A13" w:rsidRPr="002C3E5D">
        <w:rPr>
          <w:rFonts w:ascii="Times New Roman" w:hAnsi="Times New Roman"/>
          <w:sz w:val="28"/>
          <w:szCs w:val="28"/>
        </w:rPr>
        <w:t>Загальні положення тимчасового доступу до речей і документів</w:t>
      </w:r>
      <w:r w:rsidR="00B55A13">
        <w:rPr>
          <w:rFonts w:ascii="Times New Roman" w:hAnsi="Times New Roman"/>
          <w:sz w:val="28"/>
          <w:szCs w:val="28"/>
        </w:rPr>
        <w:t>"</w:t>
      </w:r>
      <w:r w:rsidR="00B55A13" w:rsidRPr="002C3E5D">
        <w:rPr>
          <w:rFonts w:ascii="Times New Roman" w:hAnsi="Times New Roman"/>
          <w:sz w:val="28"/>
          <w:szCs w:val="28"/>
        </w:rPr>
        <w:t xml:space="preserve"> К</w:t>
      </w:r>
      <w:r w:rsidR="00B55A13">
        <w:rPr>
          <w:rFonts w:ascii="Times New Roman" w:hAnsi="Times New Roman"/>
          <w:sz w:val="28"/>
          <w:szCs w:val="28"/>
        </w:rPr>
        <w:t xml:space="preserve">римінального процесуального кодексу </w:t>
      </w:r>
      <w:r w:rsidR="00B55A13" w:rsidRPr="002C3E5D">
        <w:rPr>
          <w:rFonts w:ascii="Times New Roman" w:hAnsi="Times New Roman"/>
          <w:sz w:val="28"/>
          <w:szCs w:val="28"/>
        </w:rPr>
        <w:t xml:space="preserve">України </w:t>
      </w:r>
      <w:r w:rsidR="00B55A13">
        <w:rPr>
          <w:rFonts w:ascii="Times New Roman" w:hAnsi="Times New Roman"/>
          <w:sz w:val="28"/>
          <w:szCs w:val="28"/>
        </w:rPr>
        <w:t xml:space="preserve">(далі – КПК України) </w:t>
      </w:r>
      <w:r w:rsidR="002C3E5D" w:rsidRPr="002C3E5D">
        <w:rPr>
          <w:rFonts w:ascii="Times New Roman" w:hAnsi="Times New Roman"/>
          <w:sz w:val="28"/>
          <w:szCs w:val="28"/>
        </w:rPr>
        <w:t>допо</w:t>
      </w:r>
      <w:r w:rsidR="002C3E5D">
        <w:rPr>
          <w:rFonts w:ascii="Times New Roman" w:hAnsi="Times New Roman"/>
          <w:sz w:val="28"/>
          <w:szCs w:val="28"/>
        </w:rPr>
        <w:t xml:space="preserve">внити </w:t>
      </w:r>
      <w:r w:rsidR="002C3E5D" w:rsidRPr="002C3E5D">
        <w:rPr>
          <w:rFonts w:ascii="Times New Roman" w:hAnsi="Times New Roman"/>
          <w:sz w:val="28"/>
          <w:szCs w:val="28"/>
        </w:rPr>
        <w:t xml:space="preserve">абзацом третім, відповідно до якого </w:t>
      </w:r>
      <w:r w:rsidR="002C3E5D" w:rsidRPr="002C3E5D">
        <w:rPr>
          <w:rFonts w:ascii="Times New Roman" w:hAnsi="Times New Roman"/>
          <w:sz w:val="28"/>
          <w:szCs w:val="28"/>
          <w:lang w:eastAsia="ru-RU"/>
        </w:rPr>
        <w:t>забороняється вилучення (виїмка) мате</w:t>
      </w:r>
      <w:r w:rsidR="00EE3745">
        <w:rPr>
          <w:rFonts w:ascii="Times New Roman" w:hAnsi="Times New Roman"/>
          <w:sz w:val="28"/>
          <w:szCs w:val="28"/>
          <w:lang w:eastAsia="ru-RU"/>
        </w:rPr>
        <w:t>ріальних носіїв інформації, пов'</w:t>
      </w:r>
      <w:r w:rsidR="002C3E5D" w:rsidRPr="002C3E5D">
        <w:rPr>
          <w:rFonts w:ascii="Times New Roman" w:hAnsi="Times New Roman"/>
          <w:sz w:val="28"/>
          <w:szCs w:val="28"/>
          <w:lang w:eastAsia="ru-RU"/>
        </w:rPr>
        <w:t xml:space="preserve">язаних із веденням Центральним депозитарієм цінних паперів та депозитарними установами системи депозитарного обліку цінних паперів, облікової системи часток товариств з обмеженою відповідальністю та товариств з додатковою відповідальністю і внесенням змін до них. </w:t>
      </w:r>
    </w:p>
    <w:p w:rsidR="002C3E5D" w:rsidRPr="002C3E5D" w:rsidRDefault="00EE3745" w:rsidP="00327DA4">
      <w:pPr>
        <w:spacing w:after="120" w:line="240" w:lineRule="auto"/>
        <w:ind w:firstLine="709"/>
        <w:jc w:val="both"/>
        <w:rPr>
          <w:rFonts w:ascii="Times New Roman" w:hAnsi="Times New Roman"/>
          <w:sz w:val="28"/>
          <w:szCs w:val="28"/>
        </w:rPr>
      </w:pPr>
      <w:r>
        <w:rPr>
          <w:rFonts w:ascii="Times New Roman" w:hAnsi="Times New Roman"/>
          <w:sz w:val="28"/>
          <w:szCs w:val="28"/>
        </w:rPr>
        <w:t xml:space="preserve">Насамперед </w:t>
      </w:r>
      <w:r w:rsidR="002C3E5D" w:rsidRPr="002C3E5D">
        <w:rPr>
          <w:rFonts w:ascii="Times New Roman" w:hAnsi="Times New Roman"/>
          <w:sz w:val="28"/>
          <w:szCs w:val="28"/>
        </w:rPr>
        <w:t>слід зауважити, що відповідно до частини другої статті 159 КПК України тимчасовий доступ до речей і документів здійснюється на підставі ухвали слідчого судді, суду. Тобто</w:t>
      </w:r>
      <w:r w:rsidR="00BC2130">
        <w:rPr>
          <w:rFonts w:ascii="Times New Roman" w:hAnsi="Times New Roman"/>
          <w:sz w:val="28"/>
          <w:szCs w:val="28"/>
        </w:rPr>
        <w:t>,</w:t>
      </w:r>
      <w:r w:rsidR="002C3E5D" w:rsidRPr="002C3E5D">
        <w:rPr>
          <w:rFonts w:ascii="Times New Roman" w:hAnsi="Times New Roman"/>
          <w:sz w:val="28"/>
          <w:szCs w:val="28"/>
        </w:rPr>
        <w:t xml:space="preserve"> передбачено судовий контроль за застосуванням подібного заходу забезпечення кримінального провадження з метою уникнення зловживань з боку органів досудового розслідування. </w:t>
      </w:r>
    </w:p>
    <w:p w:rsidR="002C3E5D" w:rsidRPr="002C3E5D" w:rsidRDefault="002C3E5D" w:rsidP="00327DA4">
      <w:pPr>
        <w:spacing w:after="120" w:line="240" w:lineRule="auto"/>
        <w:ind w:firstLine="709"/>
        <w:jc w:val="both"/>
        <w:rPr>
          <w:rFonts w:ascii="Times New Roman" w:hAnsi="Times New Roman"/>
          <w:sz w:val="28"/>
          <w:szCs w:val="28"/>
        </w:rPr>
      </w:pPr>
      <w:r w:rsidRPr="002C3E5D">
        <w:rPr>
          <w:rFonts w:ascii="Times New Roman" w:hAnsi="Times New Roman"/>
          <w:sz w:val="28"/>
          <w:szCs w:val="28"/>
        </w:rPr>
        <w:t>Крім того, стаття 159 КПК України містить ще один механізм запобігання надмірному застосуванню такого виду забезпечення кримінального провадження. Так, відповідно до абзацу другого частини першої статті 159 КПК України тимчасовий доступ до електронних інформаційних систем або їх частин, мобільних терміналів систем зв’язку здійснюється шляхом зняття копії інформації, що міститься в таких електронних інформаційних системах або їх частинах, мобільних терміналах систем зв’язку, без їх вилучення.</w:t>
      </w:r>
    </w:p>
    <w:p w:rsidR="002C3E5D" w:rsidRPr="002C3E5D" w:rsidRDefault="002C3E5D" w:rsidP="00327DA4">
      <w:pPr>
        <w:spacing w:after="120" w:line="240" w:lineRule="auto"/>
        <w:ind w:firstLine="709"/>
        <w:jc w:val="both"/>
        <w:rPr>
          <w:rFonts w:ascii="Times New Roman" w:hAnsi="Times New Roman"/>
          <w:sz w:val="28"/>
          <w:szCs w:val="28"/>
        </w:rPr>
      </w:pPr>
      <w:r w:rsidRPr="002C3E5D">
        <w:rPr>
          <w:rFonts w:ascii="Times New Roman" w:hAnsi="Times New Roman"/>
          <w:sz w:val="28"/>
          <w:szCs w:val="28"/>
        </w:rPr>
        <w:t>У зв</w:t>
      </w:r>
      <w:r w:rsidR="00EE3745">
        <w:rPr>
          <w:rFonts w:ascii="Times New Roman" w:hAnsi="Times New Roman"/>
          <w:sz w:val="28"/>
          <w:szCs w:val="28"/>
        </w:rPr>
        <w:t>'</w:t>
      </w:r>
      <w:r w:rsidR="00BC2130">
        <w:rPr>
          <w:rFonts w:ascii="Times New Roman" w:hAnsi="Times New Roman"/>
          <w:sz w:val="28"/>
          <w:szCs w:val="28"/>
        </w:rPr>
        <w:t xml:space="preserve">язку із зазначеним </w:t>
      </w:r>
      <w:r w:rsidRPr="002C3E5D">
        <w:rPr>
          <w:rFonts w:ascii="Times New Roman" w:hAnsi="Times New Roman"/>
          <w:sz w:val="28"/>
          <w:szCs w:val="28"/>
        </w:rPr>
        <w:t>введення додаткових законодавчих заборон стосовно окремих електронних інформаційних систем не враховує усталених засад кримінально-правового регулювання, створює ризик розбалансування існуючої системи заходів забезпечення кримінального провадження. Крім того, подібний спосіб законодавчого регулювання кримінально-процесуальних відносин, по суті, означає, що законодавець встановлює особливі умови застосування кримінально-процесуального примусу стосовно чітко визначеного учасника кримінально-процесуальних відносин, вказуючи суду</w:t>
      </w:r>
      <w:r w:rsidR="00BC2130">
        <w:rPr>
          <w:rFonts w:ascii="Times New Roman" w:hAnsi="Times New Roman"/>
          <w:sz w:val="28"/>
          <w:szCs w:val="28"/>
        </w:rPr>
        <w:t>,</w:t>
      </w:r>
      <w:r w:rsidRPr="002C3E5D">
        <w:rPr>
          <w:rFonts w:ascii="Times New Roman" w:hAnsi="Times New Roman"/>
          <w:sz w:val="28"/>
          <w:szCs w:val="28"/>
        </w:rPr>
        <w:t xml:space="preserve"> </w:t>
      </w:r>
      <w:r w:rsidRPr="002C3E5D">
        <w:rPr>
          <w:rFonts w:ascii="Times New Roman" w:hAnsi="Times New Roman"/>
          <w:sz w:val="28"/>
          <w:szCs w:val="28"/>
          <w:lang w:eastAsia="zh-CN"/>
        </w:rPr>
        <w:t xml:space="preserve">як саме </w:t>
      </w:r>
      <w:r w:rsidR="00BC2130">
        <w:rPr>
          <w:rFonts w:ascii="Times New Roman" w:hAnsi="Times New Roman"/>
          <w:sz w:val="28"/>
          <w:szCs w:val="28"/>
          <w:lang w:eastAsia="zh-CN"/>
        </w:rPr>
        <w:t xml:space="preserve">та в </w:t>
      </w:r>
      <w:r w:rsidRPr="002C3E5D">
        <w:rPr>
          <w:rFonts w:ascii="Times New Roman" w:hAnsi="Times New Roman"/>
          <w:sz w:val="28"/>
          <w:szCs w:val="28"/>
          <w:lang w:eastAsia="zh-CN"/>
        </w:rPr>
        <w:t xml:space="preserve">який спосіб він має виконувати покладені на нього Конституцією України та КПК України повноваження щодо здійснення судового контролю. </w:t>
      </w:r>
    </w:p>
    <w:p w:rsidR="002C3E5D" w:rsidRPr="002C3E5D" w:rsidRDefault="002C3E5D" w:rsidP="00327DA4">
      <w:pPr>
        <w:spacing w:after="120" w:line="240" w:lineRule="auto"/>
        <w:ind w:firstLine="709"/>
        <w:jc w:val="both"/>
        <w:rPr>
          <w:rFonts w:ascii="Times New Roman" w:hAnsi="Times New Roman"/>
          <w:sz w:val="28"/>
          <w:szCs w:val="28"/>
          <w:lang w:eastAsia="zh-CN"/>
        </w:rPr>
      </w:pPr>
      <w:r w:rsidRPr="002C3E5D">
        <w:rPr>
          <w:rFonts w:ascii="Times New Roman" w:hAnsi="Times New Roman"/>
          <w:sz w:val="28"/>
          <w:szCs w:val="28"/>
        </w:rPr>
        <w:t xml:space="preserve">На нашу думку, подібний підхід законодавця не сприятиме досягненню завдань кримінального провадження, визначених </w:t>
      </w:r>
      <w:r w:rsidR="00BC2130">
        <w:rPr>
          <w:rFonts w:ascii="Times New Roman" w:hAnsi="Times New Roman"/>
          <w:sz w:val="28"/>
          <w:szCs w:val="28"/>
        </w:rPr>
        <w:t>статтею 2 КПК України,</w:t>
      </w:r>
      <w:r w:rsidRPr="002C3E5D">
        <w:rPr>
          <w:rFonts w:ascii="Times New Roman" w:hAnsi="Times New Roman"/>
          <w:sz w:val="28"/>
          <w:szCs w:val="28"/>
        </w:rPr>
        <w:t xml:space="preserve"> як такий</w:t>
      </w:r>
      <w:r w:rsidRPr="002C3E5D">
        <w:rPr>
          <w:rFonts w:ascii="Times New Roman" w:hAnsi="Times New Roman"/>
          <w:sz w:val="28"/>
          <w:szCs w:val="28"/>
          <w:lang w:eastAsia="zh-CN"/>
        </w:rPr>
        <w:t>, що не враховує вимог статей 6 та 19 Конституції України, а також правової позиції Конституційного Суду України, згідно з якою неухильне додержання органами державної влади Конституції та законів України забезпечує реалізацію принципу поділу влади, є запорукою їх єдності та важливою передумовою стабільності і злагоди в державі (рішення від 2</w:t>
      </w:r>
      <w:r w:rsidR="00EE3745">
        <w:rPr>
          <w:rFonts w:ascii="Times New Roman" w:hAnsi="Times New Roman"/>
          <w:sz w:val="28"/>
          <w:szCs w:val="28"/>
          <w:lang w:eastAsia="zh-CN"/>
        </w:rPr>
        <w:t> </w:t>
      </w:r>
      <w:r w:rsidRPr="002C3E5D">
        <w:rPr>
          <w:rFonts w:ascii="Times New Roman" w:hAnsi="Times New Roman"/>
          <w:sz w:val="28"/>
          <w:szCs w:val="28"/>
          <w:lang w:eastAsia="zh-CN"/>
        </w:rPr>
        <w:t>березня 1999 року № 2-рп</w:t>
      </w:r>
      <w:r w:rsidR="00B42F06">
        <w:rPr>
          <w:rFonts w:ascii="Times New Roman" w:hAnsi="Times New Roman"/>
          <w:sz w:val="28"/>
          <w:szCs w:val="28"/>
          <w:lang w:eastAsia="zh-CN"/>
        </w:rPr>
        <w:t>/99</w:t>
      </w:r>
      <w:r w:rsidRPr="002C3E5D">
        <w:rPr>
          <w:rFonts w:ascii="Times New Roman" w:hAnsi="Times New Roman"/>
          <w:sz w:val="28"/>
          <w:szCs w:val="28"/>
          <w:lang w:eastAsia="zh-CN"/>
        </w:rPr>
        <w:t>, від 1 квітня 2008 року № 4-рп</w:t>
      </w:r>
      <w:r w:rsidR="00065D6C">
        <w:rPr>
          <w:rFonts w:ascii="Times New Roman" w:hAnsi="Times New Roman"/>
          <w:sz w:val="28"/>
          <w:szCs w:val="28"/>
          <w:lang w:eastAsia="zh-CN"/>
        </w:rPr>
        <w:t>/2008</w:t>
      </w:r>
      <w:r w:rsidRPr="002C3E5D">
        <w:rPr>
          <w:rFonts w:ascii="Times New Roman" w:hAnsi="Times New Roman"/>
          <w:sz w:val="28"/>
          <w:szCs w:val="28"/>
          <w:lang w:eastAsia="zh-CN"/>
        </w:rPr>
        <w:t>, від 8</w:t>
      </w:r>
      <w:r w:rsidR="00065D6C">
        <w:rPr>
          <w:rFonts w:ascii="Times New Roman" w:hAnsi="Times New Roman"/>
          <w:sz w:val="28"/>
          <w:szCs w:val="28"/>
          <w:lang w:eastAsia="zh-CN"/>
        </w:rPr>
        <w:t> </w:t>
      </w:r>
      <w:r w:rsidRPr="002C3E5D">
        <w:rPr>
          <w:rFonts w:ascii="Times New Roman" w:hAnsi="Times New Roman"/>
          <w:sz w:val="28"/>
          <w:szCs w:val="28"/>
          <w:lang w:eastAsia="zh-CN"/>
        </w:rPr>
        <w:t>вересня 2009 року № 19-рп</w:t>
      </w:r>
      <w:r w:rsidR="00065D6C">
        <w:rPr>
          <w:rFonts w:ascii="Times New Roman" w:hAnsi="Times New Roman"/>
          <w:sz w:val="28"/>
          <w:szCs w:val="28"/>
          <w:lang w:eastAsia="zh-CN"/>
        </w:rPr>
        <w:t>/2009</w:t>
      </w:r>
      <w:r w:rsidRPr="002C3E5D">
        <w:rPr>
          <w:rFonts w:ascii="Times New Roman" w:hAnsi="Times New Roman"/>
          <w:sz w:val="28"/>
          <w:szCs w:val="28"/>
          <w:lang w:eastAsia="zh-CN"/>
        </w:rPr>
        <w:t>, від 11 березня 2011 року № 2-рп</w:t>
      </w:r>
      <w:r w:rsidR="00065D6C">
        <w:rPr>
          <w:rFonts w:ascii="Times New Roman" w:hAnsi="Times New Roman"/>
          <w:sz w:val="28"/>
          <w:szCs w:val="28"/>
          <w:lang w:eastAsia="zh-CN"/>
        </w:rPr>
        <w:t>/2011</w:t>
      </w:r>
      <w:r w:rsidRPr="002C3E5D">
        <w:rPr>
          <w:rFonts w:ascii="Times New Roman" w:hAnsi="Times New Roman"/>
          <w:sz w:val="28"/>
          <w:szCs w:val="28"/>
          <w:lang w:eastAsia="zh-CN"/>
        </w:rPr>
        <w:t>).</w:t>
      </w:r>
    </w:p>
    <w:p w:rsidR="002C3E5D" w:rsidRPr="002C3E5D" w:rsidRDefault="002C3E5D" w:rsidP="00327DA4">
      <w:pPr>
        <w:spacing w:after="120" w:line="240" w:lineRule="auto"/>
        <w:ind w:firstLine="709"/>
        <w:jc w:val="both"/>
        <w:rPr>
          <w:rFonts w:ascii="Times New Roman" w:hAnsi="Times New Roman"/>
          <w:sz w:val="28"/>
          <w:szCs w:val="28"/>
        </w:rPr>
      </w:pPr>
      <w:r w:rsidRPr="002C3E5D">
        <w:rPr>
          <w:rFonts w:ascii="Times New Roman" w:hAnsi="Times New Roman"/>
          <w:sz w:val="28"/>
          <w:szCs w:val="28"/>
        </w:rPr>
        <w:t>Аналогічн</w:t>
      </w:r>
      <w:r w:rsidR="00EE3745">
        <w:rPr>
          <w:rFonts w:ascii="Times New Roman" w:hAnsi="Times New Roman"/>
          <w:sz w:val="28"/>
          <w:szCs w:val="28"/>
        </w:rPr>
        <w:t>і зауваження</w:t>
      </w:r>
      <w:r w:rsidRPr="002C3E5D">
        <w:rPr>
          <w:rFonts w:ascii="Times New Roman" w:hAnsi="Times New Roman"/>
          <w:sz w:val="28"/>
          <w:szCs w:val="28"/>
        </w:rPr>
        <w:t xml:space="preserve"> стосу</w:t>
      </w:r>
      <w:r w:rsidR="00EE3745">
        <w:rPr>
          <w:rFonts w:ascii="Times New Roman" w:hAnsi="Times New Roman"/>
          <w:sz w:val="28"/>
          <w:szCs w:val="28"/>
        </w:rPr>
        <w:t xml:space="preserve">ються </w:t>
      </w:r>
      <w:r w:rsidRPr="002C3E5D">
        <w:rPr>
          <w:rFonts w:ascii="Times New Roman" w:hAnsi="Times New Roman"/>
          <w:sz w:val="28"/>
          <w:szCs w:val="28"/>
        </w:rPr>
        <w:t>також змін до статті 167 КПК України.</w:t>
      </w:r>
    </w:p>
    <w:p w:rsidR="00E44F83" w:rsidRDefault="00E44F83" w:rsidP="00327DA4">
      <w:pPr>
        <w:pStyle w:val="af0"/>
        <w:tabs>
          <w:tab w:val="left" w:pos="993"/>
        </w:tabs>
        <w:spacing w:after="120" w:line="240" w:lineRule="auto"/>
        <w:ind w:left="0" w:firstLine="709"/>
        <w:contextualSpacing w:val="0"/>
        <w:jc w:val="both"/>
        <w:rPr>
          <w:rFonts w:ascii="Times New Roman" w:hAnsi="Times New Roman"/>
          <w:i/>
          <w:sz w:val="28"/>
          <w:szCs w:val="28"/>
        </w:rPr>
      </w:pPr>
    </w:p>
    <w:p w:rsidR="00A92F4D" w:rsidRPr="00FC0648" w:rsidRDefault="00FC0648" w:rsidP="00327DA4">
      <w:pPr>
        <w:pStyle w:val="af0"/>
        <w:tabs>
          <w:tab w:val="left" w:pos="993"/>
        </w:tabs>
        <w:spacing w:after="120" w:line="240" w:lineRule="auto"/>
        <w:ind w:left="0" w:firstLine="709"/>
        <w:contextualSpacing w:val="0"/>
        <w:jc w:val="both"/>
        <w:rPr>
          <w:rFonts w:ascii="Times New Roman" w:hAnsi="Times New Roman"/>
          <w:b/>
          <w:sz w:val="28"/>
          <w:szCs w:val="28"/>
          <w:u w:val="single"/>
        </w:rPr>
      </w:pPr>
      <w:r w:rsidRPr="00FC0648">
        <w:rPr>
          <w:rFonts w:ascii="Times New Roman" w:hAnsi="Times New Roman"/>
          <w:b/>
          <w:sz w:val="28"/>
          <w:szCs w:val="28"/>
        </w:rPr>
        <w:t xml:space="preserve">ІІІ. </w:t>
      </w:r>
      <w:r w:rsidR="00BD1454" w:rsidRPr="00FC0648">
        <w:rPr>
          <w:rFonts w:ascii="Times New Roman" w:hAnsi="Times New Roman"/>
          <w:b/>
          <w:sz w:val="28"/>
          <w:szCs w:val="28"/>
        </w:rPr>
        <w:t>Д</w:t>
      </w:r>
      <w:r w:rsidR="009C056F" w:rsidRPr="00FC0648">
        <w:rPr>
          <w:rFonts w:ascii="Times New Roman" w:hAnsi="Times New Roman"/>
          <w:b/>
          <w:sz w:val="28"/>
          <w:szCs w:val="28"/>
        </w:rPr>
        <w:t xml:space="preserve">о законопроекту слід </w:t>
      </w:r>
      <w:r w:rsidR="004C7A48" w:rsidRPr="00FC0648">
        <w:rPr>
          <w:rFonts w:ascii="Times New Roman" w:hAnsi="Times New Roman"/>
          <w:b/>
          <w:sz w:val="28"/>
          <w:szCs w:val="28"/>
        </w:rPr>
        <w:t xml:space="preserve">також </w:t>
      </w:r>
      <w:r w:rsidR="009C056F" w:rsidRPr="00FC0648">
        <w:rPr>
          <w:rFonts w:ascii="Times New Roman" w:hAnsi="Times New Roman"/>
          <w:b/>
          <w:sz w:val="28"/>
          <w:szCs w:val="28"/>
        </w:rPr>
        <w:t xml:space="preserve">висловити </w:t>
      </w:r>
      <w:r w:rsidR="009C056F" w:rsidRPr="00FC0648">
        <w:rPr>
          <w:rFonts w:ascii="Times New Roman" w:hAnsi="Times New Roman"/>
          <w:b/>
          <w:sz w:val="28"/>
          <w:szCs w:val="28"/>
          <w:u w:val="single"/>
        </w:rPr>
        <w:t>зауваження техніко-юридичного характеру</w:t>
      </w:r>
    </w:p>
    <w:p w:rsidR="00D125AF" w:rsidRPr="00C241C7" w:rsidRDefault="004C7A48" w:rsidP="00327DA4">
      <w:pPr>
        <w:pStyle w:val="af0"/>
        <w:tabs>
          <w:tab w:val="left" w:pos="993"/>
        </w:tabs>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 xml:space="preserve">Насамперед </w:t>
      </w:r>
      <w:r w:rsidR="009C056F">
        <w:rPr>
          <w:rFonts w:ascii="Times New Roman" w:hAnsi="Times New Roman"/>
          <w:sz w:val="28"/>
          <w:szCs w:val="28"/>
        </w:rPr>
        <w:t>с</w:t>
      </w:r>
      <w:r w:rsidR="00D125AF" w:rsidRPr="00C241C7">
        <w:rPr>
          <w:rFonts w:ascii="Times New Roman" w:hAnsi="Times New Roman"/>
          <w:sz w:val="28"/>
          <w:szCs w:val="28"/>
        </w:rPr>
        <w:t xml:space="preserve">лід звернути увагу на суттєві вади </w:t>
      </w:r>
      <w:r w:rsidR="00F02D01">
        <w:rPr>
          <w:rFonts w:ascii="Times New Roman" w:hAnsi="Times New Roman"/>
          <w:sz w:val="28"/>
          <w:szCs w:val="28"/>
        </w:rPr>
        <w:t>глосарію законопроекту. З</w:t>
      </w:r>
      <w:r w:rsidR="00EA3D12" w:rsidRPr="00C241C7">
        <w:rPr>
          <w:rFonts w:ascii="Times New Roman" w:hAnsi="Times New Roman"/>
          <w:sz w:val="28"/>
          <w:szCs w:val="28"/>
        </w:rPr>
        <w:t>окрема</w:t>
      </w:r>
      <w:r>
        <w:rPr>
          <w:rFonts w:ascii="Times New Roman" w:hAnsi="Times New Roman"/>
          <w:sz w:val="28"/>
          <w:szCs w:val="28"/>
        </w:rPr>
        <w:t>, йдеться про таке</w:t>
      </w:r>
      <w:r w:rsidR="00EA3D12" w:rsidRPr="00C241C7">
        <w:rPr>
          <w:rFonts w:ascii="Times New Roman" w:hAnsi="Times New Roman"/>
          <w:sz w:val="28"/>
          <w:szCs w:val="28"/>
        </w:rPr>
        <w:t>:</w:t>
      </w:r>
    </w:p>
    <w:p w:rsidR="00D125AF" w:rsidRPr="00C241C7" w:rsidRDefault="00D125AF" w:rsidP="00327DA4">
      <w:pPr>
        <w:pStyle w:val="af0"/>
        <w:numPr>
          <w:ilvl w:val="0"/>
          <w:numId w:val="10"/>
        </w:numPr>
        <w:tabs>
          <w:tab w:val="left" w:pos="993"/>
        </w:tabs>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 xml:space="preserve">визначення термінів </w:t>
      </w:r>
      <w:r w:rsidR="00CC3A70">
        <w:rPr>
          <w:rFonts w:ascii="Times New Roman" w:hAnsi="Times New Roman"/>
          <w:sz w:val="28"/>
          <w:szCs w:val="28"/>
        </w:rPr>
        <w:t>"</w:t>
      </w:r>
      <w:r w:rsidRPr="00C241C7">
        <w:rPr>
          <w:rFonts w:ascii="Times New Roman" w:hAnsi="Times New Roman"/>
          <w:sz w:val="28"/>
          <w:szCs w:val="28"/>
        </w:rPr>
        <w:t>незалежний член наглядової ради</w:t>
      </w:r>
      <w:r w:rsidR="00CC3A70">
        <w:rPr>
          <w:rFonts w:ascii="Times New Roman" w:hAnsi="Times New Roman"/>
          <w:sz w:val="28"/>
          <w:szCs w:val="28"/>
        </w:rPr>
        <w:t>"</w:t>
      </w:r>
      <w:r w:rsidRPr="00C241C7">
        <w:rPr>
          <w:rFonts w:ascii="Times New Roman" w:hAnsi="Times New Roman"/>
          <w:sz w:val="28"/>
          <w:szCs w:val="28"/>
        </w:rPr>
        <w:t xml:space="preserve"> та </w:t>
      </w:r>
      <w:r w:rsidR="00CC3A70">
        <w:rPr>
          <w:rFonts w:ascii="Times New Roman" w:hAnsi="Times New Roman"/>
          <w:sz w:val="28"/>
          <w:szCs w:val="28"/>
        </w:rPr>
        <w:t>"</w:t>
      </w:r>
      <w:r w:rsidRPr="00C241C7">
        <w:rPr>
          <w:rFonts w:ascii="Times New Roman" w:hAnsi="Times New Roman"/>
          <w:sz w:val="28"/>
          <w:szCs w:val="28"/>
        </w:rPr>
        <w:t>незалежний член ради директорів</w:t>
      </w:r>
      <w:r w:rsidR="00CC3A70">
        <w:rPr>
          <w:rFonts w:ascii="Times New Roman" w:hAnsi="Times New Roman"/>
          <w:sz w:val="28"/>
          <w:szCs w:val="28"/>
        </w:rPr>
        <w:t>"</w:t>
      </w:r>
      <w:r w:rsidRPr="00C241C7">
        <w:rPr>
          <w:rFonts w:ascii="Times New Roman" w:hAnsi="Times New Roman"/>
          <w:sz w:val="28"/>
          <w:szCs w:val="28"/>
        </w:rPr>
        <w:t xml:space="preserve"> є малоінформативним</w:t>
      </w:r>
      <w:r w:rsidR="00BC2130">
        <w:rPr>
          <w:rFonts w:ascii="Times New Roman" w:hAnsi="Times New Roman"/>
          <w:sz w:val="28"/>
          <w:szCs w:val="28"/>
        </w:rPr>
        <w:t>и</w:t>
      </w:r>
      <w:r w:rsidRPr="00C241C7">
        <w:rPr>
          <w:rFonts w:ascii="Times New Roman" w:hAnsi="Times New Roman"/>
          <w:sz w:val="28"/>
          <w:szCs w:val="28"/>
        </w:rPr>
        <w:t>, у зв</w:t>
      </w:r>
      <w:r w:rsidR="004C7A48">
        <w:rPr>
          <w:rFonts w:ascii="Times New Roman" w:hAnsi="Times New Roman"/>
          <w:sz w:val="28"/>
          <w:szCs w:val="28"/>
        </w:rPr>
        <w:t>'</w:t>
      </w:r>
      <w:r w:rsidRPr="00C241C7">
        <w:rPr>
          <w:rFonts w:ascii="Times New Roman" w:hAnsi="Times New Roman"/>
          <w:sz w:val="28"/>
          <w:szCs w:val="28"/>
        </w:rPr>
        <w:t>язку з відсутністю характеристи</w:t>
      </w:r>
      <w:r w:rsidR="004C7A48">
        <w:rPr>
          <w:rFonts w:ascii="Times New Roman" w:hAnsi="Times New Roman"/>
          <w:sz w:val="28"/>
          <w:szCs w:val="28"/>
        </w:rPr>
        <w:t>ки</w:t>
      </w:r>
      <w:r w:rsidRPr="00C241C7">
        <w:rPr>
          <w:rFonts w:ascii="Times New Roman" w:hAnsi="Times New Roman"/>
          <w:sz w:val="28"/>
          <w:szCs w:val="28"/>
        </w:rPr>
        <w:t xml:space="preserve"> властивостей </w:t>
      </w:r>
      <w:r w:rsidR="00BC2130">
        <w:rPr>
          <w:rFonts w:ascii="Times New Roman" w:hAnsi="Times New Roman"/>
          <w:sz w:val="28"/>
          <w:szCs w:val="28"/>
        </w:rPr>
        <w:t xml:space="preserve">цих </w:t>
      </w:r>
      <w:r w:rsidRPr="00C241C7">
        <w:rPr>
          <w:rFonts w:ascii="Times New Roman" w:hAnsi="Times New Roman"/>
          <w:sz w:val="28"/>
          <w:szCs w:val="28"/>
        </w:rPr>
        <w:t>понят</w:t>
      </w:r>
      <w:r w:rsidR="004C7A48">
        <w:rPr>
          <w:rFonts w:ascii="Times New Roman" w:hAnsi="Times New Roman"/>
          <w:sz w:val="28"/>
          <w:szCs w:val="28"/>
        </w:rPr>
        <w:t>ь</w:t>
      </w:r>
      <w:r w:rsidRPr="00C241C7">
        <w:rPr>
          <w:rFonts w:ascii="Times New Roman" w:hAnsi="Times New Roman"/>
          <w:sz w:val="28"/>
          <w:szCs w:val="28"/>
        </w:rPr>
        <w:t>, та містять правові приписи, що забороня</w:t>
      </w:r>
      <w:r w:rsidR="004C7A48">
        <w:rPr>
          <w:rFonts w:ascii="Times New Roman" w:hAnsi="Times New Roman"/>
          <w:sz w:val="28"/>
          <w:szCs w:val="28"/>
        </w:rPr>
        <w:t>ю</w:t>
      </w:r>
      <w:r w:rsidRPr="00C241C7">
        <w:rPr>
          <w:rFonts w:ascii="Times New Roman" w:hAnsi="Times New Roman"/>
          <w:sz w:val="28"/>
          <w:szCs w:val="28"/>
        </w:rPr>
        <w:t>ться вимогами но</w:t>
      </w:r>
      <w:r w:rsidR="004C7A48">
        <w:rPr>
          <w:rFonts w:ascii="Times New Roman" w:hAnsi="Times New Roman"/>
          <w:sz w:val="28"/>
          <w:szCs w:val="28"/>
        </w:rPr>
        <w:t>рмопроектувальної техніки. У зв'</w:t>
      </w:r>
      <w:r w:rsidRPr="00C241C7">
        <w:rPr>
          <w:rFonts w:ascii="Times New Roman" w:hAnsi="Times New Roman"/>
          <w:sz w:val="28"/>
          <w:szCs w:val="28"/>
        </w:rPr>
        <w:t xml:space="preserve">язку з цим доцільно визначення цих термінів викласти за аналогією </w:t>
      </w:r>
      <w:proofErr w:type="spellStart"/>
      <w:r w:rsidRPr="00C241C7">
        <w:rPr>
          <w:rFonts w:ascii="Times New Roman" w:hAnsi="Times New Roman"/>
          <w:sz w:val="28"/>
          <w:szCs w:val="28"/>
        </w:rPr>
        <w:t>терміна</w:t>
      </w:r>
      <w:proofErr w:type="spellEnd"/>
      <w:r w:rsidRPr="00C241C7">
        <w:rPr>
          <w:rFonts w:ascii="Times New Roman" w:hAnsi="Times New Roman"/>
          <w:sz w:val="28"/>
          <w:szCs w:val="28"/>
        </w:rPr>
        <w:t xml:space="preserve"> </w:t>
      </w:r>
      <w:r w:rsidR="00CC3A70">
        <w:rPr>
          <w:rFonts w:ascii="Times New Roman" w:hAnsi="Times New Roman"/>
          <w:sz w:val="28"/>
          <w:szCs w:val="28"/>
        </w:rPr>
        <w:t>"</w:t>
      </w:r>
      <w:r w:rsidRPr="00C241C7">
        <w:rPr>
          <w:rFonts w:ascii="Times New Roman" w:hAnsi="Times New Roman"/>
          <w:sz w:val="28"/>
          <w:szCs w:val="28"/>
        </w:rPr>
        <w:t>нев</w:t>
      </w:r>
      <w:r w:rsidR="00EA3D12" w:rsidRPr="00C241C7">
        <w:rPr>
          <w:rFonts w:ascii="Times New Roman" w:hAnsi="Times New Roman"/>
          <w:sz w:val="28"/>
          <w:szCs w:val="28"/>
        </w:rPr>
        <w:t>иконавчий член ради директорів</w:t>
      </w:r>
      <w:r w:rsidR="00CC3A70">
        <w:rPr>
          <w:rFonts w:ascii="Times New Roman" w:hAnsi="Times New Roman"/>
          <w:sz w:val="28"/>
          <w:szCs w:val="28"/>
        </w:rPr>
        <w:t>"</w:t>
      </w:r>
      <w:r w:rsidR="00EA3D12" w:rsidRPr="00C241C7">
        <w:rPr>
          <w:rFonts w:ascii="Times New Roman" w:hAnsi="Times New Roman"/>
          <w:sz w:val="28"/>
          <w:szCs w:val="28"/>
        </w:rPr>
        <w:t>;</w:t>
      </w:r>
    </w:p>
    <w:p w:rsidR="00EA3D12" w:rsidRPr="00C241C7" w:rsidRDefault="00EA3D12" w:rsidP="00327DA4">
      <w:pPr>
        <w:pStyle w:val="af0"/>
        <w:numPr>
          <w:ilvl w:val="0"/>
          <w:numId w:val="10"/>
        </w:numPr>
        <w:tabs>
          <w:tab w:val="left" w:pos="993"/>
        </w:tabs>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у</w:t>
      </w:r>
      <w:r w:rsidR="00D125AF" w:rsidRPr="00C241C7">
        <w:rPr>
          <w:rFonts w:ascii="Times New Roman" w:hAnsi="Times New Roman"/>
          <w:sz w:val="28"/>
          <w:szCs w:val="28"/>
        </w:rPr>
        <w:t xml:space="preserve"> визначенні </w:t>
      </w:r>
      <w:proofErr w:type="spellStart"/>
      <w:r w:rsidR="00D125AF" w:rsidRPr="00C241C7">
        <w:rPr>
          <w:rFonts w:ascii="Times New Roman" w:hAnsi="Times New Roman"/>
          <w:sz w:val="28"/>
          <w:szCs w:val="28"/>
        </w:rPr>
        <w:t>терміна</w:t>
      </w:r>
      <w:proofErr w:type="spellEnd"/>
      <w:r w:rsidR="00D125AF" w:rsidRPr="00C241C7">
        <w:rPr>
          <w:rFonts w:ascii="Times New Roman" w:hAnsi="Times New Roman"/>
          <w:sz w:val="28"/>
          <w:szCs w:val="28"/>
        </w:rPr>
        <w:t xml:space="preserve"> </w:t>
      </w:r>
      <w:r w:rsidR="00CC3A70">
        <w:rPr>
          <w:rFonts w:ascii="Times New Roman" w:hAnsi="Times New Roman"/>
          <w:sz w:val="28"/>
          <w:szCs w:val="28"/>
        </w:rPr>
        <w:t>"</w:t>
      </w:r>
      <w:r w:rsidR="00D125AF" w:rsidRPr="00C241C7">
        <w:rPr>
          <w:rFonts w:ascii="Times New Roman" w:hAnsi="Times New Roman"/>
          <w:sz w:val="28"/>
          <w:szCs w:val="28"/>
        </w:rPr>
        <w:t xml:space="preserve">особа, яка </w:t>
      </w:r>
      <w:proofErr w:type="spellStart"/>
      <w:r w:rsidR="00D125AF" w:rsidRPr="00C241C7">
        <w:rPr>
          <w:rFonts w:ascii="Times New Roman" w:hAnsi="Times New Roman"/>
          <w:sz w:val="28"/>
          <w:szCs w:val="28"/>
        </w:rPr>
        <w:t>скликає</w:t>
      </w:r>
      <w:proofErr w:type="spellEnd"/>
      <w:r w:rsidR="00D125AF" w:rsidRPr="00C241C7">
        <w:rPr>
          <w:rFonts w:ascii="Times New Roman" w:hAnsi="Times New Roman"/>
          <w:sz w:val="28"/>
          <w:szCs w:val="28"/>
        </w:rPr>
        <w:t xml:space="preserve"> загальні збори</w:t>
      </w:r>
      <w:r w:rsidR="00CC3A70">
        <w:rPr>
          <w:rFonts w:ascii="Times New Roman" w:hAnsi="Times New Roman"/>
          <w:sz w:val="28"/>
          <w:szCs w:val="28"/>
        </w:rPr>
        <w:t>"</w:t>
      </w:r>
      <w:r w:rsidR="00D125AF" w:rsidRPr="00C241C7">
        <w:rPr>
          <w:rFonts w:ascii="Times New Roman" w:hAnsi="Times New Roman"/>
          <w:sz w:val="28"/>
          <w:szCs w:val="28"/>
        </w:rPr>
        <w:t xml:space="preserve"> не визначено родової ознаки поняття, а лише наведено перелік органів управління акціонерного товариства, які при цьому не є безпосередньо фізичною чи юридичною особою. Звертаємо увагу, що перелік предметів, явищ, осіб, що входять до обсягу поняття, лише утворюють логічний клас, що складається з індивідів, та</w:t>
      </w:r>
      <w:r w:rsidRPr="00C241C7">
        <w:rPr>
          <w:rFonts w:ascii="Times New Roman" w:hAnsi="Times New Roman"/>
          <w:sz w:val="28"/>
          <w:szCs w:val="28"/>
        </w:rPr>
        <w:t xml:space="preserve"> не відобража</w:t>
      </w:r>
      <w:r w:rsidR="00BC2130">
        <w:rPr>
          <w:rFonts w:ascii="Times New Roman" w:hAnsi="Times New Roman"/>
          <w:sz w:val="28"/>
          <w:szCs w:val="28"/>
        </w:rPr>
        <w:t>є</w:t>
      </w:r>
      <w:r w:rsidRPr="00C241C7">
        <w:rPr>
          <w:rFonts w:ascii="Times New Roman" w:hAnsi="Times New Roman"/>
          <w:sz w:val="28"/>
          <w:szCs w:val="28"/>
        </w:rPr>
        <w:t xml:space="preserve"> змісту поняття;</w:t>
      </w:r>
    </w:p>
    <w:p w:rsidR="00EA3D12" w:rsidRPr="00C241C7" w:rsidRDefault="00EA3D12" w:rsidP="00327DA4">
      <w:pPr>
        <w:pStyle w:val="af0"/>
        <w:numPr>
          <w:ilvl w:val="0"/>
          <w:numId w:val="10"/>
        </w:numPr>
        <w:tabs>
          <w:tab w:val="left" w:pos="993"/>
        </w:tabs>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в</w:t>
      </w:r>
      <w:r w:rsidR="00D125AF" w:rsidRPr="00C241C7">
        <w:rPr>
          <w:rFonts w:ascii="Times New Roman" w:hAnsi="Times New Roman"/>
          <w:sz w:val="28"/>
          <w:szCs w:val="28"/>
        </w:rPr>
        <w:t xml:space="preserve">изначення </w:t>
      </w:r>
      <w:proofErr w:type="spellStart"/>
      <w:r w:rsidR="00D125AF" w:rsidRPr="00C241C7">
        <w:rPr>
          <w:rFonts w:ascii="Times New Roman" w:hAnsi="Times New Roman"/>
          <w:sz w:val="28"/>
          <w:szCs w:val="28"/>
        </w:rPr>
        <w:t>терміна</w:t>
      </w:r>
      <w:proofErr w:type="spellEnd"/>
      <w:r w:rsidR="00D125AF" w:rsidRPr="00C241C7">
        <w:rPr>
          <w:rFonts w:ascii="Times New Roman" w:hAnsi="Times New Roman"/>
          <w:sz w:val="28"/>
          <w:szCs w:val="28"/>
        </w:rPr>
        <w:t xml:space="preserve"> </w:t>
      </w:r>
      <w:r w:rsidR="00CC3A70">
        <w:rPr>
          <w:rFonts w:ascii="Times New Roman" w:hAnsi="Times New Roman"/>
          <w:sz w:val="28"/>
          <w:szCs w:val="28"/>
        </w:rPr>
        <w:t>"</w:t>
      </w:r>
      <w:r w:rsidR="00D125AF" w:rsidRPr="00C241C7">
        <w:rPr>
          <w:rFonts w:ascii="Times New Roman" w:hAnsi="Times New Roman"/>
          <w:sz w:val="28"/>
          <w:szCs w:val="28"/>
        </w:rPr>
        <w:t>повідомлення акціонерам через депозитарну систему України</w:t>
      </w:r>
      <w:r w:rsidR="00CC3A70">
        <w:rPr>
          <w:rFonts w:ascii="Times New Roman" w:hAnsi="Times New Roman"/>
          <w:sz w:val="28"/>
          <w:szCs w:val="28"/>
        </w:rPr>
        <w:t>"</w:t>
      </w:r>
      <w:r w:rsidR="00D125AF" w:rsidRPr="00C241C7">
        <w:rPr>
          <w:rFonts w:ascii="Times New Roman" w:hAnsi="Times New Roman"/>
          <w:sz w:val="28"/>
          <w:szCs w:val="28"/>
        </w:rPr>
        <w:t xml:space="preserve"> не містить ні характеристичних властивостей, ні ознак, що складають зміст поняття, при цьому передбачено відсилання на підзаконні акти Національної комісії з цінних паперів та фондового ринку. Звертаємо увагу, що визначення термінів повинно відповідати їх змісту, а зміст цього поняття визначений актами Національної комісії з цінних паперів та фондового ринку. Відтак, таке визначення взагалі є неінформативним та поз</w:t>
      </w:r>
      <w:r w:rsidR="00B34CF2" w:rsidRPr="00C241C7">
        <w:rPr>
          <w:rFonts w:ascii="Times New Roman" w:hAnsi="Times New Roman"/>
          <w:sz w:val="28"/>
          <w:szCs w:val="28"/>
        </w:rPr>
        <w:t xml:space="preserve">бавлене </w:t>
      </w:r>
      <w:r w:rsidR="004C7A48">
        <w:rPr>
          <w:rFonts w:ascii="Times New Roman" w:hAnsi="Times New Roman"/>
          <w:sz w:val="28"/>
          <w:szCs w:val="28"/>
        </w:rPr>
        <w:t xml:space="preserve">змістовного </w:t>
      </w:r>
      <w:r w:rsidR="00B34CF2" w:rsidRPr="00C241C7">
        <w:rPr>
          <w:rFonts w:ascii="Times New Roman" w:hAnsi="Times New Roman"/>
          <w:sz w:val="28"/>
          <w:szCs w:val="28"/>
        </w:rPr>
        <w:t>навантаження;</w:t>
      </w:r>
    </w:p>
    <w:p w:rsidR="00EA3D12" w:rsidRPr="00C241C7" w:rsidRDefault="00EA3D12" w:rsidP="00327DA4">
      <w:pPr>
        <w:pStyle w:val="af0"/>
        <w:numPr>
          <w:ilvl w:val="0"/>
          <w:numId w:val="10"/>
        </w:numPr>
        <w:tabs>
          <w:tab w:val="left" w:pos="993"/>
        </w:tabs>
        <w:spacing w:after="120" w:line="240" w:lineRule="auto"/>
        <w:ind w:left="0" w:firstLine="709"/>
        <w:contextualSpacing w:val="0"/>
        <w:jc w:val="both"/>
        <w:rPr>
          <w:rFonts w:ascii="Times New Roman" w:hAnsi="Times New Roman"/>
          <w:sz w:val="28"/>
          <w:szCs w:val="28"/>
        </w:rPr>
      </w:pPr>
      <w:r w:rsidRPr="00C241C7">
        <w:rPr>
          <w:rFonts w:ascii="Times New Roman" w:hAnsi="Times New Roman"/>
          <w:sz w:val="28"/>
          <w:szCs w:val="28"/>
        </w:rPr>
        <w:t>у</w:t>
      </w:r>
      <w:r w:rsidR="00D125AF" w:rsidRPr="00C241C7">
        <w:rPr>
          <w:rFonts w:ascii="Times New Roman" w:hAnsi="Times New Roman"/>
          <w:sz w:val="28"/>
          <w:szCs w:val="28"/>
        </w:rPr>
        <w:t xml:space="preserve"> відсиланні до Закону України </w:t>
      </w:r>
      <w:r w:rsidR="00CC3A70">
        <w:rPr>
          <w:rFonts w:ascii="Times New Roman" w:hAnsi="Times New Roman"/>
          <w:sz w:val="28"/>
          <w:szCs w:val="28"/>
        </w:rPr>
        <w:t>"</w:t>
      </w:r>
      <w:r w:rsidR="00D125AF" w:rsidRPr="00C241C7">
        <w:rPr>
          <w:rFonts w:ascii="Times New Roman" w:hAnsi="Times New Roman"/>
          <w:sz w:val="28"/>
          <w:szCs w:val="28"/>
        </w:rPr>
        <w:t>Про електронні довірчі послуги</w:t>
      </w:r>
      <w:r w:rsidR="00CC3A70">
        <w:rPr>
          <w:rFonts w:ascii="Times New Roman" w:hAnsi="Times New Roman"/>
          <w:sz w:val="28"/>
          <w:szCs w:val="28"/>
        </w:rPr>
        <w:t>"</w:t>
      </w:r>
      <w:r w:rsidR="00D125AF" w:rsidRPr="00C241C7">
        <w:rPr>
          <w:rFonts w:ascii="Times New Roman" w:hAnsi="Times New Roman"/>
          <w:sz w:val="28"/>
          <w:szCs w:val="28"/>
        </w:rPr>
        <w:t xml:space="preserve"> серед переліку термінів, що вживаються у значеннях, наведених у цьому Законі, зазначен</w:t>
      </w:r>
      <w:r w:rsidR="00BC2130">
        <w:rPr>
          <w:rFonts w:ascii="Times New Roman" w:hAnsi="Times New Roman"/>
          <w:sz w:val="28"/>
          <w:szCs w:val="28"/>
        </w:rPr>
        <w:t>о</w:t>
      </w:r>
      <w:r w:rsidR="00D125AF" w:rsidRPr="00C241C7">
        <w:rPr>
          <w:rFonts w:ascii="Times New Roman" w:hAnsi="Times New Roman"/>
          <w:sz w:val="28"/>
          <w:szCs w:val="28"/>
        </w:rPr>
        <w:t xml:space="preserve"> терміни </w:t>
      </w:r>
      <w:r w:rsidR="00CC3A70">
        <w:rPr>
          <w:rFonts w:ascii="Times New Roman" w:hAnsi="Times New Roman"/>
          <w:sz w:val="28"/>
          <w:szCs w:val="28"/>
        </w:rPr>
        <w:t>"</w:t>
      </w:r>
      <w:r w:rsidR="00D125AF" w:rsidRPr="00C241C7">
        <w:rPr>
          <w:rFonts w:ascii="Times New Roman" w:hAnsi="Times New Roman"/>
          <w:sz w:val="28"/>
          <w:szCs w:val="28"/>
        </w:rPr>
        <w:t>засоби електронної ідентифікації</w:t>
      </w:r>
      <w:r w:rsidR="00CC3A70">
        <w:rPr>
          <w:rFonts w:ascii="Times New Roman" w:hAnsi="Times New Roman"/>
          <w:sz w:val="28"/>
          <w:szCs w:val="28"/>
        </w:rPr>
        <w:t>"</w:t>
      </w:r>
      <w:r w:rsidR="00D125AF" w:rsidRPr="00C241C7">
        <w:rPr>
          <w:rFonts w:ascii="Times New Roman" w:hAnsi="Times New Roman"/>
          <w:sz w:val="28"/>
          <w:szCs w:val="28"/>
        </w:rPr>
        <w:t xml:space="preserve"> та </w:t>
      </w:r>
      <w:r w:rsidR="00CC3A70">
        <w:rPr>
          <w:rFonts w:ascii="Times New Roman" w:hAnsi="Times New Roman"/>
          <w:sz w:val="28"/>
          <w:szCs w:val="28"/>
        </w:rPr>
        <w:t>"</w:t>
      </w:r>
      <w:r w:rsidR="00D125AF" w:rsidRPr="00C241C7">
        <w:rPr>
          <w:rFonts w:ascii="Times New Roman" w:hAnsi="Times New Roman"/>
          <w:sz w:val="28"/>
          <w:szCs w:val="28"/>
        </w:rPr>
        <w:t>кваліфікована електронна довірча послуга реєстрованої електронної доставки</w:t>
      </w:r>
      <w:r w:rsidR="00CC3A70">
        <w:rPr>
          <w:rFonts w:ascii="Times New Roman" w:hAnsi="Times New Roman"/>
          <w:sz w:val="28"/>
          <w:szCs w:val="28"/>
        </w:rPr>
        <w:t>"</w:t>
      </w:r>
      <w:r w:rsidR="00D125AF" w:rsidRPr="00C241C7">
        <w:rPr>
          <w:rFonts w:ascii="Times New Roman" w:hAnsi="Times New Roman"/>
          <w:sz w:val="28"/>
          <w:szCs w:val="28"/>
        </w:rPr>
        <w:t xml:space="preserve">. Стосовно </w:t>
      </w:r>
      <w:proofErr w:type="spellStart"/>
      <w:r w:rsidR="00D125AF" w:rsidRPr="00C241C7">
        <w:rPr>
          <w:rFonts w:ascii="Times New Roman" w:hAnsi="Times New Roman"/>
          <w:sz w:val="28"/>
          <w:szCs w:val="28"/>
        </w:rPr>
        <w:t>терміна</w:t>
      </w:r>
      <w:proofErr w:type="spellEnd"/>
      <w:r w:rsidR="00D125AF" w:rsidRPr="00C241C7">
        <w:rPr>
          <w:rFonts w:ascii="Times New Roman" w:hAnsi="Times New Roman"/>
          <w:sz w:val="28"/>
          <w:szCs w:val="28"/>
        </w:rPr>
        <w:t xml:space="preserve"> </w:t>
      </w:r>
      <w:r w:rsidR="00CC3A70">
        <w:rPr>
          <w:rFonts w:ascii="Times New Roman" w:hAnsi="Times New Roman"/>
          <w:sz w:val="28"/>
          <w:szCs w:val="28"/>
        </w:rPr>
        <w:t>"</w:t>
      </w:r>
      <w:r w:rsidR="00D125AF" w:rsidRPr="00C241C7">
        <w:rPr>
          <w:rFonts w:ascii="Times New Roman" w:hAnsi="Times New Roman"/>
          <w:sz w:val="28"/>
          <w:szCs w:val="28"/>
        </w:rPr>
        <w:t>засоби електронної ідентифікації</w:t>
      </w:r>
      <w:r w:rsidR="00CC3A70">
        <w:rPr>
          <w:rFonts w:ascii="Times New Roman" w:hAnsi="Times New Roman"/>
          <w:sz w:val="28"/>
          <w:szCs w:val="28"/>
        </w:rPr>
        <w:t>"</w:t>
      </w:r>
      <w:r w:rsidR="00D125AF" w:rsidRPr="00C241C7">
        <w:rPr>
          <w:rFonts w:ascii="Times New Roman" w:hAnsi="Times New Roman"/>
          <w:sz w:val="28"/>
          <w:szCs w:val="28"/>
        </w:rPr>
        <w:t xml:space="preserve"> слід зазначити, що у статті 1 цього Закону його визначення наведено </w:t>
      </w:r>
      <w:r w:rsidR="00BC2130">
        <w:rPr>
          <w:rFonts w:ascii="Times New Roman" w:hAnsi="Times New Roman"/>
          <w:sz w:val="28"/>
          <w:szCs w:val="28"/>
        </w:rPr>
        <w:t>в</w:t>
      </w:r>
      <w:r w:rsidR="00D125AF" w:rsidRPr="00C241C7">
        <w:rPr>
          <w:rFonts w:ascii="Times New Roman" w:hAnsi="Times New Roman"/>
          <w:sz w:val="28"/>
          <w:szCs w:val="28"/>
        </w:rPr>
        <w:t xml:space="preserve"> однині, а саме </w:t>
      </w:r>
      <w:r w:rsidR="00BC2130">
        <w:rPr>
          <w:rFonts w:ascii="Times New Roman" w:hAnsi="Times New Roman"/>
          <w:sz w:val="28"/>
          <w:szCs w:val="28"/>
        </w:rPr>
        <w:t xml:space="preserve">– </w:t>
      </w:r>
      <w:r w:rsidR="00CC3A70">
        <w:rPr>
          <w:rFonts w:ascii="Times New Roman" w:hAnsi="Times New Roman"/>
          <w:sz w:val="28"/>
          <w:szCs w:val="28"/>
        </w:rPr>
        <w:t>"</w:t>
      </w:r>
      <w:r w:rsidR="00D125AF" w:rsidRPr="00C241C7">
        <w:rPr>
          <w:rFonts w:ascii="Times New Roman" w:hAnsi="Times New Roman"/>
          <w:sz w:val="28"/>
          <w:szCs w:val="28"/>
        </w:rPr>
        <w:t>засіб електронної ідентифікації</w:t>
      </w:r>
      <w:r w:rsidR="00CC3A70">
        <w:rPr>
          <w:rFonts w:ascii="Times New Roman" w:hAnsi="Times New Roman"/>
          <w:sz w:val="28"/>
          <w:szCs w:val="28"/>
        </w:rPr>
        <w:t>"</w:t>
      </w:r>
      <w:r w:rsidR="00D125AF" w:rsidRPr="00C241C7">
        <w:rPr>
          <w:rFonts w:ascii="Times New Roman" w:hAnsi="Times New Roman"/>
          <w:sz w:val="28"/>
          <w:szCs w:val="28"/>
        </w:rPr>
        <w:t xml:space="preserve">, а щодо </w:t>
      </w:r>
      <w:proofErr w:type="spellStart"/>
      <w:r w:rsidR="00D125AF" w:rsidRPr="00C241C7">
        <w:rPr>
          <w:rFonts w:ascii="Times New Roman" w:hAnsi="Times New Roman"/>
          <w:sz w:val="28"/>
          <w:szCs w:val="28"/>
        </w:rPr>
        <w:t>терміна</w:t>
      </w:r>
      <w:proofErr w:type="spellEnd"/>
      <w:r w:rsidR="00D125AF" w:rsidRPr="00C241C7">
        <w:rPr>
          <w:rFonts w:ascii="Times New Roman" w:hAnsi="Times New Roman"/>
          <w:sz w:val="28"/>
          <w:szCs w:val="28"/>
        </w:rPr>
        <w:t xml:space="preserve"> </w:t>
      </w:r>
      <w:r w:rsidR="00CC3A70">
        <w:rPr>
          <w:rFonts w:ascii="Times New Roman" w:hAnsi="Times New Roman"/>
          <w:sz w:val="28"/>
          <w:szCs w:val="28"/>
        </w:rPr>
        <w:t>"</w:t>
      </w:r>
      <w:r w:rsidR="00D125AF" w:rsidRPr="00C241C7">
        <w:rPr>
          <w:rFonts w:ascii="Times New Roman" w:hAnsi="Times New Roman"/>
          <w:sz w:val="28"/>
          <w:szCs w:val="28"/>
        </w:rPr>
        <w:t>кваліфікована електронна довірча послуга реєстрованої електронної доставки</w:t>
      </w:r>
      <w:r w:rsidR="00CC3A70">
        <w:rPr>
          <w:rFonts w:ascii="Times New Roman" w:hAnsi="Times New Roman"/>
          <w:sz w:val="28"/>
          <w:szCs w:val="28"/>
        </w:rPr>
        <w:t>"</w:t>
      </w:r>
      <w:r w:rsidR="00D125AF" w:rsidRPr="00C241C7">
        <w:rPr>
          <w:rFonts w:ascii="Times New Roman" w:hAnsi="Times New Roman"/>
          <w:sz w:val="28"/>
          <w:szCs w:val="28"/>
        </w:rPr>
        <w:t xml:space="preserve">, то таке визначення взагалі відсутнє. Закон України </w:t>
      </w:r>
      <w:r w:rsidR="00CC3A70">
        <w:rPr>
          <w:rFonts w:ascii="Times New Roman" w:hAnsi="Times New Roman"/>
          <w:sz w:val="28"/>
          <w:szCs w:val="28"/>
        </w:rPr>
        <w:t>"</w:t>
      </w:r>
      <w:r w:rsidR="00D125AF" w:rsidRPr="00C241C7">
        <w:rPr>
          <w:rFonts w:ascii="Times New Roman" w:hAnsi="Times New Roman"/>
          <w:sz w:val="28"/>
          <w:szCs w:val="28"/>
        </w:rPr>
        <w:t>Про електронні довірчі послуги</w:t>
      </w:r>
      <w:r w:rsidR="00CC3A70">
        <w:rPr>
          <w:rFonts w:ascii="Times New Roman" w:hAnsi="Times New Roman"/>
          <w:sz w:val="28"/>
          <w:szCs w:val="28"/>
        </w:rPr>
        <w:t>"</w:t>
      </w:r>
      <w:r w:rsidR="00D125AF" w:rsidRPr="00C241C7">
        <w:rPr>
          <w:rFonts w:ascii="Times New Roman" w:hAnsi="Times New Roman"/>
          <w:sz w:val="28"/>
          <w:szCs w:val="28"/>
        </w:rPr>
        <w:t xml:space="preserve"> окремо наводить визначення термінів </w:t>
      </w:r>
      <w:r w:rsidR="00CC3A70">
        <w:rPr>
          <w:rFonts w:ascii="Times New Roman" w:hAnsi="Times New Roman"/>
          <w:sz w:val="28"/>
          <w:szCs w:val="28"/>
        </w:rPr>
        <w:t>"</w:t>
      </w:r>
      <w:r w:rsidR="00D125AF" w:rsidRPr="00C241C7">
        <w:rPr>
          <w:rFonts w:ascii="Times New Roman" w:hAnsi="Times New Roman"/>
          <w:sz w:val="28"/>
          <w:szCs w:val="28"/>
        </w:rPr>
        <w:t>електронна довірча послуга</w:t>
      </w:r>
      <w:r w:rsidR="00CC3A70">
        <w:rPr>
          <w:rFonts w:ascii="Times New Roman" w:hAnsi="Times New Roman"/>
          <w:sz w:val="28"/>
          <w:szCs w:val="28"/>
        </w:rPr>
        <w:t>"</w:t>
      </w:r>
      <w:r w:rsidR="00D125AF" w:rsidRPr="00C241C7">
        <w:rPr>
          <w:rFonts w:ascii="Times New Roman" w:hAnsi="Times New Roman"/>
          <w:sz w:val="28"/>
          <w:szCs w:val="28"/>
        </w:rPr>
        <w:t xml:space="preserve"> та </w:t>
      </w:r>
      <w:r w:rsidR="00CC3A70">
        <w:rPr>
          <w:rFonts w:ascii="Times New Roman" w:hAnsi="Times New Roman"/>
          <w:sz w:val="28"/>
          <w:szCs w:val="28"/>
        </w:rPr>
        <w:t>"</w:t>
      </w:r>
      <w:r w:rsidR="00D125AF" w:rsidRPr="00C241C7">
        <w:rPr>
          <w:rFonts w:ascii="Times New Roman" w:hAnsi="Times New Roman"/>
          <w:sz w:val="28"/>
          <w:szCs w:val="28"/>
        </w:rPr>
        <w:t>реєстрована електронна доставка</w:t>
      </w:r>
      <w:r w:rsidR="00CC3A70">
        <w:rPr>
          <w:rFonts w:ascii="Times New Roman" w:hAnsi="Times New Roman"/>
          <w:sz w:val="28"/>
          <w:szCs w:val="28"/>
        </w:rPr>
        <w:t>"</w:t>
      </w:r>
      <w:r w:rsidR="00D125AF" w:rsidRPr="00C241C7">
        <w:rPr>
          <w:rFonts w:ascii="Times New Roman" w:hAnsi="Times New Roman"/>
          <w:sz w:val="28"/>
          <w:szCs w:val="28"/>
        </w:rPr>
        <w:t>,</w:t>
      </w:r>
      <w:r w:rsidR="00937E9B" w:rsidRPr="00C241C7">
        <w:rPr>
          <w:rFonts w:ascii="Times New Roman" w:hAnsi="Times New Roman"/>
          <w:sz w:val="28"/>
          <w:szCs w:val="28"/>
        </w:rPr>
        <w:t xml:space="preserve"> </w:t>
      </w:r>
      <w:r w:rsidR="00D125AF" w:rsidRPr="00C241C7">
        <w:rPr>
          <w:rFonts w:ascii="Times New Roman" w:hAnsi="Times New Roman"/>
          <w:sz w:val="28"/>
          <w:szCs w:val="28"/>
        </w:rPr>
        <w:t>а стаття 27 цього Закону</w:t>
      </w:r>
      <w:r w:rsidR="00937E9B" w:rsidRPr="00C241C7">
        <w:rPr>
          <w:rFonts w:ascii="Times New Roman" w:hAnsi="Times New Roman"/>
          <w:sz w:val="28"/>
          <w:szCs w:val="28"/>
        </w:rPr>
        <w:t xml:space="preserve"> </w:t>
      </w:r>
      <w:r w:rsidR="00D125AF" w:rsidRPr="00C241C7">
        <w:rPr>
          <w:rFonts w:ascii="Times New Roman" w:hAnsi="Times New Roman"/>
          <w:sz w:val="28"/>
          <w:szCs w:val="28"/>
        </w:rPr>
        <w:t>лише встановлює вимоги до кваліфікован</w:t>
      </w:r>
      <w:r w:rsidR="004C7A48">
        <w:rPr>
          <w:rFonts w:ascii="Times New Roman" w:hAnsi="Times New Roman"/>
          <w:sz w:val="28"/>
          <w:szCs w:val="28"/>
        </w:rPr>
        <w:t>ої електронної</w:t>
      </w:r>
      <w:r w:rsidR="00D125AF" w:rsidRPr="00C241C7">
        <w:rPr>
          <w:rFonts w:ascii="Times New Roman" w:hAnsi="Times New Roman"/>
          <w:sz w:val="28"/>
          <w:szCs w:val="28"/>
        </w:rPr>
        <w:t xml:space="preserve"> довірч</w:t>
      </w:r>
      <w:r w:rsidR="004C7A48">
        <w:rPr>
          <w:rFonts w:ascii="Times New Roman" w:hAnsi="Times New Roman"/>
          <w:sz w:val="28"/>
          <w:szCs w:val="28"/>
        </w:rPr>
        <w:t>ої</w:t>
      </w:r>
      <w:r w:rsidR="00D125AF" w:rsidRPr="00C241C7">
        <w:rPr>
          <w:rFonts w:ascii="Times New Roman" w:hAnsi="Times New Roman"/>
          <w:sz w:val="28"/>
          <w:szCs w:val="28"/>
        </w:rPr>
        <w:t xml:space="preserve"> послуг</w:t>
      </w:r>
      <w:r w:rsidR="004C7A48">
        <w:rPr>
          <w:rFonts w:ascii="Times New Roman" w:hAnsi="Times New Roman"/>
          <w:sz w:val="28"/>
          <w:szCs w:val="28"/>
        </w:rPr>
        <w:t>и</w:t>
      </w:r>
      <w:r w:rsidR="00D125AF" w:rsidRPr="00C241C7">
        <w:rPr>
          <w:rFonts w:ascii="Times New Roman" w:hAnsi="Times New Roman"/>
          <w:sz w:val="28"/>
          <w:szCs w:val="28"/>
        </w:rPr>
        <w:t xml:space="preserve"> реєстрованої електронної доставки, не на</w:t>
      </w:r>
      <w:r w:rsidR="00EC4606" w:rsidRPr="00C241C7">
        <w:rPr>
          <w:rFonts w:ascii="Times New Roman" w:hAnsi="Times New Roman"/>
          <w:sz w:val="28"/>
          <w:szCs w:val="28"/>
        </w:rPr>
        <w:t xml:space="preserve">водячи </w:t>
      </w:r>
      <w:r w:rsidR="004C7A48">
        <w:rPr>
          <w:rFonts w:ascii="Times New Roman" w:hAnsi="Times New Roman"/>
          <w:sz w:val="28"/>
          <w:szCs w:val="28"/>
        </w:rPr>
        <w:t xml:space="preserve">при цьому </w:t>
      </w:r>
      <w:r w:rsidR="00EC4606" w:rsidRPr="00C241C7">
        <w:rPr>
          <w:rFonts w:ascii="Times New Roman" w:hAnsi="Times New Roman"/>
          <w:sz w:val="28"/>
          <w:szCs w:val="28"/>
        </w:rPr>
        <w:t>визначення такої послуги;</w:t>
      </w:r>
    </w:p>
    <w:p w:rsidR="00EA3D12" w:rsidRPr="004C7A48" w:rsidRDefault="004C7A48" w:rsidP="00327DA4">
      <w:pPr>
        <w:spacing w:after="120" w:line="240" w:lineRule="auto"/>
        <w:ind w:firstLine="709"/>
        <w:jc w:val="both"/>
        <w:rPr>
          <w:rFonts w:ascii="Times New Roman" w:hAnsi="Times New Roman"/>
          <w:sz w:val="28"/>
          <w:szCs w:val="28"/>
        </w:rPr>
      </w:pPr>
      <w:r>
        <w:rPr>
          <w:rFonts w:ascii="Times New Roman" w:hAnsi="Times New Roman"/>
          <w:sz w:val="28"/>
          <w:szCs w:val="28"/>
        </w:rPr>
        <w:t>5) </w:t>
      </w:r>
      <w:r w:rsidR="00EA3D12" w:rsidRPr="004C7A48">
        <w:rPr>
          <w:rFonts w:ascii="Times New Roman" w:hAnsi="Times New Roman"/>
          <w:sz w:val="28"/>
          <w:szCs w:val="28"/>
        </w:rPr>
        <w:t xml:space="preserve">в абзаці першому частини третьої статті 10 законопроекту йдеться про </w:t>
      </w:r>
      <w:r w:rsidR="00CC3A70" w:rsidRPr="004C7A48">
        <w:rPr>
          <w:rFonts w:ascii="Times New Roman" w:hAnsi="Times New Roman"/>
          <w:sz w:val="28"/>
          <w:szCs w:val="28"/>
        </w:rPr>
        <w:t>"</w:t>
      </w:r>
      <w:r w:rsidR="00EA3D12" w:rsidRPr="004C7A48">
        <w:rPr>
          <w:rFonts w:ascii="Times New Roman" w:hAnsi="Times New Roman"/>
          <w:sz w:val="28"/>
          <w:szCs w:val="28"/>
        </w:rPr>
        <w:t>договір</w:t>
      </w:r>
      <w:r w:rsidR="00CC3A70" w:rsidRPr="004C7A48">
        <w:rPr>
          <w:rFonts w:ascii="Times New Roman" w:hAnsi="Times New Roman"/>
          <w:sz w:val="28"/>
          <w:szCs w:val="28"/>
        </w:rPr>
        <w:t>"</w:t>
      </w:r>
      <w:r w:rsidR="00EA3D12" w:rsidRPr="004C7A48">
        <w:rPr>
          <w:rFonts w:ascii="Times New Roman" w:hAnsi="Times New Roman"/>
          <w:sz w:val="28"/>
          <w:szCs w:val="28"/>
        </w:rPr>
        <w:t xml:space="preserve">, а в інших абзацах цієї частини вже про </w:t>
      </w:r>
      <w:r w:rsidR="00CC3A70" w:rsidRPr="004C7A48">
        <w:rPr>
          <w:rFonts w:ascii="Times New Roman" w:hAnsi="Times New Roman"/>
          <w:sz w:val="28"/>
          <w:szCs w:val="28"/>
        </w:rPr>
        <w:t>"</w:t>
      </w:r>
      <w:r w:rsidR="00EA3D12" w:rsidRPr="004C7A48">
        <w:rPr>
          <w:rFonts w:ascii="Times New Roman" w:hAnsi="Times New Roman"/>
          <w:sz w:val="28"/>
          <w:szCs w:val="28"/>
        </w:rPr>
        <w:t>засновницький договір</w:t>
      </w:r>
      <w:r w:rsidR="00CC3A70" w:rsidRPr="004C7A48">
        <w:rPr>
          <w:rFonts w:ascii="Times New Roman" w:hAnsi="Times New Roman"/>
          <w:sz w:val="28"/>
          <w:szCs w:val="28"/>
        </w:rPr>
        <w:t>"</w:t>
      </w:r>
      <w:r w:rsidR="00EA3D12" w:rsidRPr="004C7A48">
        <w:rPr>
          <w:rFonts w:ascii="Times New Roman" w:hAnsi="Times New Roman"/>
          <w:sz w:val="28"/>
          <w:szCs w:val="28"/>
        </w:rPr>
        <w:t>. А тому слід уодноманітнити цю термінологію (</w:t>
      </w:r>
      <w:r>
        <w:rPr>
          <w:rFonts w:ascii="Times New Roman" w:hAnsi="Times New Roman"/>
          <w:sz w:val="28"/>
          <w:szCs w:val="28"/>
        </w:rPr>
        <w:t xml:space="preserve">наприклад, </w:t>
      </w:r>
      <w:r w:rsidR="00EA3D12" w:rsidRPr="004C7A48">
        <w:rPr>
          <w:rFonts w:ascii="Times New Roman" w:hAnsi="Times New Roman"/>
          <w:sz w:val="28"/>
          <w:szCs w:val="28"/>
        </w:rPr>
        <w:t xml:space="preserve">як </w:t>
      </w:r>
      <w:r w:rsidR="00BC2130">
        <w:rPr>
          <w:rFonts w:ascii="Times New Roman" w:hAnsi="Times New Roman"/>
          <w:sz w:val="28"/>
          <w:szCs w:val="28"/>
        </w:rPr>
        <w:t>у</w:t>
      </w:r>
      <w:r w:rsidR="00EA3D12" w:rsidRPr="004C7A48">
        <w:rPr>
          <w:rFonts w:ascii="Times New Roman" w:hAnsi="Times New Roman"/>
          <w:sz w:val="28"/>
          <w:szCs w:val="28"/>
        </w:rPr>
        <w:t xml:space="preserve"> чинному Законі України </w:t>
      </w:r>
      <w:r w:rsidR="00CC3A70" w:rsidRPr="004C7A48">
        <w:rPr>
          <w:rFonts w:ascii="Times New Roman" w:hAnsi="Times New Roman"/>
          <w:sz w:val="28"/>
          <w:szCs w:val="28"/>
        </w:rPr>
        <w:t>"</w:t>
      </w:r>
      <w:r w:rsidR="00EA3D12" w:rsidRPr="004C7A48">
        <w:rPr>
          <w:rFonts w:ascii="Times New Roman" w:hAnsi="Times New Roman"/>
          <w:sz w:val="28"/>
          <w:szCs w:val="28"/>
        </w:rPr>
        <w:t>Про акціонерні товариства</w:t>
      </w:r>
      <w:r w:rsidR="00CC3A70" w:rsidRPr="004C7A48">
        <w:rPr>
          <w:rFonts w:ascii="Times New Roman" w:hAnsi="Times New Roman"/>
          <w:sz w:val="28"/>
          <w:szCs w:val="28"/>
        </w:rPr>
        <w:t>"</w:t>
      </w:r>
      <w:r w:rsidR="00EA3D12" w:rsidRPr="004C7A48">
        <w:rPr>
          <w:rFonts w:ascii="Times New Roman" w:hAnsi="Times New Roman"/>
          <w:sz w:val="28"/>
          <w:szCs w:val="28"/>
        </w:rPr>
        <w:t>);</w:t>
      </w:r>
    </w:p>
    <w:p w:rsidR="00EA3D12" w:rsidRPr="004C7A48" w:rsidRDefault="004C7A48" w:rsidP="00327DA4">
      <w:pPr>
        <w:spacing w:after="120" w:line="240" w:lineRule="auto"/>
        <w:ind w:firstLine="709"/>
        <w:jc w:val="both"/>
        <w:rPr>
          <w:rFonts w:ascii="Times New Roman" w:hAnsi="Times New Roman"/>
          <w:sz w:val="28"/>
          <w:szCs w:val="28"/>
        </w:rPr>
      </w:pPr>
      <w:r>
        <w:rPr>
          <w:rFonts w:ascii="Times New Roman" w:hAnsi="Times New Roman"/>
          <w:sz w:val="28"/>
          <w:szCs w:val="28"/>
        </w:rPr>
        <w:t>6) </w:t>
      </w:r>
      <w:r w:rsidR="001D1674" w:rsidRPr="004C7A48">
        <w:rPr>
          <w:rFonts w:ascii="Times New Roman" w:hAnsi="Times New Roman"/>
          <w:sz w:val="28"/>
          <w:szCs w:val="28"/>
        </w:rPr>
        <w:t>т</w:t>
      </w:r>
      <w:r w:rsidR="00EA3D12" w:rsidRPr="004C7A48">
        <w:rPr>
          <w:rFonts w:ascii="Times New Roman" w:hAnsi="Times New Roman"/>
          <w:sz w:val="28"/>
          <w:szCs w:val="28"/>
        </w:rPr>
        <w:t>акож вживаються такі терміни</w:t>
      </w:r>
      <w:r w:rsidR="00BC2130">
        <w:rPr>
          <w:rFonts w:ascii="Times New Roman" w:hAnsi="Times New Roman"/>
          <w:sz w:val="28"/>
          <w:szCs w:val="28"/>
        </w:rPr>
        <w:t>,</w:t>
      </w:r>
      <w:r w:rsidR="00EA3D12" w:rsidRPr="004C7A48">
        <w:rPr>
          <w:rFonts w:ascii="Times New Roman" w:hAnsi="Times New Roman"/>
          <w:sz w:val="28"/>
          <w:szCs w:val="28"/>
        </w:rPr>
        <w:t xml:space="preserve"> як </w:t>
      </w:r>
      <w:r w:rsidR="00CC3A70" w:rsidRPr="004C7A48">
        <w:rPr>
          <w:rFonts w:ascii="Times New Roman" w:hAnsi="Times New Roman"/>
          <w:sz w:val="28"/>
          <w:szCs w:val="28"/>
        </w:rPr>
        <w:t>"</w:t>
      </w:r>
      <w:r w:rsidR="00EA3D12" w:rsidRPr="004C7A48">
        <w:rPr>
          <w:rFonts w:ascii="Times New Roman" w:hAnsi="Times New Roman"/>
          <w:sz w:val="28"/>
          <w:szCs w:val="28"/>
        </w:rPr>
        <w:t>загальні збори акціонерів</w:t>
      </w:r>
      <w:r w:rsidR="00CC3A70" w:rsidRPr="004C7A48">
        <w:rPr>
          <w:rFonts w:ascii="Times New Roman" w:hAnsi="Times New Roman"/>
          <w:sz w:val="28"/>
          <w:szCs w:val="28"/>
        </w:rPr>
        <w:t>"</w:t>
      </w:r>
      <w:r w:rsidR="00EA3D12" w:rsidRPr="004C7A48">
        <w:rPr>
          <w:rFonts w:ascii="Times New Roman" w:hAnsi="Times New Roman"/>
          <w:sz w:val="28"/>
          <w:szCs w:val="28"/>
        </w:rPr>
        <w:t xml:space="preserve"> та </w:t>
      </w:r>
      <w:r w:rsidR="00CC3A70" w:rsidRPr="004C7A48">
        <w:rPr>
          <w:rFonts w:ascii="Times New Roman" w:hAnsi="Times New Roman"/>
          <w:sz w:val="28"/>
          <w:szCs w:val="28"/>
        </w:rPr>
        <w:t>"</w:t>
      </w:r>
      <w:r w:rsidR="00EA3D12" w:rsidRPr="004C7A48">
        <w:rPr>
          <w:rFonts w:ascii="Times New Roman" w:hAnsi="Times New Roman"/>
          <w:sz w:val="28"/>
          <w:szCs w:val="28"/>
        </w:rPr>
        <w:t>загальні збори акціонерного товариства</w:t>
      </w:r>
      <w:r w:rsidR="00CC3A70" w:rsidRPr="004C7A48">
        <w:rPr>
          <w:rFonts w:ascii="Times New Roman" w:hAnsi="Times New Roman"/>
          <w:sz w:val="28"/>
          <w:szCs w:val="28"/>
        </w:rPr>
        <w:t>"</w:t>
      </w:r>
      <w:r w:rsidR="00EA3D12" w:rsidRPr="004C7A48">
        <w:rPr>
          <w:rFonts w:ascii="Times New Roman" w:hAnsi="Times New Roman"/>
          <w:sz w:val="28"/>
          <w:szCs w:val="28"/>
        </w:rPr>
        <w:t xml:space="preserve">. Водночас при вживанні </w:t>
      </w:r>
      <w:proofErr w:type="spellStart"/>
      <w:r w:rsidR="00EA3D12" w:rsidRPr="004C7A48">
        <w:rPr>
          <w:rFonts w:ascii="Times New Roman" w:hAnsi="Times New Roman"/>
          <w:sz w:val="28"/>
          <w:szCs w:val="28"/>
        </w:rPr>
        <w:t>терміна</w:t>
      </w:r>
      <w:proofErr w:type="spellEnd"/>
      <w:r w:rsidR="00EA3D12" w:rsidRPr="004C7A48">
        <w:rPr>
          <w:rFonts w:ascii="Times New Roman" w:hAnsi="Times New Roman"/>
          <w:sz w:val="28"/>
          <w:szCs w:val="28"/>
        </w:rPr>
        <w:t xml:space="preserve"> </w:t>
      </w:r>
      <w:r w:rsidR="00CC3A70" w:rsidRPr="004C7A48">
        <w:rPr>
          <w:rFonts w:ascii="Times New Roman" w:hAnsi="Times New Roman"/>
          <w:sz w:val="28"/>
          <w:szCs w:val="28"/>
        </w:rPr>
        <w:t>"</w:t>
      </w:r>
      <w:r w:rsidR="00EA3D12" w:rsidRPr="004C7A48">
        <w:rPr>
          <w:rFonts w:ascii="Times New Roman" w:hAnsi="Times New Roman"/>
          <w:sz w:val="28"/>
          <w:szCs w:val="28"/>
        </w:rPr>
        <w:t>загальні збори акціонерів</w:t>
      </w:r>
      <w:r w:rsidR="00CC3A70" w:rsidRPr="004C7A48">
        <w:rPr>
          <w:rFonts w:ascii="Times New Roman" w:hAnsi="Times New Roman"/>
          <w:sz w:val="28"/>
          <w:szCs w:val="28"/>
        </w:rPr>
        <w:t>"</w:t>
      </w:r>
      <w:r w:rsidR="00EA3D12" w:rsidRPr="004C7A48">
        <w:rPr>
          <w:rFonts w:ascii="Times New Roman" w:hAnsi="Times New Roman"/>
          <w:sz w:val="28"/>
          <w:szCs w:val="28"/>
        </w:rPr>
        <w:t xml:space="preserve"> виникає пит</w:t>
      </w:r>
      <w:r w:rsidR="00BC2130">
        <w:rPr>
          <w:rFonts w:ascii="Times New Roman" w:hAnsi="Times New Roman"/>
          <w:sz w:val="28"/>
          <w:szCs w:val="28"/>
        </w:rPr>
        <w:t>ання:</w:t>
      </w:r>
      <w:r>
        <w:rPr>
          <w:rFonts w:ascii="Times New Roman" w:hAnsi="Times New Roman"/>
          <w:sz w:val="28"/>
          <w:szCs w:val="28"/>
        </w:rPr>
        <w:t xml:space="preserve"> чому тоді </w:t>
      </w:r>
      <w:r w:rsidR="00BC2130">
        <w:rPr>
          <w:rFonts w:ascii="Times New Roman" w:hAnsi="Times New Roman"/>
          <w:sz w:val="28"/>
          <w:szCs w:val="28"/>
        </w:rPr>
        <w:t>термін "</w:t>
      </w:r>
      <w:r>
        <w:rPr>
          <w:rFonts w:ascii="Times New Roman" w:hAnsi="Times New Roman"/>
          <w:sz w:val="28"/>
          <w:szCs w:val="28"/>
        </w:rPr>
        <w:t>установчі збори</w:t>
      </w:r>
      <w:r w:rsidR="00BC2130">
        <w:rPr>
          <w:rFonts w:ascii="Times New Roman" w:hAnsi="Times New Roman"/>
          <w:sz w:val="28"/>
          <w:szCs w:val="28"/>
        </w:rPr>
        <w:t>"</w:t>
      </w:r>
      <w:r w:rsidR="00EA3D12" w:rsidRPr="004C7A48">
        <w:rPr>
          <w:rFonts w:ascii="Times New Roman" w:hAnsi="Times New Roman"/>
          <w:sz w:val="28"/>
          <w:szCs w:val="28"/>
        </w:rPr>
        <w:t xml:space="preserve"> віднос</w:t>
      </w:r>
      <w:r w:rsidR="00BC2130">
        <w:rPr>
          <w:rFonts w:ascii="Times New Roman" w:hAnsi="Times New Roman"/>
          <w:sz w:val="28"/>
          <w:szCs w:val="28"/>
        </w:rPr>
        <w:t>и</w:t>
      </w:r>
      <w:r w:rsidR="00EA3D12" w:rsidRPr="004C7A48">
        <w:rPr>
          <w:rFonts w:ascii="Times New Roman" w:hAnsi="Times New Roman"/>
          <w:sz w:val="28"/>
          <w:szCs w:val="28"/>
        </w:rPr>
        <w:t>ться до товариства, а не до його акціонерів?;</w:t>
      </w:r>
    </w:p>
    <w:p w:rsidR="00EA3D12" w:rsidRPr="004C7A48" w:rsidRDefault="004C7A48" w:rsidP="00327DA4">
      <w:pPr>
        <w:spacing w:after="120" w:line="240" w:lineRule="auto"/>
        <w:ind w:firstLine="709"/>
        <w:jc w:val="both"/>
        <w:rPr>
          <w:rFonts w:ascii="Times New Roman" w:hAnsi="Times New Roman"/>
          <w:sz w:val="28"/>
          <w:szCs w:val="28"/>
        </w:rPr>
      </w:pPr>
      <w:r>
        <w:rPr>
          <w:rFonts w:ascii="Times New Roman" w:hAnsi="Times New Roman"/>
          <w:sz w:val="28"/>
          <w:szCs w:val="28"/>
        </w:rPr>
        <w:t>7) </w:t>
      </w:r>
      <w:r w:rsidR="001D1674" w:rsidRPr="004C7A48">
        <w:rPr>
          <w:rFonts w:ascii="Times New Roman" w:hAnsi="Times New Roman"/>
          <w:sz w:val="28"/>
          <w:szCs w:val="28"/>
        </w:rPr>
        <w:t>т</w:t>
      </w:r>
      <w:r w:rsidR="00EA3D12" w:rsidRPr="004C7A48">
        <w:rPr>
          <w:rFonts w:ascii="Times New Roman" w:hAnsi="Times New Roman"/>
          <w:sz w:val="28"/>
          <w:szCs w:val="28"/>
        </w:rPr>
        <w:t xml:space="preserve">акож слід узгодити між собою використання термінів </w:t>
      </w:r>
      <w:r w:rsidR="00CC3A70" w:rsidRPr="004C7A48">
        <w:rPr>
          <w:rFonts w:ascii="Times New Roman" w:hAnsi="Times New Roman"/>
          <w:sz w:val="28"/>
          <w:szCs w:val="28"/>
        </w:rPr>
        <w:t>"</w:t>
      </w:r>
      <w:r w:rsidR="00EA3D12" w:rsidRPr="004C7A48">
        <w:rPr>
          <w:rFonts w:ascii="Times New Roman" w:hAnsi="Times New Roman"/>
          <w:sz w:val="28"/>
          <w:szCs w:val="28"/>
        </w:rPr>
        <w:t>товариство</w:t>
      </w:r>
      <w:r w:rsidR="00CC3A70" w:rsidRPr="004C7A48">
        <w:rPr>
          <w:rFonts w:ascii="Times New Roman" w:hAnsi="Times New Roman"/>
          <w:sz w:val="28"/>
          <w:szCs w:val="28"/>
        </w:rPr>
        <w:t>"</w:t>
      </w:r>
      <w:r w:rsidR="00EA3D12" w:rsidRPr="004C7A48">
        <w:rPr>
          <w:rFonts w:ascii="Times New Roman" w:hAnsi="Times New Roman"/>
          <w:sz w:val="28"/>
          <w:szCs w:val="28"/>
        </w:rPr>
        <w:t xml:space="preserve">, </w:t>
      </w:r>
      <w:r w:rsidR="00CC3A70" w:rsidRPr="004C7A48">
        <w:rPr>
          <w:rFonts w:ascii="Times New Roman" w:hAnsi="Times New Roman"/>
          <w:sz w:val="28"/>
          <w:szCs w:val="28"/>
        </w:rPr>
        <w:t>"</w:t>
      </w:r>
      <w:r w:rsidR="00EA3D12" w:rsidRPr="004C7A48">
        <w:rPr>
          <w:rFonts w:ascii="Times New Roman" w:hAnsi="Times New Roman"/>
          <w:sz w:val="28"/>
          <w:szCs w:val="28"/>
        </w:rPr>
        <w:t>акціонерне товариство</w:t>
      </w:r>
      <w:r w:rsidR="00CC3A70" w:rsidRPr="004C7A48">
        <w:rPr>
          <w:rFonts w:ascii="Times New Roman" w:hAnsi="Times New Roman"/>
          <w:sz w:val="28"/>
          <w:szCs w:val="28"/>
        </w:rPr>
        <w:t>"</w:t>
      </w:r>
      <w:r w:rsidR="00EA3D12" w:rsidRPr="004C7A48">
        <w:rPr>
          <w:rFonts w:ascii="Times New Roman" w:hAnsi="Times New Roman"/>
          <w:sz w:val="28"/>
          <w:szCs w:val="28"/>
        </w:rPr>
        <w:t xml:space="preserve"> і </w:t>
      </w:r>
      <w:r w:rsidR="00CC3A70" w:rsidRPr="004C7A48">
        <w:rPr>
          <w:rFonts w:ascii="Times New Roman" w:hAnsi="Times New Roman"/>
          <w:sz w:val="28"/>
          <w:szCs w:val="28"/>
        </w:rPr>
        <w:t>"</w:t>
      </w:r>
      <w:r w:rsidR="00EA3D12" w:rsidRPr="004C7A48">
        <w:rPr>
          <w:rFonts w:ascii="Times New Roman" w:hAnsi="Times New Roman"/>
          <w:sz w:val="28"/>
          <w:szCs w:val="28"/>
        </w:rPr>
        <w:t>господарське товариство</w:t>
      </w:r>
      <w:r w:rsidR="00CC3A70" w:rsidRPr="004C7A48">
        <w:rPr>
          <w:rFonts w:ascii="Times New Roman" w:hAnsi="Times New Roman"/>
          <w:sz w:val="28"/>
          <w:szCs w:val="28"/>
        </w:rPr>
        <w:t>"</w:t>
      </w:r>
      <w:r w:rsidR="00EA3D12" w:rsidRPr="004C7A48">
        <w:rPr>
          <w:rFonts w:ascii="Times New Roman" w:hAnsi="Times New Roman"/>
          <w:sz w:val="28"/>
          <w:szCs w:val="28"/>
        </w:rPr>
        <w:t xml:space="preserve">, оскільки вживання </w:t>
      </w:r>
      <w:proofErr w:type="spellStart"/>
      <w:r w:rsidR="00EA3D12" w:rsidRPr="004C7A48">
        <w:rPr>
          <w:rFonts w:ascii="Times New Roman" w:hAnsi="Times New Roman"/>
          <w:sz w:val="28"/>
          <w:szCs w:val="28"/>
        </w:rPr>
        <w:t>терміна</w:t>
      </w:r>
      <w:proofErr w:type="spellEnd"/>
      <w:r w:rsidR="00EA3D12" w:rsidRPr="004C7A48">
        <w:rPr>
          <w:rFonts w:ascii="Times New Roman" w:hAnsi="Times New Roman"/>
          <w:sz w:val="28"/>
          <w:szCs w:val="28"/>
        </w:rPr>
        <w:t xml:space="preserve"> </w:t>
      </w:r>
      <w:r w:rsidR="00CC3A70" w:rsidRPr="004C7A48">
        <w:rPr>
          <w:rFonts w:ascii="Times New Roman" w:hAnsi="Times New Roman"/>
          <w:sz w:val="28"/>
          <w:szCs w:val="28"/>
        </w:rPr>
        <w:t>"</w:t>
      </w:r>
      <w:r w:rsidR="00EA3D12" w:rsidRPr="004C7A48">
        <w:rPr>
          <w:rFonts w:ascii="Times New Roman" w:hAnsi="Times New Roman"/>
          <w:sz w:val="28"/>
          <w:szCs w:val="28"/>
        </w:rPr>
        <w:t>товариство</w:t>
      </w:r>
      <w:r w:rsidR="00CC3A70" w:rsidRPr="004C7A48">
        <w:rPr>
          <w:rFonts w:ascii="Times New Roman" w:hAnsi="Times New Roman"/>
          <w:sz w:val="28"/>
          <w:szCs w:val="28"/>
        </w:rPr>
        <w:t>"</w:t>
      </w:r>
      <w:r w:rsidR="00EA3D12" w:rsidRPr="004C7A48">
        <w:rPr>
          <w:rFonts w:ascii="Times New Roman" w:hAnsi="Times New Roman"/>
          <w:sz w:val="28"/>
          <w:szCs w:val="28"/>
        </w:rPr>
        <w:t xml:space="preserve"> у певних випадках використовується і для акціонерного</w:t>
      </w:r>
      <w:r>
        <w:rPr>
          <w:rFonts w:ascii="Times New Roman" w:hAnsi="Times New Roman"/>
          <w:sz w:val="28"/>
          <w:szCs w:val="28"/>
        </w:rPr>
        <w:t>,</w:t>
      </w:r>
      <w:r w:rsidR="00EA3D12" w:rsidRPr="004C7A48">
        <w:rPr>
          <w:rFonts w:ascii="Times New Roman" w:hAnsi="Times New Roman"/>
          <w:sz w:val="28"/>
          <w:szCs w:val="28"/>
        </w:rPr>
        <w:t xml:space="preserve"> зокрема, і господарського загалом (</w:t>
      </w:r>
      <w:r w:rsidR="00BC2130">
        <w:rPr>
          <w:rFonts w:ascii="Times New Roman" w:hAnsi="Times New Roman"/>
          <w:sz w:val="28"/>
          <w:szCs w:val="28"/>
        </w:rPr>
        <w:t>наприклад</w:t>
      </w:r>
      <w:r w:rsidR="00EA3D12" w:rsidRPr="004C7A48">
        <w:rPr>
          <w:rFonts w:ascii="Times New Roman" w:hAnsi="Times New Roman"/>
          <w:sz w:val="28"/>
          <w:szCs w:val="28"/>
        </w:rPr>
        <w:t xml:space="preserve"> абзац другий частини першої та пункт </w:t>
      </w:r>
      <w:r w:rsidR="001D1674" w:rsidRPr="004C7A48">
        <w:rPr>
          <w:rFonts w:ascii="Times New Roman" w:hAnsi="Times New Roman"/>
          <w:sz w:val="28"/>
          <w:szCs w:val="28"/>
        </w:rPr>
        <w:t>1</w:t>
      </w:r>
      <w:r w:rsidR="00EA3D12" w:rsidRPr="004C7A48">
        <w:rPr>
          <w:rFonts w:ascii="Times New Roman" w:hAnsi="Times New Roman"/>
          <w:sz w:val="28"/>
          <w:szCs w:val="28"/>
        </w:rPr>
        <w:t xml:space="preserve"> частини третьої статті 119 законопроекту);</w:t>
      </w:r>
    </w:p>
    <w:p w:rsidR="00EA3D12" w:rsidRPr="004C7A48" w:rsidRDefault="004C7A48" w:rsidP="00327DA4">
      <w:pPr>
        <w:spacing w:after="120" w:line="240" w:lineRule="auto"/>
        <w:ind w:firstLine="709"/>
        <w:jc w:val="both"/>
        <w:rPr>
          <w:rFonts w:ascii="Times New Roman" w:hAnsi="Times New Roman"/>
          <w:sz w:val="28"/>
          <w:szCs w:val="28"/>
        </w:rPr>
      </w:pPr>
      <w:r>
        <w:rPr>
          <w:rFonts w:ascii="Times New Roman" w:hAnsi="Times New Roman"/>
          <w:sz w:val="28"/>
          <w:szCs w:val="28"/>
        </w:rPr>
        <w:t>8) </w:t>
      </w:r>
      <w:r w:rsidR="00BC2130">
        <w:rPr>
          <w:rFonts w:ascii="Times New Roman" w:hAnsi="Times New Roman"/>
          <w:sz w:val="28"/>
          <w:szCs w:val="28"/>
        </w:rPr>
        <w:t>в</w:t>
      </w:r>
      <w:r w:rsidR="00EA3D12" w:rsidRPr="004C7A48">
        <w:rPr>
          <w:rFonts w:ascii="Times New Roman" w:hAnsi="Times New Roman"/>
          <w:sz w:val="28"/>
          <w:szCs w:val="28"/>
        </w:rPr>
        <w:t xml:space="preserve"> абзаці другому частини п'ятої статті 29 законопроекту словосполучення </w:t>
      </w:r>
      <w:r w:rsidR="00CC3A70" w:rsidRPr="004C7A48">
        <w:rPr>
          <w:rFonts w:ascii="Times New Roman" w:hAnsi="Times New Roman"/>
          <w:i/>
          <w:sz w:val="28"/>
          <w:szCs w:val="28"/>
        </w:rPr>
        <w:t>"</w:t>
      </w:r>
      <w:r w:rsidR="00EA3D12" w:rsidRPr="004C7A48">
        <w:rPr>
          <w:rFonts w:ascii="Times New Roman" w:hAnsi="Times New Roman"/>
          <w:i/>
          <w:sz w:val="28"/>
          <w:szCs w:val="28"/>
          <w:lang w:eastAsia="ru-RU"/>
        </w:rPr>
        <w:t xml:space="preserve">у порядку, встановленому Законом України </w:t>
      </w:r>
      <w:r w:rsidR="00CC3A70" w:rsidRPr="004C7A48">
        <w:rPr>
          <w:rFonts w:ascii="Times New Roman" w:hAnsi="Times New Roman"/>
          <w:i/>
          <w:sz w:val="28"/>
          <w:szCs w:val="28"/>
          <w:lang w:eastAsia="ru-RU"/>
        </w:rPr>
        <w:t>"</w:t>
      </w:r>
      <w:r w:rsidR="00EA3D12" w:rsidRPr="004C7A48">
        <w:rPr>
          <w:rFonts w:ascii="Times New Roman" w:hAnsi="Times New Roman"/>
          <w:i/>
          <w:sz w:val="28"/>
          <w:szCs w:val="28"/>
          <w:lang w:eastAsia="ru-RU"/>
        </w:rPr>
        <w:t>Про цінні папери та фондовий ринок</w:t>
      </w:r>
      <w:r w:rsidR="00CC3A70" w:rsidRPr="004C7A48">
        <w:rPr>
          <w:rFonts w:ascii="Times New Roman" w:hAnsi="Times New Roman"/>
          <w:i/>
          <w:sz w:val="28"/>
          <w:szCs w:val="28"/>
          <w:lang w:eastAsia="ru-RU"/>
        </w:rPr>
        <w:t>"</w:t>
      </w:r>
      <w:r w:rsidR="00EA3D12" w:rsidRPr="004C7A48">
        <w:rPr>
          <w:rFonts w:ascii="Times New Roman" w:hAnsi="Times New Roman"/>
          <w:sz w:val="28"/>
          <w:szCs w:val="28"/>
          <w:lang w:eastAsia="ru-RU"/>
        </w:rPr>
        <w:t xml:space="preserve"> слід відкоригувати, </w:t>
      </w:r>
      <w:r>
        <w:rPr>
          <w:rFonts w:ascii="Times New Roman" w:hAnsi="Times New Roman"/>
          <w:sz w:val="28"/>
          <w:szCs w:val="28"/>
          <w:lang w:eastAsia="ru-RU"/>
        </w:rPr>
        <w:t xml:space="preserve">виходячи з чинної назви </w:t>
      </w:r>
      <w:r w:rsidR="00EA3D12" w:rsidRPr="004C7A48">
        <w:rPr>
          <w:rFonts w:ascii="Times New Roman" w:hAnsi="Times New Roman"/>
          <w:sz w:val="28"/>
          <w:szCs w:val="28"/>
          <w:lang w:eastAsia="ru-RU"/>
        </w:rPr>
        <w:t xml:space="preserve">Закону України </w:t>
      </w:r>
      <w:r w:rsidR="00CC3A70" w:rsidRPr="004C7A48">
        <w:rPr>
          <w:rFonts w:ascii="Times New Roman" w:hAnsi="Times New Roman"/>
          <w:sz w:val="28"/>
          <w:szCs w:val="28"/>
          <w:lang w:eastAsia="ru-RU"/>
        </w:rPr>
        <w:t>"</w:t>
      </w:r>
      <w:r w:rsidR="00EA3D12" w:rsidRPr="004C7A48">
        <w:rPr>
          <w:rFonts w:ascii="Times New Roman" w:hAnsi="Times New Roman"/>
          <w:sz w:val="28"/>
          <w:szCs w:val="28"/>
          <w:lang w:eastAsia="ru-RU"/>
        </w:rPr>
        <w:t>Про ринки капіталу та організовані товарні ринки</w:t>
      </w:r>
      <w:r w:rsidR="00CC3A70" w:rsidRPr="004C7A48">
        <w:rPr>
          <w:rFonts w:ascii="Times New Roman" w:hAnsi="Times New Roman"/>
          <w:sz w:val="28"/>
          <w:szCs w:val="28"/>
          <w:lang w:eastAsia="ru-RU"/>
        </w:rPr>
        <w:t>"</w:t>
      </w:r>
      <w:r w:rsidR="00EA3D12" w:rsidRPr="004C7A48">
        <w:rPr>
          <w:rFonts w:ascii="Times New Roman" w:hAnsi="Times New Roman"/>
          <w:sz w:val="28"/>
          <w:szCs w:val="28"/>
          <w:lang w:eastAsia="ru-RU"/>
        </w:rPr>
        <w:t xml:space="preserve">; </w:t>
      </w:r>
    </w:p>
    <w:p w:rsidR="00EA3D12" w:rsidRPr="004C7A48" w:rsidRDefault="004C7A48" w:rsidP="00327DA4">
      <w:pPr>
        <w:spacing w:after="120" w:line="240" w:lineRule="auto"/>
        <w:ind w:firstLine="709"/>
        <w:jc w:val="both"/>
        <w:rPr>
          <w:rFonts w:ascii="Times New Roman" w:hAnsi="Times New Roman"/>
          <w:sz w:val="28"/>
          <w:szCs w:val="28"/>
        </w:rPr>
      </w:pPr>
      <w:r>
        <w:rPr>
          <w:rFonts w:ascii="Times New Roman" w:hAnsi="Times New Roman"/>
          <w:sz w:val="28"/>
          <w:szCs w:val="28"/>
        </w:rPr>
        <w:t>9) </w:t>
      </w:r>
      <w:r w:rsidR="00EA3D12" w:rsidRPr="004C7A48">
        <w:rPr>
          <w:rFonts w:ascii="Times New Roman" w:hAnsi="Times New Roman"/>
          <w:sz w:val="28"/>
          <w:szCs w:val="28"/>
        </w:rPr>
        <w:t xml:space="preserve">законопроект передбачає введення </w:t>
      </w:r>
      <w:r w:rsidR="008731B8">
        <w:rPr>
          <w:rFonts w:ascii="Times New Roman" w:hAnsi="Times New Roman"/>
          <w:sz w:val="28"/>
          <w:szCs w:val="28"/>
        </w:rPr>
        <w:t>у</w:t>
      </w:r>
      <w:r w:rsidR="00EA3D12" w:rsidRPr="004C7A48">
        <w:rPr>
          <w:rFonts w:ascii="Times New Roman" w:hAnsi="Times New Roman"/>
          <w:sz w:val="28"/>
          <w:szCs w:val="28"/>
        </w:rPr>
        <w:t xml:space="preserve"> правове поле використання </w:t>
      </w:r>
      <w:proofErr w:type="spellStart"/>
      <w:r w:rsidR="00EA3D12" w:rsidRPr="004C7A48">
        <w:rPr>
          <w:rFonts w:ascii="Times New Roman" w:hAnsi="Times New Roman"/>
          <w:sz w:val="28"/>
          <w:szCs w:val="28"/>
        </w:rPr>
        <w:t>терміна</w:t>
      </w:r>
      <w:proofErr w:type="spellEnd"/>
      <w:r w:rsidR="00EA3D12" w:rsidRPr="004C7A48">
        <w:rPr>
          <w:rFonts w:ascii="Times New Roman" w:hAnsi="Times New Roman"/>
          <w:sz w:val="28"/>
          <w:szCs w:val="28"/>
        </w:rPr>
        <w:t xml:space="preserve"> </w:t>
      </w:r>
      <w:r w:rsidR="00CC3A70" w:rsidRPr="004C7A48">
        <w:rPr>
          <w:rFonts w:ascii="Times New Roman" w:hAnsi="Times New Roman"/>
          <w:sz w:val="28"/>
          <w:szCs w:val="28"/>
        </w:rPr>
        <w:t>"</w:t>
      </w:r>
      <w:r w:rsidR="00EA3D12" w:rsidRPr="004C7A48">
        <w:rPr>
          <w:rFonts w:ascii="Times New Roman" w:hAnsi="Times New Roman"/>
          <w:sz w:val="28"/>
          <w:szCs w:val="28"/>
        </w:rPr>
        <w:t>інвестиційна фірма</w:t>
      </w:r>
      <w:r w:rsidR="00CC3A70" w:rsidRPr="004C7A48">
        <w:rPr>
          <w:rFonts w:ascii="Times New Roman" w:hAnsi="Times New Roman"/>
          <w:sz w:val="28"/>
          <w:szCs w:val="28"/>
        </w:rPr>
        <w:t>"</w:t>
      </w:r>
      <w:r w:rsidR="00EA3D12" w:rsidRPr="004C7A48">
        <w:rPr>
          <w:rFonts w:ascii="Times New Roman" w:hAnsi="Times New Roman"/>
          <w:sz w:val="28"/>
          <w:szCs w:val="28"/>
        </w:rPr>
        <w:t xml:space="preserve">. При цьому ані </w:t>
      </w:r>
      <w:r w:rsidR="00F71613" w:rsidRPr="004C7A48">
        <w:rPr>
          <w:rFonts w:ascii="Times New Roman" w:hAnsi="Times New Roman"/>
          <w:sz w:val="28"/>
          <w:szCs w:val="28"/>
        </w:rPr>
        <w:t>ГК</w:t>
      </w:r>
      <w:r w:rsidR="00EA3D12" w:rsidRPr="004C7A48">
        <w:rPr>
          <w:rFonts w:ascii="Times New Roman" w:hAnsi="Times New Roman"/>
          <w:sz w:val="28"/>
          <w:szCs w:val="28"/>
        </w:rPr>
        <w:t xml:space="preserve"> України, ані Закон України </w:t>
      </w:r>
      <w:r w:rsidR="00CC3A70" w:rsidRPr="004C7A48">
        <w:rPr>
          <w:rFonts w:ascii="Times New Roman" w:hAnsi="Times New Roman"/>
          <w:sz w:val="28"/>
          <w:szCs w:val="28"/>
        </w:rPr>
        <w:t>"</w:t>
      </w:r>
      <w:r w:rsidR="00EA3D12" w:rsidRPr="004C7A48">
        <w:rPr>
          <w:rFonts w:ascii="Times New Roman" w:hAnsi="Times New Roman"/>
          <w:sz w:val="28"/>
          <w:szCs w:val="28"/>
        </w:rPr>
        <w:t>Про інвестиційну діяльність</w:t>
      </w:r>
      <w:r w:rsidR="00CC3A70" w:rsidRPr="004C7A48">
        <w:rPr>
          <w:rFonts w:ascii="Times New Roman" w:hAnsi="Times New Roman"/>
          <w:sz w:val="28"/>
          <w:szCs w:val="28"/>
        </w:rPr>
        <w:t>"</w:t>
      </w:r>
      <w:r w:rsidR="00EA3D12" w:rsidRPr="004C7A48">
        <w:rPr>
          <w:rFonts w:ascii="Times New Roman" w:hAnsi="Times New Roman"/>
          <w:sz w:val="28"/>
          <w:szCs w:val="28"/>
        </w:rPr>
        <w:t xml:space="preserve">, що регламентують загальні засади інвестиційної діяльності в Україні, не оперують терміном </w:t>
      </w:r>
      <w:r w:rsidR="00CC3A70" w:rsidRPr="004C7A48">
        <w:rPr>
          <w:rFonts w:ascii="Times New Roman" w:hAnsi="Times New Roman"/>
          <w:sz w:val="28"/>
          <w:szCs w:val="28"/>
        </w:rPr>
        <w:t>"</w:t>
      </w:r>
      <w:r w:rsidR="00EA3D12" w:rsidRPr="004C7A48">
        <w:rPr>
          <w:rFonts w:ascii="Times New Roman" w:hAnsi="Times New Roman"/>
          <w:sz w:val="28"/>
          <w:szCs w:val="28"/>
        </w:rPr>
        <w:t>фірма</w:t>
      </w:r>
      <w:r w:rsidR="00CC3A70" w:rsidRPr="004C7A48">
        <w:rPr>
          <w:rFonts w:ascii="Times New Roman" w:hAnsi="Times New Roman"/>
          <w:sz w:val="28"/>
          <w:szCs w:val="28"/>
        </w:rPr>
        <w:t>"</w:t>
      </w:r>
      <w:r w:rsidR="00EA3D12" w:rsidRPr="004C7A48">
        <w:rPr>
          <w:rFonts w:ascii="Times New Roman" w:hAnsi="Times New Roman"/>
          <w:sz w:val="28"/>
          <w:szCs w:val="28"/>
        </w:rPr>
        <w:t xml:space="preserve"> та не передбачають спеціальної назви для суб</w:t>
      </w:r>
      <w:r>
        <w:rPr>
          <w:rFonts w:ascii="Times New Roman" w:hAnsi="Times New Roman"/>
          <w:sz w:val="28"/>
          <w:szCs w:val="28"/>
        </w:rPr>
        <w:t>'</w:t>
      </w:r>
      <w:r w:rsidR="00EA3D12" w:rsidRPr="004C7A48">
        <w:rPr>
          <w:rFonts w:ascii="Times New Roman" w:hAnsi="Times New Roman"/>
          <w:sz w:val="28"/>
          <w:szCs w:val="28"/>
        </w:rPr>
        <w:t xml:space="preserve">єктів господарювання, що здійснюють інвестування. На нашу думку, використання такого </w:t>
      </w:r>
      <w:proofErr w:type="spellStart"/>
      <w:r w:rsidR="00EA3D12" w:rsidRPr="004C7A48">
        <w:rPr>
          <w:rFonts w:ascii="Times New Roman" w:hAnsi="Times New Roman"/>
          <w:sz w:val="28"/>
          <w:szCs w:val="28"/>
        </w:rPr>
        <w:t>терміна</w:t>
      </w:r>
      <w:proofErr w:type="spellEnd"/>
      <w:r w:rsidR="00EA3D12" w:rsidRPr="004C7A48">
        <w:rPr>
          <w:rFonts w:ascii="Times New Roman" w:hAnsi="Times New Roman"/>
          <w:sz w:val="28"/>
          <w:szCs w:val="28"/>
        </w:rPr>
        <w:t xml:space="preserve"> виключно для використання без надання йому належної дефініції є невиправданим та може призвести до неоднозначного розуміння інвестиційного законодавства;</w:t>
      </w:r>
    </w:p>
    <w:p w:rsidR="00EA3D12" w:rsidRPr="004C7A48" w:rsidRDefault="004C7A48" w:rsidP="00327DA4">
      <w:pPr>
        <w:spacing w:after="120" w:line="240" w:lineRule="auto"/>
        <w:ind w:firstLine="709"/>
        <w:jc w:val="both"/>
        <w:rPr>
          <w:rFonts w:ascii="Times New Roman" w:hAnsi="Times New Roman"/>
          <w:sz w:val="28"/>
          <w:szCs w:val="28"/>
        </w:rPr>
      </w:pPr>
      <w:r>
        <w:rPr>
          <w:rFonts w:ascii="Times New Roman" w:hAnsi="Times New Roman"/>
          <w:sz w:val="28"/>
          <w:szCs w:val="28"/>
        </w:rPr>
        <w:t>10) у</w:t>
      </w:r>
      <w:r w:rsidR="00EA3D12" w:rsidRPr="004C7A48">
        <w:rPr>
          <w:rFonts w:ascii="Times New Roman" w:hAnsi="Times New Roman"/>
          <w:sz w:val="28"/>
          <w:szCs w:val="28"/>
        </w:rPr>
        <w:t xml:space="preserve"> статті 93 законопроекту використовується словосполучення </w:t>
      </w:r>
      <w:r w:rsidR="00CC3A70" w:rsidRPr="004C7A48">
        <w:rPr>
          <w:rFonts w:ascii="Times New Roman" w:hAnsi="Times New Roman"/>
          <w:sz w:val="28"/>
          <w:szCs w:val="28"/>
        </w:rPr>
        <w:t>"</w:t>
      </w:r>
      <w:r w:rsidR="00EA3D12" w:rsidRPr="004C7A48">
        <w:rPr>
          <w:rFonts w:ascii="Times New Roman" w:hAnsi="Times New Roman"/>
          <w:sz w:val="28"/>
          <w:szCs w:val="28"/>
        </w:rPr>
        <w:t>у результаті виконання</w:t>
      </w:r>
      <w:r w:rsidR="00CC3A70" w:rsidRPr="004C7A48">
        <w:rPr>
          <w:rFonts w:ascii="Times New Roman" w:hAnsi="Times New Roman"/>
          <w:sz w:val="28"/>
          <w:szCs w:val="28"/>
        </w:rPr>
        <w:t>"</w:t>
      </w:r>
      <w:r w:rsidR="00EA3D12" w:rsidRPr="004C7A48">
        <w:rPr>
          <w:rFonts w:ascii="Times New Roman" w:hAnsi="Times New Roman"/>
          <w:sz w:val="28"/>
          <w:szCs w:val="28"/>
        </w:rPr>
        <w:t xml:space="preserve">, натомість у статті 94 законопроекту використовується словосполучення </w:t>
      </w:r>
      <w:r w:rsidR="00CC3A70" w:rsidRPr="004C7A48">
        <w:rPr>
          <w:rFonts w:ascii="Times New Roman" w:hAnsi="Times New Roman"/>
          <w:sz w:val="28"/>
          <w:szCs w:val="28"/>
        </w:rPr>
        <w:t>"</w:t>
      </w:r>
      <w:r w:rsidR="00EA3D12" w:rsidRPr="004C7A48">
        <w:rPr>
          <w:rFonts w:ascii="Times New Roman" w:hAnsi="Times New Roman"/>
          <w:sz w:val="28"/>
          <w:szCs w:val="28"/>
        </w:rPr>
        <w:t>за наслідками виконання</w:t>
      </w:r>
      <w:r w:rsidR="00CC3A70" w:rsidRPr="004C7A48">
        <w:rPr>
          <w:rFonts w:ascii="Times New Roman" w:hAnsi="Times New Roman"/>
          <w:sz w:val="28"/>
          <w:szCs w:val="28"/>
        </w:rPr>
        <w:t>"</w:t>
      </w:r>
      <w:r w:rsidR="00EA3D12" w:rsidRPr="004C7A48">
        <w:rPr>
          <w:rFonts w:ascii="Times New Roman" w:hAnsi="Times New Roman"/>
          <w:sz w:val="28"/>
          <w:szCs w:val="28"/>
        </w:rPr>
        <w:t xml:space="preserve">, у статті 95 законопроекту вживаються словосполучення </w:t>
      </w:r>
      <w:r w:rsidR="00CC3A70" w:rsidRPr="004C7A48">
        <w:rPr>
          <w:rFonts w:ascii="Times New Roman" w:hAnsi="Times New Roman"/>
          <w:sz w:val="28"/>
          <w:szCs w:val="28"/>
        </w:rPr>
        <w:t>"</w:t>
      </w:r>
      <w:r w:rsidR="00EA3D12" w:rsidRPr="004C7A48">
        <w:rPr>
          <w:rFonts w:ascii="Times New Roman" w:hAnsi="Times New Roman"/>
          <w:sz w:val="28"/>
          <w:szCs w:val="28"/>
          <w:lang w:eastAsia="ru-RU"/>
        </w:rPr>
        <w:t>далі по тексту статті</w:t>
      </w:r>
      <w:r w:rsidR="00CC3A70" w:rsidRPr="004C7A48">
        <w:rPr>
          <w:rFonts w:ascii="Times New Roman" w:hAnsi="Times New Roman"/>
          <w:sz w:val="28"/>
          <w:szCs w:val="28"/>
        </w:rPr>
        <w:t>"</w:t>
      </w:r>
      <w:r w:rsidR="00EA3D12" w:rsidRPr="004C7A48">
        <w:rPr>
          <w:rFonts w:ascii="Times New Roman" w:hAnsi="Times New Roman"/>
          <w:sz w:val="28"/>
          <w:szCs w:val="28"/>
        </w:rPr>
        <w:t xml:space="preserve">, </w:t>
      </w:r>
      <w:r w:rsidR="00CC3A70" w:rsidRPr="004C7A48">
        <w:rPr>
          <w:rFonts w:ascii="Times New Roman" w:hAnsi="Times New Roman"/>
          <w:sz w:val="28"/>
          <w:szCs w:val="28"/>
        </w:rPr>
        <w:t>"</w:t>
      </w:r>
      <w:r w:rsidR="00EA3D12" w:rsidRPr="004C7A48">
        <w:rPr>
          <w:rFonts w:ascii="Times New Roman" w:hAnsi="Times New Roman"/>
          <w:sz w:val="28"/>
          <w:szCs w:val="28"/>
          <w:lang w:eastAsia="ru-RU"/>
        </w:rPr>
        <w:t>далі у цій статті</w:t>
      </w:r>
      <w:r w:rsidR="00CC3A70" w:rsidRPr="004C7A48">
        <w:rPr>
          <w:rFonts w:ascii="Times New Roman" w:hAnsi="Times New Roman"/>
          <w:sz w:val="28"/>
          <w:szCs w:val="28"/>
        </w:rPr>
        <w:t>"</w:t>
      </w:r>
      <w:r w:rsidR="00EA3D12" w:rsidRPr="004C7A48">
        <w:rPr>
          <w:rFonts w:ascii="Times New Roman" w:hAnsi="Times New Roman"/>
          <w:sz w:val="28"/>
          <w:szCs w:val="28"/>
        </w:rPr>
        <w:t>, що</w:t>
      </w:r>
      <w:r>
        <w:rPr>
          <w:rFonts w:ascii="Times New Roman" w:hAnsi="Times New Roman"/>
          <w:sz w:val="28"/>
          <w:szCs w:val="28"/>
        </w:rPr>
        <w:t xml:space="preserve"> відповідно </w:t>
      </w:r>
      <w:r w:rsidR="00EA3D12" w:rsidRPr="004C7A48">
        <w:rPr>
          <w:rFonts w:ascii="Times New Roman" w:hAnsi="Times New Roman"/>
          <w:sz w:val="28"/>
          <w:szCs w:val="28"/>
        </w:rPr>
        <w:t>не свідчить про єдність термінології законопроекту;</w:t>
      </w:r>
    </w:p>
    <w:p w:rsidR="00EA3D12" w:rsidRPr="00F80930" w:rsidRDefault="004C7A48" w:rsidP="00327DA4">
      <w:pPr>
        <w:spacing w:after="120" w:line="240" w:lineRule="auto"/>
        <w:ind w:firstLine="709"/>
        <w:jc w:val="both"/>
        <w:rPr>
          <w:rFonts w:ascii="Times New Roman" w:hAnsi="Times New Roman"/>
          <w:sz w:val="28"/>
          <w:szCs w:val="28"/>
          <w:highlight w:val="yellow"/>
        </w:rPr>
      </w:pPr>
      <w:r>
        <w:rPr>
          <w:rFonts w:ascii="Times New Roman" w:hAnsi="Times New Roman"/>
          <w:sz w:val="28"/>
          <w:szCs w:val="28"/>
        </w:rPr>
        <w:t>11) у</w:t>
      </w:r>
      <w:r w:rsidR="00EA3D12" w:rsidRPr="004C7A48">
        <w:rPr>
          <w:rFonts w:ascii="Times New Roman" w:hAnsi="Times New Roman"/>
          <w:sz w:val="28"/>
          <w:szCs w:val="28"/>
        </w:rPr>
        <w:t xml:space="preserve"> статтях 159 та 160 ЦК України (</w:t>
      </w:r>
      <w:r w:rsidR="00A55EF7" w:rsidRPr="004C7A48">
        <w:rPr>
          <w:rFonts w:ascii="Times New Roman" w:hAnsi="Times New Roman"/>
          <w:sz w:val="28"/>
          <w:szCs w:val="28"/>
        </w:rPr>
        <w:t>в</w:t>
      </w:r>
      <w:r w:rsidR="00EA3D12" w:rsidRPr="004C7A48">
        <w:rPr>
          <w:rFonts w:ascii="Times New Roman" w:hAnsi="Times New Roman"/>
          <w:sz w:val="28"/>
          <w:szCs w:val="28"/>
        </w:rPr>
        <w:t xml:space="preserve"> редакції законопроекту) с</w:t>
      </w:r>
      <w:r w:rsidR="00F71613" w:rsidRPr="004C7A48">
        <w:rPr>
          <w:rFonts w:ascii="Times New Roman" w:hAnsi="Times New Roman"/>
          <w:sz w:val="28"/>
          <w:szCs w:val="28"/>
        </w:rPr>
        <w:t>л</w:t>
      </w:r>
      <w:r w:rsidR="00EA3D12" w:rsidRPr="004C7A48">
        <w:rPr>
          <w:rFonts w:ascii="Times New Roman" w:hAnsi="Times New Roman"/>
          <w:sz w:val="28"/>
          <w:szCs w:val="28"/>
        </w:rPr>
        <w:t>і</w:t>
      </w:r>
      <w:r w:rsidR="00F71613" w:rsidRPr="004C7A48">
        <w:rPr>
          <w:rFonts w:ascii="Times New Roman" w:hAnsi="Times New Roman"/>
          <w:sz w:val="28"/>
          <w:szCs w:val="28"/>
        </w:rPr>
        <w:t>д</w:t>
      </w:r>
      <w:r w:rsidR="00EA3D12" w:rsidRPr="004C7A48">
        <w:rPr>
          <w:rFonts w:ascii="Times New Roman" w:hAnsi="Times New Roman"/>
          <w:sz w:val="28"/>
          <w:szCs w:val="28"/>
        </w:rPr>
        <w:t xml:space="preserve"> замінити поняття </w:t>
      </w:r>
      <w:r w:rsidR="00CC3A70" w:rsidRPr="004C7A48">
        <w:rPr>
          <w:rFonts w:ascii="Times New Roman" w:hAnsi="Times New Roman"/>
          <w:sz w:val="28"/>
          <w:szCs w:val="28"/>
        </w:rPr>
        <w:t>"</w:t>
      </w:r>
      <w:r w:rsidR="00EA3D12" w:rsidRPr="004C7A48">
        <w:rPr>
          <w:rFonts w:ascii="Times New Roman" w:hAnsi="Times New Roman"/>
          <w:sz w:val="28"/>
          <w:szCs w:val="28"/>
        </w:rPr>
        <w:t>загальні збори</w:t>
      </w:r>
      <w:r w:rsidR="00CC3A70" w:rsidRPr="004C7A48">
        <w:rPr>
          <w:rFonts w:ascii="Times New Roman" w:hAnsi="Times New Roman"/>
          <w:sz w:val="28"/>
          <w:szCs w:val="28"/>
        </w:rPr>
        <w:t>"</w:t>
      </w:r>
      <w:r w:rsidR="00EA3D12" w:rsidRPr="004C7A48">
        <w:rPr>
          <w:rFonts w:ascii="Times New Roman" w:hAnsi="Times New Roman"/>
          <w:sz w:val="28"/>
          <w:szCs w:val="28"/>
        </w:rPr>
        <w:t xml:space="preserve"> категорією </w:t>
      </w:r>
      <w:r w:rsidR="00CC3A70" w:rsidRPr="004C7A48">
        <w:rPr>
          <w:rFonts w:ascii="Times New Roman" w:hAnsi="Times New Roman"/>
          <w:sz w:val="28"/>
          <w:szCs w:val="28"/>
        </w:rPr>
        <w:t>"</w:t>
      </w:r>
      <w:r w:rsidR="00EA3D12" w:rsidRPr="004C7A48">
        <w:rPr>
          <w:rFonts w:ascii="Times New Roman" w:hAnsi="Times New Roman"/>
          <w:sz w:val="28"/>
          <w:szCs w:val="28"/>
        </w:rPr>
        <w:t>загальні збори акціонерів</w:t>
      </w:r>
      <w:r w:rsidR="00CC3A70" w:rsidRPr="004C7A48">
        <w:rPr>
          <w:rFonts w:ascii="Times New Roman" w:hAnsi="Times New Roman"/>
          <w:sz w:val="28"/>
          <w:szCs w:val="28"/>
        </w:rPr>
        <w:t>"</w:t>
      </w:r>
      <w:r w:rsidR="00EA3D12" w:rsidRPr="004C7A48">
        <w:rPr>
          <w:rFonts w:ascii="Times New Roman" w:hAnsi="Times New Roman"/>
          <w:sz w:val="28"/>
          <w:szCs w:val="28"/>
        </w:rPr>
        <w:t xml:space="preserve">, оскільки </w:t>
      </w:r>
      <w:r w:rsidR="008731B8">
        <w:rPr>
          <w:rFonts w:ascii="Times New Roman" w:hAnsi="Times New Roman"/>
          <w:sz w:val="28"/>
          <w:szCs w:val="28"/>
        </w:rPr>
        <w:t>в</w:t>
      </w:r>
      <w:r w:rsidR="00EA3D12" w:rsidRPr="004C7A48">
        <w:rPr>
          <w:rFonts w:ascii="Times New Roman" w:hAnsi="Times New Roman"/>
          <w:sz w:val="28"/>
          <w:szCs w:val="28"/>
        </w:rPr>
        <w:t xml:space="preserve"> ЦК України жодних термінологічних скороче</w:t>
      </w:r>
      <w:r w:rsidR="00D57F2B">
        <w:rPr>
          <w:rFonts w:ascii="Times New Roman" w:hAnsi="Times New Roman"/>
          <w:sz w:val="28"/>
          <w:szCs w:val="28"/>
        </w:rPr>
        <w:t xml:space="preserve">нь такого органу не </w:t>
      </w:r>
      <w:r w:rsidR="00D57F2B" w:rsidRPr="00F80930">
        <w:rPr>
          <w:rFonts w:ascii="Times New Roman" w:hAnsi="Times New Roman"/>
          <w:sz w:val="28"/>
          <w:szCs w:val="28"/>
        </w:rPr>
        <w:t>передбачено;</w:t>
      </w:r>
    </w:p>
    <w:p w:rsidR="00D57F2B" w:rsidRPr="00DC1A58" w:rsidRDefault="00D57F2B" w:rsidP="00D57F2B">
      <w:pPr>
        <w:spacing w:after="120" w:line="240" w:lineRule="auto"/>
        <w:ind w:firstLine="709"/>
        <w:jc w:val="both"/>
        <w:rPr>
          <w:rFonts w:ascii="Times New Roman" w:hAnsi="Times New Roman"/>
          <w:sz w:val="28"/>
          <w:szCs w:val="28"/>
        </w:rPr>
      </w:pPr>
      <w:r w:rsidRPr="00DC1A58">
        <w:rPr>
          <w:rFonts w:ascii="Times New Roman" w:hAnsi="Times New Roman"/>
          <w:sz w:val="28"/>
          <w:szCs w:val="28"/>
        </w:rPr>
        <w:t>12) пункт 3 частини третьої статті 92 законопроекту містить посилання на "торговий портфель фінансової установи". Пороте, зазначений термін не використовується ані в Законі України "Про фінансові послуги та державне регулювання ринку фінансових послуг", ані в проекті Закону України "Про фінансові послуги та фінансові компанії" (реєстр.№ 5065), який наразі готується до розгляду у другому читанні. При цьому Закон України "Про ринки капіталу та організовані товарні ринки" оперує терміном "портфель фінансових інструментів", який також використовується в законопроекті.</w:t>
      </w:r>
    </w:p>
    <w:p w:rsidR="00D57F2B" w:rsidRPr="00DC1A58" w:rsidRDefault="00FE4F82" w:rsidP="00D57F2B">
      <w:pPr>
        <w:spacing w:after="120" w:line="240" w:lineRule="auto"/>
        <w:ind w:firstLine="709"/>
        <w:jc w:val="both"/>
        <w:rPr>
          <w:rFonts w:ascii="Times New Roman" w:hAnsi="Times New Roman"/>
          <w:sz w:val="28"/>
          <w:szCs w:val="28"/>
        </w:rPr>
      </w:pPr>
      <w:r w:rsidRPr="00DC1A58">
        <w:rPr>
          <w:rFonts w:ascii="Times New Roman" w:hAnsi="Times New Roman"/>
          <w:sz w:val="28"/>
          <w:szCs w:val="28"/>
        </w:rPr>
        <w:t>13) у</w:t>
      </w:r>
      <w:r w:rsidR="00D57F2B" w:rsidRPr="00DC1A58">
        <w:rPr>
          <w:rFonts w:ascii="Times New Roman" w:hAnsi="Times New Roman"/>
          <w:sz w:val="28"/>
          <w:szCs w:val="28"/>
        </w:rPr>
        <w:t xml:space="preserve"> запропонованій статті 90</w:t>
      </w:r>
      <w:r w:rsidR="00D57F2B" w:rsidRPr="00DC1A58">
        <w:rPr>
          <w:rFonts w:ascii="Times New Roman" w:hAnsi="Times New Roman"/>
          <w:sz w:val="28"/>
          <w:szCs w:val="28"/>
          <w:vertAlign w:val="superscript"/>
        </w:rPr>
        <w:t>1</w:t>
      </w:r>
      <w:r w:rsidR="00D57F2B" w:rsidRPr="00DC1A58">
        <w:rPr>
          <w:rFonts w:ascii="Times New Roman" w:hAnsi="Times New Roman"/>
          <w:sz w:val="28"/>
          <w:szCs w:val="28"/>
        </w:rPr>
        <w:t xml:space="preserve"> Закону України </w:t>
      </w:r>
      <w:r w:rsidRPr="00DC1A58">
        <w:rPr>
          <w:rFonts w:ascii="Times New Roman" w:hAnsi="Times New Roman"/>
          <w:sz w:val="28"/>
          <w:szCs w:val="28"/>
        </w:rPr>
        <w:t>"</w:t>
      </w:r>
      <w:r w:rsidR="00D57F2B" w:rsidRPr="00DC1A58">
        <w:rPr>
          <w:rFonts w:ascii="Times New Roman" w:hAnsi="Times New Roman"/>
          <w:sz w:val="28"/>
          <w:szCs w:val="28"/>
        </w:rPr>
        <w:t>Про ринки капіталу та організовані товарні ринки</w:t>
      </w:r>
      <w:r w:rsidRPr="00DC1A58">
        <w:rPr>
          <w:rFonts w:ascii="Times New Roman" w:hAnsi="Times New Roman"/>
          <w:sz w:val="28"/>
          <w:szCs w:val="28"/>
        </w:rPr>
        <w:t>"</w:t>
      </w:r>
      <w:r w:rsidR="00D57F2B" w:rsidRPr="00DC1A58">
        <w:rPr>
          <w:rFonts w:ascii="Times New Roman" w:hAnsi="Times New Roman"/>
          <w:sz w:val="28"/>
          <w:szCs w:val="28"/>
        </w:rPr>
        <w:t xml:space="preserve"> пропонуємо уточнити, що йдеться про </w:t>
      </w:r>
      <w:r w:rsidRPr="00DC1A58">
        <w:rPr>
          <w:rFonts w:ascii="Times New Roman" w:hAnsi="Times New Roman"/>
          <w:sz w:val="28"/>
          <w:szCs w:val="28"/>
        </w:rPr>
        <w:t>"</w:t>
      </w:r>
      <w:r w:rsidR="00D57F2B" w:rsidRPr="00DC1A58">
        <w:rPr>
          <w:rFonts w:ascii="Times New Roman" w:hAnsi="Times New Roman"/>
          <w:sz w:val="28"/>
          <w:szCs w:val="28"/>
        </w:rPr>
        <w:t>право голосу акціонерів</w:t>
      </w:r>
      <w:r w:rsidRPr="00DC1A58">
        <w:rPr>
          <w:rFonts w:ascii="Times New Roman" w:hAnsi="Times New Roman"/>
          <w:sz w:val="28"/>
          <w:szCs w:val="28"/>
        </w:rPr>
        <w:t>"</w:t>
      </w:r>
      <w:r w:rsidR="00D57F2B" w:rsidRPr="00DC1A58">
        <w:rPr>
          <w:rFonts w:ascii="Times New Roman" w:hAnsi="Times New Roman"/>
          <w:sz w:val="28"/>
          <w:szCs w:val="28"/>
        </w:rPr>
        <w:t xml:space="preserve">. </w:t>
      </w:r>
    </w:p>
    <w:p w:rsidR="00D57F2B" w:rsidRPr="00DC1A58" w:rsidRDefault="00FE4F82" w:rsidP="00D57F2B">
      <w:pPr>
        <w:spacing w:after="120" w:line="240" w:lineRule="auto"/>
        <w:ind w:firstLine="709"/>
        <w:jc w:val="both"/>
        <w:rPr>
          <w:rFonts w:ascii="Times New Roman" w:hAnsi="Times New Roman"/>
          <w:sz w:val="28"/>
          <w:szCs w:val="28"/>
        </w:rPr>
      </w:pPr>
      <w:r w:rsidRPr="00DC1A58">
        <w:rPr>
          <w:rFonts w:ascii="Times New Roman" w:hAnsi="Times New Roman"/>
          <w:sz w:val="28"/>
          <w:szCs w:val="28"/>
        </w:rPr>
        <w:t>14) д</w:t>
      </w:r>
      <w:r w:rsidR="00D57F2B" w:rsidRPr="00DC1A58">
        <w:rPr>
          <w:rFonts w:ascii="Times New Roman" w:hAnsi="Times New Roman"/>
          <w:sz w:val="28"/>
          <w:szCs w:val="28"/>
        </w:rPr>
        <w:t>о запропонованих змін до пункту 4 частини д</w:t>
      </w:r>
      <w:r w:rsidRPr="00DC1A58">
        <w:rPr>
          <w:rFonts w:ascii="Times New Roman" w:hAnsi="Times New Roman"/>
          <w:sz w:val="28"/>
          <w:szCs w:val="28"/>
        </w:rPr>
        <w:t>ругої статті 19 Закону України "</w:t>
      </w:r>
      <w:r w:rsidR="00D57F2B" w:rsidRPr="00DC1A58">
        <w:rPr>
          <w:rFonts w:ascii="Times New Roman" w:hAnsi="Times New Roman"/>
          <w:sz w:val="28"/>
          <w:szCs w:val="28"/>
        </w:rPr>
        <w:t>Про банки і банківську діяльність</w:t>
      </w:r>
      <w:r w:rsidRPr="00DC1A58">
        <w:rPr>
          <w:rFonts w:ascii="Times New Roman" w:hAnsi="Times New Roman"/>
          <w:sz w:val="28"/>
          <w:szCs w:val="28"/>
        </w:rPr>
        <w:t>"</w:t>
      </w:r>
      <w:r w:rsidR="00D57F2B" w:rsidRPr="00DC1A58">
        <w:rPr>
          <w:rFonts w:ascii="Times New Roman" w:hAnsi="Times New Roman"/>
          <w:sz w:val="28"/>
          <w:szCs w:val="28"/>
        </w:rPr>
        <w:t xml:space="preserve"> зауважуємо, що чинна редакція цього пу</w:t>
      </w:r>
      <w:r w:rsidRPr="00DC1A58">
        <w:rPr>
          <w:rFonts w:ascii="Times New Roman" w:hAnsi="Times New Roman"/>
          <w:sz w:val="28"/>
          <w:szCs w:val="28"/>
        </w:rPr>
        <w:t>нкту не містить слів "</w:t>
      </w:r>
      <w:r w:rsidR="00D57F2B" w:rsidRPr="00DC1A58">
        <w:rPr>
          <w:rFonts w:ascii="Times New Roman" w:hAnsi="Times New Roman"/>
          <w:sz w:val="28"/>
          <w:szCs w:val="28"/>
        </w:rPr>
        <w:t>ревізійної комісії</w:t>
      </w:r>
      <w:r w:rsidRPr="00DC1A58">
        <w:rPr>
          <w:rFonts w:ascii="Times New Roman" w:hAnsi="Times New Roman"/>
          <w:sz w:val="28"/>
          <w:szCs w:val="28"/>
        </w:rPr>
        <w:t>";</w:t>
      </w:r>
      <w:r w:rsidR="00D57F2B" w:rsidRPr="00DC1A58">
        <w:rPr>
          <w:rFonts w:ascii="Times New Roman" w:hAnsi="Times New Roman"/>
          <w:sz w:val="28"/>
          <w:szCs w:val="28"/>
        </w:rPr>
        <w:t xml:space="preserve"> </w:t>
      </w:r>
    </w:p>
    <w:p w:rsidR="00D57F2B" w:rsidRDefault="00FE4F82" w:rsidP="00D57F2B">
      <w:pPr>
        <w:spacing w:after="120" w:line="240" w:lineRule="auto"/>
        <w:ind w:firstLine="709"/>
        <w:jc w:val="both"/>
        <w:rPr>
          <w:rFonts w:ascii="Times New Roman" w:hAnsi="Times New Roman"/>
          <w:sz w:val="28"/>
          <w:szCs w:val="28"/>
        </w:rPr>
      </w:pPr>
      <w:r w:rsidRPr="00DC1A58">
        <w:rPr>
          <w:rFonts w:ascii="Times New Roman" w:hAnsi="Times New Roman"/>
          <w:sz w:val="28"/>
          <w:szCs w:val="28"/>
        </w:rPr>
        <w:t>15) до статті 68, 70 та інших</w:t>
      </w:r>
      <w:r w:rsidR="00D57F2B" w:rsidRPr="00DC1A58">
        <w:rPr>
          <w:rFonts w:ascii="Times New Roman" w:hAnsi="Times New Roman"/>
          <w:sz w:val="28"/>
          <w:szCs w:val="28"/>
        </w:rPr>
        <w:t xml:space="preserve"> </w:t>
      </w:r>
      <w:r w:rsidRPr="00DC1A58">
        <w:rPr>
          <w:rFonts w:ascii="Times New Roman" w:hAnsi="Times New Roman"/>
          <w:sz w:val="28"/>
          <w:szCs w:val="28"/>
        </w:rPr>
        <w:t>статей законо</w:t>
      </w:r>
      <w:r w:rsidR="00D57F2B" w:rsidRPr="00DC1A58">
        <w:rPr>
          <w:rFonts w:ascii="Times New Roman" w:hAnsi="Times New Roman"/>
          <w:sz w:val="28"/>
          <w:szCs w:val="28"/>
        </w:rPr>
        <w:t xml:space="preserve">проекту зауважуємо, що у Законі України </w:t>
      </w:r>
      <w:r w:rsidRPr="00DC1A58">
        <w:rPr>
          <w:rFonts w:ascii="Times New Roman" w:hAnsi="Times New Roman"/>
          <w:sz w:val="28"/>
          <w:szCs w:val="28"/>
        </w:rPr>
        <w:t>"</w:t>
      </w:r>
      <w:r w:rsidR="00D57F2B" w:rsidRPr="00DC1A58">
        <w:rPr>
          <w:rFonts w:ascii="Times New Roman" w:hAnsi="Times New Roman"/>
          <w:sz w:val="28"/>
          <w:szCs w:val="28"/>
        </w:rPr>
        <w:t>Про банки і банківську діяльність</w:t>
      </w:r>
      <w:r w:rsidRPr="00DC1A58">
        <w:rPr>
          <w:rFonts w:ascii="Times New Roman" w:hAnsi="Times New Roman"/>
          <w:sz w:val="28"/>
          <w:szCs w:val="28"/>
        </w:rPr>
        <w:t>"</w:t>
      </w:r>
      <w:r w:rsidR="00D57F2B" w:rsidRPr="00DC1A58">
        <w:rPr>
          <w:rFonts w:ascii="Times New Roman" w:hAnsi="Times New Roman"/>
          <w:sz w:val="28"/>
          <w:szCs w:val="28"/>
        </w:rPr>
        <w:t xml:space="preserve"> замість </w:t>
      </w:r>
      <w:proofErr w:type="spellStart"/>
      <w:r w:rsidR="00D57F2B" w:rsidRPr="00DC1A58">
        <w:rPr>
          <w:rFonts w:ascii="Times New Roman" w:hAnsi="Times New Roman"/>
          <w:sz w:val="28"/>
          <w:szCs w:val="28"/>
        </w:rPr>
        <w:t>термін</w:t>
      </w:r>
      <w:r w:rsidRPr="00DC1A58">
        <w:rPr>
          <w:rFonts w:ascii="Times New Roman" w:hAnsi="Times New Roman"/>
          <w:sz w:val="28"/>
          <w:szCs w:val="28"/>
        </w:rPr>
        <w:t>а</w:t>
      </w:r>
      <w:proofErr w:type="spellEnd"/>
      <w:r w:rsidR="00D57F2B" w:rsidRPr="00DC1A58">
        <w:rPr>
          <w:rFonts w:ascii="Times New Roman" w:hAnsi="Times New Roman"/>
          <w:sz w:val="28"/>
          <w:szCs w:val="28"/>
        </w:rPr>
        <w:t xml:space="preserve"> </w:t>
      </w:r>
      <w:r w:rsidRPr="00DC1A58">
        <w:rPr>
          <w:rFonts w:ascii="Times New Roman" w:hAnsi="Times New Roman"/>
          <w:sz w:val="28"/>
          <w:szCs w:val="28"/>
        </w:rPr>
        <w:t>"</w:t>
      </w:r>
      <w:r w:rsidR="00D57F2B" w:rsidRPr="00DC1A58">
        <w:rPr>
          <w:rFonts w:ascii="Times New Roman" w:hAnsi="Times New Roman"/>
          <w:sz w:val="28"/>
          <w:szCs w:val="28"/>
        </w:rPr>
        <w:t>рада директорів</w:t>
      </w:r>
      <w:r w:rsidRPr="00DC1A58">
        <w:rPr>
          <w:rFonts w:ascii="Times New Roman" w:hAnsi="Times New Roman"/>
          <w:sz w:val="28"/>
          <w:szCs w:val="28"/>
        </w:rPr>
        <w:t>"</w:t>
      </w:r>
      <w:r w:rsidR="009E2B1F" w:rsidRPr="00DC1A58">
        <w:rPr>
          <w:rFonts w:ascii="Times New Roman" w:hAnsi="Times New Roman"/>
          <w:sz w:val="28"/>
          <w:szCs w:val="28"/>
        </w:rPr>
        <w:t xml:space="preserve"> вживається термін "</w:t>
      </w:r>
      <w:r w:rsidR="00D57F2B" w:rsidRPr="00DC1A58">
        <w:rPr>
          <w:rFonts w:ascii="Times New Roman" w:hAnsi="Times New Roman"/>
          <w:sz w:val="28"/>
          <w:szCs w:val="28"/>
        </w:rPr>
        <w:t>правління</w:t>
      </w:r>
      <w:r w:rsidR="009E2B1F" w:rsidRPr="00DC1A58">
        <w:rPr>
          <w:rFonts w:ascii="Times New Roman" w:hAnsi="Times New Roman"/>
          <w:sz w:val="28"/>
          <w:szCs w:val="28"/>
        </w:rPr>
        <w:t>"</w:t>
      </w:r>
      <w:r w:rsidR="00D57F2B" w:rsidRPr="00DC1A58">
        <w:rPr>
          <w:rFonts w:ascii="Times New Roman" w:hAnsi="Times New Roman"/>
          <w:sz w:val="28"/>
          <w:szCs w:val="28"/>
        </w:rPr>
        <w:t xml:space="preserve">, а замість </w:t>
      </w:r>
      <w:proofErr w:type="spellStart"/>
      <w:r w:rsidR="00D57F2B" w:rsidRPr="00DC1A58">
        <w:rPr>
          <w:rFonts w:ascii="Times New Roman" w:hAnsi="Times New Roman"/>
          <w:sz w:val="28"/>
          <w:szCs w:val="28"/>
        </w:rPr>
        <w:t>термін</w:t>
      </w:r>
      <w:r w:rsidR="009E2B1F" w:rsidRPr="00DC1A58">
        <w:rPr>
          <w:rFonts w:ascii="Times New Roman" w:hAnsi="Times New Roman"/>
          <w:sz w:val="28"/>
          <w:szCs w:val="28"/>
        </w:rPr>
        <w:t>а</w:t>
      </w:r>
      <w:proofErr w:type="spellEnd"/>
      <w:r w:rsidR="00D57F2B" w:rsidRPr="00DC1A58">
        <w:rPr>
          <w:rFonts w:ascii="Times New Roman" w:hAnsi="Times New Roman"/>
          <w:sz w:val="28"/>
          <w:szCs w:val="28"/>
        </w:rPr>
        <w:t xml:space="preserve"> </w:t>
      </w:r>
      <w:r w:rsidR="009E2B1F" w:rsidRPr="00DC1A58">
        <w:rPr>
          <w:rFonts w:ascii="Times New Roman" w:hAnsi="Times New Roman"/>
          <w:sz w:val="28"/>
          <w:szCs w:val="28"/>
        </w:rPr>
        <w:t>"</w:t>
      </w:r>
      <w:r w:rsidR="00D57F2B" w:rsidRPr="00DC1A58">
        <w:rPr>
          <w:rFonts w:ascii="Times New Roman" w:hAnsi="Times New Roman"/>
          <w:sz w:val="28"/>
          <w:szCs w:val="28"/>
        </w:rPr>
        <w:t>наглядова рада</w:t>
      </w:r>
      <w:r w:rsidR="009E2B1F" w:rsidRPr="00DC1A58">
        <w:rPr>
          <w:rFonts w:ascii="Times New Roman" w:hAnsi="Times New Roman"/>
          <w:sz w:val="28"/>
          <w:szCs w:val="28"/>
        </w:rPr>
        <w:t>"  – "</w:t>
      </w:r>
      <w:r w:rsidR="00D57F2B" w:rsidRPr="00DC1A58">
        <w:rPr>
          <w:rFonts w:ascii="Times New Roman" w:hAnsi="Times New Roman"/>
          <w:sz w:val="28"/>
          <w:szCs w:val="28"/>
        </w:rPr>
        <w:t>рада</w:t>
      </w:r>
      <w:r w:rsidR="009E2B1F" w:rsidRPr="00DC1A58">
        <w:rPr>
          <w:rFonts w:ascii="Times New Roman" w:hAnsi="Times New Roman"/>
          <w:sz w:val="28"/>
          <w:szCs w:val="28"/>
        </w:rPr>
        <w:t>"</w:t>
      </w:r>
      <w:r w:rsidR="00D57F2B" w:rsidRPr="00DC1A58">
        <w:rPr>
          <w:rFonts w:ascii="Times New Roman" w:hAnsi="Times New Roman"/>
          <w:sz w:val="28"/>
          <w:szCs w:val="28"/>
        </w:rPr>
        <w:t xml:space="preserve">. Крім того, слова </w:t>
      </w:r>
      <w:r w:rsidR="009E2B1F" w:rsidRPr="00DC1A58">
        <w:rPr>
          <w:rFonts w:ascii="Times New Roman" w:hAnsi="Times New Roman"/>
          <w:sz w:val="28"/>
          <w:szCs w:val="28"/>
        </w:rPr>
        <w:t>"банківська установа"</w:t>
      </w:r>
      <w:r w:rsidR="00D57F2B" w:rsidRPr="00DC1A58">
        <w:rPr>
          <w:rFonts w:ascii="Times New Roman" w:hAnsi="Times New Roman"/>
          <w:sz w:val="28"/>
          <w:szCs w:val="28"/>
        </w:rPr>
        <w:t xml:space="preserve"> в усіх числах та відмінках </w:t>
      </w:r>
      <w:r w:rsidR="009E2B1F" w:rsidRPr="00DC1A58">
        <w:rPr>
          <w:rFonts w:ascii="Times New Roman" w:hAnsi="Times New Roman"/>
          <w:sz w:val="28"/>
          <w:szCs w:val="28"/>
        </w:rPr>
        <w:t>у</w:t>
      </w:r>
      <w:r w:rsidR="00D57F2B" w:rsidRPr="00DC1A58">
        <w:rPr>
          <w:rFonts w:ascii="Times New Roman" w:hAnsi="Times New Roman"/>
          <w:sz w:val="28"/>
          <w:szCs w:val="28"/>
        </w:rPr>
        <w:t xml:space="preserve"> </w:t>
      </w:r>
      <w:r w:rsidR="009E2B1F" w:rsidRPr="00DC1A58">
        <w:rPr>
          <w:rFonts w:ascii="Times New Roman" w:hAnsi="Times New Roman"/>
          <w:sz w:val="28"/>
          <w:szCs w:val="28"/>
        </w:rPr>
        <w:t>законо</w:t>
      </w:r>
      <w:r w:rsidR="00D57F2B" w:rsidRPr="00DC1A58">
        <w:rPr>
          <w:rFonts w:ascii="Times New Roman" w:hAnsi="Times New Roman"/>
          <w:sz w:val="28"/>
          <w:szCs w:val="28"/>
        </w:rPr>
        <w:t xml:space="preserve">проекті пропонуємо замінити словом </w:t>
      </w:r>
      <w:r w:rsidR="009E2B1F" w:rsidRPr="00DC1A58">
        <w:rPr>
          <w:rFonts w:ascii="Times New Roman" w:hAnsi="Times New Roman"/>
          <w:sz w:val="28"/>
          <w:szCs w:val="28"/>
        </w:rPr>
        <w:t>"банк"</w:t>
      </w:r>
      <w:r w:rsidR="00D57F2B" w:rsidRPr="00DC1A58">
        <w:rPr>
          <w:rFonts w:ascii="Times New Roman" w:hAnsi="Times New Roman"/>
          <w:sz w:val="28"/>
          <w:szCs w:val="28"/>
        </w:rPr>
        <w:t>.</w:t>
      </w:r>
    </w:p>
    <w:p w:rsidR="00034FD6" w:rsidRDefault="00034FD6" w:rsidP="00327DA4">
      <w:pPr>
        <w:spacing w:after="120" w:line="240" w:lineRule="auto"/>
        <w:ind w:firstLine="709"/>
        <w:jc w:val="both"/>
        <w:rPr>
          <w:rFonts w:ascii="Times New Roman" w:hAnsi="Times New Roman"/>
          <w:sz w:val="28"/>
          <w:szCs w:val="28"/>
        </w:rPr>
      </w:pPr>
      <w:r w:rsidRPr="00343474">
        <w:rPr>
          <w:rFonts w:ascii="Times New Roman" w:hAnsi="Times New Roman"/>
          <w:b/>
          <w:sz w:val="28"/>
          <w:szCs w:val="28"/>
          <w:u w:val="single"/>
        </w:rPr>
        <w:t>В цілому</w:t>
      </w:r>
      <w:r w:rsidRPr="00034FD6">
        <w:rPr>
          <w:rFonts w:ascii="Times New Roman" w:hAnsi="Times New Roman"/>
          <w:sz w:val="28"/>
          <w:szCs w:val="28"/>
        </w:rPr>
        <w:t xml:space="preserve"> законопроект потребує суттєвого техніко-юридичного доопрацювання, </w:t>
      </w:r>
      <w:r w:rsidR="000C63C5">
        <w:rPr>
          <w:rFonts w:ascii="Times New Roman" w:hAnsi="Times New Roman"/>
          <w:sz w:val="28"/>
          <w:szCs w:val="28"/>
        </w:rPr>
        <w:t>у</w:t>
      </w:r>
      <w:r w:rsidRPr="00034FD6">
        <w:rPr>
          <w:rFonts w:ascii="Times New Roman" w:hAnsi="Times New Roman"/>
          <w:sz w:val="28"/>
          <w:szCs w:val="28"/>
        </w:rPr>
        <w:t xml:space="preserve"> тому числі в частин</w:t>
      </w:r>
      <w:r w:rsidR="000C63C5">
        <w:rPr>
          <w:rFonts w:ascii="Times New Roman" w:hAnsi="Times New Roman"/>
          <w:sz w:val="28"/>
          <w:szCs w:val="28"/>
        </w:rPr>
        <w:t>і</w:t>
      </w:r>
      <w:r w:rsidRPr="00034FD6">
        <w:rPr>
          <w:rFonts w:ascii="Times New Roman" w:hAnsi="Times New Roman"/>
          <w:sz w:val="28"/>
          <w:szCs w:val="28"/>
        </w:rPr>
        <w:t xml:space="preserve">, що </w:t>
      </w:r>
      <w:r w:rsidR="00A84D5A">
        <w:rPr>
          <w:rFonts w:ascii="Times New Roman" w:hAnsi="Times New Roman"/>
          <w:sz w:val="28"/>
          <w:szCs w:val="28"/>
        </w:rPr>
        <w:t xml:space="preserve">потенційно </w:t>
      </w:r>
      <w:r w:rsidRPr="00034FD6">
        <w:rPr>
          <w:rFonts w:ascii="Times New Roman" w:hAnsi="Times New Roman"/>
          <w:sz w:val="28"/>
          <w:szCs w:val="28"/>
        </w:rPr>
        <w:t>впли</w:t>
      </w:r>
      <w:r w:rsidR="000C63C5">
        <w:rPr>
          <w:rFonts w:ascii="Times New Roman" w:hAnsi="Times New Roman"/>
          <w:sz w:val="28"/>
          <w:szCs w:val="28"/>
        </w:rPr>
        <w:t>ва</w:t>
      </w:r>
      <w:r w:rsidR="00E07A23">
        <w:rPr>
          <w:rFonts w:ascii="Times New Roman" w:hAnsi="Times New Roman"/>
          <w:sz w:val="28"/>
          <w:szCs w:val="28"/>
        </w:rPr>
        <w:t>тим</w:t>
      </w:r>
      <w:r w:rsidR="005C6211">
        <w:rPr>
          <w:rFonts w:ascii="Times New Roman" w:hAnsi="Times New Roman"/>
          <w:sz w:val="28"/>
          <w:szCs w:val="28"/>
        </w:rPr>
        <w:t>е</w:t>
      </w:r>
      <w:r w:rsidR="00E07A23">
        <w:rPr>
          <w:rFonts w:ascii="Times New Roman" w:hAnsi="Times New Roman"/>
          <w:sz w:val="28"/>
          <w:szCs w:val="28"/>
        </w:rPr>
        <w:t xml:space="preserve"> н</w:t>
      </w:r>
      <w:r w:rsidRPr="00034FD6">
        <w:rPr>
          <w:rFonts w:ascii="Times New Roman" w:hAnsi="Times New Roman"/>
          <w:sz w:val="28"/>
          <w:szCs w:val="28"/>
        </w:rPr>
        <w:t>а</w:t>
      </w:r>
      <w:r w:rsidR="000C63C5">
        <w:rPr>
          <w:rFonts w:ascii="Times New Roman" w:hAnsi="Times New Roman"/>
          <w:sz w:val="28"/>
          <w:szCs w:val="28"/>
        </w:rPr>
        <w:t xml:space="preserve"> його</w:t>
      </w:r>
      <w:r w:rsidRPr="00034FD6">
        <w:rPr>
          <w:rFonts w:ascii="Times New Roman" w:hAnsi="Times New Roman"/>
          <w:sz w:val="28"/>
          <w:szCs w:val="28"/>
        </w:rPr>
        <w:t xml:space="preserve"> безпосередній зміст.</w:t>
      </w:r>
    </w:p>
    <w:p w:rsidR="00C359BA" w:rsidRPr="008C546F" w:rsidRDefault="004C7A48" w:rsidP="00327DA4">
      <w:pPr>
        <w:spacing w:after="120" w:line="240" w:lineRule="auto"/>
        <w:ind w:firstLine="709"/>
        <w:jc w:val="both"/>
        <w:rPr>
          <w:rFonts w:ascii="Times New Roman" w:hAnsi="Times New Roman"/>
          <w:sz w:val="28"/>
        </w:rPr>
      </w:pPr>
      <w:r w:rsidRPr="00186D51">
        <w:rPr>
          <w:rFonts w:ascii="Times New Roman" w:hAnsi="Times New Roman"/>
          <w:b/>
          <w:sz w:val="28"/>
          <w:u w:val="single"/>
        </w:rPr>
        <w:t>І нарешті</w:t>
      </w:r>
      <w:r w:rsidRPr="00C359BA">
        <w:rPr>
          <w:rFonts w:ascii="Times New Roman" w:hAnsi="Times New Roman"/>
          <w:sz w:val="28"/>
        </w:rPr>
        <w:t xml:space="preserve">, </w:t>
      </w:r>
      <w:r w:rsidR="00B47502" w:rsidRPr="00C359BA">
        <w:rPr>
          <w:rFonts w:ascii="Times New Roman" w:hAnsi="Times New Roman"/>
          <w:sz w:val="28"/>
        </w:rPr>
        <w:t xml:space="preserve">проект Закону України </w:t>
      </w:r>
      <w:r w:rsidR="00C359BA">
        <w:rPr>
          <w:rFonts w:ascii="Times New Roman" w:hAnsi="Times New Roman"/>
          <w:sz w:val="28"/>
        </w:rPr>
        <w:t>"П</w:t>
      </w:r>
      <w:r w:rsidR="00B47502" w:rsidRPr="00C359BA">
        <w:rPr>
          <w:rFonts w:ascii="Times New Roman" w:hAnsi="Times New Roman"/>
          <w:sz w:val="28"/>
        </w:rPr>
        <w:t>ро акціонерні товариства</w:t>
      </w:r>
      <w:r w:rsidR="00C359BA">
        <w:rPr>
          <w:rFonts w:ascii="Times New Roman" w:hAnsi="Times New Roman"/>
          <w:sz w:val="28"/>
        </w:rPr>
        <w:t>"</w:t>
      </w:r>
      <w:r w:rsidR="00B47502" w:rsidRPr="00C359BA">
        <w:rPr>
          <w:rFonts w:ascii="Times New Roman" w:hAnsi="Times New Roman"/>
          <w:sz w:val="28"/>
        </w:rPr>
        <w:t xml:space="preserve"> (реєстраційний № 2493) в частині внесення змін до </w:t>
      </w:r>
      <w:r w:rsidR="00B47502" w:rsidRPr="00C359BA">
        <w:rPr>
          <w:rFonts w:ascii="Times New Roman" w:hAnsi="Times New Roman"/>
          <w:sz w:val="28"/>
          <w:szCs w:val="28"/>
        </w:rPr>
        <w:t xml:space="preserve">частини другої </w:t>
      </w:r>
      <w:r w:rsidR="00B47502" w:rsidRPr="00C359BA">
        <w:rPr>
          <w:rFonts w:ascii="Times New Roman" w:hAnsi="Times New Roman"/>
          <w:sz w:val="28"/>
        </w:rPr>
        <w:t>статті 110</w:t>
      </w:r>
      <w:r w:rsidR="00B47502" w:rsidRPr="00C359BA">
        <w:rPr>
          <w:rFonts w:ascii="Times New Roman" w:hAnsi="Times New Roman"/>
          <w:sz w:val="28"/>
          <w:szCs w:val="28"/>
        </w:rPr>
        <w:t xml:space="preserve"> ЦК України</w:t>
      </w:r>
      <w:r w:rsidR="00B47502" w:rsidRPr="00C359BA">
        <w:rPr>
          <w:rFonts w:ascii="Times New Roman" w:hAnsi="Times New Roman"/>
          <w:sz w:val="28"/>
        </w:rPr>
        <w:t>, неіснуючої наразі статті 1</w:t>
      </w:r>
      <w:r w:rsidR="005E25C8">
        <w:rPr>
          <w:rFonts w:ascii="Times New Roman" w:hAnsi="Times New Roman"/>
          <w:sz w:val="28"/>
        </w:rPr>
        <w:t>5</w:t>
      </w:r>
      <w:r w:rsidR="00B47502" w:rsidRPr="00C359BA">
        <w:rPr>
          <w:rFonts w:ascii="Times New Roman" w:hAnsi="Times New Roman"/>
          <w:sz w:val="28"/>
        </w:rPr>
        <w:t>5</w:t>
      </w:r>
      <w:r w:rsidR="00B47502" w:rsidRPr="00C359BA">
        <w:rPr>
          <w:rFonts w:ascii="Times New Roman" w:hAnsi="Times New Roman"/>
          <w:sz w:val="28"/>
          <w:szCs w:val="28"/>
        </w:rPr>
        <w:t xml:space="preserve"> ЦК України, ГК України, </w:t>
      </w:r>
      <w:r w:rsidR="00B47502" w:rsidRPr="00C359BA">
        <w:rPr>
          <w:rFonts w:ascii="Times New Roman" w:hAnsi="Times New Roman"/>
          <w:sz w:val="28"/>
        </w:rPr>
        <w:t xml:space="preserve">законів України "Про фінансові послуги та державне регулювання ринків фінансових послуг", </w:t>
      </w:r>
      <w:r w:rsidR="00186D51">
        <w:rPr>
          <w:rFonts w:ascii="Times New Roman" w:hAnsi="Times New Roman"/>
          <w:sz w:val="28"/>
        </w:rPr>
        <w:t xml:space="preserve">"Про ринки капіталу та організовані товарні ринки", </w:t>
      </w:r>
      <w:r w:rsidR="004D7159" w:rsidRPr="00C359BA">
        <w:rPr>
          <w:rFonts w:ascii="Times New Roman" w:hAnsi="Times New Roman"/>
          <w:sz w:val="28"/>
          <w:szCs w:val="28"/>
        </w:rPr>
        <w:t>"Про державну реєстрацію</w:t>
      </w:r>
      <w:r w:rsidR="008017B9" w:rsidRPr="00C359BA">
        <w:rPr>
          <w:bCs/>
          <w:sz w:val="32"/>
          <w:szCs w:val="32"/>
          <w:shd w:val="clear" w:color="auto" w:fill="FFFFFF"/>
        </w:rPr>
        <w:t xml:space="preserve"> </w:t>
      </w:r>
      <w:r w:rsidR="008017B9" w:rsidRPr="00C359BA">
        <w:rPr>
          <w:rFonts w:ascii="Times New Roman" w:hAnsi="Times New Roman"/>
          <w:bCs/>
          <w:sz w:val="28"/>
          <w:szCs w:val="28"/>
          <w:shd w:val="clear" w:color="auto" w:fill="FFFFFF"/>
        </w:rPr>
        <w:t xml:space="preserve">юридичних осіб, фізичних осіб </w:t>
      </w:r>
      <w:r w:rsidR="006D42C0" w:rsidRPr="00C359BA">
        <w:rPr>
          <w:rFonts w:ascii="Times New Roman" w:hAnsi="Times New Roman"/>
          <w:bCs/>
          <w:sz w:val="28"/>
          <w:szCs w:val="28"/>
          <w:shd w:val="clear" w:color="auto" w:fill="FFFFFF"/>
        </w:rPr>
        <w:t>–</w:t>
      </w:r>
      <w:r w:rsidR="008017B9" w:rsidRPr="00C359BA">
        <w:rPr>
          <w:rFonts w:ascii="Times New Roman" w:hAnsi="Times New Roman"/>
          <w:bCs/>
          <w:sz w:val="28"/>
          <w:szCs w:val="28"/>
          <w:shd w:val="clear" w:color="auto" w:fill="FFFFFF"/>
        </w:rPr>
        <w:t xml:space="preserve"> підприємців та громадських формувань", </w:t>
      </w:r>
      <w:r w:rsidR="001D58F0" w:rsidRPr="00C359BA">
        <w:rPr>
          <w:rFonts w:ascii="Times New Roman" w:hAnsi="Times New Roman"/>
          <w:sz w:val="28"/>
          <w:szCs w:val="28"/>
        </w:rPr>
        <w:t>"Про товариства з обмеженою та додатковою відповідальністю"</w:t>
      </w:r>
      <w:r w:rsidR="001D58F0">
        <w:rPr>
          <w:rFonts w:ascii="Times New Roman" w:hAnsi="Times New Roman"/>
          <w:sz w:val="28"/>
          <w:szCs w:val="28"/>
        </w:rPr>
        <w:t xml:space="preserve">, "Про кредитні спілки", "Про банки і банківську діяльність", </w:t>
      </w:r>
      <w:r w:rsidR="008017B9" w:rsidRPr="00C359BA">
        <w:rPr>
          <w:rFonts w:ascii="Times New Roman" w:hAnsi="Times New Roman"/>
          <w:sz w:val="28"/>
          <w:szCs w:val="28"/>
        </w:rPr>
        <w:t xml:space="preserve">"Про акціонерні товариства" </w:t>
      </w:r>
      <w:r w:rsidR="006D42C0" w:rsidRPr="00C359BA">
        <w:rPr>
          <w:rFonts w:ascii="Times New Roman" w:hAnsi="Times New Roman"/>
          <w:sz w:val="28"/>
          <w:szCs w:val="28"/>
        </w:rPr>
        <w:t>тісно пов'язаний з проектами законів України "Про кредитні спілки" (реєстраційний № 5</w:t>
      </w:r>
      <w:r w:rsidR="003C1D33">
        <w:rPr>
          <w:rFonts w:ascii="Times New Roman" w:hAnsi="Times New Roman"/>
          <w:sz w:val="28"/>
          <w:szCs w:val="28"/>
        </w:rPr>
        <w:t>1</w:t>
      </w:r>
      <w:r w:rsidR="006D42C0" w:rsidRPr="00C359BA">
        <w:rPr>
          <w:rFonts w:ascii="Times New Roman" w:hAnsi="Times New Roman"/>
          <w:sz w:val="28"/>
          <w:szCs w:val="28"/>
        </w:rPr>
        <w:t>25), "Про страхування" (</w:t>
      </w:r>
      <w:r w:rsidR="006D42C0" w:rsidRPr="008C546F">
        <w:rPr>
          <w:rFonts w:ascii="Times New Roman" w:hAnsi="Times New Roman"/>
          <w:sz w:val="28"/>
        </w:rPr>
        <w:t>реєстраційний</w:t>
      </w:r>
      <w:r w:rsidR="006D42C0" w:rsidRPr="00C359BA">
        <w:rPr>
          <w:rFonts w:ascii="Times New Roman" w:hAnsi="Times New Roman"/>
          <w:sz w:val="28"/>
          <w:szCs w:val="28"/>
        </w:rPr>
        <w:t xml:space="preserve"> № 5315)</w:t>
      </w:r>
      <w:r w:rsidR="008731B8">
        <w:rPr>
          <w:rFonts w:ascii="Times New Roman" w:hAnsi="Times New Roman"/>
          <w:sz w:val="28"/>
          <w:szCs w:val="28"/>
        </w:rPr>
        <w:t>,</w:t>
      </w:r>
      <w:r w:rsidR="006D42C0" w:rsidRPr="00C359BA">
        <w:rPr>
          <w:rFonts w:ascii="Times New Roman" w:hAnsi="Times New Roman"/>
          <w:sz w:val="28"/>
          <w:szCs w:val="28"/>
        </w:rPr>
        <w:t xml:space="preserve"> "Про </w:t>
      </w:r>
      <w:r w:rsidR="00C359BA" w:rsidRPr="00C359BA">
        <w:rPr>
          <w:rFonts w:ascii="Times New Roman" w:hAnsi="Times New Roman"/>
          <w:sz w:val="28"/>
        </w:rPr>
        <w:t>фінансові послуги та фінансові компанії</w:t>
      </w:r>
      <w:r w:rsidR="00C359BA">
        <w:rPr>
          <w:rFonts w:ascii="Times New Roman" w:hAnsi="Times New Roman"/>
          <w:sz w:val="28"/>
        </w:rPr>
        <w:t>" (реєстраційний № 5065)</w:t>
      </w:r>
      <w:r w:rsidR="008C546F">
        <w:rPr>
          <w:rFonts w:ascii="Times New Roman" w:hAnsi="Times New Roman"/>
          <w:sz w:val="28"/>
        </w:rPr>
        <w:t xml:space="preserve">. При цьому головним комітетом Верховної Ради України </w:t>
      </w:r>
      <w:r w:rsidR="0083568D">
        <w:rPr>
          <w:rFonts w:ascii="Times New Roman" w:hAnsi="Times New Roman"/>
          <w:sz w:val="28"/>
        </w:rPr>
        <w:t>з</w:t>
      </w:r>
      <w:r w:rsidR="008C546F">
        <w:rPr>
          <w:rFonts w:ascii="Times New Roman" w:hAnsi="Times New Roman"/>
          <w:sz w:val="28"/>
        </w:rPr>
        <w:t xml:space="preserve"> розгляду законопроектів №№</w:t>
      </w:r>
      <w:r w:rsidR="00327DA4">
        <w:rPr>
          <w:rFonts w:ascii="Times New Roman" w:hAnsi="Times New Roman"/>
          <w:sz w:val="28"/>
        </w:rPr>
        <w:t xml:space="preserve"> </w:t>
      </w:r>
      <w:r w:rsidR="008C546F">
        <w:rPr>
          <w:rFonts w:ascii="Times New Roman" w:hAnsi="Times New Roman"/>
          <w:sz w:val="28"/>
        </w:rPr>
        <w:t>5065, 5</w:t>
      </w:r>
      <w:r w:rsidR="003C1D33">
        <w:rPr>
          <w:rFonts w:ascii="Times New Roman" w:hAnsi="Times New Roman"/>
          <w:sz w:val="28"/>
        </w:rPr>
        <w:t>1</w:t>
      </w:r>
      <w:r w:rsidR="008C546F">
        <w:rPr>
          <w:rFonts w:ascii="Times New Roman" w:hAnsi="Times New Roman"/>
          <w:sz w:val="28"/>
        </w:rPr>
        <w:t xml:space="preserve">25 та 5315 є </w:t>
      </w:r>
      <w:r w:rsidR="008C546F" w:rsidRPr="008C546F">
        <w:rPr>
          <w:rFonts w:ascii="Times New Roman" w:hAnsi="Times New Roman"/>
          <w:sz w:val="28"/>
        </w:rPr>
        <w:t>Комітет Верховної Ради України з питань фінансів, податкової та митної політики</w:t>
      </w:r>
      <w:r w:rsidR="00B95892">
        <w:rPr>
          <w:rFonts w:ascii="Times New Roman" w:hAnsi="Times New Roman"/>
          <w:sz w:val="28"/>
        </w:rPr>
        <w:t xml:space="preserve">. Тому, враховуючи </w:t>
      </w:r>
      <w:r w:rsidR="00C75C6C">
        <w:rPr>
          <w:rFonts w:ascii="Times New Roman" w:hAnsi="Times New Roman"/>
          <w:sz w:val="28"/>
        </w:rPr>
        <w:t>необхідність комплексного вре</w:t>
      </w:r>
      <w:r w:rsidR="0083568D">
        <w:rPr>
          <w:rFonts w:ascii="Times New Roman" w:hAnsi="Times New Roman"/>
          <w:sz w:val="28"/>
        </w:rPr>
        <w:t xml:space="preserve">гулювання порушених питань, вбачаємо за необхідне розглянути питання щодо проведення відповідно до статті 45 Закону України "Про комітети Верховної Ради України" спільного засідання Комітету Верховної Ради України з питань економічної політики та </w:t>
      </w:r>
      <w:r w:rsidR="0083568D" w:rsidRPr="008C546F">
        <w:rPr>
          <w:rFonts w:ascii="Times New Roman" w:hAnsi="Times New Roman"/>
          <w:sz w:val="28"/>
        </w:rPr>
        <w:t>Комітет</w:t>
      </w:r>
      <w:r w:rsidR="0083568D">
        <w:rPr>
          <w:rFonts w:ascii="Times New Roman" w:hAnsi="Times New Roman"/>
          <w:sz w:val="28"/>
        </w:rPr>
        <w:t>у</w:t>
      </w:r>
      <w:r w:rsidR="0083568D" w:rsidRPr="008C546F">
        <w:rPr>
          <w:rFonts w:ascii="Times New Roman" w:hAnsi="Times New Roman"/>
          <w:sz w:val="28"/>
        </w:rPr>
        <w:t xml:space="preserve"> Верховної Ради України з питань фінансів, податкової та митної політики</w:t>
      </w:r>
      <w:r w:rsidR="0083568D">
        <w:rPr>
          <w:rFonts w:ascii="Times New Roman" w:hAnsi="Times New Roman"/>
          <w:sz w:val="28"/>
        </w:rPr>
        <w:t xml:space="preserve">. </w:t>
      </w:r>
    </w:p>
    <w:p w:rsidR="00EB037B" w:rsidRDefault="0079420E" w:rsidP="00327DA4">
      <w:pPr>
        <w:spacing w:after="120" w:line="240" w:lineRule="auto"/>
        <w:ind w:firstLine="709"/>
        <w:jc w:val="both"/>
        <w:rPr>
          <w:rFonts w:ascii="Times New Roman" w:hAnsi="Times New Roman"/>
          <w:sz w:val="28"/>
          <w:szCs w:val="28"/>
        </w:rPr>
      </w:pPr>
      <w:r w:rsidRPr="0079420E">
        <w:rPr>
          <w:rFonts w:ascii="Times New Roman" w:hAnsi="Times New Roman"/>
          <w:b/>
          <w:sz w:val="28"/>
          <w:szCs w:val="28"/>
          <w:u w:val="single"/>
        </w:rPr>
        <w:t>Узагальнюючий висновок:</w:t>
      </w:r>
      <w:r w:rsidRPr="0079420E">
        <w:rPr>
          <w:rFonts w:ascii="Times New Roman" w:hAnsi="Times New Roman"/>
          <w:sz w:val="28"/>
          <w:szCs w:val="28"/>
        </w:rPr>
        <w:t xml:space="preserve"> </w:t>
      </w:r>
    </w:p>
    <w:p w:rsidR="00130B00" w:rsidRDefault="00EB037B" w:rsidP="00327DA4">
      <w:pPr>
        <w:spacing w:after="120" w:line="240" w:lineRule="auto"/>
        <w:ind w:firstLine="709"/>
        <w:jc w:val="both"/>
        <w:rPr>
          <w:rFonts w:ascii="Times New Roman" w:hAnsi="Times New Roman"/>
          <w:sz w:val="28"/>
          <w:szCs w:val="28"/>
          <w:shd w:val="clear" w:color="auto" w:fill="FFFFFF"/>
        </w:rPr>
      </w:pPr>
      <w:r>
        <w:rPr>
          <w:rFonts w:ascii="Times New Roman" w:hAnsi="Times New Roman"/>
          <w:sz w:val="28"/>
          <w:szCs w:val="28"/>
        </w:rPr>
        <w:t>1)</w:t>
      </w:r>
      <w:r>
        <w:rPr>
          <w:rFonts w:ascii="Times New Roman" w:hAnsi="Times New Roman"/>
          <w:sz w:val="28"/>
          <w:szCs w:val="28"/>
          <w:lang w:val="en-US"/>
        </w:rPr>
        <w:t> </w:t>
      </w:r>
      <w:r w:rsidR="0079420E" w:rsidRPr="0079420E">
        <w:rPr>
          <w:rFonts w:ascii="Times New Roman" w:hAnsi="Times New Roman"/>
          <w:sz w:val="28"/>
          <w:szCs w:val="28"/>
        </w:rPr>
        <w:t>з</w:t>
      </w:r>
      <w:r w:rsidR="00DB67AA" w:rsidRPr="0079420E">
        <w:rPr>
          <w:rFonts w:ascii="Times New Roman" w:hAnsi="Times New Roman"/>
          <w:sz w:val="28"/>
          <w:szCs w:val="28"/>
        </w:rPr>
        <w:t xml:space="preserve">важаючи </w:t>
      </w:r>
      <w:r w:rsidR="00DB67AA" w:rsidRPr="00C241C7">
        <w:rPr>
          <w:rFonts w:ascii="Times New Roman" w:hAnsi="Times New Roman"/>
          <w:sz w:val="28"/>
          <w:szCs w:val="28"/>
        </w:rPr>
        <w:t>на висловлен</w:t>
      </w:r>
      <w:r w:rsidR="008C764F" w:rsidRPr="00C241C7">
        <w:rPr>
          <w:rFonts w:ascii="Times New Roman" w:hAnsi="Times New Roman"/>
          <w:sz w:val="28"/>
          <w:szCs w:val="28"/>
        </w:rPr>
        <w:t>і</w:t>
      </w:r>
      <w:r w:rsidR="00DB67AA" w:rsidRPr="00C241C7">
        <w:rPr>
          <w:rFonts w:ascii="Times New Roman" w:hAnsi="Times New Roman"/>
          <w:sz w:val="28"/>
          <w:szCs w:val="28"/>
        </w:rPr>
        <w:t xml:space="preserve"> зауважен</w:t>
      </w:r>
      <w:r w:rsidR="008C764F" w:rsidRPr="00C241C7">
        <w:rPr>
          <w:rFonts w:ascii="Times New Roman" w:hAnsi="Times New Roman"/>
          <w:sz w:val="28"/>
          <w:szCs w:val="28"/>
        </w:rPr>
        <w:t>ня</w:t>
      </w:r>
      <w:r w:rsidR="00DB67AA" w:rsidRPr="00C241C7">
        <w:rPr>
          <w:rFonts w:ascii="Times New Roman" w:hAnsi="Times New Roman"/>
          <w:sz w:val="28"/>
          <w:szCs w:val="28"/>
        </w:rPr>
        <w:t xml:space="preserve">, пропонуємо законопроект доопрацювати з урахуванням можливостей, передбачених </w:t>
      </w:r>
      <w:r w:rsidR="00DB67AA" w:rsidRPr="00C241C7">
        <w:rPr>
          <w:rFonts w:ascii="Times New Roman" w:hAnsi="Times New Roman"/>
          <w:sz w:val="28"/>
          <w:szCs w:val="28"/>
          <w:shd w:val="clear" w:color="auto" w:fill="FFFFFF"/>
        </w:rPr>
        <w:t>частиною шостою статті 118 Ре</w:t>
      </w:r>
      <w:r>
        <w:rPr>
          <w:rFonts w:ascii="Times New Roman" w:hAnsi="Times New Roman"/>
          <w:sz w:val="28"/>
          <w:szCs w:val="28"/>
          <w:shd w:val="clear" w:color="auto" w:fill="FFFFFF"/>
        </w:rPr>
        <w:t>гламенту Верховної Ради України;</w:t>
      </w:r>
    </w:p>
    <w:p w:rsidR="00EB037B" w:rsidRPr="00EB037B" w:rsidRDefault="00EB037B" w:rsidP="00327DA4">
      <w:pPr>
        <w:spacing w:after="12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2)</w:t>
      </w:r>
      <w:r>
        <w:rPr>
          <w:rFonts w:ascii="Times New Roman" w:hAnsi="Times New Roman"/>
          <w:sz w:val="28"/>
          <w:szCs w:val="28"/>
          <w:shd w:val="clear" w:color="auto" w:fill="FFFFFF"/>
          <w:lang w:val="en-US"/>
        </w:rPr>
        <w:t> </w:t>
      </w:r>
      <w:r>
        <w:rPr>
          <w:rFonts w:ascii="Times New Roman" w:hAnsi="Times New Roman"/>
          <w:sz w:val="28"/>
          <w:szCs w:val="28"/>
          <w:shd w:val="clear" w:color="auto" w:fill="FFFFFF"/>
        </w:rPr>
        <w:t xml:space="preserve">провести спільне засідання </w:t>
      </w:r>
      <w:r>
        <w:rPr>
          <w:rFonts w:ascii="Times New Roman" w:hAnsi="Times New Roman"/>
          <w:sz w:val="28"/>
        </w:rPr>
        <w:t xml:space="preserve">Комітету Верховної Ради України з питань економічної політики та </w:t>
      </w:r>
      <w:r w:rsidRPr="008C546F">
        <w:rPr>
          <w:rFonts w:ascii="Times New Roman" w:hAnsi="Times New Roman"/>
          <w:sz w:val="28"/>
        </w:rPr>
        <w:t>Комітет</w:t>
      </w:r>
      <w:r>
        <w:rPr>
          <w:rFonts w:ascii="Times New Roman" w:hAnsi="Times New Roman"/>
          <w:sz w:val="28"/>
        </w:rPr>
        <w:t>у</w:t>
      </w:r>
      <w:r w:rsidRPr="008C546F">
        <w:rPr>
          <w:rFonts w:ascii="Times New Roman" w:hAnsi="Times New Roman"/>
          <w:sz w:val="28"/>
        </w:rPr>
        <w:t xml:space="preserve"> Верховної Ради України з питань фінансів, податкової та митної політики</w:t>
      </w:r>
      <w:r>
        <w:rPr>
          <w:rFonts w:ascii="Times New Roman" w:hAnsi="Times New Roman"/>
          <w:sz w:val="28"/>
        </w:rPr>
        <w:t xml:space="preserve"> з метою розгляду </w:t>
      </w:r>
      <w:r w:rsidR="00266773">
        <w:rPr>
          <w:rFonts w:ascii="Times New Roman" w:hAnsi="Times New Roman"/>
          <w:sz w:val="28"/>
        </w:rPr>
        <w:t>і</w:t>
      </w:r>
      <w:bookmarkStart w:id="14" w:name="_GoBack"/>
      <w:bookmarkEnd w:id="14"/>
      <w:r>
        <w:rPr>
          <w:rFonts w:ascii="Times New Roman" w:hAnsi="Times New Roman"/>
          <w:sz w:val="28"/>
        </w:rPr>
        <w:t xml:space="preserve"> комплексного врегулювання питань, порушених у проектах законів України №</w:t>
      </w:r>
      <w:r w:rsidR="00FE29EE">
        <w:rPr>
          <w:rFonts w:ascii="Times New Roman" w:hAnsi="Times New Roman"/>
          <w:sz w:val="28"/>
        </w:rPr>
        <w:t xml:space="preserve"> </w:t>
      </w:r>
      <w:r w:rsidR="0040775A">
        <w:rPr>
          <w:rFonts w:ascii="Times New Roman" w:hAnsi="Times New Roman"/>
          <w:sz w:val="28"/>
        </w:rPr>
        <w:t>№ 24</w:t>
      </w:r>
      <w:r>
        <w:rPr>
          <w:rFonts w:ascii="Times New Roman" w:hAnsi="Times New Roman"/>
          <w:sz w:val="28"/>
        </w:rPr>
        <w:t>9</w:t>
      </w:r>
      <w:r w:rsidR="0040775A">
        <w:rPr>
          <w:rFonts w:ascii="Times New Roman" w:hAnsi="Times New Roman"/>
          <w:sz w:val="28"/>
        </w:rPr>
        <w:t>3</w:t>
      </w:r>
      <w:r w:rsidR="003C1D33">
        <w:rPr>
          <w:rFonts w:ascii="Times New Roman" w:hAnsi="Times New Roman"/>
          <w:sz w:val="28"/>
        </w:rPr>
        <w:t>, 5065, 51</w:t>
      </w:r>
      <w:r>
        <w:rPr>
          <w:rFonts w:ascii="Times New Roman" w:hAnsi="Times New Roman"/>
          <w:sz w:val="28"/>
        </w:rPr>
        <w:t xml:space="preserve">25 та 5315. </w:t>
      </w:r>
    </w:p>
    <w:p w:rsidR="00EB037B" w:rsidRDefault="00EB037B" w:rsidP="00D125AF">
      <w:pPr>
        <w:spacing w:after="120" w:line="240" w:lineRule="auto"/>
        <w:ind w:firstLine="709"/>
        <w:jc w:val="both"/>
        <w:rPr>
          <w:rFonts w:ascii="Times New Roman" w:hAnsi="Times New Roman"/>
          <w:sz w:val="28"/>
          <w:szCs w:val="28"/>
          <w:shd w:val="clear" w:color="auto" w:fill="FFFFFF"/>
        </w:rPr>
      </w:pPr>
    </w:p>
    <w:p w:rsidR="002C267C" w:rsidRPr="0079420E" w:rsidRDefault="002C267C" w:rsidP="0079420E">
      <w:pPr>
        <w:spacing w:after="0" w:line="240" w:lineRule="auto"/>
        <w:ind w:firstLine="709"/>
        <w:jc w:val="both"/>
        <w:rPr>
          <w:rFonts w:ascii="Times New Roman" w:hAnsi="Times New Roman"/>
          <w:sz w:val="28"/>
          <w:szCs w:val="28"/>
        </w:rPr>
      </w:pPr>
      <w:r w:rsidRPr="0079420E">
        <w:rPr>
          <w:rFonts w:ascii="Times New Roman" w:hAnsi="Times New Roman"/>
          <w:sz w:val="28"/>
          <w:szCs w:val="28"/>
        </w:rPr>
        <w:t>З</w:t>
      </w:r>
      <w:r w:rsidR="009E5A51" w:rsidRPr="0079420E">
        <w:rPr>
          <w:rFonts w:ascii="Times New Roman" w:hAnsi="Times New Roman"/>
          <w:sz w:val="28"/>
          <w:szCs w:val="28"/>
        </w:rPr>
        <w:t>аступник</w:t>
      </w:r>
      <w:r w:rsidRPr="0079420E">
        <w:rPr>
          <w:rFonts w:ascii="Times New Roman" w:hAnsi="Times New Roman"/>
          <w:sz w:val="28"/>
          <w:szCs w:val="28"/>
        </w:rPr>
        <w:t xml:space="preserve"> </w:t>
      </w:r>
      <w:r w:rsidR="009E5A51" w:rsidRPr="0079420E">
        <w:rPr>
          <w:rFonts w:ascii="Times New Roman" w:hAnsi="Times New Roman"/>
          <w:sz w:val="28"/>
          <w:szCs w:val="28"/>
        </w:rPr>
        <w:t>керівника</w:t>
      </w:r>
      <w:r w:rsidR="00327DA4">
        <w:rPr>
          <w:rFonts w:ascii="Times New Roman" w:hAnsi="Times New Roman"/>
          <w:sz w:val="28"/>
          <w:szCs w:val="28"/>
        </w:rPr>
        <w:t xml:space="preserve"> </w:t>
      </w:r>
    </w:p>
    <w:p w:rsidR="007167DA" w:rsidRPr="00C241C7" w:rsidRDefault="009E5A51" w:rsidP="00343474">
      <w:pPr>
        <w:spacing w:after="0" w:line="240" w:lineRule="auto"/>
        <w:jc w:val="both"/>
        <w:rPr>
          <w:rFonts w:ascii="Times New Roman" w:eastAsia="Times New Roman" w:hAnsi="Times New Roman"/>
          <w:sz w:val="16"/>
          <w:szCs w:val="16"/>
          <w:lang w:eastAsia="ru-RU"/>
        </w:rPr>
      </w:pPr>
      <w:r w:rsidRPr="0079420E">
        <w:rPr>
          <w:rFonts w:ascii="Times New Roman" w:hAnsi="Times New Roman"/>
          <w:sz w:val="28"/>
          <w:szCs w:val="28"/>
        </w:rPr>
        <w:t xml:space="preserve">Головного </w:t>
      </w:r>
      <w:r w:rsidR="0079420E" w:rsidRPr="0079420E">
        <w:rPr>
          <w:rFonts w:ascii="Times New Roman" w:hAnsi="Times New Roman"/>
          <w:sz w:val="28"/>
          <w:szCs w:val="28"/>
        </w:rPr>
        <w:t xml:space="preserve">юридичного </w:t>
      </w:r>
      <w:r w:rsidRPr="0079420E">
        <w:rPr>
          <w:rFonts w:ascii="Times New Roman" w:hAnsi="Times New Roman"/>
          <w:sz w:val="28"/>
          <w:szCs w:val="28"/>
        </w:rPr>
        <w:t>управління</w:t>
      </w:r>
      <w:r w:rsidRPr="00C241C7">
        <w:rPr>
          <w:rFonts w:ascii="Times New Roman" w:hAnsi="Times New Roman"/>
          <w:b/>
          <w:sz w:val="28"/>
          <w:szCs w:val="28"/>
        </w:rPr>
        <w:t xml:space="preserve"> </w:t>
      </w:r>
      <w:r w:rsidRPr="00C241C7">
        <w:rPr>
          <w:rFonts w:ascii="Times New Roman" w:hAnsi="Times New Roman"/>
          <w:b/>
          <w:sz w:val="28"/>
          <w:szCs w:val="28"/>
        </w:rPr>
        <w:tab/>
      </w:r>
      <w:r w:rsidRPr="00C241C7">
        <w:rPr>
          <w:rFonts w:ascii="Times New Roman" w:hAnsi="Times New Roman"/>
          <w:b/>
          <w:sz w:val="28"/>
          <w:szCs w:val="28"/>
        </w:rPr>
        <w:tab/>
      </w:r>
      <w:r w:rsidRPr="00C241C7">
        <w:rPr>
          <w:rFonts w:ascii="Times New Roman" w:hAnsi="Times New Roman"/>
          <w:b/>
          <w:sz w:val="28"/>
          <w:szCs w:val="28"/>
        </w:rPr>
        <w:tab/>
      </w:r>
      <w:r w:rsidRPr="00C241C7">
        <w:rPr>
          <w:rFonts w:ascii="Times New Roman" w:hAnsi="Times New Roman"/>
          <w:b/>
          <w:sz w:val="28"/>
          <w:szCs w:val="28"/>
        </w:rPr>
        <w:tab/>
      </w:r>
      <w:r w:rsidR="00861EA0">
        <w:rPr>
          <w:rFonts w:ascii="Times New Roman" w:hAnsi="Times New Roman"/>
          <w:b/>
          <w:sz w:val="28"/>
          <w:szCs w:val="28"/>
        </w:rPr>
        <w:t xml:space="preserve">  </w:t>
      </w:r>
      <w:r w:rsidR="002C267C" w:rsidRPr="00C241C7">
        <w:rPr>
          <w:rFonts w:ascii="Times New Roman" w:hAnsi="Times New Roman"/>
          <w:b/>
          <w:sz w:val="28"/>
          <w:szCs w:val="28"/>
        </w:rPr>
        <w:t>В</w:t>
      </w:r>
      <w:r w:rsidR="0079420E">
        <w:rPr>
          <w:rFonts w:ascii="Times New Roman" w:hAnsi="Times New Roman"/>
          <w:b/>
          <w:sz w:val="28"/>
          <w:szCs w:val="28"/>
        </w:rPr>
        <w:t>.М</w:t>
      </w:r>
      <w:r w:rsidR="002C267C" w:rsidRPr="00C241C7">
        <w:rPr>
          <w:rFonts w:ascii="Times New Roman" w:hAnsi="Times New Roman"/>
          <w:b/>
          <w:sz w:val="28"/>
          <w:szCs w:val="28"/>
        </w:rPr>
        <w:t>ІЛОВАНОВ</w:t>
      </w:r>
    </w:p>
    <w:sectPr w:rsidR="007167DA" w:rsidRPr="00C241C7" w:rsidSect="000B77DA">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4F0" w:rsidRDefault="006F44F0" w:rsidP="005E306B">
      <w:pPr>
        <w:spacing w:after="0" w:line="240" w:lineRule="auto"/>
      </w:pPr>
      <w:r>
        <w:separator/>
      </w:r>
    </w:p>
  </w:endnote>
  <w:endnote w:type="continuationSeparator" w:id="0">
    <w:p w:rsidR="006F44F0" w:rsidRDefault="006F44F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4F0" w:rsidRDefault="006F44F0" w:rsidP="005E306B">
      <w:pPr>
        <w:spacing w:after="0" w:line="240" w:lineRule="auto"/>
      </w:pPr>
      <w:r>
        <w:separator/>
      </w:r>
    </w:p>
  </w:footnote>
  <w:footnote w:type="continuationSeparator" w:id="0">
    <w:p w:rsidR="006F44F0" w:rsidRDefault="006F44F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90770"/>
      <w:docPartObj>
        <w:docPartGallery w:val="Page Numbers (Top of Page)"/>
        <w:docPartUnique/>
      </w:docPartObj>
    </w:sdtPr>
    <w:sdtEndPr>
      <w:rPr>
        <w:rFonts w:ascii="Times New Roman" w:hAnsi="Times New Roman"/>
        <w:sz w:val="28"/>
        <w:szCs w:val="28"/>
      </w:rPr>
    </w:sdtEndPr>
    <w:sdtContent>
      <w:p w:rsidR="00140AA7" w:rsidRPr="00140AA7" w:rsidRDefault="00140AA7">
        <w:pPr>
          <w:pStyle w:val="a3"/>
          <w:jc w:val="center"/>
          <w:rPr>
            <w:rFonts w:ascii="Times New Roman" w:hAnsi="Times New Roman"/>
            <w:sz w:val="28"/>
            <w:szCs w:val="28"/>
          </w:rPr>
        </w:pPr>
        <w:r w:rsidRPr="00140AA7">
          <w:rPr>
            <w:rFonts w:ascii="Times New Roman" w:hAnsi="Times New Roman"/>
            <w:sz w:val="28"/>
            <w:szCs w:val="28"/>
          </w:rPr>
          <w:fldChar w:fldCharType="begin"/>
        </w:r>
        <w:r w:rsidRPr="00140AA7">
          <w:rPr>
            <w:rFonts w:ascii="Times New Roman" w:hAnsi="Times New Roman"/>
            <w:sz w:val="28"/>
            <w:szCs w:val="28"/>
          </w:rPr>
          <w:instrText>PAGE   \* MERGEFORMAT</w:instrText>
        </w:r>
        <w:r w:rsidRPr="00140AA7">
          <w:rPr>
            <w:rFonts w:ascii="Times New Roman" w:hAnsi="Times New Roman"/>
            <w:sz w:val="28"/>
            <w:szCs w:val="28"/>
          </w:rPr>
          <w:fldChar w:fldCharType="separate"/>
        </w:r>
        <w:r w:rsidR="00266773">
          <w:rPr>
            <w:rFonts w:ascii="Times New Roman" w:hAnsi="Times New Roman"/>
            <w:noProof/>
            <w:sz w:val="28"/>
            <w:szCs w:val="28"/>
          </w:rPr>
          <w:t>31</w:t>
        </w:r>
        <w:r w:rsidRPr="00140AA7">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w:t>
          </w:r>
          <w:proofErr w:type="spellStart"/>
          <w:r w:rsidR="00C27AE9" w:rsidRPr="00A833C8">
            <w:rPr>
              <w:rFonts w:ascii="Times New Roman" w:hAnsi="Times New Roman"/>
              <w:color w:val="1829A8"/>
              <w:sz w:val="20"/>
              <w:szCs w:val="20"/>
            </w:rPr>
            <w:t>тел</w:t>
          </w:r>
          <w:proofErr w:type="spellEnd"/>
          <w:r w:rsidR="00C27AE9" w:rsidRPr="00A833C8">
            <w:rPr>
              <w:rFonts w:ascii="Times New Roman" w:hAnsi="Times New Roman"/>
              <w:color w:val="1829A8"/>
              <w:sz w:val="20"/>
              <w:szCs w:val="20"/>
            </w:rPr>
            <w:t>.:</w:t>
          </w:r>
          <w:r w:rsidR="00967456">
            <w:rPr>
              <w:rFonts w:ascii="Times New Roman" w:hAnsi="Times New Roman"/>
              <w:color w:val="1829A8"/>
              <w:sz w:val="20"/>
              <w:szCs w:val="20"/>
            </w:rPr>
            <w:t xml:space="preserve"> </w:t>
          </w:r>
          <w:r w:rsidR="00C27AE9" w:rsidRPr="00A833C8">
            <w:rPr>
              <w:rFonts w:ascii="Times New Roman" w:hAnsi="Times New Roman"/>
              <w:color w:val="1829A8"/>
              <w:sz w:val="20"/>
              <w:szCs w:val="20"/>
            </w:rPr>
            <w:t>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02D2D"/>
    <w:multiLevelType w:val="hybridMultilevel"/>
    <w:tmpl w:val="1E16898E"/>
    <w:lvl w:ilvl="0" w:tplc="CCA67D48">
      <w:start w:val="1"/>
      <w:numFmt w:val="decimal"/>
      <w:lvlText w:val="%1)"/>
      <w:lvlJc w:val="left"/>
      <w:pPr>
        <w:ind w:left="1219" w:hanging="51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6305525"/>
    <w:multiLevelType w:val="hybridMultilevel"/>
    <w:tmpl w:val="F404F00E"/>
    <w:lvl w:ilvl="0" w:tplc="7B1A0A9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C0813A2"/>
    <w:multiLevelType w:val="hybridMultilevel"/>
    <w:tmpl w:val="4D3A313E"/>
    <w:lvl w:ilvl="0" w:tplc="39586CE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1DAA415D"/>
    <w:multiLevelType w:val="hybridMultilevel"/>
    <w:tmpl w:val="995CD1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3EF46C7"/>
    <w:multiLevelType w:val="hybridMultilevel"/>
    <w:tmpl w:val="117ABA9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D8465A9"/>
    <w:multiLevelType w:val="hybridMultilevel"/>
    <w:tmpl w:val="DAD0E5FA"/>
    <w:lvl w:ilvl="0" w:tplc="D9066E38">
      <w:start w:val="1"/>
      <w:numFmt w:val="decimal"/>
      <w:lvlText w:val="%1)"/>
      <w:lvlJc w:val="left"/>
      <w:pPr>
        <w:ind w:left="1069" w:hanging="360"/>
      </w:pPr>
      <w:rPr>
        <w:rFonts w:hint="default"/>
        <w:color w:val="000000" w:themeColor="text1"/>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3E0331B9"/>
    <w:multiLevelType w:val="hybridMultilevel"/>
    <w:tmpl w:val="5966FA4C"/>
    <w:lvl w:ilvl="0" w:tplc="593CC49E">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9" w15:restartNumberingAfterBreak="0">
    <w:nsid w:val="41337A25"/>
    <w:multiLevelType w:val="hybridMultilevel"/>
    <w:tmpl w:val="6F78C0F6"/>
    <w:lvl w:ilvl="0" w:tplc="54A0F7B2">
      <w:start w:val="1"/>
      <w:numFmt w:val="decimal"/>
      <w:lvlText w:val="%1)"/>
      <w:lvlJc w:val="left"/>
      <w:pPr>
        <w:ind w:left="1069" w:hanging="360"/>
      </w:pPr>
      <w:rPr>
        <w:rFonts w:hint="default"/>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EBC7C38"/>
    <w:multiLevelType w:val="hybridMultilevel"/>
    <w:tmpl w:val="D752DCEA"/>
    <w:lvl w:ilvl="0" w:tplc="9788C65A">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6"/>
  </w:num>
  <w:num w:numId="3">
    <w:abstractNumId w:val="1"/>
  </w:num>
  <w:num w:numId="4">
    <w:abstractNumId w:val="3"/>
  </w:num>
  <w:num w:numId="5">
    <w:abstractNumId w:val="2"/>
  </w:num>
  <w:num w:numId="6">
    <w:abstractNumId w:val="9"/>
  </w:num>
  <w:num w:numId="7">
    <w:abstractNumId w:val="5"/>
  </w:num>
  <w:num w:numId="8">
    <w:abstractNumId w:val="10"/>
  </w:num>
  <w:num w:numId="9">
    <w:abstractNumId w:val="4"/>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137"/>
    <w:rsid w:val="0000113D"/>
    <w:rsid w:val="00001C99"/>
    <w:rsid w:val="00001F7B"/>
    <w:rsid w:val="000041B5"/>
    <w:rsid w:val="000107D2"/>
    <w:rsid w:val="0001232B"/>
    <w:rsid w:val="00012687"/>
    <w:rsid w:val="000149FF"/>
    <w:rsid w:val="000153E2"/>
    <w:rsid w:val="000163C3"/>
    <w:rsid w:val="00016D5A"/>
    <w:rsid w:val="00021CD2"/>
    <w:rsid w:val="000229D1"/>
    <w:rsid w:val="00031123"/>
    <w:rsid w:val="00033D32"/>
    <w:rsid w:val="0003465C"/>
    <w:rsid w:val="00034FD6"/>
    <w:rsid w:val="0003690C"/>
    <w:rsid w:val="0004201E"/>
    <w:rsid w:val="00043243"/>
    <w:rsid w:val="000442EC"/>
    <w:rsid w:val="000445E1"/>
    <w:rsid w:val="00045ED0"/>
    <w:rsid w:val="00053585"/>
    <w:rsid w:val="0005362C"/>
    <w:rsid w:val="0005477A"/>
    <w:rsid w:val="00054A55"/>
    <w:rsid w:val="00055F15"/>
    <w:rsid w:val="00060092"/>
    <w:rsid w:val="00063365"/>
    <w:rsid w:val="00063FA4"/>
    <w:rsid w:val="000644CC"/>
    <w:rsid w:val="00064A13"/>
    <w:rsid w:val="0006542B"/>
    <w:rsid w:val="00065D6C"/>
    <w:rsid w:val="00065E56"/>
    <w:rsid w:val="0007004D"/>
    <w:rsid w:val="00070C49"/>
    <w:rsid w:val="00073BA4"/>
    <w:rsid w:val="00074C69"/>
    <w:rsid w:val="00080520"/>
    <w:rsid w:val="000806DE"/>
    <w:rsid w:val="00080B66"/>
    <w:rsid w:val="00081900"/>
    <w:rsid w:val="00081DFF"/>
    <w:rsid w:val="000930B6"/>
    <w:rsid w:val="000933E3"/>
    <w:rsid w:val="0009357D"/>
    <w:rsid w:val="0009379A"/>
    <w:rsid w:val="00094837"/>
    <w:rsid w:val="0009678D"/>
    <w:rsid w:val="00096C3F"/>
    <w:rsid w:val="000A424F"/>
    <w:rsid w:val="000B0241"/>
    <w:rsid w:val="000B11DB"/>
    <w:rsid w:val="000B2B01"/>
    <w:rsid w:val="000B392E"/>
    <w:rsid w:val="000B4221"/>
    <w:rsid w:val="000B4350"/>
    <w:rsid w:val="000B4591"/>
    <w:rsid w:val="000B6727"/>
    <w:rsid w:val="000B6CE8"/>
    <w:rsid w:val="000B765C"/>
    <w:rsid w:val="000B77DA"/>
    <w:rsid w:val="000C51FB"/>
    <w:rsid w:val="000C5EE3"/>
    <w:rsid w:val="000C63C5"/>
    <w:rsid w:val="000C6FA5"/>
    <w:rsid w:val="000C7152"/>
    <w:rsid w:val="000C7815"/>
    <w:rsid w:val="000C7943"/>
    <w:rsid w:val="000D3590"/>
    <w:rsid w:val="000D4422"/>
    <w:rsid w:val="000D535C"/>
    <w:rsid w:val="000D6CC4"/>
    <w:rsid w:val="000D7257"/>
    <w:rsid w:val="000E02D1"/>
    <w:rsid w:val="000E0BB5"/>
    <w:rsid w:val="000E7149"/>
    <w:rsid w:val="000F0915"/>
    <w:rsid w:val="000F1502"/>
    <w:rsid w:val="000F1586"/>
    <w:rsid w:val="000F1D55"/>
    <w:rsid w:val="000F3E49"/>
    <w:rsid w:val="000F4C96"/>
    <w:rsid w:val="000F5AB2"/>
    <w:rsid w:val="000F5B84"/>
    <w:rsid w:val="000F6870"/>
    <w:rsid w:val="001018D3"/>
    <w:rsid w:val="00101B9F"/>
    <w:rsid w:val="0010278D"/>
    <w:rsid w:val="0010618E"/>
    <w:rsid w:val="001078BD"/>
    <w:rsid w:val="00123674"/>
    <w:rsid w:val="00123987"/>
    <w:rsid w:val="00127039"/>
    <w:rsid w:val="00127A68"/>
    <w:rsid w:val="00130831"/>
    <w:rsid w:val="00130B00"/>
    <w:rsid w:val="00130E65"/>
    <w:rsid w:val="00131D70"/>
    <w:rsid w:val="00132EB5"/>
    <w:rsid w:val="00137E04"/>
    <w:rsid w:val="00140AA7"/>
    <w:rsid w:val="00141617"/>
    <w:rsid w:val="001431C4"/>
    <w:rsid w:val="0014503D"/>
    <w:rsid w:val="00145F11"/>
    <w:rsid w:val="00146A2A"/>
    <w:rsid w:val="001477BD"/>
    <w:rsid w:val="00147948"/>
    <w:rsid w:val="00147C74"/>
    <w:rsid w:val="00150728"/>
    <w:rsid w:val="00151275"/>
    <w:rsid w:val="001518FF"/>
    <w:rsid w:val="001536EE"/>
    <w:rsid w:val="00155D38"/>
    <w:rsid w:val="001568A6"/>
    <w:rsid w:val="00160D59"/>
    <w:rsid w:val="00161642"/>
    <w:rsid w:val="00166096"/>
    <w:rsid w:val="001661DE"/>
    <w:rsid w:val="001668C7"/>
    <w:rsid w:val="00166A6A"/>
    <w:rsid w:val="00167006"/>
    <w:rsid w:val="00180FFE"/>
    <w:rsid w:val="00181A8D"/>
    <w:rsid w:val="00181B63"/>
    <w:rsid w:val="00181BC0"/>
    <w:rsid w:val="00182530"/>
    <w:rsid w:val="00182DA2"/>
    <w:rsid w:val="00182DC5"/>
    <w:rsid w:val="0018430A"/>
    <w:rsid w:val="00184D8D"/>
    <w:rsid w:val="00186B58"/>
    <w:rsid w:val="00186D51"/>
    <w:rsid w:val="0019108F"/>
    <w:rsid w:val="00195FF8"/>
    <w:rsid w:val="001966F0"/>
    <w:rsid w:val="00197BC2"/>
    <w:rsid w:val="001A0EAC"/>
    <w:rsid w:val="001A11DF"/>
    <w:rsid w:val="001A186A"/>
    <w:rsid w:val="001A2E7C"/>
    <w:rsid w:val="001A356B"/>
    <w:rsid w:val="001A3C93"/>
    <w:rsid w:val="001A3E0A"/>
    <w:rsid w:val="001A3FC8"/>
    <w:rsid w:val="001A6BD4"/>
    <w:rsid w:val="001B21A7"/>
    <w:rsid w:val="001B30EA"/>
    <w:rsid w:val="001B381D"/>
    <w:rsid w:val="001B588A"/>
    <w:rsid w:val="001B7551"/>
    <w:rsid w:val="001B76A4"/>
    <w:rsid w:val="001C1D20"/>
    <w:rsid w:val="001C2C6F"/>
    <w:rsid w:val="001C3AD6"/>
    <w:rsid w:val="001C50AA"/>
    <w:rsid w:val="001C66BD"/>
    <w:rsid w:val="001D1645"/>
    <w:rsid w:val="001D1674"/>
    <w:rsid w:val="001D1C39"/>
    <w:rsid w:val="001D3A5E"/>
    <w:rsid w:val="001D3C24"/>
    <w:rsid w:val="001D58F0"/>
    <w:rsid w:val="001E0BD2"/>
    <w:rsid w:val="001E0E09"/>
    <w:rsid w:val="001E34D1"/>
    <w:rsid w:val="001E678D"/>
    <w:rsid w:val="001E7146"/>
    <w:rsid w:val="001F040A"/>
    <w:rsid w:val="001F0A52"/>
    <w:rsid w:val="001F0E09"/>
    <w:rsid w:val="001F1582"/>
    <w:rsid w:val="001F464C"/>
    <w:rsid w:val="001F51E7"/>
    <w:rsid w:val="001F543D"/>
    <w:rsid w:val="001F5944"/>
    <w:rsid w:val="001F6686"/>
    <w:rsid w:val="00200D7D"/>
    <w:rsid w:val="00203C56"/>
    <w:rsid w:val="00203D36"/>
    <w:rsid w:val="00204128"/>
    <w:rsid w:val="00206F5D"/>
    <w:rsid w:val="00207B6F"/>
    <w:rsid w:val="0021051B"/>
    <w:rsid w:val="002125ED"/>
    <w:rsid w:val="00215C4C"/>
    <w:rsid w:val="002214FF"/>
    <w:rsid w:val="0022209D"/>
    <w:rsid w:val="0022339D"/>
    <w:rsid w:val="002255BA"/>
    <w:rsid w:val="00227E54"/>
    <w:rsid w:val="002304E9"/>
    <w:rsid w:val="002320C9"/>
    <w:rsid w:val="00234467"/>
    <w:rsid w:val="00235669"/>
    <w:rsid w:val="00235CD7"/>
    <w:rsid w:val="00237A22"/>
    <w:rsid w:val="00241645"/>
    <w:rsid w:val="002432E5"/>
    <w:rsid w:val="00244EC9"/>
    <w:rsid w:val="002453D4"/>
    <w:rsid w:val="00250711"/>
    <w:rsid w:val="0025785E"/>
    <w:rsid w:val="00261871"/>
    <w:rsid w:val="00264CE5"/>
    <w:rsid w:val="00266773"/>
    <w:rsid w:val="00266CE1"/>
    <w:rsid w:val="00267214"/>
    <w:rsid w:val="0026797E"/>
    <w:rsid w:val="002728ED"/>
    <w:rsid w:val="00275472"/>
    <w:rsid w:val="00276A23"/>
    <w:rsid w:val="00281501"/>
    <w:rsid w:val="002832A5"/>
    <w:rsid w:val="0028379F"/>
    <w:rsid w:val="00285073"/>
    <w:rsid w:val="00285D86"/>
    <w:rsid w:val="00285F07"/>
    <w:rsid w:val="00291653"/>
    <w:rsid w:val="00293114"/>
    <w:rsid w:val="00295FC1"/>
    <w:rsid w:val="00296882"/>
    <w:rsid w:val="00297237"/>
    <w:rsid w:val="0029764A"/>
    <w:rsid w:val="002A4D01"/>
    <w:rsid w:val="002A5D4C"/>
    <w:rsid w:val="002B1313"/>
    <w:rsid w:val="002B1743"/>
    <w:rsid w:val="002B18B1"/>
    <w:rsid w:val="002B4CFC"/>
    <w:rsid w:val="002B5FC1"/>
    <w:rsid w:val="002B63D0"/>
    <w:rsid w:val="002C0082"/>
    <w:rsid w:val="002C267C"/>
    <w:rsid w:val="002C3E5D"/>
    <w:rsid w:val="002C648D"/>
    <w:rsid w:val="002C6F9A"/>
    <w:rsid w:val="002C777E"/>
    <w:rsid w:val="002C7BFF"/>
    <w:rsid w:val="002C7F29"/>
    <w:rsid w:val="002D0561"/>
    <w:rsid w:val="002D1D2A"/>
    <w:rsid w:val="002D484F"/>
    <w:rsid w:val="002D64D9"/>
    <w:rsid w:val="002D6F0F"/>
    <w:rsid w:val="002D7756"/>
    <w:rsid w:val="002D7AC6"/>
    <w:rsid w:val="002E0A18"/>
    <w:rsid w:val="002E1B82"/>
    <w:rsid w:val="002E28CA"/>
    <w:rsid w:val="002E31BF"/>
    <w:rsid w:val="002E44DA"/>
    <w:rsid w:val="002E48F5"/>
    <w:rsid w:val="002E635C"/>
    <w:rsid w:val="002E6594"/>
    <w:rsid w:val="002E74D6"/>
    <w:rsid w:val="002F1FF6"/>
    <w:rsid w:val="002F2114"/>
    <w:rsid w:val="002F4311"/>
    <w:rsid w:val="002F648B"/>
    <w:rsid w:val="00300A15"/>
    <w:rsid w:val="00301286"/>
    <w:rsid w:val="003018E5"/>
    <w:rsid w:val="00302E20"/>
    <w:rsid w:val="003056DC"/>
    <w:rsid w:val="00305E1F"/>
    <w:rsid w:val="00307403"/>
    <w:rsid w:val="00310E4E"/>
    <w:rsid w:val="0031172A"/>
    <w:rsid w:val="00311B04"/>
    <w:rsid w:val="00311B45"/>
    <w:rsid w:val="0031253A"/>
    <w:rsid w:val="00315B40"/>
    <w:rsid w:val="00315FAB"/>
    <w:rsid w:val="0031723F"/>
    <w:rsid w:val="00326D78"/>
    <w:rsid w:val="00327160"/>
    <w:rsid w:val="00327DA4"/>
    <w:rsid w:val="00331180"/>
    <w:rsid w:val="00332ADA"/>
    <w:rsid w:val="0033510A"/>
    <w:rsid w:val="00335DB7"/>
    <w:rsid w:val="003372D4"/>
    <w:rsid w:val="0034016B"/>
    <w:rsid w:val="0034085F"/>
    <w:rsid w:val="0034240E"/>
    <w:rsid w:val="00343474"/>
    <w:rsid w:val="0034476D"/>
    <w:rsid w:val="00354BEE"/>
    <w:rsid w:val="003560C6"/>
    <w:rsid w:val="003564C5"/>
    <w:rsid w:val="003622DC"/>
    <w:rsid w:val="0036470A"/>
    <w:rsid w:val="00364B6B"/>
    <w:rsid w:val="00365295"/>
    <w:rsid w:val="003669EF"/>
    <w:rsid w:val="00370741"/>
    <w:rsid w:val="0037200A"/>
    <w:rsid w:val="00373B04"/>
    <w:rsid w:val="00374E8A"/>
    <w:rsid w:val="00375A99"/>
    <w:rsid w:val="00377937"/>
    <w:rsid w:val="0038335A"/>
    <w:rsid w:val="003843CB"/>
    <w:rsid w:val="0038784D"/>
    <w:rsid w:val="003910BF"/>
    <w:rsid w:val="00391DD1"/>
    <w:rsid w:val="00392B88"/>
    <w:rsid w:val="00395D7E"/>
    <w:rsid w:val="00395DA1"/>
    <w:rsid w:val="003976B8"/>
    <w:rsid w:val="003A10C0"/>
    <w:rsid w:val="003A5DE5"/>
    <w:rsid w:val="003A6C84"/>
    <w:rsid w:val="003B14C5"/>
    <w:rsid w:val="003B39C4"/>
    <w:rsid w:val="003C1D33"/>
    <w:rsid w:val="003C3FE5"/>
    <w:rsid w:val="003C5CA1"/>
    <w:rsid w:val="003C5FA9"/>
    <w:rsid w:val="003D090C"/>
    <w:rsid w:val="003D0A8F"/>
    <w:rsid w:val="003D1CBA"/>
    <w:rsid w:val="003D248B"/>
    <w:rsid w:val="003D4A84"/>
    <w:rsid w:val="003E0245"/>
    <w:rsid w:val="003E0B4B"/>
    <w:rsid w:val="003E10AD"/>
    <w:rsid w:val="003E15D4"/>
    <w:rsid w:val="003E338A"/>
    <w:rsid w:val="003E3E51"/>
    <w:rsid w:val="003E4839"/>
    <w:rsid w:val="003E55D1"/>
    <w:rsid w:val="003E59BA"/>
    <w:rsid w:val="003E5F4E"/>
    <w:rsid w:val="003E6989"/>
    <w:rsid w:val="003E785C"/>
    <w:rsid w:val="003F0086"/>
    <w:rsid w:val="003F01BE"/>
    <w:rsid w:val="003F168B"/>
    <w:rsid w:val="003F2CF5"/>
    <w:rsid w:val="003F62DD"/>
    <w:rsid w:val="00400B9E"/>
    <w:rsid w:val="00401417"/>
    <w:rsid w:val="0040312B"/>
    <w:rsid w:val="004054E0"/>
    <w:rsid w:val="0040573C"/>
    <w:rsid w:val="00405A13"/>
    <w:rsid w:val="00405A66"/>
    <w:rsid w:val="0040775A"/>
    <w:rsid w:val="0041442F"/>
    <w:rsid w:val="0041549C"/>
    <w:rsid w:val="0041757C"/>
    <w:rsid w:val="00420AD2"/>
    <w:rsid w:val="00421C83"/>
    <w:rsid w:val="00423B9D"/>
    <w:rsid w:val="00423CFE"/>
    <w:rsid w:val="00427E3D"/>
    <w:rsid w:val="004312C7"/>
    <w:rsid w:val="004314C3"/>
    <w:rsid w:val="0044039A"/>
    <w:rsid w:val="00440C4A"/>
    <w:rsid w:val="00442565"/>
    <w:rsid w:val="00443478"/>
    <w:rsid w:val="00444C27"/>
    <w:rsid w:val="0044666E"/>
    <w:rsid w:val="00451750"/>
    <w:rsid w:val="00453E79"/>
    <w:rsid w:val="00454B84"/>
    <w:rsid w:val="0045555E"/>
    <w:rsid w:val="004561A5"/>
    <w:rsid w:val="00464B1F"/>
    <w:rsid w:val="00464B53"/>
    <w:rsid w:val="00467FAD"/>
    <w:rsid w:val="004720CB"/>
    <w:rsid w:val="00480F3F"/>
    <w:rsid w:val="00481CCE"/>
    <w:rsid w:val="00482032"/>
    <w:rsid w:val="00483DBA"/>
    <w:rsid w:val="00483DCF"/>
    <w:rsid w:val="00484C3A"/>
    <w:rsid w:val="004856AE"/>
    <w:rsid w:val="00485964"/>
    <w:rsid w:val="004921B8"/>
    <w:rsid w:val="00492C8A"/>
    <w:rsid w:val="004935B7"/>
    <w:rsid w:val="00494518"/>
    <w:rsid w:val="004948A3"/>
    <w:rsid w:val="00495751"/>
    <w:rsid w:val="004977DE"/>
    <w:rsid w:val="004A4085"/>
    <w:rsid w:val="004A4B92"/>
    <w:rsid w:val="004A69C5"/>
    <w:rsid w:val="004A7D02"/>
    <w:rsid w:val="004B1BDA"/>
    <w:rsid w:val="004B3EDE"/>
    <w:rsid w:val="004B48FD"/>
    <w:rsid w:val="004B73DC"/>
    <w:rsid w:val="004B7E34"/>
    <w:rsid w:val="004C208B"/>
    <w:rsid w:val="004C288C"/>
    <w:rsid w:val="004C32D9"/>
    <w:rsid w:val="004C369E"/>
    <w:rsid w:val="004C38E6"/>
    <w:rsid w:val="004C3FAD"/>
    <w:rsid w:val="004C4664"/>
    <w:rsid w:val="004C51B0"/>
    <w:rsid w:val="004C6087"/>
    <w:rsid w:val="004C7A48"/>
    <w:rsid w:val="004D1278"/>
    <w:rsid w:val="004D5CB3"/>
    <w:rsid w:val="004D6AF5"/>
    <w:rsid w:val="004D7159"/>
    <w:rsid w:val="004E3923"/>
    <w:rsid w:val="004E4F5C"/>
    <w:rsid w:val="004E652D"/>
    <w:rsid w:val="004F4461"/>
    <w:rsid w:val="004F4DD3"/>
    <w:rsid w:val="004F71D0"/>
    <w:rsid w:val="004F7932"/>
    <w:rsid w:val="004F7B8A"/>
    <w:rsid w:val="005006D0"/>
    <w:rsid w:val="00505520"/>
    <w:rsid w:val="00506039"/>
    <w:rsid w:val="0050620F"/>
    <w:rsid w:val="00511867"/>
    <w:rsid w:val="00521AE9"/>
    <w:rsid w:val="005220F9"/>
    <w:rsid w:val="00523BD3"/>
    <w:rsid w:val="005246E3"/>
    <w:rsid w:val="00526034"/>
    <w:rsid w:val="00530F18"/>
    <w:rsid w:val="00532D3D"/>
    <w:rsid w:val="00532EA7"/>
    <w:rsid w:val="00536650"/>
    <w:rsid w:val="0053788C"/>
    <w:rsid w:val="00540389"/>
    <w:rsid w:val="00540820"/>
    <w:rsid w:val="00542C1C"/>
    <w:rsid w:val="005431F8"/>
    <w:rsid w:val="00544B25"/>
    <w:rsid w:val="00545610"/>
    <w:rsid w:val="0055005A"/>
    <w:rsid w:val="00550C82"/>
    <w:rsid w:val="005524D0"/>
    <w:rsid w:val="005536B2"/>
    <w:rsid w:val="00553C8F"/>
    <w:rsid w:val="00554FE5"/>
    <w:rsid w:val="0055584B"/>
    <w:rsid w:val="00556598"/>
    <w:rsid w:val="0055748C"/>
    <w:rsid w:val="005577A3"/>
    <w:rsid w:val="00560F89"/>
    <w:rsid w:val="005612C2"/>
    <w:rsid w:val="0056161A"/>
    <w:rsid w:val="00562E71"/>
    <w:rsid w:val="0056352F"/>
    <w:rsid w:val="00565193"/>
    <w:rsid w:val="005654CC"/>
    <w:rsid w:val="0056602B"/>
    <w:rsid w:val="005676BE"/>
    <w:rsid w:val="00570C2B"/>
    <w:rsid w:val="005710F8"/>
    <w:rsid w:val="005716FE"/>
    <w:rsid w:val="0057504D"/>
    <w:rsid w:val="00576230"/>
    <w:rsid w:val="00583021"/>
    <w:rsid w:val="005840A2"/>
    <w:rsid w:val="005854DC"/>
    <w:rsid w:val="00587763"/>
    <w:rsid w:val="00590559"/>
    <w:rsid w:val="0059152F"/>
    <w:rsid w:val="0059279B"/>
    <w:rsid w:val="005A02CB"/>
    <w:rsid w:val="005A2451"/>
    <w:rsid w:val="005A4728"/>
    <w:rsid w:val="005A718E"/>
    <w:rsid w:val="005A7E30"/>
    <w:rsid w:val="005B16AE"/>
    <w:rsid w:val="005B71F5"/>
    <w:rsid w:val="005C262E"/>
    <w:rsid w:val="005C450E"/>
    <w:rsid w:val="005C6211"/>
    <w:rsid w:val="005C688A"/>
    <w:rsid w:val="005C6A40"/>
    <w:rsid w:val="005D0742"/>
    <w:rsid w:val="005D2F49"/>
    <w:rsid w:val="005D5FA2"/>
    <w:rsid w:val="005E1044"/>
    <w:rsid w:val="005E25C8"/>
    <w:rsid w:val="005E306B"/>
    <w:rsid w:val="005E4082"/>
    <w:rsid w:val="005E4833"/>
    <w:rsid w:val="005E70E4"/>
    <w:rsid w:val="005F08B3"/>
    <w:rsid w:val="005F11CA"/>
    <w:rsid w:val="005F20B5"/>
    <w:rsid w:val="005F47D1"/>
    <w:rsid w:val="005F6783"/>
    <w:rsid w:val="005F7FF8"/>
    <w:rsid w:val="006028E8"/>
    <w:rsid w:val="00607C11"/>
    <w:rsid w:val="00613418"/>
    <w:rsid w:val="00616FC4"/>
    <w:rsid w:val="00617178"/>
    <w:rsid w:val="00617E40"/>
    <w:rsid w:val="006208F5"/>
    <w:rsid w:val="0062321C"/>
    <w:rsid w:val="0062436B"/>
    <w:rsid w:val="00624E5D"/>
    <w:rsid w:val="00626A3E"/>
    <w:rsid w:val="006302BB"/>
    <w:rsid w:val="00630E6A"/>
    <w:rsid w:val="00630F7E"/>
    <w:rsid w:val="00631F4F"/>
    <w:rsid w:val="00634A7D"/>
    <w:rsid w:val="00634E7E"/>
    <w:rsid w:val="006370DA"/>
    <w:rsid w:val="006460D5"/>
    <w:rsid w:val="00647318"/>
    <w:rsid w:val="006504AC"/>
    <w:rsid w:val="0065050E"/>
    <w:rsid w:val="0065414F"/>
    <w:rsid w:val="00654914"/>
    <w:rsid w:val="00654CD1"/>
    <w:rsid w:val="00662042"/>
    <w:rsid w:val="006629E6"/>
    <w:rsid w:val="006630A5"/>
    <w:rsid w:val="00665661"/>
    <w:rsid w:val="0066623D"/>
    <w:rsid w:val="0067099F"/>
    <w:rsid w:val="00673320"/>
    <w:rsid w:val="006746DF"/>
    <w:rsid w:val="006752C3"/>
    <w:rsid w:val="0067582D"/>
    <w:rsid w:val="006763DC"/>
    <w:rsid w:val="00677075"/>
    <w:rsid w:val="006775CE"/>
    <w:rsid w:val="0068168B"/>
    <w:rsid w:val="00684039"/>
    <w:rsid w:val="00687DA0"/>
    <w:rsid w:val="00690E00"/>
    <w:rsid w:val="006923C1"/>
    <w:rsid w:val="00693172"/>
    <w:rsid w:val="006943BB"/>
    <w:rsid w:val="00696ED3"/>
    <w:rsid w:val="0069757A"/>
    <w:rsid w:val="006A00ED"/>
    <w:rsid w:val="006A0F9D"/>
    <w:rsid w:val="006A28C4"/>
    <w:rsid w:val="006A41A4"/>
    <w:rsid w:val="006A4869"/>
    <w:rsid w:val="006A5DBB"/>
    <w:rsid w:val="006B087A"/>
    <w:rsid w:val="006C20E2"/>
    <w:rsid w:val="006C26C4"/>
    <w:rsid w:val="006C6459"/>
    <w:rsid w:val="006C7A99"/>
    <w:rsid w:val="006D0B7E"/>
    <w:rsid w:val="006D13E8"/>
    <w:rsid w:val="006D2865"/>
    <w:rsid w:val="006D42C0"/>
    <w:rsid w:val="006D56AC"/>
    <w:rsid w:val="006D5FF5"/>
    <w:rsid w:val="006E1E68"/>
    <w:rsid w:val="006E3397"/>
    <w:rsid w:val="006E3EEF"/>
    <w:rsid w:val="006E7EB9"/>
    <w:rsid w:val="006F04B5"/>
    <w:rsid w:val="006F0B0E"/>
    <w:rsid w:val="006F10E8"/>
    <w:rsid w:val="006F18D8"/>
    <w:rsid w:val="006F2879"/>
    <w:rsid w:val="006F2ACA"/>
    <w:rsid w:val="006F3D51"/>
    <w:rsid w:val="006F4175"/>
    <w:rsid w:val="006F44F0"/>
    <w:rsid w:val="006F58BF"/>
    <w:rsid w:val="006F7E23"/>
    <w:rsid w:val="007031FC"/>
    <w:rsid w:val="00707E62"/>
    <w:rsid w:val="007125BA"/>
    <w:rsid w:val="0071266D"/>
    <w:rsid w:val="007135C6"/>
    <w:rsid w:val="00713E93"/>
    <w:rsid w:val="00714B99"/>
    <w:rsid w:val="007150CB"/>
    <w:rsid w:val="00715F6A"/>
    <w:rsid w:val="0071643A"/>
    <w:rsid w:val="007167DA"/>
    <w:rsid w:val="00720F70"/>
    <w:rsid w:val="007235D7"/>
    <w:rsid w:val="0073224C"/>
    <w:rsid w:val="0073657E"/>
    <w:rsid w:val="00736769"/>
    <w:rsid w:val="00737007"/>
    <w:rsid w:val="007370CD"/>
    <w:rsid w:val="00740007"/>
    <w:rsid w:val="00740766"/>
    <w:rsid w:val="00741CB7"/>
    <w:rsid w:val="007460C3"/>
    <w:rsid w:val="007462DF"/>
    <w:rsid w:val="007466C0"/>
    <w:rsid w:val="00747474"/>
    <w:rsid w:val="00747B20"/>
    <w:rsid w:val="00751BF1"/>
    <w:rsid w:val="007542EC"/>
    <w:rsid w:val="0076021C"/>
    <w:rsid w:val="00762978"/>
    <w:rsid w:val="0076376A"/>
    <w:rsid w:val="0077094B"/>
    <w:rsid w:val="00770A6F"/>
    <w:rsid w:val="007728B4"/>
    <w:rsid w:val="007729E4"/>
    <w:rsid w:val="0077320D"/>
    <w:rsid w:val="007748CF"/>
    <w:rsid w:val="00780E4A"/>
    <w:rsid w:val="0078373F"/>
    <w:rsid w:val="00787612"/>
    <w:rsid w:val="007934E2"/>
    <w:rsid w:val="00793E51"/>
    <w:rsid w:val="0079420E"/>
    <w:rsid w:val="00794CA3"/>
    <w:rsid w:val="007A04BD"/>
    <w:rsid w:val="007A5FAF"/>
    <w:rsid w:val="007A7223"/>
    <w:rsid w:val="007B061D"/>
    <w:rsid w:val="007B2796"/>
    <w:rsid w:val="007B2C52"/>
    <w:rsid w:val="007B48EC"/>
    <w:rsid w:val="007B7A54"/>
    <w:rsid w:val="007C64E1"/>
    <w:rsid w:val="007C68B1"/>
    <w:rsid w:val="007D0726"/>
    <w:rsid w:val="007D4AA7"/>
    <w:rsid w:val="007D52A8"/>
    <w:rsid w:val="007D6F58"/>
    <w:rsid w:val="007D77AC"/>
    <w:rsid w:val="007E1619"/>
    <w:rsid w:val="007E422F"/>
    <w:rsid w:val="007E6024"/>
    <w:rsid w:val="007E7D66"/>
    <w:rsid w:val="007F5D91"/>
    <w:rsid w:val="008017B9"/>
    <w:rsid w:val="0080545D"/>
    <w:rsid w:val="00807FE8"/>
    <w:rsid w:val="00811E1E"/>
    <w:rsid w:val="00813FD2"/>
    <w:rsid w:val="00814CE5"/>
    <w:rsid w:val="008208AF"/>
    <w:rsid w:val="00821D62"/>
    <w:rsid w:val="00822E2B"/>
    <w:rsid w:val="00826556"/>
    <w:rsid w:val="00831D15"/>
    <w:rsid w:val="0083513D"/>
    <w:rsid w:val="0083568D"/>
    <w:rsid w:val="0083619C"/>
    <w:rsid w:val="00836525"/>
    <w:rsid w:val="008369C0"/>
    <w:rsid w:val="00840433"/>
    <w:rsid w:val="00846583"/>
    <w:rsid w:val="00850D33"/>
    <w:rsid w:val="00851743"/>
    <w:rsid w:val="0085257F"/>
    <w:rsid w:val="008528AE"/>
    <w:rsid w:val="0085351F"/>
    <w:rsid w:val="00854370"/>
    <w:rsid w:val="00855A64"/>
    <w:rsid w:val="0085611A"/>
    <w:rsid w:val="0086120A"/>
    <w:rsid w:val="00861EA0"/>
    <w:rsid w:val="008651DB"/>
    <w:rsid w:val="008670D5"/>
    <w:rsid w:val="00871F13"/>
    <w:rsid w:val="00872F55"/>
    <w:rsid w:val="008731B8"/>
    <w:rsid w:val="0087517C"/>
    <w:rsid w:val="00876CBA"/>
    <w:rsid w:val="00877BAA"/>
    <w:rsid w:val="00883F82"/>
    <w:rsid w:val="00892E59"/>
    <w:rsid w:val="008934B8"/>
    <w:rsid w:val="00895E98"/>
    <w:rsid w:val="008A4205"/>
    <w:rsid w:val="008A527B"/>
    <w:rsid w:val="008A7079"/>
    <w:rsid w:val="008B05E2"/>
    <w:rsid w:val="008B65F0"/>
    <w:rsid w:val="008C4D78"/>
    <w:rsid w:val="008C546F"/>
    <w:rsid w:val="008C68AC"/>
    <w:rsid w:val="008C6B73"/>
    <w:rsid w:val="008C764F"/>
    <w:rsid w:val="008D0819"/>
    <w:rsid w:val="008D45BA"/>
    <w:rsid w:val="008D56EC"/>
    <w:rsid w:val="008D7C21"/>
    <w:rsid w:val="008E4C58"/>
    <w:rsid w:val="008E518F"/>
    <w:rsid w:val="008F5036"/>
    <w:rsid w:val="008F7FD4"/>
    <w:rsid w:val="008F7FE2"/>
    <w:rsid w:val="00900EBF"/>
    <w:rsid w:val="00901929"/>
    <w:rsid w:val="00903E7D"/>
    <w:rsid w:val="00904C8B"/>
    <w:rsid w:val="009058BC"/>
    <w:rsid w:val="0090714D"/>
    <w:rsid w:val="0091203D"/>
    <w:rsid w:val="009173FC"/>
    <w:rsid w:val="009177A8"/>
    <w:rsid w:val="009205C1"/>
    <w:rsid w:val="00920AAB"/>
    <w:rsid w:val="009216FE"/>
    <w:rsid w:val="00924AE3"/>
    <w:rsid w:val="009313D3"/>
    <w:rsid w:val="009330ED"/>
    <w:rsid w:val="00933656"/>
    <w:rsid w:val="0093367E"/>
    <w:rsid w:val="00933D11"/>
    <w:rsid w:val="0093642D"/>
    <w:rsid w:val="00937E9B"/>
    <w:rsid w:val="009409CD"/>
    <w:rsid w:val="00941309"/>
    <w:rsid w:val="00945B68"/>
    <w:rsid w:val="0095090E"/>
    <w:rsid w:val="00952107"/>
    <w:rsid w:val="00954AF1"/>
    <w:rsid w:val="00955466"/>
    <w:rsid w:val="00955676"/>
    <w:rsid w:val="00956938"/>
    <w:rsid w:val="00957D31"/>
    <w:rsid w:val="00967456"/>
    <w:rsid w:val="00971E92"/>
    <w:rsid w:val="009721E5"/>
    <w:rsid w:val="0097249F"/>
    <w:rsid w:val="00974D8D"/>
    <w:rsid w:val="00983630"/>
    <w:rsid w:val="009856BA"/>
    <w:rsid w:val="00987998"/>
    <w:rsid w:val="009908C1"/>
    <w:rsid w:val="0099166B"/>
    <w:rsid w:val="0099319E"/>
    <w:rsid w:val="00993EC5"/>
    <w:rsid w:val="00994688"/>
    <w:rsid w:val="00994E1C"/>
    <w:rsid w:val="00994E24"/>
    <w:rsid w:val="00994F47"/>
    <w:rsid w:val="00995A7F"/>
    <w:rsid w:val="009A0179"/>
    <w:rsid w:val="009A0D4C"/>
    <w:rsid w:val="009A4116"/>
    <w:rsid w:val="009A4ACE"/>
    <w:rsid w:val="009A5722"/>
    <w:rsid w:val="009A5D40"/>
    <w:rsid w:val="009A71DF"/>
    <w:rsid w:val="009A720A"/>
    <w:rsid w:val="009B30C2"/>
    <w:rsid w:val="009B3A1F"/>
    <w:rsid w:val="009B4E43"/>
    <w:rsid w:val="009B51D0"/>
    <w:rsid w:val="009C0077"/>
    <w:rsid w:val="009C056F"/>
    <w:rsid w:val="009C2277"/>
    <w:rsid w:val="009C2341"/>
    <w:rsid w:val="009C75A2"/>
    <w:rsid w:val="009D04CE"/>
    <w:rsid w:val="009D0CAD"/>
    <w:rsid w:val="009D52B6"/>
    <w:rsid w:val="009D72F1"/>
    <w:rsid w:val="009D76BC"/>
    <w:rsid w:val="009E0892"/>
    <w:rsid w:val="009E2B1F"/>
    <w:rsid w:val="009E5560"/>
    <w:rsid w:val="009E5584"/>
    <w:rsid w:val="009E5A51"/>
    <w:rsid w:val="009E784C"/>
    <w:rsid w:val="009F0982"/>
    <w:rsid w:val="009F4B67"/>
    <w:rsid w:val="009F52ED"/>
    <w:rsid w:val="009F63E7"/>
    <w:rsid w:val="00A00059"/>
    <w:rsid w:val="00A01586"/>
    <w:rsid w:val="00A053AC"/>
    <w:rsid w:val="00A06710"/>
    <w:rsid w:val="00A11C14"/>
    <w:rsid w:val="00A13654"/>
    <w:rsid w:val="00A14922"/>
    <w:rsid w:val="00A17E4A"/>
    <w:rsid w:val="00A20829"/>
    <w:rsid w:val="00A226CF"/>
    <w:rsid w:val="00A22711"/>
    <w:rsid w:val="00A22D41"/>
    <w:rsid w:val="00A26D7C"/>
    <w:rsid w:val="00A26EB0"/>
    <w:rsid w:val="00A270F0"/>
    <w:rsid w:val="00A274C8"/>
    <w:rsid w:val="00A278C6"/>
    <w:rsid w:val="00A301F3"/>
    <w:rsid w:val="00A364E9"/>
    <w:rsid w:val="00A378E3"/>
    <w:rsid w:val="00A449F5"/>
    <w:rsid w:val="00A44AB8"/>
    <w:rsid w:val="00A46011"/>
    <w:rsid w:val="00A47CC5"/>
    <w:rsid w:val="00A511A2"/>
    <w:rsid w:val="00A513BD"/>
    <w:rsid w:val="00A51A2A"/>
    <w:rsid w:val="00A528B7"/>
    <w:rsid w:val="00A55970"/>
    <w:rsid w:val="00A55EF7"/>
    <w:rsid w:val="00A56634"/>
    <w:rsid w:val="00A60A1A"/>
    <w:rsid w:val="00A60E22"/>
    <w:rsid w:val="00A6173E"/>
    <w:rsid w:val="00A637BE"/>
    <w:rsid w:val="00A64E89"/>
    <w:rsid w:val="00A65C4D"/>
    <w:rsid w:val="00A679BF"/>
    <w:rsid w:val="00A70066"/>
    <w:rsid w:val="00A71B98"/>
    <w:rsid w:val="00A71F4C"/>
    <w:rsid w:val="00A74AB6"/>
    <w:rsid w:val="00A760DF"/>
    <w:rsid w:val="00A76B4A"/>
    <w:rsid w:val="00A80CEF"/>
    <w:rsid w:val="00A833C8"/>
    <w:rsid w:val="00A84AB5"/>
    <w:rsid w:val="00A84D5A"/>
    <w:rsid w:val="00A84E00"/>
    <w:rsid w:val="00A85027"/>
    <w:rsid w:val="00A85124"/>
    <w:rsid w:val="00A8628E"/>
    <w:rsid w:val="00A86FFA"/>
    <w:rsid w:val="00A9004D"/>
    <w:rsid w:val="00A92F4D"/>
    <w:rsid w:val="00A93EC5"/>
    <w:rsid w:val="00A95509"/>
    <w:rsid w:val="00A97EC6"/>
    <w:rsid w:val="00AA201D"/>
    <w:rsid w:val="00AA4E53"/>
    <w:rsid w:val="00AA6BB3"/>
    <w:rsid w:val="00AB2AD2"/>
    <w:rsid w:val="00AC03D3"/>
    <w:rsid w:val="00AC354E"/>
    <w:rsid w:val="00AC4DA9"/>
    <w:rsid w:val="00AC5002"/>
    <w:rsid w:val="00AC50B4"/>
    <w:rsid w:val="00AC67F1"/>
    <w:rsid w:val="00AD00F2"/>
    <w:rsid w:val="00AD0BF1"/>
    <w:rsid w:val="00AD30E2"/>
    <w:rsid w:val="00AD4179"/>
    <w:rsid w:val="00AD7831"/>
    <w:rsid w:val="00AD7F82"/>
    <w:rsid w:val="00AE0E8E"/>
    <w:rsid w:val="00AE5069"/>
    <w:rsid w:val="00AE5B86"/>
    <w:rsid w:val="00AE5DD2"/>
    <w:rsid w:val="00AE6936"/>
    <w:rsid w:val="00AE7135"/>
    <w:rsid w:val="00AF12D8"/>
    <w:rsid w:val="00AF3BEB"/>
    <w:rsid w:val="00B00E0E"/>
    <w:rsid w:val="00B02526"/>
    <w:rsid w:val="00B02BE3"/>
    <w:rsid w:val="00B03ABB"/>
    <w:rsid w:val="00B03C28"/>
    <w:rsid w:val="00B04AC0"/>
    <w:rsid w:val="00B04E9C"/>
    <w:rsid w:val="00B05DC3"/>
    <w:rsid w:val="00B07E5B"/>
    <w:rsid w:val="00B07E90"/>
    <w:rsid w:val="00B10680"/>
    <w:rsid w:val="00B12634"/>
    <w:rsid w:val="00B14A5A"/>
    <w:rsid w:val="00B15288"/>
    <w:rsid w:val="00B15877"/>
    <w:rsid w:val="00B25587"/>
    <w:rsid w:val="00B25FD3"/>
    <w:rsid w:val="00B30C7A"/>
    <w:rsid w:val="00B34C29"/>
    <w:rsid w:val="00B34CF2"/>
    <w:rsid w:val="00B4000A"/>
    <w:rsid w:val="00B427E6"/>
    <w:rsid w:val="00B42F06"/>
    <w:rsid w:val="00B435E9"/>
    <w:rsid w:val="00B47502"/>
    <w:rsid w:val="00B524DA"/>
    <w:rsid w:val="00B529C0"/>
    <w:rsid w:val="00B537AD"/>
    <w:rsid w:val="00B53F50"/>
    <w:rsid w:val="00B54B61"/>
    <w:rsid w:val="00B55A13"/>
    <w:rsid w:val="00B561B2"/>
    <w:rsid w:val="00B57ED1"/>
    <w:rsid w:val="00B60BCF"/>
    <w:rsid w:val="00B6272D"/>
    <w:rsid w:val="00B63C1B"/>
    <w:rsid w:val="00B6475C"/>
    <w:rsid w:val="00B772C4"/>
    <w:rsid w:val="00B777F2"/>
    <w:rsid w:val="00B802F8"/>
    <w:rsid w:val="00B80BEE"/>
    <w:rsid w:val="00B8311D"/>
    <w:rsid w:val="00B86CB0"/>
    <w:rsid w:val="00B878FC"/>
    <w:rsid w:val="00B91271"/>
    <w:rsid w:val="00B914C8"/>
    <w:rsid w:val="00B92D5C"/>
    <w:rsid w:val="00B94A94"/>
    <w:rsid w:val="00B95892"/>
    <w:rsid w:val="00B95B40"/>
    <w:rsid w:val="00B9753D"/>
    <w:rsid w:val="00B975F1"/>
    <w:rsid w:val="00B97898"/>
    <w:rsid w:val="00BA15DE"/>
    <w:rsid w:val="00BA2341"/>
    <w:rsid w:val="00BA23F3"/>
    <w:rsid w:val="00BA3CB1"/>
    <w:rsid w:val="00BB170C"/>
    <w:rsid w:val="00BB5483"/>
    <w:rsid w:val="00BC2130"/>
    <w:rsid w:val="00BC2C04"/>
    <w:rsid w:val="00BC3C6D"/>
    <w:rsid w:val="00BC7A84"/>
    <w:rsid w:val="00BD0801"/>
    <w:rsid w:val="00BD0AD8"/>
    <w:rsid w:val="00BD1454"/>
    <w:rsid w:val="00BD4ADB"/>
    <w:rsid w:val="00BD4CDC"/>
    <w:rsid w:val="00BD577A"/>
    <w:rsid w:val="00BE269C"/>
    <w:rsid w:val="00BE2A74"/>
    <w:rsid w:val="00BF05CD"/>
    <w:rsid w:val="00BF0B95"/>
    <w:rsid w:val="00BF15D5"/>
    <w:rsid w:val="00BF1857"/>
    <w:rsid w:val="00BF1E95"/>
    <w:rsid w:val="00BF27AA"/>
    <w:rsid w:val="00BF2871"/>
    <w:rsid w:val="00BF4635"/>
    <w:rsid w:val="00BF766F"/>
    <w:rsid w:val="00C00BF3"/>
    <w:rsid w:val="00C00F9E"/>
    <w:rsid w:val="00C021EF"/>
    <w:rsid w:val="00C0232B"/>
    <w:rsid w:val="00C0435D"/>
    <w:rsid w:val="00C07717"/>
    <w:rsid w:val="00C07A8C"/>
    <w:rsid w:val="00C07F9C"/>
    <w:rsid w:val="00C115FA"/>
    <w:rsid w:val="00C11DFE"/>
    <w:rsid w:val="00C11FB6"/>
    <w:rsid w:val="00C1307C"/>
    <w:rsid w:val="00C142EF"/>
    <w:rsid w:val="00C14483"/>
    <w:rsid w:val="00C16F82"/>
    <w:rsid w:val="00C22350"/>
    <w:rsid w:val="00C241C7"/>
    <w:rsid w:val="00C24F37"/>
    <w:rsid w:val="00C27AE9"/>
    <w:rsid w:val="00C32DCA"/>
    <w:rsid w:val="00C359BA"/>
    <w:rsid w:val="00C379DE"/>
    <w:rsid w:val="00C40983"/>
    <w:rsid w:val="00C424DE"/>
    <w:rsid w:val="00C42781"/>
    <w:rsid w:val="00C4357A"/>
    <w:rsid w:val="00C435A6"/>
    <w:rsid w:val="00C446EE"/>
    <w:rsid w:val="00C4655E"/>
    <w:rsid w:val="00C46A32"/>
    <w:rsid w:val="00C4747A"/>
    <w:rsid w:val="00C5193B"/>
    <w:rsid w:val="00C521D6"/>
    <w:rsid w:val="00C549FB"/>
    <w:rsid w:val="00C60B83"/>
    <w:rsid w:val="00C71A27"/>
    <w:rsid w:val="00C71CC2"/>
    <w:rsid w:val="00C75C6C"/>
    <w:rsid w:val="00C76D6F"/>
    <w:rsid w:val="00C774EA"/>
    <w:rsid w:val="00C83511"/>
    <w:rsid w:val="00C8623F"/>
    <w:rsid w:val="00C86F6D"/>
    <w:rsid w:val="00CA040D"/>
    <w:rsid w:val="00CA0CDA"/>
    <w:rsid w:val="00CA550C"/>
    <w:rsid w:val="00CB03EF"/>
    <w:rsid w:val="00CB1F9B"/>
    <w:rsid w:val="00CB25D1"/>
    <w:rsid w:val="00CB39E1"/>
    <w:rsid w:val="00CB57D6"/>
    <w:rsid w:val="00CC1826"/>
    <w:rsid w:val="00CC1848"/>
    <w:rsid w:val="00CC1CD8"/>
    <w:rsid w:val="00CC222D"/>
    <w:rsid w:val="00CC2F2D"/>
    <w:rsid w:val="00CC39A1"/>
    <w:rsid w:val="00CC3A70"/>
    <w:rsid w:val="00CC46FA"/>
    <w:rsid w:val="00CC5DD7"/>
    <w:rsid w:val="00CC781A"/>
    <w:rsid w:val="00CD1B34"/>
    <w:rsid w:val="00CD4A38"/>
    <w:rsid w:val="00CD4B7F"/>
    <w:rsid w:val="00CD5675"/>
    <w:rsid w:val="00CE3729"/>
    <w:rsid w:val="00CE38FB"/>
    <w:rsid w:val="00CE38FE"/>
    <w:rsid w:val="00CE3E1B"/>
    <w:rsid w:val="00CE4BE5"/>
    <w:rsid w:val="00CE6A4B"/>
    <w:rsid w:val="00CF1AC3"/>
    <w:rsid w:val="00CF5B48"/>
    <w:rsid w:val="00CF5F95"/>
    <w:rsid w:val="00CF6497"/>
    <w:rsid w:val="00D00722"/>
    <w:rsid w:val="00D02DC8"/>
    <w:rsid w:val="00D059F4"/>
    <w:rsid w:val="00D10CCF"/>
    <w:rsid w:val="00D125AF"/>
    <w:rsid w:val="00D1333F"/>
    <w:rsid w:val="00D137FC"/>
    <w:rsid w:val="00D14BAA"/>
    <w:rsid w:val="00D14D97"/>
    <w:rsid w:val="00D208A6"/>
    <w:rsid w:val="00D21D19"/>
    <w:rsid w:val="00D2343F"/>
    <w:rsid w:val="00D237D1"/>
    <w:rsid w:val="00D242C2"/>
    <w:rsid w:val="00D242C8"/>
    <w:rsid w:val="00D25F0E"/>
    <w:rsid w:val="00D33276"/>
    <w:rsid w:val="00D33774"/>
    <w:rsid w:val="00D349A3"/>
    <w:rsid w:val="00D3565F"/>
    <w:rsid w:val="00D3568F"/>
    <w:rsid w:val="00D3575A"/>
    <w:rsid w:val="00D367C6"/>
    <w:rsid w:val="00D37AA4"/>
    <w:rsid w:val="00D41E1D"/>
    <w:rsid w:val="00D423C8"/>
    <w:rsid w:val="00D43F4E"/>
    <w:rsid w:val="00D448B1"/>
    <w:rsid w:val="00D44939"/>
    <w:rsid w:val="00D449C8"/>
    <w:rsid w:val="00D51131"/>
    <w:rsid w:val="00D5114D"/>
    <w:rsid w:val="00D52B2A"/>
    <w:rsid w:val="00D53962"/>
    <w:rsid w:val="00D54390"/>
    <w:rsid w:val="00D549BD"/>
    <w:rsid w:val="00D549FA"/>
    <w:rsid w:val="00D5578D"/>
    <w:rsid w:val="00D565F3"/>
    <w:rsid w:val="00D57E1B"/>
    <w:rsid w:val="00D57F1A"/>
    <w:rsid w:val="00D57F2B"/>
    <w:rsid w:val="00D62490"/>
    <w:rsid w:val="00D64E81"/>
    <w:rsid w:val="00D71D33"/>
    <w:rsid w:val="00D72AD1"/>
    <w:rsid w:val="00D7360A"/>
    <w:rsid w:val="00D73EF7"/>
    <w:rsid w:val="00D74089"/>
    <w:rsid w:val="00D7452D"/>
    <w:rsid w:val="00D74E3D"/>
    <w:rsid w:val="00D76AFB"/>
    <w:rsid w:val="00D76E56"/>
    <w:rsid w:val="00D80020"/>
    <w:rsid w:val="00D80524"/>
    <w:rsid w:val="00D82586"/>
    <w:rsid w:val="00D85AC2"/>
    <w:rsid w:val="00D87A90"/>
    <w:rsid w:val="00D87F17"/>
    <w:rsid w:val="00D906F8"/>
    <w:rsid w:val="00D94E1A"/>
    <w:rsid w:val="00D96D88"/>
    <w:rsid w:val="00DA139C"/>
    <w:rsid w:val="00DA323E"/>
    <w:rsid w:val="00DB20D2"/>
    <w:rsid w:val="00DB305E"/>
    <w:rsid w:val="00DB67AA"/>
    <w:rsid w:val="00DC05DA"/>
    <w:rsid w:val="00DC1A58"/>
    <w:rsid w:val="00DC5A66"/>
    <w:rsid w:val="00DD0B61"/>
    <w:rsid w:val="00DD12EC"/>
    <w:rsid w:val="00DD1B34"/>
    <w:rsid w:val="00DD46F1"/>
    <w:rsid w:val="00DD553E"/>
    <w:rsid w:val="00DD5D8A"/>
    <w:rsid w:val="00DD6C75"/>
    <w:rsid w:val="00DE1E08"/>
    <w:rsid w:val="00DE3D1C"/>
    <w:rsid w:val="00DE4519"/>
    <w:rsid w:val="00DE7C48"/>
    <w:rsid w:val="00DF352E"/>
    <w:rsid w:val="00DF3F55"/>
    <w:rsid w:val="00DF5DF9"/>
    <w:rsid w:val="00E04092"/>
    <w:rsid w:val="00E04CC6"/>
    <w:rsid w:val="00E06E8D"/>
    <w:rsid w:val="00E07A23"/>
    <w:rsid w:val="00E07CD5"/>
    <w:rsid w:val="00E14AB6"/>
    <w:rsid w:val="00E17810"/>
    <w:rsid w:val="00E23EAF"/>
    <w:rsid w:val="00E2556F"/>
    <w:rsid w:val="00E3356C"/>
    <w:rsid w:val="00E34D18"/>
    <w:rsid w:val="00E4079F"/>
    <w:rsid w:val="00E41329"/>
    <w:rsid w:val="00E42415"/>
    <w:rsid w:val="00E44F83"/>
    <w:rsid w:val="00E4601C"/>
    <w:rsid w:val="00E50354"/>
    <w:rsid w:val="00E505CC"/>
    <w:rsid w:val="00E50F93"/>
    <w:rsid w:val="00E53678"/>
    <w:rsid w:val="00E539DD"/>
    <w:rsid w:val="00E57D95"/>
    <w:rsid w:val="00E6026E"/>
    <w:rsid w:val="00E6167B"/>
    <w:rsid w:val="00E625B5"/>
    <w:rsid w:val="00E66382"/>
    <w:rsid w:val="00E67FB5"/>
    <w:rsid w:val="00E72FF4"/>
    <w:rsid w:val="00E733F9"/>
    <w:rsid w:val="00E73DB8"/>
    <w:rsid w:val="00E776F1"/>
    <w:rsid w:val="00E83578"/>
    <w:rsid w:val="00E85202"/>
    <w:rsid w:val="00E90A62"/>
    <w:rsid w:val="00E91621"/>
    <w:rsid w:val="00E9406E"/>
    <w:rsid w:val="00EA173A"/>
    <w:rsid w:val="00EA3D12"/>
    <w:rsid w:val="00EA5C00"/>
    <w:rsid w:val="00EA6623"/>
    <w:rsid w:val="00EA719E"/>
    <w:rsid w:val="00EB037B"/>
    <w:rsid w:val="00EB29C1"/>
    <w:rsid w:val="00EB4932"/>
    <w:rsid w:val="00EC09A2"/>
    <w:rsid w:val="00EC4606"/>
    <w:rsid w:val="00EC776D"/>
    <w:rsid w:val="00ED107B"/>
    <w:rsid w:val="00ED1D7A"/>
    <w:rsid w:val="00ED57E5"/>
    <w:rsid w:val="00ED6EF1"/>
    <w:rsid w:val="00ED781F"/>
    <w:rsid w:val="00EE0B16"/>
    <w:rsid w:val="00EE1234"/>
    <w:rsid w:val="00EE3745"/>
    <w:rsid w:val="00EE6805"/>
    <w:rsid w:val="00EE705D"/>
    <w:rsid w:val="00EF1137"/>
    <w:rsid w:val="00EF1F9C"/>
    <w:rsid w:val="00EF260C"/>
    <w:rsid w:val="00EF3753"/>
    <w:rsid w:val="00F01053"/>
    <w:rsid w:val="00F011BB"/>
    <w:rsid w:val="00F01A33"/>
    <w:rsid w:val="00F01E1E"/>
    <w:rsid w:val="00F02D01"/>
    <w:rsid w:val="00F0370B"/>
    <w:rsid w:val="00F04DB8"/>
    <w:rsid w:val="00F056C4"/>
    <w:rsid w:val="00F05F60"/>
    <w:rsid w:val="00F06B10"/>
    <w:rsid w:val="00F106B2"/>
    <w:rsid w:val="00F11824"/>
    <w:rsid w:val="00F11A04"/>
    <w:rsid w:val="00F134CD"/>
    <w:rsid w:val="00F24741"/>
    <w:rsid w:val="00F31F49"/>
    <w:rsid w:val="00F33F65"/>
    <w:rsid w:val="00F4039A"/>
    <w:rsid w:val="00F43339"/>
    <w:rsid w:val="00F43AEF"/>
    <w:rsid w:val="00F44209"/>
    <w:rsid w:val="00F44513"/>
    <w:rsid w:val="00F4588B"/>
    <w:rsid w:val="00F465B5"/>
    <w:rsid w:val="00F46696"/>
    <w:rsid w:val="00F5516C"/>
    <w:rsid w:val="00F55423"/>
    <w:rsid w:val="00F565B0"/>
    <w:rsid w:val="00F600F3"/>
    <w:rsid w:val="00F60A97"/>
    <w:rsid w:val="00F6174E"/>
    <w:rsid w:val="00F62DF0"/>
    <w:rsid w:val="00F63C52"/>
    <w:rsid w:val="00F63DC3"/>
    <w:rsid w:val="00F64C4E"/>
    <w:rsid w:val="00F662F9"/>
    <w:rsid w:val="00F71613"/>
    <w:rsid w:val="00F72926"/>
    <w:rsid w:val="00F734CD"/>
    <w:rsid w:val="00F73A2B"/>
    <w:rsid w:val="00F74A63"/>
    <w:rsid w:val="00F7600F"/>
    <w:rsid w:val="00F76F9B"/>
    <w:rsid w:val="00F770B7"/>
    <w:rsid w:val="00F806E1"/>
    <w:rsid w:val="00F80930"/>
    <w:rsid w:val="00F91B11"/>
    <w:rsid w:val="00F91DD3"/>
    <w:rsid w:val="00F92A41"/>
    <w:rsid w:val="00F93EB5"/>
    <w:rsid w:val="00FA01AD"/>
    <w:rsid w:val="00FA0871"/>
    <w:rsid w:val="00FA257C"/>
    <w:rsid w:val="00FA2E07"/>
    <w:rsid w:val="00FA7B96"/>
    <w:rsid w:val="00FB06FD"/>
    <w:rsid w:val="00FB2AB3"/>
    <w:rsid w:val="00FB3CE9"/>
    <w:rsid w:val="00FB5AA7"/>
    <w:rsid w:val="00FB653D"/>
    <w:rsid w:val="00FB71C4"/>
    <w:rsid w:val="00FC0648"/>
    <w:rsid w:val="00FC0809"/>
    <w:rsid w:val="00FC31FF"/>
    <w:rsid w:val="00FC3293"/>
    <w:rsid w:val="00FC3DF4"/>
    <w:rsid w:val="00FC580B"/>
    <w:rsid w:val="00FD0BCD"/>
    <w:rsid w:val="00FD22B7"/>
    <w:rsid w:val="00FD36C1"/>
    <w:rsid w:val="00FD4742"/>
    <w:rsid w:val="00FE1078"/>
    <w:rsid w:val="00FE14DE"/>
    <w:rsid w:val="00FE1E46"/>
    <w:rsid w:val="00FE29EE"/>
    <w:rsid w:val="00FE4F82"/>
    <w:rsid w:val="00FE6583"/>
    <w:rsid w:val="00FE69CE"/>
    <w:rsid w:val="00FF43A1"/>
    <w:rsid w:val="00FF55DB"/>
    <w:rsid w:val="00FF7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D00ADA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styleId="af1">
    <w:name w:val="Hyperlink"/>
    <w:basedOn w:val="a0"/>
    <w:uiPriority w:val="99"/>
    <w:semiHidden/>
    <w:unhideWhenUsed/>
    <w:rsid w:val="004720CB"/>
    <w:rPr>
      <w:color w:val="0000FF"/>
      <w:u w:val="single"/>
    </w:rPr>
  </w:style>
  <w:style w:type="character" w:customStyle="1" w:styleId="rvts0">
    <w:name w:val="rvts0"/>
    <w:qFormat/>
    <w:rsid w:val="00BA15DE"/>
  </w:style>
  <w:style w:type="character" w:customStyle="1" w:styleId="rvts9">
    <w:name w:val="rvts9"/>
    <w:rsid w:val="00BA15DE"/>
  </w:style>
  <w:style w:type="character" w:styleId="af2">
    <w:name w:val="annotation reference"/>
    <w:basedOn w:val="a0"/>
    <w:uiPriority w:val="99"/>
    <w:semiHidden/>
    <w:unhideWhenUsed/>
    <w:rsid w:val="00A679BF"/>
    <w:rPr>
      <w:sz w:val="16"/>
      <w:szCs w:val="16"/>
    </w:rPr>
  </w:style>
  <w:style w:type="paragraph" w:styleId="af3">
    <w:name w:val="annotation text"/>
    <w:basedOn w:val="a"/>
    <w:link w:val="af4"/>
    <w:uiPriority w:val="99"/>
    <w:semiHidden/>
    <w:unhideWhenUsed/>
    <w:rsid w:val="00A679BF"/>
    <w:pPr>
      <w:spacing w:line="240" w:lineRule="auto"/>
    </w:pPr>
    <w:rPr>
      <w:sz w:val="20"/>
      <w:szCs w:val="20"/>
    </w:rPr>
  </w:style>
  <w:style w:type="character" w:customStyle="1" w:styleId="af4">
    <w:name w:val="Текст примітки Знак"/>
    <w:basedOn w:val="a0"/>
    <w:link w:val="af3"/>
    <w:uiPriority w:val="99"/>
    <w:semiHidden/>
    <w:rsid w:val="00A679BF"/>
    <w:rPr>
      <w:sz w:val="20"/>
      <w:szCs w:val="20"/>
      <w:lang w:val="uk-UA"/>
    </w:rPr>
  </w:style>
  <w:style w:type="paragraph" w:styleId="af5">
    <w:name w:val="annotation subject"/>
    <w:basedOn w:val="af3"/>
    <w:next w:val="af3"/>
    <w:link w:val="af6"/>
    <w:uiPriority w:val="99"/>
    <w:semiHidden/>
    <w:unhideWhenUsed/>
    <w:rsid w:val="00A679BF"/>
    <w:rPr>
      <w:b/>
      <w:bCs/>
    </w:rPr>
  </w:style>
  <w:style w:type="character" w:customStyle="1" w:styleId="af6">
    <w:name w:val="Тема примітки Знак"/>
    <w:basedOn w:val="af4"/>
    <w:link w:val="af5"/>
    <w:uiPriority w:val="99"/>
    <w:semiHidden/>
    <w:rsid w:val="00A679BF"/>
    <w:rPr>
      <w:b/>
      <w:bCs/>
      <w:sz w:val="20"/>
      <w:szCs w:val="20"/>
      <w:lang w:val="uk-UA"/>
    </w:rPr>
  </w:style>
  <w:style w:type="character" w:customStyle="1" w:styleId="FontStyle">
    <w:name w:val="Font Style"/>
    <w:uiPriority w:val="99"/>
    <w:rsid w:val="004B1BDA"/>
    <w:rPr>
      <w:color w:val="000000"/>
      <w:sz w:val="20"/>
      <w:szCs w:val="20"/>
    </w:rPr>
  </w:style>
  <w:style w:type="paragraph" w:styleId="af7">
    <w:name w:val="No Spacing"/>
    <w:uiPriority w:val="1"/>
    <w:qFormat/>
    <w:rsid w:val="00570C2B"/>
    <w:rPr>
      <w:rFonts w:ascii="Times New Roman" w:eastAsiaTheme="minorHAnsi" w:hAnsi="Times New Roman" w:cstheme="minorBidi"/>
      <w:sz w:val="28"/>
      <w:lang w:val="ru-RU"/>
    </w:rPr>
  </w:style>
  <w:style w:type="paragraph" w:styleId="2">
    <w:name w:val="Body Text 2"/>
    <w:basedOn w:val="a"/>
    <w:link w:val="20"/>
    <w:uiPriority w:val="99"/>
    <w:semiHidden/>
    <w:unhideWhenUsed/>
    <w:rsid w:val="00DF3F55"/>
    <w:pPr>
      <w:spacing w:after="120" w:line="480" w:lineRule="auto"/>
    </w:pPr>
  </w:style>
  <w:style w:type="character" w:customStyle="1" w:styleId="20">
    <w:name w:val="Основний текст 2 Знак"/>
    <w:basedOn w:val="a0"/>
    <w:link w:val="2"/>
    <w:uiPriority w:val="99"/>
    <w:semiHidden/>
    <w:rsid w:val="00DF3F55"/>
    <w:rPr>
      <w:lang w:val="uk-UA"/>
    </w:rPr>
  </w:style>
  <w:style w:type="paragraph" w:styleId="af8">
    <w:name w:val="footnote text"/>
    <w:basedOn w:val="a"/>
    <w:link w:val="af9"/>
    <w:uiPriority w:val="99"/>
    <w:unhideWhenUsed/>
    <w:rsid w:val="00296882"/>
    <w:pPr>
      <w:spacing w:after="0" w:line="240" w:lineRule="auto"/>
    </w:pPr>
    <w:rPr>
      <w:sz w:val="20"/>
      <w:szCs w:val="20"/>
    </w:rPr>
  </w:style>
  <w:style w:type="character" w:customStyle="1" w:styleId="af9">
    <w:name w:val="Текст виноски Знак"/>
    <w:basedOn w:val="a0"/>
    <w:link w:val="af8"/>
    <w:uiPriority w:val="99"/>
    <w:rsid w:val="00296882"/>
    <w:rPr>
      <w:sz w:val="20"/>
      <w:szCs w:val="20"/>
      <w:lang w:val="uk-UA"/>
    </w:rPr>
  </w:style>
  <w:style w:type="character" w:styleId="afa">
    <w:name w:val="footnote reference"/>
    <w:basedOn w:val="a0"/>
    <w:semiHidden/>
    <w:unhideWhenUsed/>
    <w:rsid w:val="00296882"/>
    <w:rPr>
      <w:vertAlign w:val="superscript"/>
    </w:rPr>
  </w:style>
  <w:style w:type="paragraph" w:styleId="afb">
    <w:name w:val="endnote text"/>
    <w:basedOn w:val="a"/>
    <w:link w:val="afc"/>
    <w:uiPriority w:val="99"/>
    <w:semiHidden/>
    <w:unhideWhenUsed/>
    <w:rsid w:val="00296882"/>
    <w:pPr>
      <w:spacing w:after="0" w:line="240" w:lineRule="auto"/>
    </w:pPr>
    <w:rPr>
      <w:rFonts w:asciiTheme="minorHAnsi" w:eastAsiaTheme="minorHAnsi" w:hAnsiTheme="minorHAnsi" w:cstheme="minorBidi"/>
      <w:sz w:val="20"/>
      <w:szCs w:val="20"/>
    </w:rPr>
  </w:style>
  <w:style w:type="character" w:customStyle="1" w:styleId="afc">
    <w:name w:val="Текст кінцевої виноски Знак"/>
    <w:basedOn w:val="a0"/>
    <w:link w:val="afb"/>
    <w:uiPriority w:val="99"/>
    <w:semiHidden/>
    <w:rsid w:val="00296882"/>
    <w:rPr>
      <w:rFonts w:asciiTheme="minorHAnsi" w:eastAsiaTheme="minorHAnsi" w:hAnsiTheme="minorHAnsi" w:cstheme="minorBidi"/>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706753978">
      <w:bodyDiv w:val="1"/>
      <w:marLeft w:val="0"/>
      <w:marRight w:val="0"/>
      <w:marTop w:val="0"/>
      <w:marBottom w:val="0"/>
      <w:divBdr>
        <w:top w:val="none" w:sz="0" w:space="0" w:color="auto"/>
        <w:left w:val="none" w:sz="0" w:space="0" w:color="auto"/>
        <w:bottom w:val="none" w:sz="0" w:space="0" w:color="auto"/>
        <w:right w:val="none" w:sz="0" w:space="0" w:color="auto"/>
      </w:divBdr>
    </w:div>
    <w:div w:id="928275954">
      <w:bodyDiv w:val="1"/>
      <w:marLeft w:val="0"/>
      <w:marRight w:val="0"/>
      <w:marTop w:val="0"/>
      <w:marBottom w:val="0"/>
      <w:divBdr>
        <w:top w:val="none" w:sz="0" w:space="0" w:color="auto"/>
        <w:left w:val="none" w:sz="0" w:space="0" w:color="auto"/>
        <w:bottom w:val="none" w:sz="0" w:space="0" w:color="auto"/>
        <w:right w:val="none" w:sz="0" w:space="0" w:color="auto"/>
      </w:divBdr>
    </w:div>
    <w:div w:id="103750499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201178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F99A5-686B-483B-928D-C157E9215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1213</TotalTime>
  <Pages>31</Pages>
  <Words>54642</Words>
  <Characters>31146</Characters>
  <Application>Microsoft Office Word</Application>
  <DocSecurity>0</DocSecurity>
  <Lines>259</Lines>
  <Paragraphs>171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Ленська Ірина Олексіївна</cp:lastModifiedBy>
  <cp:revision>1406</cp:revision>
  <cp:lastPrinted>2021-10-25T06:00:00Z</cp:lastPrinted>
  <dcterms:created xsi:type="dcterms:W3CDTF">2021-10-12T12:08:00Z</dcterms:created>
  <dcterms:modified xsi:type="dcterms:W3CDTF">2021-10-26T12:14:00Z</dcterms:modified>
</cp:coreProperties>
</file>