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72" w:rsidRDefault="009A2272" w:rsidP="00122FE9">
      <w:pPr>
        <w:widowControl w:val="0"/>
        <w:autoSpaceDE w:val="0"/>
        <w:autoSpaceDN w:val="0"/>
        <w:adjustRightInd w:val="0"/>
        <w:spacing w:after="0" w:line="240" w:lineRule="auto"/>
        <w:ind w:left="4820"/>
        <w:rPr>
          <w:rFonts w:ascii="Times New Roman" w:eastAsia="Times New Roman" w:hAnsi="Times New Roman"/>
          <w:b/>
          <w:sz w:val="28"/>
          <w:szCs w:val="28"/>
          <w:lang w:eastAsia="ru-RU"/>
        </w:rPr>
      </w:pPr>
      <w:bookmarkStart w:id="0" w:name="_GoBack"/>
      <w:bookmarkEnd w:id="0"/>
    </w:p>
    <w:p w:rsidR="009A2272" w:rsidRDefault="009A2272" w:rsidP="00122FE9">
      <w:pPr>
        <w:widowControl w:val="0"/>
        <w:autoSpaceDE w:val="0"/>
        <w:autoSpaceDN w:val="0"/>
        <w:adjustRightInd w:val="0"/>
        <w:spacing w:after="0" w:line="240" w:lineRule="auto"/>
        <w:ind w:left="4820"/>
        <w:rPr>
          <w:rFonts w:ascii="Times New Roman" w:eastAsia="Times New Roman" w:hAnsi="Times New Roman"/>
          <w:b/>
          <w:sz w:val="28"/>
          <w:szCs w:val="28"/>
          <w:lang w:eastAsia="ru-RU"/>
        </w:rPr>
      </w:pPr>
    </w:p>
    <w:p w:rsidR="00122FE9" w:rsidRPr="00122FE9" w:rsidRDefault="00122FE9" w:rsidP="00122FE9">
      <w:pPr>
        <w:widowControl w:val="0"/>
        <w:autoSpaceDE w:val="0"/>
        <w:autoSpaceDN w:val="0"/>
        <w:adjustRightInd w:val="0"/>
        <w:spacing w:after="0" w:line="240" w:lineRule="auto"/>
        <w:ind w:left="4820"/>
        <w:rPr>
          <w:rFonts w:ascii="Times New Roman" w:eastAsia="Times New Roman" w:hAnsi="Times New Roman"/>
          <w:b/>
          <w:sz w:val="28"/>
          <w:szCs w:val="28"/>
          <w:lang w:eastAsia="ru-RU"/>
        </w:rPr>
      </w:pPr>
      <w:proofErr w:type="spellStart"/>
      <w:r w:rsidRPr="00122FE9">
        <w:rPr>
          <w:rFonts w:ascii="Times New Roman" w:eastAsia="Times New Roman" w:hAnsi="Times New Roman"/>
          <w:b/>
          <w:sz w:val="28"/>
          <w:szCs w:val="28"/>
          <w:lang w:eastAsia="ru-RU"/>
        </w:rPr>
        <w:t>Комітет</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Верховної</w:t>
      </w:r>
      <w:proofErr w:type="spellEnd"/>
      <w:r w:rsidRPr="00122FE9">
        <w:rPr>
          <w:rFonts w:ascii="Times New Roman" w:eastAsia="Times New Roman" w:hAnsi="Times New Roman"/>
          <w:b/>
          <w:sz w:val="28"/>
          <w:szCs w:val="28"/>
          <w:lang w:eastAsia="ru-RU"/>
        </w:rPr>
        <w:t xml:space="preserve"> Ради України з </w:t>
      </w:r>
      <w:proofErr w:type="spellStart"/>
      <w:r w:rsidRPr="00122FE9">
        <w:rPr>
          <w:rFonts w:ascii="Times New Roman" w:eastAsia="Times New Roman" w:hAnsi="Times New Roman"/>
          <w:b/>
          <w:sz w:val="28"/>
          <w:szCs w:val="28"/>
          <w:lang w:eastAsia="ru-RU"/>
        </w:rPr>
        <w:t>питань</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здоров'я</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нації</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медичної</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допомоги</w:t>
      </w:r>
      <w:proofErr w:type="spellEnd"/>
      <w:r w:rsidRPr="00122FE9">
        <w:rPr>
          <w:rFonts w:ascii="Times New Roman" w:eastAsia="Times New Roman" w:hAnsi="Times New Roman"/>
          <w:b/>
          <w:sz w:val="28"/>
          <w:szCs w:val="28"/>
          <w:lang w:eastAsia="ru-RU"/>
        </w:rPr>
        <w:t xml:space="preserve"> та </w:t>
      </w:r>
      <w:proofErr w:type="spellStart"/>
      <w:r w:rsidRPr="00122FE9">
        <w:rPr>
          <w:rFonts w:ascii="Times New Roman" w:eastAsia="Times New Roman" w:hAnsi="Times New Roman"/>
          <w:b/>
          <w:sz w:val="28"/>
          <w:szCs w:val="28"/>
          <w:lang w:eastAsia="ru-RU"/>
        </w:rPr>
        <w:t>медичного</w:t>
      </w:r>
      <w:proofErr w:type="spellEnd"/>
      <w:r w:rsidRPr="00122FE9">
        <w:rPr>
          <w:rFonts w:ascii="Times New Roman" w:eastAsia="Times New Roman" w:hAnsi="Times New Roman"/>
          <w:b/>
          <w:sz w:val="28"/>
          <w:szCs w:val="28"/>
          <w:lang w:eastAsia="ru-RU"/>
        </w:rPr>
        <w:t xml:space="preserve"> </w:t>
      </w:r>
      <w:proofErr w:type="spellStart"/>
      <w:r w:rsidRPr="00122FE9">
        <w:rPr>
          <w:rFonts w:ascii="Times New Roman" w:eastAsia="Times New Roman" w:hAnsi="Times New Roman"/>
          <w:b/>
          <w:sz w:val="28"/>
          <w:szCs w:val="28"/>
          <w:lang w:eastAsia="ru-RU"/>
        </w:rPr>
        <w:t>страхування</w:t>
      </w:r>
      <w:proofErr w:type="spellEnd"/>
    </w:p>
    <w:p w:rsidR="00122FE9" w:rsidRPr="00122FE9" w:rsidRDefault="00122FE9" w:rsidP="00122FE9">
      <w:pPr>
        <w:widowControl w:val="0"/>
        <w:tabs>
          <w:tab w:val="left" w:pos="5220"/>
        </w:tabs>
        <w:autoSpaceDE w:val="0"/>
        <w:autoSpaceDN w:val="0"/>
        <w:adjustRightInd w:val="0"/>
        <w:spacing w:after="0" w:line="240" w:lineRule="auto"/>
        <w:ind w:firstLine="720"/>
        <w:jc w:val="both"/>
        <w:rPr>
          <w:rFonts w:ascii="Times New Roman" w:eastAsia="Times New Roman" w:hAnsi="Times New Roman"/>
          <w:i/>
          <w:sz w:val="24"/>
          <w:szCs w:val="24"/>
          <w:lang w:val="uk-UA" w:eastAsia="ru-RU"/>
        </w:rPr>
      </w:pPr>
      <w:r w:rsidRPr="00122FE9">
        <w:rPr>
          <w:rFonts w:ascii="Times New Roman" w:eastAsia="Times New Roman" w:hAnsi="Times New Roman"/>
          <w:i/>
          <w:sz w:val="24"/>
          <w:szCs w:val="24"/>
          <w:lang w:val="uk-UA" w:eastAsia="ru-RU"/>
        </w:rPr>
        <w:t>До розгляду законопроекту</w:t>
      </w:r>
    </w:p>
    <w:p w:rsid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olor w:val="000000"/>
          <w:sz w:val="28"/>
          <w:szCs w:val="28"/>
          <w:lang w:val="uk-UA" w:eastAsia="uk-UA"/>
        </w:rPr>
      </w:pPr>
    </w:p>
    <w:p w:rsidR="00727EEF" w:rsidRP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b/>
          <w:color w:val="000000"/>
          <w:sz w:val="28"/>
          <w:szCs w:val="28"/>
          <w:lang w:val="uk-UA" w:eastAsia="uk-UA"/>
        </w:rPr>
      </w:pPr>
      <w:r w:rsidRPr="00727EEF">
        <w:rPr>
          <w:rFonts w:ascii="Times New Roman" w:eastAsia="Times New Roman" w:hAnsi="Times New Roman"/>
          <w:color w:val="000000"/>
          <w:sz w:val="28"/>
          <w:szCs w:val="28"/>
          <w:lang w:val="uk-UA" w:eastAsia="uk-UA"/>
        </w:rPr>
        <w:t xml:space="preserve">Комітет Верховної Ради України з питань бюджету на своєму засіданні                   </w:t>
      </w:r>
      <w:r w:rsidR="0089069F">
        <w:rPr>
          <w:rFonts w:ascii="Times New Roman" w:eastAsia="Times New Roman" w:hAnsi="Times New Roman"/>
          <w:color w:val="000000"/>
          <w:sz w:val="28"/>
          <w:szCs w:val="28"/>
          <w:lang w:val="uk-UA" w:eastAsia="uk-UA"/>
        </w:rPr>
        <w:t>18 березня</w:t>
      </w:r>
      <w:r w:rsidRPr="00727EEF">
        <w:rPr>
          <w:rFonts w:ascii="Times New Roman" w:eastAsia="Times New Roman" w:hAnsi="Times New Roman"/>
          <w:color w:val="000000"/>
          <w:sz w:val="28"/>
          <w:szCs w:val="28"/>
          <w:lang w:val="uk-UA" w:eastAsia="uk-UA"/>
        </w:rPr>
        <w:t xml:space="preserve"> 2020 року (протокол №</w:t>
      </w:r>
      <w:r w:rsidR="0089069F">
        <w:rPr>
          <w:rFonts w:ascii="Times New Roman" w:eastAsia="Times New Roman" w:hAnsi="Times New Roman"/>
          <w:color w:val="000000"/>
          <w:sz w:val="28"/>
          <w:szCs w:val="28"/>
          <w:lang w:val="uk-UA" w:eastAsia="uk-UA"/>
        </w:rPr>
        <w:t>30</w:t>
      </w:r>
      <w:r w:rsidRPr="00727EEF">
        <w:rPr>
          <w:rFonts w:ascii="Times New Roman" w:eastAsia="Times New Roman" w:hAnsi="Times New Roman"/>
          <w:color w:val="000000"/>
          <w:sz w:val="28"/>
          <w:szCs w:val="28"/>
          <w:lang w:val="uk-UA" w:eastAsia="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професійне самоврядування </w:t>
      </w:r>
      <w:r w:rsidR="00EA0E6A">
        <w:rPr>
          <w:rFonts w:ascii="Times New Roman" w:eastAsia="Times New Roman" w:hAnsi="Times New Roman"/>
          <w:color w:val="000000"/>
          <w:sz w:val="28"/>
          <w:szCs w:val="28"/>
          <w:lang w:val="uk-UA" w:eastAsia="uk-UA"/>
        </w:rPr>
        <w:t>медичних професій в Україні</w:t>
      </w:r>
      <w:r w:rsidRPr="00727EEF">
        <w:rPr>
          <w:rFonts w:ascii="Times New Roman" w:eastAsia="Times New Roman" w:hAnsi="Times New Roman"/>
          <w:color w:val="000000"/>
          <w:sz w:val="28"/>
          <w:szCs w:val="28"/>
          <w:lang w:val="uk-UA" w:eastAsia="uk-UA"/>
        </w:rPr>
        <w:t>», реєстр. №2445-</w:t>
      </w:r>
      <w:r w:rsidR="00EA0E6A">
        <w:rPr>
          <w:rFonts w:ascii="Times New Roman" w:eastAsia="Times New Roman" w:hAnsi="Times New Roman"/>
          <w:color w:val="000000"/>
          <w:sz w:val="28"/>
          <w:szCs w:val="28"/>
          <w:lang w:val="uk-UA" w:eastAsia="uk-UA"/>
        </w:rPr>
        <w:t>2</w:t>
      </w:r>
      <w:r w:rsidRPr="00727EEF">
        <w:rPr>
          <w:rFonts w:ascii="Times New Roman" w:eastAsia="Times New Roman" w:hAnsi="Times New Roman"/>
          <w:color w:val="000000"/>
          <w:sz w:val="28"/>
          <w:szCs w:val="28"/>
          <w:lang w:val="uk-UA" w:eastAsia="uk-UA"/>
        </w:rPr>
        <w:t xml:space="preserve"> від 26.11.2019 р., поданий народним</w:t>
      </w:r>
      <w:r w:rsidR="00EA0E6A">
        <w:rPr>
          <w:rFonts w:ascii="Times New Roman" w:eastAsia="Times New Roman" w:hAnsi="Times New Roman"/>
          <w:color w:val="000000"/>
          <w:sz w:val="28"/>
          <w:szCs w:val="28"/>
          <w:lang w:val="uk-UA" w:eastAsia="uk-UA"/>
        </w:rPr>
        <w:t>и</w:t>
      </w:r>
      <w:r w:rsidRPr="00727EEF">
        <w:rPr>
          <w:rFonts w:ascii="Times New Roman" w:eastAsia="Times New Roman" w:hAnsi="Times New Roman"/>
          <w:color w:val="000000"/>
          <w:sz w:val="28"/>
          <w:szCs w:val="28"/>
          <w:lang w:val="uk-UA" w:eastAsia="uk-UA"/>
        </w:rPr>
        <w:t xml:space="preserve"> депутат</w:t>
      </w:r>
      <w:r w:rsidR="00EA0E6A">
        <w:rPr>
          <w:rFonts w:ascii="Times New Roman" w:eastAsia="Times New Roman" w:hAnsi="Times New Roman"/>
          <w:color w:val="000000"/>
          <w:sz w:val="28"/>
          <w:szCs w:val="28"/>
          <w:lang w:val="uk-UA" w:eastAsia="uk-UA"/>
        </w:rPr>
        <w:t>ами</w:t>
      </w:r>
      <w:r w:rsidRPr="00727EEF">
        <w:rPr>
          <w:rFonts w:ascii="Times New Roman" w:eastAsia="Times New Roman" w:hAnsi="Times New Roman"/>
          <w:color w:val="000000"/>
          <w:sz w:val="28"/>
          <w:szCs w:val="28"/>
          <w:lang w:val="uk-UA" w:eastAsia="uk-UA"/>
        </w:rPr>
        <w:t xml:space="preserve"> України </w:t>
      </w:r>
      <w:r w:rsidR="00EA0E6A">
        <w:rPr>
          <w:rFonts w:ascii="Times New Roman" w:eastAsia="Times New Roman" w:hAnsi="Times New Roman"/>
          <w:color w:val="000000"/>
          <w:sz w:val="28"/>
          <w:szCs w:val="28"/>
          <w:lang w:val="uk-UA" w:eastAsia="uk-UA"/>
        </w:rPr>
        <w:t xml:space="preserve">Геращенко І.В., </w:t>
      </w:r>
      <w:proofErr w:type="spellStart"/>
      <w:r w:rsidR="00EA0E6A">
        <w:rPr>
          <w:rFonts w:ascii="Times New Roman" w:eastAsia="Times New Roman" w:hAnsi="Times New Roman"/>
          <w:color w:val="000000"/>
          <w:sz w:val="28"/>
          <w:szCs w:val="28"/>
          <w:lang w:val="uk-UA" w:eastAsia="uk-UA"/>
        </w:rPr>
        <w:t>Іоновою</w:t>
      </w:r>
      <w:proofErr w:type="spellEnd"/>
      <w:r w:rsidR="00EA0E6A">
        <w:rPr>
          <w:rFonts w:ascii="Times New Roman" w:eastAsia="Times New Roman" w:hAnsi="Times New Roman"/>
          <w:color w:val="000000"/>
          <w:sz w:val="28"/>
          <w:szCs w:val="28"/>
          <w:lang w:val="uk-UA" w:eastAsia="uk-UA"/>
        </w:rPr>
        <w:t xml:space="preserve"> М.М. та іншими</w:t>
      </w:r>
      <w:r w:rsidRPr="00727EEF">
        <w:rPr>
          <w:rFonts w:ascii="Times New Roman" w:eastAsia="Times New Roman" w:hAnsi="Times New Roman"/>
          <w:color w:val="000000"/>
          <w:sz w:val="28"/>
          <w:szCs w:val="28"/>
          <w:lang w:val="uk-UA" w:eastAsia="uk-UA"/>
        </w:rPr>
        <w:t>,  і повідомляється наступне.</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Законопроектом, як зазначено у преамбулі до нього, </w:t>
      </w:r>
      <w:bookmarkStart w:id="1" w:name="o201"/>
      <w:bookmarkEnd w:id="1"/>
      <w:r w:rsidRPr="00727EEF">
        <w:rPr>
          <w:rFonts w:ascii="Times New Roman" w:eastAsia="Times New Roman" w:hAnsi="Times New Roman"/>
          <w:color w:val="000000"/>
          <w:sz w:val="28"/>
          <w:szCs w:val="28"/>
          <w:lang w:val="uk-UA" w:eastAsia="ru-RU"/>
        </w:rPr>
        <w:t xml:space="preserve">пропонується </w:t>
      </w:r>
      <w:r w:rsidR="00EA0E6A" w:rsidRPr="00EA0E6A">
        <w:rPr>
          <w:rFonts w:ascii="Times New Roman" w:eastAsia="Times New Roman" w:hAnsi="Times New Roman"/>
          <w:color w:val="000000"/>
          <w:sz w:val="28"/>
          <w:szCs w:val="28"/>
          <w:lang w:val="uk-UA" w:eastAsia="ru-RU"/>
        </w:rPr>
        <w:t>визнач</w:t>
      </w:r>
      <w:r w:rsidR="00EA0E6A">
        <w:rPr>
          <w:rFonts w:ascii="Times New Roman" w:eastAsia="Times New Roman" w:hAnsi="Times New Roman"/>
          <w:color w:val="000000"/>
          <w:sz w:val="28"/>
          <w:szCs w:val="28"/>
          <w:lang w:val="uk-UA" w:eastAsia="ru-RU"/>
        </w:rPr>
        <w:t>ити</w:t>
      </w:r>
      <w:r w:rsidR="00EA0E6A" w:rsidRPr="00EA0E6A">
        <w:rPr>
          <w:rFonts w:ascii="Times New Roman" w:eastAsia="Times New Roman" w:hAnsi="Times New Roman"/>
          <w:color w:val="000000"/>
          <w:sz w:val="28"/>
          <w:szCs w:val="28"/>
          <w:lang w:val="uk-UA" w:eastAsia="ru-RU"/>
        </w:rPr>
        <w:t xml:space="preserve"> систему, гарантії та засади професійного самоврядування медичних професій в Україні, повноваження органів професійного самоврядування медичних професій з метою управління діяльністю в сфері охорони здоров’я та забезпечення умов для ефективного виконання представниками медичних професій своїх професійних обов’язків</w:t>
      </w:r>
      <w:r w:rsidRPr="00727EEF">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Так, законодавчою пропозицією пропонується, зокрема, визначити:</w:t>
      </w:r>
    </w:p>
    <w:p w:rsidR="00727EEF" w:rsidRPr="00727EEF" w:rsidRDefault="00EA0E6A"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п</w:t>
      </w:r>
      <w:r w:rsidR="00727EEF" w:rsidRPr="00727EEF">
        <w:rPr>
          <w:rFonts w:ascii="Times New Roman" w:eastAsia="Times New Roman" w:hAnsi="Times New Roman"/>
          <w:sz w:val="28"/>
          <w:szCs w:val="28"/>
          <w:lang w:val="uk-UA" w:eastAsia="uk-UA"/>
        </w:rPr>
        <w:t>оняття</w:t>
      </w:r>
      <w:r>
        <w:rPr>
          <w:rFonts w:ascii="Times New Roman" w:eastAsia="Times New Roman" w:hAnsi="Times New Roman"/>
          <w:sz w:val="28"/>
          <w:szCs w:val="28"/>
          <w:lang w:val="uk-UA" w:eastAsia="uk-UA"/>
        </w:rPr>
        <w:t xml:space="preserve"> </w:t>
      </w:r>
      <w:r w:rsidR="00727EEF" w:rsidRPr="00727EEF">
        <w:rPr>
          <w:rFonts w:ascii="Times New Roman" w:eastAsia="Times New Roman" w:hAnsi="Times New Roman"/>
          <w:sz w:val="28"/>
          <w:szCs w:val="28"/>
          <w:lang w:val="uk-UA" w:eastAsia="uk-UA"/>
        </w:rPr>
        <w:t xml:space="preserve">професійного самоврядування </w:t>
      </w:r>
      <w:r w:rsidRPr="00EA0E6A">
        <w:rPr>
          <w:rFonts w:ascii="Times New Roman" w:eastAsia="Times New Roman" w:hAnsi="Times New Roman"/>
          <w:sz w:val="28"/>
          <w:szCs w:val="28"/>
          <w:lang w:val="uk-UA" w:eastAsia="uk-UA"/>
        </w:rPr>
        <w:t>медичних професій</w:t>
      </w:r>
      <w:r w:rsidR="00727EEF" w:rsidRPr="00727EEF">
        <w:rPr>
          <w:rFonts w:ascii="Times New Roman" w:eastAsia="Times New Roman" w:hAnsi="Times New Roman"/>
          <w:sz w:val="28"/>
          <w:szCs w:val="28"/>
          <w:lang w:val="uk-UA" w:eastAsia="uk-UA"/>
        </w:rPr>
        <w:t xml:space="preserve">;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правове</w:t>
      </w:r>
      <w:r w:rsidR="00EA0E6A">
        <w:rPr>
          <w:rFonts w:ascii="Times New Roman" w:eastAsia="Times New Roman" w:hAnsi="Times New Roman"/>
          <w:sz w:val="28"/>
          <w:szCs w:val="28"/>
          <w:lang w:val="uk-UA" w:eastAsia="uk-UA"/>
        </w:rPr>
        <w:t xml:space="preserve"> та державне</w:t>
      </w:r>
      <w:r w:rsidRPr="00727EEF">
        <w:rPr>
          <w:rFonts w:ascii="Times New Roman" w:eastAsia="Times New Roman" w:hAnsi="Times New Roman"/>
          <w:sz w:val="28"/>
          <w:szCs w:val="28"/>
          <w:lang w:val="uk-UA" w:eastAsia="uk-UA"/>
        </w:rPr>
        <w:t xml:space="preserve"> регулювання</w:t>
      </w:r>
      <w:r w:rsidR="00AC7DFF">
        <w:rPr>
          <w:rFonts w:ascii="Times New Roman" w:eastAsia="Times New Roman" w:hAnsi="Times New Roman"/>
          <w:sz w:val="28"/>
          <w:szCs w:val="28"/>
          <w:lang w:val="uk-UA" w:eastAsia="uk-UA"/>
        </w:rPr>
        <w:t xml:space="preserve">, засади та завдання </w:t>
      </w:r>
      <w:r w:rsidRPr="00727EEF">
        <w:rPr>
          <w:rFonts w:ascii="Times New Roman" w:eastAsia="Times New Roman" w:hAnsi="Times New Roman"/>
          <w:sz w:val="28"/>
          <w:szCs w:val="28"/>
          <w:lang w:val="uk-UA" w:eastAsia="uk-UA"/>
        </w:rPr>
        <w:t xml:space="preserve">професійного самоврядування </w:t>
      </w:r>
      <w:r w:rsidR="00EA0E6A" w:rsidRPr="00EA0E6A">
        <w:rPr>
          <w:rFonts w:ascii="Times New Roman" w:eastAsia="Times New Roman" w:hAnsi="Times New Roman"/>
          <w:sz w:val="28"/>
          <w:szCs w:val="28"/>
          <w:lang w:val="uk-UA" w:eastAsia="uk-UA"/>
        </w:rPr>
        <w:t>медичних професій</w:t>
      </w:r>
      <w:r w:rsidRPr="00727EEF">
        <w:rPr>
          <w:rFonts w:ascii="Times New Roman" w:eastAsia="Times New Roman" w:hAnsi="Times New Roman"/>
          <w:sz w:val="28"/>
          <w:szCs w:val="28"/>
          <w:lang w:val="uk-UA" w:eastAsia="uk-UA"/>
        </w:rPr>
        <w:t>;</w:t>
      </w:r>
    </w:p>
    <w:p w:rsidR="00727EEF" w:rsidRPr="00727EEF" w:rsidRDefault="002520BF" w:rsidP="00727EEF">
      <w:pPr>
        <w:spacing w:after="0" w:line="240" w:lineRule="auto"/>
        <w:ind w:firstLine="709"/>
        <w:jc w:val="both"/>
        <w:rPr>
          <w:rFonts w:ascii="Times New Roman" w:eastAsia="Times New Roman" w:hAnsi="Times New Roman"/>
          <w:i/>
          <w:sz w:val="28"/>
          <w:szCs w:val="28"/>
          <w:lang w:val="uk-UA" w:eastAsia="uk-UA"/>
        </w:rPr>
      </w:pPr>
      <w:r>
        <w:rPr>
          <w:rFonts w:ascii="Times New Roman" w:eastAsia="Times New Roman" w:hAnsi="Times New Roman"/>
          <w:sz w:val="28"/>
          <w:szCs w:val="28"/>
          <w:lang w:val="uk-UA" w:eastAsia="uk-UA"/>
        </w:rPr>
        <w:t xml:space="preserve">функції </w:t>
      </w:r>
      <w:r w:rsidR="00727EEF" w:rsidRPr="00727EEF">
        <w:rPr>
          <w:rFonts w:ascii="Times New Roman" w:eastAsia="Times New Roman" w:hAnsi="Times New Roman"/>
          <w:sz w:val="28"/>
          <w:szCs w:val="28"/>
          <w:lang w:val="uk-UA" w:eastAsia="uk-UA"/>
        </w:rPr>
        <w:t xml:space="preserve">органу професійного самоврядування </w:t>
      </w:r>
      <w:r>
        <w:rPr>
          <w:rFonts w:ascii="Times New Roman" w:eastAsia="Times New Roman" w:hAnsi="Times New Roman"/>
          <w:sz w:val="28"/>
          <w:szCs w:val="28"/>
          <w:lang w:val="uk-UA" w:eastAsia="uk-UA"/>
        </w:rPr>
        <w:t>медичних професій</w:t>
      </w:r>
      <w:r w:rsidR="00727EEF" w:rsidRPr="00727EEF">
        <w:rPr>
          <w:rFonts w:ascii="Times New Roman" w:eastAsia="Times New Roman" w:hAnsi="Times New Roman"/>
          <w:sz w:val="28"/>
          <w:szCs w:val="28"/>
          <w:lang w:val="uk-UA" w:eastAsia="uk-UA"/>
        </w:rPr>
        <w:t xml:space="preserve"> </w:t>
      </w:r>
      <w:r w:rsidR="00AC7DFF">
        <w:rPr>
          <w:rFonts w:ascii="Times New Roman" w:eastAsia="Times New Roman" w:hAnsi="Times New Roman"/>
          <w:sz w:val="28"/>
          <w:szCs w:val="28"/>
          <w:lang w:val="uk-UA" w:eastAsia="uk-UA"/>
        </w:rPr>
        <w:t>–</w:t>
      </w:r>
      <w:r w:rsidR="00727EEF" w:rsidRPr="00727EEF">
        <w:rPr>
          <w:rFonts w:ascii="Times New Roman" w:eastAsia="Times New Roman" w:hAnsi="Times New Roman"/>
          <w:sz w:val="28"/>
          <w:szCs w:val="28"/>
          <w:lang w:val="uk-UA" w:eastAsia="uk-UA"/>
        </w:rPr>
        <w:t xml:space="preserve"> </w:t>
      </w:r>
      <w:r w:rsidR="00AC7DFF">
        <w:rPr>
          <w:rFonts w:ascii="Times New Roman" w:eastAsia="Times New Roman" w:hAnsi="Times New Roman"/>
          <w:sz w:val="28"/>
          <w:szCs w:val="28"/>
          <w:lang w:val="uk-UA" w:eastAsia="uk-UA"/>
        </w:rPr>
        <w:t>П</w:t>
      </w:r>
      <w:r w:rsidR="00727EEF" w:rsidRPr="00727EEF">
        <w:rPr>
          <w:rFonts w:ascii="Times New Roman" w:eastAsia="Times New Roman" w:hAnsi="Times New Roman"/>
          <w:sz w:val="28"/>
          <w:szCs w:val="28"/>
          <w:lang w:val="uk-UA" w:eastAsia="uk-UA"/>
        </w:rPr>
        <w:t>алати</w:t>
      </w:r>
      <w:r w:rsidR="00AC7DFF">
        <w:rPr>
          <w:rFonts w:ascii="Times New Roman" w:eastAsia="Times New Roman" w:hAnsi="Times New Roman"/>
          <w:sz w:val="28"/>
          <w:szCs w:val="28"/>
          <w:lang w:val="uk-UA" w:eastAsia="uk-UA"/>
        </w:rPr>
        <w:t xml:space="preserve"> медичних професій</w:t>
      </w:r>
      <w:r w:rsidR="00727EEF" w:rsidRPr="00727EEF">
        <w:rPr>
          <w:rFonts w:ascii="Times New Roman" w:eastAsia="Times New Roman" w:hAnsi="Times New Roman"/>
          <w:sz w:val="28"/>
          <w:szCs w:val="28"/>
          <w:lang w:val="uk-UA" w:eastAsia="uk-UA"/>
        </w:rPr>
        <w:t xml:space="preserve"> та її діяльність, а також органів у складі Палати </w:t>
      </w:r>
      <w:r w:rsidR="00727EEF" w:rsidRPr="00727EEF">
        <w:rPr>
          <w:rFonts w:ascii="Times New Roman" w:eastAsia="Times New Roman" w:hAnsi="Times New Roman"/>
          <w:i/>
          <w:sz w:val="28"/>
          <w:szCs w:val="28"/>
          <w:lang w:val="uk-UA" w:eastAsia="uk-UA"/>
        </w:rPr>
        <w:t xml:space="preserve">(Конференція </w:t>
      </w:r>
      <w:r w:rsidR="006104AB">
        <w:rPr>
          <w:rFonts w:ascii="Times New Roman" w:eastAsia="Times New Roman" w:hAnsi="Times New Roman"/>
          <w:i/>
          <w:sz w:val="28"/>
          <w:szCs w:val="28"/>
          <w:lang w:val="uk-UA" w:eastAsia="uk-UA"/>
        </w:rPr>
        <w:t>представників</w:t>
      </w:r>
      <w:r w:rsidR="00727EEF" w:rsidRPr="00727EEF">
        <w:rPr>
          <w:rFonts w:ascii="Times New Roman" w:eastAsia="Times New Roman" w:hAnsi="Times New Roman"/>
          <w:i/>
          <w:sz w:val="28"/>
          <w:szCs w:val="28"/>
          <w:lang w:val="uk-UA" w:eastAsia="uk-UA"/>
        </w:rPr>
        <w:t xml:space="preserve"> </w:t>
      </w:r>
      <w:r>
        <w:rPr>
          <w:rFonts w:ascii="Times New Roman" w:eastAsia="Times New Roman" w:hAnsi="Times New Roman"/>
          <w:i/>
          <w:sz w:val="28"/>
          <w:szCs w:val="28"/>
          <w:lang w:val="uk-UA" w:eastAsia="uk-UA"/>
        </w:rPr>
        <w:t>медичної</w:t>
      </w:r>
      <w:r w:rsidR="00727EEF" w:rsidRPr="00727EEF">
        <w:rPr>
          <w:rFonts w:ascii="Times New Roman" w:eastAsia="Times New Roman" w:hAnsi="Times New Roman"/>
          <w:i/>
          <w:sz w:val="28"/>
          <w:szCs w:val="28"/>
          <w:lang w:val="uk-UA" w:eastAsia="uk-UA"/>
        </w:rPr>
        <w:t xml:space="preserve"> </w:t>
      </w:r>
      <w:r w:rsidR="006104AB">
        <w:rPr>
          <w:rFonts w:ascii="Times New Roman" w:eastAsia="Times New Roman" w:hAnsi="Times New Roman"/>
          <w:i/>
          <w:sz w:val="28"/>
          <w:szCs w:val="28"/>
          <w:lang w:val="uk-UA" w:eastAsia="uk-UA"/>
        </w:rPr>
        <w:t>професії</w:t>
      </w:r>
      <w:r w:rsidR="00727EEF" w:rsidRPr="00727EEF">
        <w:rPr>
          <w:rFonts w:ascii="Times New Roman" w:eastAsia="Times New Roman" w:hAnsi="Times New Roman"/>
          <w:i/>
          <w:sz w:val="28"/>
          <w:szCs w:val="28"/>
          <w:lang w:val="uk-UA" w:eastAsia="uk-UA"/>
        </w:rPr>
        <w:t>, Рад</w:t>
      </w:r>
      <w:r w:rsidR="00AF7DE8" w:rsidRPr="00AF7DE8">
        <w:rPr>
          <w:rFonts w:ascii="Times New Roman" w:eastAsia="Times New Roman" w:hAnsi="Times New Roman"/>
          <w:i/>
          <w:sz w:val="28"/>
          <w:szCs w:val="28"/>
          <w:lang w:val="uk-UA" w:eastAsia="uk-UA"/>
        </w:rPr>
        <w:t>а</w:t>
      </w:r>
      <w:r w:rsidR="00727EEF" w:rsidRPr="00727EEF">
        <w:rPr>
          <w:rFonts w:ascii="Times New Roman" w:eastAsia="Times New Roman" w:hAnsi="Times New Roman"/>
          <w:i/>
          <w:sz w:val="28"/>
          <w:szCs w:val="28"/>
          <w:lang w:val="uk-UA" w:eastAsia="uk-UA"/>
        </w:rPr>
        <w:t xml:space="preserve"> </w:t>
      </w:r>
      <w:r w:rsidR="006104AB">
        <w:rPr>
          <w:rFonts w:ascii="Times New Roman" w:eastAsia="Times New Roman" w:hAnsi="Times New Roman"/>
          <w:i/>
          <w:sz w:val="28"/>
          <w:szCs w:val="28"/>
          <w:lang w:val="uk-UA" w:eastAsia="uk-UA"/>
        </w:rPr>
        <w:t>П</w:t>
      </w:r>
      <w:r w:rsidR="00727EEF" w:rsidRPr="00727EEF">
        <w:rPr>
          <w:rFonts w:ascii="Times New Roman" w:eastAsia="Times New Roman" w:hAnsi="Times New Roman"/>
          <w:i/>
          <w:sz w:val="28"/>
          <w:szCs w:val="28"/>
          <w:lang w:val="uk-UA" w:eastAsia="uk-UA"/>
        </w:rPr>
        <w:t>алати, Ревізійн</w:t>
      </w:r>
      <w:r w:rsidR="00AF7DE8">
        <w:rPr>
          <w:rFonts w:ascii="Times New Roman" w:eastAsia="Times New Roman" w:hAnsi="Times New Roman"/>
          <w:i/>
          <w:sz w:val="28"/>
          <w:szCs w:val="28"/>
          <w:lang w:val="uk-UA" w:eastAsia="uk-UA"/>
        </w:rPr>
        <w:t>а</w:t>
      </w:r>
      <w:r w:rsidR="00727EEF" w:rsidRPr="00727EEF">
        <w:rPr>
          <w:rFonts w:ascii="Times New Roman" w:eastAsia="Times New Roman" w:hAnsi="Times New Roman"/>
          <w:i/>
          <w:sz w:val="28"/>
          <w:szCs w:val="28"/>
          <w:lang w:val="uk-UA" w:eastAsia="uk-UA"/>
        </w:rPr>
        <w:t xml:space="preserve"> комісі</w:t>
      </w:r>
      <w:r w:rsidR="00AF7DE8">
        <w:rPr>
          <w:rFonts w:ascii="Times New Roman" w:eastAsia="Times New Roman" w:hAnsi="Times New Roman"/>
          <w:i/>
          <w:sz w:val="28"/>
          <w:szCs w:val="28"/>
          <w:lang w:val="uk-UA" w:eastAsia="uk-UA"/>
        </w:rPr>
        <w:t>я</w:t>
      </w:r>
      <w:r w:rsidR="00727EEF" w:rsidRPr="00727EEF">
        <w:rPr>
          <w:rFonts w:ascii="Times New Roman" w:eastAsia="Times New Roman" w:hAnsi="Times New Roman"/>
          <w:i/>
          <w:sz w:val="28"/>
          <w:szCs w:val="28"/>
          <w:lang w:val="uk-UA" w:eastAsia="uk-UA"/>
        </w:rPr>
        <w:t xml:space="preserve"> </w:t>
      </w:r>
      <w:r w:rsidR="006104AB">
        <w:rPr>
          <w:rFonts w:ascii="Times New Roman" w:eastAsia="Times New Roman" w:hAnsi="Times New Roman"/>
          <w:i/>
          <w:sz w:val="28"/>
          <w:szCs w:val="28"/>
          <w:lang w:val="uk-UA" w:eastAsia="uk-UA"/>
        </w:rPr>
        <w:t>П</w:t>
      </w:r>
      <w:r w:rsidR="00727EEF" w:rsidRPr="00727EEF">
        <w:rPr>
          <w:rFonts w:ascii="Times New Roman" w:eastAsia="Times New Roman" w:hAnsi="Times New Roman"/>
          <w:i/>
          <w:sz w:val="28"/>
          <w:szCs w:val="28"/>
          <w:lang w:val="uk-UA" w:eastAsia="uk-UA"/>
        </w:rPr>
        <w:t>алати, Вищ</w:t>
      </w:r>
      <w:r w:rsidR="00AF7DE8">
        <w:rPr>
          <w:rFonts w:ascii="Times New Roman" w:eastAsia="Times New Roman" w:hAnsi="Times New Roman"/>
          <w:i/>
          <w:sz w:val="28"/>
          <w:szCs w:val="28"/>
          <w:lang w:val="uk-UA" w:eastAsia="uk-UA"/>
        </w:rPr>
        <w:t>а</w:t>
      </w:r>
      <w:r w:rsidR="00727EEF" w:rsidRPr="00727EEF">
        <w:rPr>
          <w:rFonts w:ascii="Times New Roman" w:eastAsia="Times New Roman" w:hAnsi="Times New Roman"/>
          <w:i/>
          <w:sz w:val="28"/>
          <w:szCs w:val="28"/>
          <w:lang w:val="uk-UA" w:eastAsia="uk-UA"/>
        </w:rPr>
        <w:t xml:space="preserve"> кваліфікаційно-дисциплінарн</w:t>
      </w:r>
      <w:r w:rsidR="00AF7DE8">
        <w:rPr>
          <w:rFonts w:ascii="Times New Roman" w:eastAsia="Times New Roman" w:hAnsi="Times New Roman"/>
          <w:i/>
          <w:sz w:val="28"/>
          <w:szCs w:val="28"/>
          <w:lang w:val="uk-UA" w:eastAsia="uk-UA"/>
        </w:rPr>
        <w:t>а</w:t>
      </w:r>
      <w:r w:rsidR="00727EEF" w:rsidRPr="00727EEF">
        <w:rPr>
          <w:rFonts w:ascii="Times New Roman" w:eastAsia="Times New Roman" w:hAnsi="Times New Roman"/>
          <w:i/>
          <w:sz w:val="28"/>
          <w:szCs w:val="28"/>
          <w:lang w:val="uk-UA" w:eastAsia="uk-UA"/>
        </w:rPr>
        <w:t xml:space="preserve"> комісі</w:t>
      </w:r>
      <w:r w:rsidR="00AF7DE8">
        <w:rPr>
          <w:rFonts w:ascii="Times New Roman" w:eastAsia="Times New Roman" w:hAnsi="Times New Roman"/>
          <w:i/>
          <w:sz w:val="28"/>
          <w:szCs w:val="28"/>
          <w:lang w:val="uk-UA" w:eastAsia="uk-UA"/>
        </w:rPr>
        <w:t>я</w:t>
      </w:r>
      <w:r w:rsidR="00727EEF" w:rsidRPr="00727EEF">
        <w:rPr>
          <w:rFonts w:ascii="Times New Roman" w:eastAsia="Times New Roman" w:hAnsi="Times New Roman"/>
          <w:i/>
          <w:sz w:val="28"/>
          <w:szCs w:val="28"/>
          <w:lang w:val="uk-UA" w:eastAsia="uk-UA"/>
        </w:rPr>
        <w:t>, інш</w:t>
      </w:r>
      <w:r w:rsidR="00AF7DE8">
        <w:rPr>
          <w:rFonts w:ascii="Times New Roman" w:eastAsia="Times New Roman" w:hAnsi="Times New Roman"/>
          <w:i/>
          <w:sz w:val="28"/>
          <w:szCs w:val="28"/>
          <w:lang w:val="uk-UA" w:eastAsia="uk-UA"/>
        </w:rPr>
        <w:t>і</w:t>
      </w:r>
      <w:r w:rsidR="00727EEF" w:rsidRPr="00727EEF">
        <w:rPr>
          <w:rFonts w:ascii="Times New Roman" w:eastAsia="Times New Roman" w:hAnsi="Times New Roman"/>
          <w:i/>
          <w:sz w:val="28"/>
          <w:szCs w:val="28"/>
          <w:lang w:val="uk-UA" w:eastAsia="uk-UA"/>
        </w:rPr>
        <w:t xml:space="preserve"> орган</w:t>
      </w:r>
      <w:r w:rsidR="00AF7DE8">
        <w:rPr>
          <w:rFonts w:ascii="Times New Roman" w:eastAsia="Times New Roman" w:hAnsi="Times New Roman"/>
          <w:i/>
          <w:sz w:val="28"/>
          <w:szCs w:val="28"/>
          <w:lang w:val="uk-UA" w:eastAsia="uk-UA"/>
        </w:rPr>
        <w:t>и</w:t>
      </w:r>
      <w:r w:rsidR="00727EEF" w:rsidRPr="00727EEF">
        <w:rPr>
          <w:rFonts w:ascii="Times New Roman" w:eastAsia="Times New Roman" w:hAnsi="Times New Roman"/>
          <w:i/>
          <w:sz w:val="28"/>
          <w:szCs w:val="28"/>
          <w:lang w:val="uk-UA" w:eastAsia="uk-UA"/>
        </w:rPr>
        <w:t>, утворен</w:t>
      </w:r>
      <w:r w:rsidR="00AF7DE8">
        <w:rPr>
          <w:rFonts w:ascii="Times New Roman" w:eastAsia="Times New Roman" w:hAnsi="Times New Roman"/>
          <w:i/>
          <w:sz w:val="28"/>
          <w:szCs w:val="28"/>
          <w:lang w:val="uk-UA" w:eastAsia="uk-UA"/>
        </w:rPr>
        <w:t>і</w:t>
      </w:r>
      <w:r w:rsidR="00727EEF" w:rsidRPr="00727EEF">
        <w:rPr>
          <w:rFonts w:ascii="Times New Roman" w:eastAsia="Times New Roman" w:hAnsi="Times New Roman"/>
          <w:i/>
          <w:sz w:val="28"/>
          <w:szCs w:val="28"/>
          <w:lang w:val="uk-UA" w:eastAsia="uk-UA"/>
        </w:rPr>
        <w:t xml:space="preserve"> на підставі </w:t>
      </w:r>
      <w:r w:rsidR="006104AB">
        <w:rPr>
          <w:rFonts w:ascii="Times New Roman" w:eastAsia="Times New Roman" w:hAnsi="Times New Roman"/>
          <w:i/>
          <w:sz w:val="28"/>
          <w:szCs w:val="28"/>
          <w:lang w:val="uk-UA" w:eastAsia="uk-UA"/>
        </w:rPr>
        <w:t>Статуту Палати</w:t>
      </w:r>
      <w:r>
        <w:rPr>
          <w:rFonts w:ascii="Times New Roman" w:eastAsia="Times New Roman" w:hAnsi="Times New Roman"/>
          <w:i/>
          <w:sz w:val="28"/>
          <w:szCs w:val="28"/>
          <w:lang w:val="uk-UA" w:eastAsia="uk-UA"/>
        </w:rPr>
        <w:t xml:space="preserve"> чи</w:t>
      </w:r>
      <w:r w:rsidRPr="002520BF">
        <w:rPr>
          <w:rFonts w:ascii="Times New Roman" w:eastAsia="Times New Roman" w:hAnsi="Times New Roman"/>
          <w:i/>
          <w:sz w:val="28"/>
          <w:szCs w:val="28"/>
          <w:lang w:val="uk-UA" w:eastAsia="uk-UA"/>
        </w:rPr>
        <w:t xml:space="preserve"> </w:t>
      </w:r>
      <w:r w:rsidR="00AF7DE8">
        <w:rPr>
          <w:rFonts w:ascii="Times New Roman" w:eastAsia="Times New Roman" w:hAnsi="Times New Roman"/>
          <w:i/>
          <w:sz w:val="28"/>
          <w:szCs w:val="28"/>
          <w:lang w:val="uk-UA" w:eastAsia="uk-UA"/>
        </w:rPr>
        <w:t xml:space="preserve">рішення </w:t>
      </w:r>
      <w:r w:rsidRPr="00727EEF">
        <w:rPr>
          <w:rFonts w:ascii="Times New Roman" w:eastAsia="Times New Roman" w:hAnsi="Times New Roman"/>
          <w:i/>
          <w:sz w:val="28"/>
          <w:szCs w:val="28"/>
          <w:lang w:val="uk-UA" w:eastAsia="uk-UA"/>
        </w:rPr>
        <w:t>Конференці</w:t>
      </w:r>
      <w:r>
        <w:rPr>
          <w:rFonts w:ascii="Times New Roman" w:eastAsia="Times New Roman" w:hAnsi="Times New Roman"/>
          <w:i/>
          <w:sz w:val="28"/>
          <w:szCs w:val="28"/>
          <w:lang w:val="uk-UA" w:eastAsia="uk-UA"/>
        </w:rPr>
        <w:t>ї</w:t>
      </w:r>
      <w:r w:rsidRPr="00727EEF">
        <w:rPr>
          <w:rFonts w:ascii="Times New Roman" w:eastAsia="Times New Roman" w:hAnsi="Times New Roman"/>
          <w:i/>
          <w:sz w:val="28"/>
          <w:szCs w:val="28"/>
          <w:lang w:val="uk-UA" w:eastAsia="uk-UA"/>
        </w:rPr>
        <w:t xml:space="preserve"> </w:t>
      </w:r>
      <w:r>
        <w:rPr>
          <w:rFonts w:ascii="Times New Roman" w:eastAsia="Times New Roman" w:hAnsi="Times New Roman"/>
          <w:i/>
          <w:sz w:val="28"/>
          <w:szCs w:val="28"/>
          <w:lang w:val="uk-UA" w:eastAsia="uk-UA"/>
        </w:rPr>
        <w:t>представників</w:t>
      </w:r>
      <w:r w:rsidRPr="00727EEF">
        <w:rPr>
          <w:rFonts w:ascii="Times New Roman" w:eastAsia="Times New Roman" w:hAnsi="Times New Roman"/>
          <w:i/>
          <w:sz w:val="28"/>
          <w:szCs w:val="28"/>
          <w:lang w:val="uk-UA" w:eastAsia="uk-UA"/>
        </w:rPr>
        <w:t xml:space="preserve"> </w:t>
      </w:r>
      <w:r>
        <w:rPr>
          <w:rFonts w:ascii="Times New Roman" w:eastAsia="Times New Roman" w:hAnsi="Times New Roman"/>
          <w:i/>
          <w:sz w:val="28"/>
          <w:szCs w:val="28"/>
          <w:lang w:val="uk-UA" w:eastAsia="uk-UA"/>
        </w:rPr>
        <w:t>медичної професії</w:t>
      </w:r>
      <w:r w:rsidR="00727EEF" w:rsidRPr="00727EEF">
        <w:rPr>
          <w:rFonts w:ascii="Times New Roman" w:eastAsia="Times New Roman" w:hAnsi="Times New Roman"/>
          <w:i/>
          <w:sz w:val="28"/>
          <w:szCs w:val="28"/>
          <w:lang w:val="uk-UA" w:eastAsia="uk-UA"/>
        </w:rPr>
        <w:t>, регіональних</w:t>
      </w:r>
      <w:r w:rsidR="006104AB">
        <w:rPr>
          <w:rFonts w:ascii="Times New Roman" w:eastAsia="Times New Roman" w:hAnsi="Times New Roman"/>
          <w:i/>
          <w:sz w:val="28"/>
          <w:szCs w:val="28"/>
          <w:lang w:val="uk-UA" w:eastAsia="uk-UA"/>
        </w:rPr>
        <w:t xml:space="preserve"> або спеціалізованих (фахових) відділень Палати</w:t>
      </w:r>
      <w:r w:rsidR="00727EEF" w:rsidRPr="00727EEF">
        <w:rPr>
          <w:rFonts w:ascii="Times New Roman" w:eastAsia="Times New Roman" w:hAnsi="Times New Roman"/>
          <w:i/>
          <w:sz w:val="28"/>
          <w:szCs w:val="28"/>
          <w:lang w:val="uk-UA" w:eastAsia="uk-UA"/>
        </w:rPr>
        <w:t xml:space="preserve">);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порядок створення та ведення реєстрів </w:t>
      </w:r>
      <w:r w:rsidR="002520BF">
        <w:rPr>
          <w:rFonts w:ascii="Times New Roman" w:eastAsia="Times New Roman" w:hAnsi="Times New Roman"/>
          <w:sz w:val="28"/>
          <w:szCs w:val="28"/>
          <w:lang w:val="uk-UA" w:eastAsia="uk-UA"/>
        </w:rPr>
        <w:t>представників медичних професій</w:t>
      </w:r>
      <w:r w:rsidRPr="00727EEF">
        <w:rPr>
          <w:rFonts w:ascii="Times New Roman" w:eastAsia="Times New Roman" w:hAnsi="Times New Roman"/>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взаємодію палат та органів державної влади;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дисциплінарну відповідальність </w:t>
      </w:r>
      <w:r w:rsidR="002520BF">
        <w:rPr>
          <w:rFonts w:ascii="Times New Roman" w:eastAsia="Times New Roman" w:hAnsi="Times New Roman"/>
          <w:sz w:val="28"/>
          <w:szCs w:val="28"/>
          <w:lang w:val="uk-UA" w:eastAsia="uk-UA"/>
        </w:rPr>
        <w:t>представників медичних професій</w:t>
      </w:r>
      <w:r w:rsidRPr="00727EEF">
        <w:rPr>
          <w:rFonts w:ascii="Times New Roman" w:eastAsia="Times New Roman" w:hAnsi="Times New Roman"/>
          <w:sz w:val="28"/>
          <w:szCs w:val="28"/>
          <w:lang w:val="uk-UA" w:eastAsia="uk-UA"/>
        </w:rPr>
        <w:t xml:space="preserve"> тощо;</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lastRenderedPageBreak/>
        <w:t>Також, законопроектом вносяться зміни до</w:t>
      </w:r>
      <w:r w:rsidRPr="00727EEF">
        <w:rPr>
          <w:rFonts w:ascii="Times New Roman" w:eastAsia="Times New Roman" w:hAnsi="Times New Roman"/>
          <w:sz w:val="28"/>
          <w:szCs w:val="28"/>
          <w:lang w:eastAsia="uk-UA"/>
        </w:rPr>
        <w:t xml:space="preserve"> </w:t>
      </w:r>
      <w:r w:rsidR="002520BF">
        <w:rPr>
          <w:rFonts w:ascii="Times New Roman" w:eastAsia="Times New Roman" w:hAnsi="Times New Roman"/>
          <w:sz w:val="28"/>
          <w:szCs w:val="28"/>
          <w:lang w:val="uk-UA" w:eastAsia="uk-UA"/>
        </w:rPr>
        <w:t xml:space="preserve">Закону України «Про страхування» </w:t>
      </w:r>
      <w:r w:rsidRPr="00727EEF">
        <w:rPr>
          <w:rFonts w:ascii="Times New Roman" w:eastAsia="Times New Roman" w:hAnsi="Times New Roman"/>
          <w:sz w:val="28"/>
          <w:szCs w:val="28"/>
          <w:lang w:val="uk-UA" w:eastAsia="uk-UA"/>
        </w:rPr>
        <w:t>якими, пропонується встановити положення</w:t>
      </w:r>
      <w:r w:rsidR="00AF7DE8">
        <w:rPr>
          <w:rFonts w:ascii="Times New Roman" w:eastAsia="Times New Roman" w:hAnsi="Times New Roman"/>
          <w:sz w:val="28"/>
          <w:szCs w:val="28"/>
          <w:lang w:val="uk-UA" w:eastAsia="uk-UA"/>
        </w:rPr>
        <w:t>,</w:t>
      </w:r>
      <w:r w:rsidRPr="00727EEF">
        <w:rPr>
          <w:rFonts w:ascii="Times New Roman" w:eastAsia="Times New Roman" w:hAnsi="Times New Roman"/>
          <w:sz w:val="28"/>
          <w:szCs w:val="28"/>
          <w:lang w:val="uk-UA" w:eastAsia="uk-UA"/>
        </w:rPr>
        <w:t xml:space="preserve"> щодо якого</w:t>
      </w:r>
      <w:r w:rsidRPr="00727EEF">
        <w:rPr>
          <w:rFonts w:ascii="Times New Roman" w:eastAsia="Times New Roman" w:hAnsi="Times New Roman"/>
          <w:sz w:val="28"/>
          <w:szCs w:val="28"/>
          <w:lang w:eastAsia="uk-UA"/>
        </w:rPr>
        <w:t xml:space="preserve"> </w:t>
      </w:r>
      <w:r w:rsidR="002520BF">
        <w:rPr>
          <w:rFonts w:ascii="Times New Roman" w:eastAsia="Times New Roman" w:hAnsi="Times New Roman"/>
          <w:sz w:val="28"/>
          <w:szCs w:val="28"/>
          <w:lang w:val="uk-UA" w:eastAsia="uk-UA"/>
        </w:rPr>
        <w:t xml:space="preserve">до видів </w:t>
      </w:r>
      <w:r w:rsidR="001F129D">
        <w:rPr>
          <w:rFonts w:ascii="Times New Roman" w:eastAsia="Times New Roman" w:hAnsi="Times New Roman"/>
          <w:sz w:val="28"/>
          <w:szCs w:val="28"/>
          <w:lang w:val="uk-UA" w:eastAsia="uk-UA"/>
        </w:rPr>
        <w:t>обов’язкового</w:t>
      </w:r>
      <w:r w:rsidR="002520BF">
        <w:rPr>
          <w:rFonts w:ascii="Times New Roman" w:eastAsia="Times New Roman" w:hAnsi="Times New Roman"/>
          <w:sz w:val="28"/>
          <w:szCs w:val="28"/>
          <w:lang w:val="uk-UA" w:eastAsia="uk-UA"/>
        </w:rPr>
        <w:t xml:space="preserve"> страхування віднести страхування цивільно-правової відповідальності представників ме</w:t>
      </w:r>
      <w:r w:rsidR="001F129D">
        <w:rPr>
          <w:rFonts w:ascii="Times New Roman" w:eastAsia="Times New Roman" w:hAnsi="Times New Roman"/>
          <w:sz w:val="28"/>
          <w:szCs w:val="28"/>
          <w:lang w:val="uk-UA" w:eastAsia="uk-UA"/>
        </w:rPr>
        <w:t>д</w:t>
      </w:r>
      <w:r w:rsidR="002520BF">
        <w:rPr>
          <w:rFonts w:ascii="Times New Roman" w:eastAsia="Times New Roman" w:hAnsi="Times New Roman"/>
          <w:sz w:val="28"/>
          <w:szCs w:val="28"/>
          <w:lang w:val="uk-UA" w:eastAsia="uk-UA"/>
        </w:rPr>
        <w:t>ичних професій</w:t>
      </w:r>
      <w:r w:rsidRPr="00727EEF">
        <w:rPr>
          <w:rFonts w:ascii="Times New Roman" w:eastAsia="Times New Roman" w:hAnsi="Times New Roman"/>
          <w:sz w:val="28"/>
          <w:szCs w:val="28"/>
          <w:lang w:val="uk-UA" w:eastAsia="uk-UA"/>
        </w:rPr>
        <w:t>, а також до Основ законодавств</w:t>
      </w:r>
      <w:r w:rsidR="001F129D">
        <w:rPr>
          <w:rFonts w:ascii="Times New Roman" w:eastAsia="Times New Roman" w:hAnsi="Times New Roman"/>
          <w:sz w:val="28"/>
          <w:szCs w:val="28"/>
          <w:lang w:val="uk-UA" w:eastAsia="uk-UA"/>
        </w:rPr>
        <w:t>а України про охорону здоров’я в частині визначення особливого порядку встановлення кваліфікаційних вимог та відповідальності за дотриманням цих вимог, зокрема, шляхом передачі  повноважень органам професійного самоврядування медичних професій</w:t>
      </w:r>
      <w:r w:rsidRPr="00727EEF">
        <w:rPr>
          <w:rFonts w:ascii="Times New Roman" w:eastAsia="Times New Roman" w:hAnsi="Times New Roman"/>
          <w:sz w:val="28"/>
          <w:szCs w:val="28"/>
          <w:lang w:val="uk-UA" w:eastAsia="uk-UA"/>
        </w:rPr>
        <w:t xml:space="preserve">. </w:t>
      </w:r>
    </w:p>
    <w:p w:rsid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Що</w:t>
      </w:r>
      <w:r w:rsidR="00AF7DE8">
        <w:rPr>
          <w:rFonts w:ascii="Times New Roman" w:eastAsia="Times New Roman" w:hAnsi="Times New Roman"/>
          <w:sz w:val="28"/>
          <w:szCs w:val="28"/>
          <w:lang w:val="uk-UA" w:eastAsia="uk-UA"/>
        </w:rPr>
        <w:t>до суті законодавчої ініціативи</w:t>
      </w:r>
      <w:r w:rsidRPr="00727EEF">
        <w:rPr>
          <w:rFonts w:ascii="Times New Roman" w:eastAsia="Times New Roman" w:hAnsi="Times New Roman"/>
          <w:sz w:val="28"/>
          <w:szCs w:val="28"/>
          <w:lang w:val="uk-UA" w:eastAsia="uk-UA"/>
        </w:rPr>
        <w:t xml:space="preserve"> слід зазначити наступне.</w:t>
      </w:r>
    </w:p>
    <w:p w:rsidR="00476D64" w:rsidRPr="00727EEF" w:rsidRDefault="00476D64" w:rsidP="006D5761">
      <w:pPr>
        <w:spacing w:after="0" w:line="240" w:lineRule="auto"/>
        <w:ind w:firstLine="709"/>
        <w:jc w:val="both"/>
        <w:rPr>
          <w:rFonts w:ascii="Times New Roman" w:eastAsia="Times New Roman" w:hAnsi="Times New Roman"/>
          <w:sz w:val="28"/>
          <w:szCs w:val="28"/>
          <w:lang w:val="uk-UA" w:eastAsia="uk-UA"/>
        </w:rPr>
      </w:pPr>
      <w:r w:rsidRPr="00476D64">
        <w:rPr>
          <w:rFonts w:ascii="Times New Roman" w:eastAsia="Times New Roman" w:hAnsi="Times New Roman"/>
          <w:sz w:val="28"/>
          <w:szCs w:val="28"/>
          <w:lang w:val="uk-UA" w:eastAsia="uk-UA"/>
        </w:rPr>
        <w:t xml:space="preserve">Законопроектом пропонується визначити, що </w:t>
      </w:r>
      <w:r w:rsidR="006D5761">
        <w:rPr>
          <w:rFonts w:ascii="Times New Roman" w:eastAsia="Times New Roman" w:hAnsi="Times New Roman"/>
          <w:sz w:val="28"/>
          <w:szCs w:val="28"/>
          <w:lang w:val="uk-UA" w:eastAsia="uk-UA"/>
        </w:rPr>
        <w:t>д</w:t>
      </w:r>
      <w:r w:rsidR="006D5761" w:rsidRPr="006D5761">
        <w:rPr>
          <w:rFonts w:ascii="Times New Roman" w:eastAsia="Times New Roman" w:hAnsi="Times New Roman"/>
          <w:sz w:val="28"/>
          <w:szCs w:val="28"/>
          <w:lang w:val="uk-UA" w:eastAsia="uk-UA"/>
        </w:rPr>
        <w:t>ержавне регулювання медичних професій здійснюється центральним органом виконавчої влади, що забезпечує формування та реалізацію державної політики у сфері охорони здоров’я, на підставі, в межах повноважень та у спо</w:t>
      </w:r>
      <w:r w:rsidR="00AF7DE8">
        <w:rPr>
          <w:rFonts w:ascii="Times New Roman" w:eastAsia="Times New Roman" w:hAnsi="Times New Roman"/>
          <w:sz w:val="28"/>
          <w:szCs w:val="28"/>
          <w:lang w:val="uk-UA" w:eastAsia="uk-UA"/>
        </w:rPr>
        <w:t>сіб передбачений законодавством, при цьому</w:t>
      </w:r>
      <w:r w:rsidR="006D5761" w:rsidRPr="006D5761">
        <w:rPr>
          <w:rFonts w:ascii="Times New Roman" w:eastAsia="Times New Roman" w:hAnsi="Times New Roman"/>
          <w:sz w:val="28"/>
          <w:szCs w:val="28"/>
          <w:lang w:val="uk-UA" w:eastAsia="uk-UA"/>
        </w:rPr>
        <w:t xml:space="preserve">  </w:t>
      </w:r>
      <w:r w:rsidR="00AF7DE8">
        <w:rPr>
          <w:rFonts w:ascii="Times New Roman" w:eastAsia="Times New Roman" w:hAnsi="Times New Roman"/>
          <w:sz w:val="28"/>
          <w:szCs w:val="28"/>
          <w:lang w:val="uk-UA" w:eastAsia="uk-UA"/>
        </w:rPr>
        <w:t>д</w:t>
      </w:r>
      <w:r w:rsidR="006D5761" w:rsidRPr="006D5761">
        <w:rPr>
          <w:rFonts w:ascii="Times New Roman" w:eastAsia="Times New Roman" w:hAnsi="Times New Roman"/>
          <w:sz w:val="28"/>
          <w:szCs w:val="28"/>
          <w:lang w:val="uk-UA" w:eastAsia="uk-UA"/>
        </w:rPr>
        <w:t>ержава, її органи та посадові особи не можуть втручатися в діяльність професійного са</w:t>
      </w:r>
      <w:r w:rsidR="00E40260">
        <w:rPr>
          <w:rFonts w:ascii="Times New Roman" w:eastAsia="Times New Roman" w:hAnsi="Times New Roman"/>
          <w:sz w:val="28"/>
          <w:szCs w:val="28"/>
          <w:lang w:val="uk-UA" w:eastAsia="uk-UA"/>
        </w:rPr>
        <w:t>моврядування медичних професій.</w:t>
      </w:r>
    </w:p>
    <w:p w:rsidR="00727EEF" w:rsidRPr="00727EEF" w:rsidRDefault="00637F43"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З</w:t>
      </w:r>
      <w:r w:rsidR="00727EEF" w:rsidRPr="00727EEF">
        <w:rPr>
          <w:rFonts w:ascii="Times New Roman" w:eastAsia="Times New Roman" w:hAnsi="Times New Roman"/>
          <w:sz w:val="28"/>
          <w:szCs w:val="28"/>
          <w:lang w:val="uk-UA" w:eastAsia="uk-UA"/>
        </w:rPr>
        <w:t xml:space="preserve">аконопроектом передбачено створення </w:t>
      </w:r>
      <w:r>
        <w:rPr>
          <w:rFonts w:ascii="Times New Roman" w:eastAsia="Times New Roman" w:hAnsi="Times New Roman"/>
          <w:sz w:val="28"/>
          <w:szCs w:val="28"/>
          <w:lang w:val="uk-UA" w:eastAsia="uk-UA"/>
        </w:rPr>
        <w:t>П</w:t>
      </w:r>
      <w:r w:rsidR="00727EEF" w:rsidRPr="00727EEF">
        <w:rPr>
          <w:rFonts w:ascii="Times New Roman" w:eastAsia="Times New Roman" w:hAnsi="Times New Roman"/>
          <w:sz w:val="28"/>
          <w:szCs w:val="28"/>
          <w:lang w:val="uk-UA" w:eastAsia="uk-UA"/>
        </w:rPr>
        <w:t xml:space="preserve">алати </w:t>
      </w:r>
      <w:r>
        <w:rPr>
          <w:rFonts w:ascii="Times New Roman" w:eastAsia="Times New Roman" w:hAnsi="Times New Roman"/>
          <w:sz w:val="28"/>
          <w:szCs w:val="28"/>
          <w:lang w:val="uk-UA" w:eastAsia="uk-UA"/>
        </w:rPr>
        <w:t xml:space="preserve"> медичної професії  - </w:t>
      </w:r>
      <w:r w:rsidR="00727EEF" w:rsidRPr="00727EEF">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 xml:space="preserve">єдиного </w:t>
      </w:r>
      <w:r w:rsidR="00727EEF" w:rsidRPr="00727EEF">
        <w:rPr>
          <w:rFonts w:ascii="Times New Roman" w:eastAsia="Times New Roman" w:hAnsi="Times New Roman"/>
          <w:sz w:val="28"/>
          <w:szCs w:val="28"/>
          <w:lang w:val="uk-UA" w:eastAsia="uk-UA"/>
        </w:rPr>
        <w:t>органу професійного самоврядування</w:t>
      </w:r>
      <w:r>
        <w:rPr>
          <w:rFonts w:ascii="Times New Roman" w:eastAsia="Times New Roman" w:hAnsi="Times New Roman"/>
          <w:sz w:val="28"/>
          <w:szCs w:val="28"/>
          <w:lang w:val="uk-UA" w:eastAsia="uk-UA"/>
        </w:rPr>
        <w:t xml:space="preserve"> визначеної медичної професії в Україні</w:t>
      </w:r>
      <w:r w:rsidR="00727EEF" w:rsidRPr="00727EEF">
        <w:rPr>
          <w:rFonts w:ascii="Times New Roman" w:eastAsia="Times New Roman" w:hAnsi="Times New Roman"/>
          <w:sz w:val="28"/>
          <w:szCs w:val="28"/>
          <w:lang w:val="uk-UA" w:eastAsia="uk-UA"/>
        </w:rPr>
        <w:t xml:space="preserve">, що об’єднує </w:t>
      </w:r>
      <w:r>
        <w:rPr>
          <w:rFonts w:ascii="Times New Roman" w:eastAsia="Times New Roman" w:hAnsi="Times New Roman"/>
          <w:sz w:val="28"/>
          <w:szCs w:val="28"/>
          <w:lang w:val="uk-UA" w:eastAsia="uk-UA"/>
        </w:rPr>
        <w:t>усіх представників медичної професії</w:t>
      </w:r>
      <w:r w:rsidR="00727EEF" w:rsidRPr="00727EEF">
        <w:rPr>
          <w:rFonts w:ascii="Times New Roman" w:eastAsia="Times New Roman" w:hAnsi="Times New Roman"/>
          <w:sz w:val="28"/>
          <w:szCs w:val="28"/>
          <w:lang w:val="uk-UA" w:eastAsia="uk-UA"/>
        </w:rPr>
        <w:t xml:space="preserve">, до функцій якої, зокрема, віднесено: </w:t>
      </w:r>
    </w:p>
    <w:p w:rsidR="008D6E2C" w:rsidRPr="008D6E2C" w:rsidRDefault="00727EEF" w:rsidP="008D6E2C">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здійснення </w:t>
      </w:r>
      <w:r w:rsidR="008D6E2C" w:rsidRPr="008D6E2C">
        <w:rPr>
          <w:rFonts w:ascii="Times New Roman" w:eastAsia="Times New Roman" w:hAnsi="Times New Roman"/>
          <w:sz w:val="28"/>
          <w:szCs w:val="28"/>
          <w:lang w:val="uk-UA" w:eastAsia="uk-UA"/>
        </w:rPr>
        <w:t>контрол</w:t>
      </w:r>
      <w:r w:rsidR="008D6E2C">
        <w:rPr>
          <w:rFonts w:ascii="Times New Roman" w:eastAsia="Times New Roman" w:hAnsi="Times New Roman"/>
          <w:sz w:val="28"/>
          <w:szCs w:val="28"/>
          <w:lang w:val="uk-UA" w:eastAsia="uk-UA"/>
        </w:rPr>
        <w:t>ю</w:t>
      </w:r>
      <w:r w:rsidR="008D6E2C" w:rsidRPr="008D6E2C">
        <w:rPr>
          <w:rFonts w:ascii="Times New Roman" w:eastAsia="Times New Roman" w:hAnsi="Times New Roman"/>
          <w:sz w:val="28"/>
          <w:szCs w:val="28"/>
          <w:lang w:val="uk-UA" w:eastAsia="uk-UA"/>
        </w:rPr>
        <w:t xml:space="preserve"> за дотриманням суб’єктами професійної діяльності вимог щодо якості надання професійних послуг (надання професійної допомоги), норм чинного законодавства та вимог професійної етики представників медичної професії</w:t>
      </w:r>
      <w:r w:rsidR="008D6E2C">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проведення </w:t>
      </w:r>
      <w:r w:rsidRPr="008D6E2C">
        <w:rPr>
          <w:rFonts w:ascii="Times New Roman" w:eastAsia="Times New Roman" w:hAnsi="Times New Roman"/>
          <w:sz w:val="28"/>
          <w:szCs w:val="28"/>
          <w:lang w:val="uk-UA" w:eastAsia="uk-UA"/>
        </w:rPr>
        <w:t>аналізу як</w:t>
      </w:r>
      <w:r>
        <w:rPr>
          <w:rFonts w:ascii="Times New Roman" w:eastAsia="Times New Roman" w:hAnsi="Times New Roman"/>
          <w:sz w:val="28"/>
          <w:szCs w:val="28"/>
          <w:lang w:val="uk-UA" w:eastAsia="uk-UA"/>
        </w:rPr>
        <w:t>ості</w:t>
      </w:r>
      <w:r w:rsidRPr="008D6E2C">
        <w:rPr>
          <w:rFonts w:ascii="Times New Roman" w:eastAsia="Times New Roman" w:hAnsi="Times New Roman"/>
          <w:sz w:val="28"/>
          <w:szCs w:val="28"/>
          <w:lang w:val="uk-UA" w:eastAsia="uk-UA"/>
        </w:rPr>
        <w:t xml:space="preserve"> освітньої діяльності вищих навчальних закладів, що належать до сфери управління центрального органу виконавчої влади, що забезпечує формування та реалізацію державної політики у сфері охорони здоров’я</w:t>
      </w:r>
      <w:r>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затвердж</w:t>
      </w:r>
      <w:r>
        <w:rPr>
          <w:rFonts w:ascii="Times New Roman" w:eastAsia="Times New Roman" w:hAnsi="Times New Roman"/>
          <w:sz w:val="28"/>
          <w:szCs w:val="28"/>
          <w:lang w:val="uk-UA" w:eastAsia="uk-UA"/>
        </w:rPr>
        <w:t>ення</w:t>
      </w:r>
      <w:r w:rsidRPr="008D6E2C">
        <w:rPr>
          <w:rFonts w:ascii="Times New Roman" w:eastAsia="Times New Roman" w:hAnsi="Times New Roman"/>
          <w:sz w:val="28"/>
          <w:szCs w:val="28"/>
          <w:lang w:val="uk-UA" w:eastAsia="uk-UA"/>
        </w:rPr>
        <w:t xml:space="preserve"> галузев</w:t>
      </w:r>
      <w:r>
        <w:rPr>
          <w:rFonts w:ascii="Times New Roman" w:eastAsia="Times New Roman" w:hAnsi="Times New Roman"/>
          <w:sz w:val="28"/>
          <w:szCs w:val="28"/>
          <w:lang w:val="uk-UA" w:eastAsia="uk-UA"/>
        </w:rPr>
        <w:t>их</w:t>
      </w:r>
      <w:r w:rsidRPr="008D6E2C">
        <w:rPr>
          <w:rFonts w:ascii="Times New Roman" w:eastAsia="Times New Roman" w:hAnsi="Times New Roman"/>
          <w:sz w:val="28"/>
          <w:szCs w:val="28"/>
          <w:lang w:val="uk-UA" w:eastAsia="uk-UA"/>
        </w:rPr>
        <w:t xml:space="preserve"> стандарт</w:t>
      </w:r>
      <w:r>
        <w:rPr>
          <w:rFonts w:ascii="Times New Roman" w:eastAsia="Times New Roman" w:hAnsi="Times New Roman"/>
          <w:sz w:val="28"/>
          <w:szCs w:val="28"/>
          <w:lang w:val="uk-UA" w:eastAsia="uk-UA"/>
        </w:rPr>
        <w:t>ів</w:t>
      </w:r>
      <w:r w:rsidRPr="008D6E2C">
        <w:rPr>
          <w:rFonts w:ascii="Times New Roman" w:eastAsia="Times New Roman" w:hAnsi="Times New Roman"/>
          <w:sz w:val="28"/>
          <w:szCs w:val="28"/>
          <w:lang w:val="uk-UA" w:eastAsia="uk-UA"/>
        </w:rPr>
        <w:t xml:space="preserve"> у сфері охорони здоров’я, зокрема клінічн</w:t>
      </w:r>
      <w:r>
        <w:rPr>
          <w:rFonts w:ascii="Times New Roman" w:eastAsia="Times New Roman" w:hAnsi="Times New Roman"/>
          <w:sz w:val="28"/>
          <w:szCs w:val="28"/>
          <w:lang w:val="uk-UA" w:eastAsia="uk-UA"/>
        </w:rPr>
        <w:t xml:space="preserve">их </w:t>
      </w:r>
      <w:r w:rsidRPr="008D6E2C">
        <w:rPr>
          <w:rFonts w:ascii="Times New Roman" w:eastAsia="Times New Roman" w:hAnsi="Times New Roman"/>
          <w:sz w:val="28"/>
          <w:szCs w:val="28"/>
          <w:lang w:val="uk-UA" w:eastAsia="uk-UA"/>
        </w:rPr>
        <w:t>протокол</w:t>
      </w:r>
      <w:r>
        <w:rPr>
          <w:rFonts w:ascii="Times New Roman" w:eastAsia="Times New Roman" w:hAnsi="Times New Roman"/>
          <w:sz w:val="28"/>
          <w:szCs w:val="28"/>
          <w:lang w:val="uk-UA" w:eastAsia="uk-UA"/>
        </w:rPr>
        <w:t>ів</w:t>
      </w:r>
      <w:r w:rsidRPr="008D6E2C">
        <w:rPr>
          <w:rFonts w:ascii="Times New Roman" w:eastAsia="Times New Roman" w:hAnsi="Times New Roman"/>
          <w:sz w:val="28"/>
          <w:szCs w:val="28"/>
          <w:lang w:val="uk-UA" w:eastAsia="uk-UA"/>
        </w:rPr>
        <w:t xml:space="preserve"> і стандарт</w:t>
      </w:r>
      <w:r>
        <w:rPr>
          <w:rFonts w:ascii="Times New Roman" w:eastAsia="Times New Roman" w:hAnsi="Times New Roman"/>
          <w:sz w:val="28"/>
          <w:szCs w:val="28"/>
          <w:lang w:val="uk-UA" w:eastAsia="uk-UA"/>
        </w:rPr>
        <w:t>ів</w:t>
      </w:r>
      <w:r w:rsidRPr="008D6E2C">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веде</w:t>
      </w:r>
      <w:r>
        <w:rPr>
          <w:rFonts w:ascii="Times New Roman" w:eastAsia="Times New Roman" w:hAnsi="Times New Roman"/>
          <w:sz w:val="28"/>
          <w:szCs w:val="28"/>
          <w:lang w:val="uk-UA" w:eastAsia="uk-UA"/>
        </w:rPr>
        <w:t>ння</w:t>
      </w:r>
      <w:r w:rsidRPr="008D6E2C">
        <w:rPr>
          <w:rFonts w:ascii="Times New Roman" w:eastAsia="Times New Roman" w:hAnsi="Times New Roman"/>
          <w:sz w:val="28"/>
          <w:szCs w:val="28"/>
          <w:lang w:val="uk-UA" w:eastAsia="uk-UA"/>
        </w:rPr>
        <w:t xml:space="preserve"> реєстр</w:t>
      </w:r>
      <w:r>
        <w:rPr>
          <w:rFonts w:ascii="Times New Roman" w:eastAsia="Times New Roman" w:hAnsi="Times New Roman"/>
          <w:sz w:val="28"/>
          <w:szCs w:val="28"/>
          <w:lang w:val="uk-UA" w:eastAsia="uk-UA"/>
        </w:rPr>
        <w:t>у</w:t>
      </w:r>
      <w:r w:rsidRPr="008D6E2C">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представників медичної професії;</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затвердж</w:t>
      </w:r>
      <w:r>
        <w:rPr>
          <w:rFonts w:ascii="Times New Roman" w:eastAsia="Times New Roman" w:hAnsi="Times New Roman"/>
          <w:sz w:val="28"/>
          <w:szCs w:val="28"/>
          <w:lang w:val="uk-UA" w:eastAsia="uk-UA"/>
        </w:rPr>
        <w:t xml:space="preserve">ення </w:t>
      </w:r>
      <w:r w:rsidRPr="008D6E2C">
        <w:rPr>
          <w:rFonts w:ascii="Times New Roman" w:eastAsia="Times New Roman" w:hAnsi="Times New Roman"/>
          <w:sz w:val="28"/>
          <w:szCs w:val="28"/>
          <w:lang w:val="uk-UA" w:eastAsia="uk-UA"/>
        </w:rPr>
        <w:t xml:space="preserve"> розмір</w:t>
      </w:r>
      <w:r>
        <w:rPr>
          <w:rFonts w:ascii="Times New Roman" w:eastAsia="Times New Roman" w:hAnsi="Times New Roman"/>
          <w:sz w:val="28"/>
          <w:szCs w:val="28"/>
          <w:lang w:val="uk-UA" w:eastAsia="uk-UA"/>
        </w:rPr>
        <w:t>у</w:t>
      </w:r>
      <w:r w:rsidRPr="008D6E2C">
        <w:rPr>
          <w:rFonts w:ascii="Times New Roman" w:eastAsia="Times New Roman" w:hAnsi="Times New Roman"/>
          <w:sz w:val="28"/>
          <w:szCs w:val="28"/>
          <w:lang w:val="uk-UA" w:eastAsia="uk-UA"/>
        </w:rPr>
        <w:t xml:space="preserve"> та поряд</w:t>
      </w:r>
      <w:r>
        <w:rPr>
          <w:rFonts w:ascii="Times New Roman" w:eastAsia="Times New Roman" w:hAnsi="Times New Roman"/>
          <w:sz w:val="28"/>
          <w:szCs w:val="28"/>
          <w:lang w:val="uk-UA" w:eastAsia="uk-UA"/>
        </w:rPr>
        <w:t>ку</w:t>
      </w:r>
      <w:r w:rsidRPr="008D6E2C">
        <w:rPr>
          <w:rFonts w:ascii="Times New Roman" w:eastAsia="Times New Roman" w:hAnsi="Times New Roman"/>
          <w:sz w:val="28"/>
          <w:szCs w:val="28"/>
          <w:lang w:val="uk-UA" w:eastAsia="uk-UA"/>
        </w:rPr>
        <w:t xml:space="preserve"> сплати професійного збору</w:t>
      </w:r>
      <w:r>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вн</w:t>
      </w:r>
      <w:r>
        <w:rPr>
          <w:rFonts w:ascii="Times New Roman" w:eastAsia="Times New Roman" w:hAnsi="Times New Roman"/>
          <w:sz w:val="28"/>
          <w:szCs w:val="28"/>
          <w:lang w:val="uk-UA" w:eastAsia="uk-UA"/>
        </w:rPr>
        <w:t>е</w:t>
      </w:r>
      <w:r w:rsidRPr="008D6E2C">
        <w:rPr>
          <w:rFonts w:ascii="Times New Roman" w:eastAsia="Times New Roman" w:hAnsi="Times New Roman"/>
          <w:sz w:val="28"/>
          <w:szCs w:val="28"/>
          <w:lang w:val="uk-UA" w:eastAsia="uk-UA"/>
        </w:rPr>
        <w:t>с</w:t>
      </w:r>
      <w:r>
        <w:rPr>
          <w:rFonts w:ascii="Times New Roman" w:eastAsia="Times New Roman" w:hAnsi="Times New Roman"/>
          <w:sz w:val="28"/>
          <w:szCs w:val="28"/>
          <w:lang w:val="uk-UA" w:eastAsia="uk-UA"/>
        </w:rPr>
        <w:t>ення</w:t>
      </w:r>
      <w:r w:rsidRPr="008D6E2C">
        <w:rPr>
          <w:rFonts w:ascii="Times New Roman" w:eastAsia="Times New Roman" w:hAnsi="Times New Roman"/>
          <w:sz w:val="28"/>
          <w:szCs w:val="28"/>
          <w:lang w:val="uk-UA" w:eastAsia="uk-UA"/>
        </w:rPr>
        <w:t xml:space="preserve"> до органів державної влади пропозиці</w:t>
      </w:r>
      <w:r>
        <w:rPr>
          <w:rFonts w:ascii="Times New Roman" w:eastAsia="Times New Roman" w:hAnsi="Times New Roman"/>
          <w:sz w:val="28"/>
          <w:szCs w:val="28"/>
          <w:lang w:val="uk-UA" w:eastAsia="uk-UA"/>
        </w:rPr>
        <w:t>й</w:t>
      </w:r>
      <w:r w:rsidRPr="008D6E2C">
        <w:rPr>
          <w:rFonts w:ascii="Times New Roman" w:eastAsia="Times New Roman" w:hAnsi="Times New Roman"/>
          <w:sz w:val="28"/>
          <w:szCs w:val="28"/>
          <w:lang w:val="uk-UA" w:eastAsia="uk-UA"/>
        </w:rPr>
        <w:t xml:space="preserve"> щодо здійснення регуляторної діяльності в сфері діяльності медичної професії</w:t>
      </w:r>
      <w:r>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погодж</w:t>
      </w:r>
      <w:r>
        <w:rPr>
          <w:rFonts w:ascii="Times New Roman" w:eastAsia="Times New Roman" w:hAnsi="Times New Roman"/>
          <w:sz w:val="28"/>
          <w:szCs w:val="28"/>
          <w:lang w:val="uk-UA" w:eastAsia="uk-UA"/>
        </w:rPr>
        <w:t xml:space="preserve">ення </w:t>
      </w:r>
      <w:r w:rsidRPr="008D6E2C">
        <w:rPr>
          <w:rFonts w:ascii="Times New Roman" w:eastAsia="Times New Roman" w:hAnsi="Times New Roman"/>
          <w:sz w:val="28"/>
          <w:szCs w:val="28"/>
          <w:lang w:val="uk-UA" w:eastAsia="uk-UA"/>
        </w:rPr>
        <w:t>критерії</w:t>
      </w:r>
      <w:r w:rsidR="00476D64">
        <w:rPr>
          <w:rFonts w:ascii="Times New Roman" w:eastAsia="Times New Roman" w:hAnsi="Times New Roman"/>
          <w:sz w:val="28"/>
          <w:szCs w:val="28"/>
          <w:lang w:val="uk-UA" w:eastAsia="uk-UA"/>
        </w:rPr>
        <w:t>в</w:t>
      </w:r>
      <w:r w:rsidRPr="008D6E2C">
        <w:rPr>
          <w:rFonts w:ascii="Times New Roman" w:eastAsia="Times New Roman" w:hAnsi="Times New Roman"/>
          <w:sz w:val="28"/>
          <w:szCs w:val="28"/>
          <w:lang w:val="uk-UA" w:eastAsia="uk-UA"/>
        </w:rPr>
        <w:t xml:space="preserve"> та стандарт</w:t>
      </w:r>
      <w:r w:rsidR="00476D64">
        <w:rPr>
          <w:rFonts w:ascii="Times New Roman" w:eastAsia="Times New Roman" w:hAnsi="Times New Roman"/>
          <w:sz w:val="28"/>
          <w:szCs w:val="28"/>
          <w:lang w:val="uk-UA" w:eastAsia="uk-UA"/>
        </w:rPr>
        <w:t>ів</w:t>
      </w:r>
      <w:r w:rsidRPr="008D6E2C">
        <w:rPr>
          <w:rFonts w:ascii="Times New Roman" w:eastAsia="Times New Roman" w:hAnsi="Times New Roman"/>
          <w:sz w:val="28"/>
          <w:szCs w:val="28"/>
          <w:lang w:val="uk-UA" w:eastAsia="uk-UA"/>
        </w:rPr>
        <w:t xml:space="preserve"> державної акредитації закладів охорони здоров’я, а також критерії</w:t>
      </w:r>
      <w:r w:rsidR="00476D64">
        <w:rPr>
          <w:rFonts w:ascii="Times New Roman" w:eastAsia="Times New Roman" w:hAnsi="Times New Roman"/>
          <w:sz w:val="28"/>
          <w:szCs w:val="28"/>
          <w:lang w:val="uk-UA" w:eastAsia="uk-UA"/>
        </w:rPr>
        <w:t>в</w:t>
      </w:r>
      <w:r w:rsidRPr="008D6E2C">
        <w:rPr>
          <w:rFonts w:ascii="Times New Roman" w:eastAsia="Times New Roman" w:hAnsi="Times New Roman"/>
          <w:sz w:val="28"/>
          <w:szCs w:val="28"/>
          <w:lang w:val="uk-UA" w:eastAsia="uk-UA"/>
        </w:rPr>
        <w:t xml:space="preserve"> укладання договорів щодо надання безоплатної медичної допомоги за рахунок бюджетних коштів фізичними та юридичними особами, що одержали в установленому порядку ліцензію на провадження господарської діяльності з медичної практики, з якими головними розпорядниками бюджетних коштів укладені договори про медичне обслуговування населення</w:t>
      </w:r>
      <w:r w:rsidR="00476D64">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погодж</w:t>
      </w:r>
      <w:r w:rsidR="00476D64">
        <w:rPr>
          <w:rFonts w:ascii="Times New Roman" w:eastAsia="Times New Roman" w:hAnsi="Times New Roman"/>
          <w:sz w:val="28"/>
          <w:szCs w:val="28"/>
          <w:lang w:val="uk-UA" w:eastAsia="uk-UA"/>
        </w:rPr>
        <w:t>ення</w:t>
      </w:r>
      <w:r w:rsidRPr="008D6E2C">
        <w:rPr>
          <w:rFonts w:ascii="Times New Roman" w:eastAsia="Times New Roman" w:hAnsi="Times New Roman"/>
          <w:sz w:val="28"/>
          <w:szCs w:val="28"/>
          <w:lang w:val="uk-UA" w:eastAsia="uk-UA"/>
        </w:rPr>
        <w:t xml:space="preserve"> умов та критерії</w:t>
      </w:r>
      <w:r w:rsidR="00476D64">
        <w:rPr>
          <w:rFonts w:ascii="Times New Roman" w:eastAsia="Times New Roman" w:hAnsi="Times New Roman"/>
          <w:sz w:val="28"/>
          <w:szCs w:val="28"/>
          <w:lang w:val="uk-UA" w:eastAsia="uk-UA"/>
        </w:rPr>
        <w:t>в</w:t>
      </w:r>
      <w:r w:rsidRPr="008D6E2C">
        <w:rPr>
          <w:rFonts w:ascii="Times New Roman" w:eastAsia="Times New Roman" w:hAnsi="Times New Roman"/>
          <w:sz w:val="28"/>
          <w:szCs w:val="28"/>
          <w:lang w:val="uk-UA" w:eastAsia="uk-UA"/>
        </w:rPr>
        <w:t xml:space="preserve"> загальнообов’язкового державного соціального (медичного) страхування та страхування професійної відповідальності представників медичної професії</w:t>
      </w:r>
      <w:r w:rsidR="00476D64">
        <w:rPr>
          <w:rFonts w:ascii="Times New Roman" w:eastAsia="Times New Roman" w:hAnsi="Times New Roman"/>
          <w:sz w:val="28"/>
          <w:szCs w:val="28"/>
          <w:lang w:val="uk-UA" w:eastAsia="uk-UA"/>
        </w:rPr>
        <w:t>;</w:t>
      </w:r>
    </w:p>
    <w:p w:rsidR="008D6E2C" w:rsidRP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lastRenderedPageBreak/>
        <w:t>погодж</w:t>
      </w:r>
      <w:r w:rsidR="00476D64">
        <w:rPr>
          <w:rFonts w:ascii="Times New Roman" w:eastAsia="Times New Roman" w:hAnsi="Times New Roman"/>
          <w:sz w:val="28"/>
          <w:szCs w:val="28"/>
          <w:lang w:val="uk-UA" w:eastAsia="uk-UA"/>
        </w:rPr>
        <w:t>ення</w:t>
      </w:r>
      <w:r w:rsidRPr="008D6E2C">
        <w:rPr>
          <w:rFonts w:ascii="Times New Roman" w:eastAsia="Times New Roman" w:hAnsi="Times New Roman"/>
          <w:sz w:val="28"/>
          <w:szCs w:val="28"/>
          <w:lang w:val="uk-UA" w:eastAsia="uk-UA"/>
        </w:rPr>
        <w:t xml:space="preserve"> розрахун</w:t>
      </w:r>
      <w:r w:rsidR="00476D64">
        <w:rPr>
          <w:rFonts w:ascii="Times New Roman" w:eastAsia="Times New Roman" w:hAnsi="Times New Roman"/>
          <w:sz w:val="28"/>
          <w:szCs w:val="28"/>
          <w:lang w:val="uk-UA" w:eastAsia="uk-UA"/>
        </w:rPr>
        <w:t>ку</w:t>
      </w:r>
      <w:r w:rsidRPr="008D6E2C">
        <w:rPr>
          <w:rFonts w:ascii="Times New Roman" w:eastAsia="Times New Roman" w:hAnsi="Times New Roman"/>
          <w:sz w:val="28"/>
          <w:szCs w:val="28"/>
          <w:lang w:val="uk-UA" w:eastAsia="uk-UA"/>
        </w:rPr>
        <w:t xml:space="preserve"> вартості послуги з мед</w:t>
      </w:r>
      <w:r w:rsidR="00476D64">
        <w:rPr>
          <w:rFonts w:ascii="Times New Roman" w:eastAsia="Times New Roman" w:hAnsi="Times New Roman"/>
          <w:sz w:val="28"/>
          <w:szCs w:val="28"/>
          <w:lang w:val="uk-UA" w:eastAsia="uk-UA"/>
        </w:rPr>
        <w:t xml:space="preserve">ичного обслуговування населення, </w:t>
      </w:r>
      <w:r w:rsidRPr="008D6E2C">
        <w:rPr>
          <w:rFonts w:ascii="Times New Roman" w:eastAsia="Times New Roman" w:hAnsi="Times New Roman"/>
          <w:sz w:val="28"/>
          <w:szCs w:val="28"/>
          <w:lang w:val="uk-UA" w:eastAsia="uk-UA"/>
        </w:rPr>
        <w:t xml:space="preserve"> умов ліцензування господарської діяльності з медичної практики</w:t>
      </w:r>
      <w:r w:rsidR="00476D64">
        <w:rPr>
          <w:rFonts w:ascii="Times New Roman" w:eastAsia="Times New Roman" w:hAnsi="Times New Roman"/>
          <w:sz w:val="28"/>
          <w:szCs w:val="28"/>
          <w:lang w:val="uk-UA" w:eastAsia="uk-UA"/>
        </w:rPr>
        <w:t xml:space="preserve"> тощо</w:t>
      </w:r>
      <w:r w:rsidRPr="008D6E2C">
        <w:rPr>
          <w:rFonts w:ascii="Times New Roman" w:eastAsia="Times New Roman" w:hAnsi="Times New Roman"/>
          <w:sz w:val="28"/>
          <w:szCs w:val="28"/>
          <w:lang w:val="uk-UA" w:eastAsia="uk-UA"/>
        </w:rPr>
        <w:t>;</w:t>
      </w:r>
    </w:p>
    <w:p w:rsidR="007D2C02" w:rsidRDefault="007D2C02" w:rsidP="008D6E2C">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підготовка та </w:t>
      </w:r>
      <w:r w:rsidRPr="007D2C02">
        <w:rPr>
          <w:rFonts w:ascii="Times New Roman" w:eastAsia="Times New Roman" w:hAnsi="Times New Roman"/>
          <w:sz w:val="28"/>
          <w:szCs w:val="28"/>
          <w:lang w:val="uk-UA" w:eastAsia="uk-UA"/>
        </w:rPr>
        <w:t>нада</w:t>
      </w:r>
      <w:r>
        <w:rPr>
          <w:rFonts w:ascii="Times New Roman" w:eastAsia="Times New Roman" w:hAnsi="Times New Roman"/>
          <w:sz w:val="28"/>
          <w:szCs w:val="28"/>
          <w:lang w:val="uk-UA" w:eastAsia="uk-UA"/>
        </w:rPr>
        <w:t>ння</w:t>
      </w:r>
      <w:r w:rsidRPr="007D2C02">
        <w:rPr>
          <w:rFonts w:ascii="Times New Roman" w:eastAsia="Times New Roman" w:hAnsi="Times New Roman"/>
          <w:sz w:val="28"/>
          <w:szCs w:val="28"/>
          <w:lang w:val="uk-UA" w:eastAsia="uk-UA"/>
        </w:rPr>
        <w:t xml:space="preserve"> Верховній Раді України відгук</w:t>
      </w:r>
      <w:r>
        <w:rPr>
          <w:rFonts w:ascii="Times New Roman" w:eastAsia="Times New Roman" w:hAnsi="Times New Roman"/>
          <w:sz w:val="28"/>
          <w:szCs w:val="28"/>
          <w:lang w:val="uk-UA" w:eastAsia="uk-UA"/>
        </w:rPr>
        <w:t>ів</w:t>
      </w:r>
      <w:r w:rsidRPr="007D2C02">
        <w:rPr>
          <w:rFonts w:ascii="Times New Roman" w:eastAsia="Times New Roman" w:hAnsi="Times New Roman"/>
          <w:sz w:val="28"/>
          <w:szCs w:val="28"/>
          <w:lang w:val="uk-UA" w:eastAsia="uk-UA"/>
        </w:rPr>
        <w:t>, пропозиці</w:t>
      </w:r>
      <w:r>
        <w:rPr>
          <w:rFonts w:ascii="Times New Roman" w:eastAsia="Times New Roman" w:hAnsi="Times New Roman"/>
          <w:sz w:val="28"/>
          <w:szCs w:val="28"/>
          <w:lang w:val="uk-UA" w:eastAsia="uk-UA"/>
        </w:rPr>
        <w:t>й</w:t>
      </w:r>
      <w:r w:rsidRPr="007D2C02">
        <w:rPr>
          <w:rFonts w:ascii="Times New Roman" w:eastAsia="Times New Roman" w:hAnsi="Times New Roman"/>
          <w:sz w:val="28"/>
          <w:szCs w:val="28"/>
          <w:lang w:val="uk-UA" w:eastAsia="uk-UA"/>
        </w:rPr>
        <w:t>, зауважен</w:t>
      </w:r>
      <w:r>
        <w:rPr>
          <w:rFonts w:ascii="Times New Roman" w:eastAsia="Times New Roman" w:hAnsi="Times New Roman"/>
          <w:sz w:val="28"/>
          <w:szCs w:val="28"/>
          <w:lang w:val="uk-UA" w:eastAsia="uk-UA"/>
        </w:rPr>
        <w:t>ь</w:t>
      </w:r>
      <w:r w:rsidRPr="007D2C02">
        <w:rPr>
          <w:rFonts w:ascii="Times New Roman" w:eastAsia="Times New Roman" w:hAnsi="Times New Roman"/>
          <w:sz w:val="28"/>
          <w:szCs w:val="28"/>
          <w:lang w:val="uk-UA" w:eastAsia="uk-UA"/>
        </w:rPr>
        <w:t xml:space="preserve"> щодо проектів законів, якими передбачається внесення змін з питань оподаткування та зборів (обов'язкових платежів) до бюджетів, державних цільових фондів тощо</w:t>
      </w:r>
      <w:r>
        <w:rPr>
          <w:rFonts w:ascii="Times New Roman" w:eastAsia="Times New Roman" w:hAnsi="Times New Roman"/>
          <w:sz w:val="28"/>
          <w:szCs w:val="28"/>
          <w:lang w:val="uk-UA" w:eastAsia="uk-UA"/>
        </w:rPr>
        <w:t>;</w:t>
      </w:r>
    </w:p>
    <w:p w:rsidR="008D6E2C" w:rsidRDefault="008D6E2C" w:rsidP="008D6E2C">
      <w:pPr>
        <w:spacing w:after="0" w:line="240" w:lineRule="auto"/>
        <w:ind w:firstLine="709"/>
        <w:jc w:val="both"/>
        <w:rPr>
          <w:rFonts w:ascii="Times New Roman" w:eastAsia="Times New Roman" w:hAnsi="Times New Roman"/>
          <w:sz w:val="28"/>
          <w:szCs w:val="28"/>
          <w:lang w:val="uk-UA" w:eastAsia="uk-UA"/>
        </w:rPr>
      </w:pPr>
      <w:r w:rsidRPr="008D6E2C">
        <w:rPr>
          <w:rFonts w:ascii="Times New Roman" w:eastAsia="Times New Roman" w:hAnsi="Times New Roman"/>
          <w:sz w:val="28"/>
          <w:szCs w:val="28"/>
          <w:lang w:val="uk-UA" w:eastAsia="uk-UA"/>
        </w:rPr>
        <w:t>делегу</w:t>
      </w:r>
      <w:r w:rsidR="00476D64">
        <w:rPr>
          <w:rFonts w:ascii="Times New Roman" w:eastAsia="Times New Roman" w:hAnsi="Times New Roman"/>
          <w:sz w:val="28"/>
          <w:szCs w:val="28"/>
          <w:lang w:val="uk-UA" w:eastAsia="uk-UA"/>
        </w:rPr>
        <w:t>вання</w:t>
      </w:r>
      <w:r w:rsidRPr="008D6E2C">
        <w:rPr>
          <w:rFonts w:ascii="Times New Roman" w:eastAsia="Times New Roman" w:hAnsi="Times New Roman"/>
          <w:sz w:val="28"/>
          <w:szCs w:val="28"/>
          <w:lang w:val="uk-UA" w:eastAsia="uk-UA"/>
        </w:rPr>
        <w:t xml:space="preserve"> своїх представників до складу </w:t>
      </w:r>
      <w:proofErr w:type="spellStart"/>
      <w:r w:rsidRPr="008D6E2C">
        <w:rPr>
          <w:rFonts w:ascii="Times New Roman" w:eastAsia="Times New Roman" w:hAnsi="Times New Roman"/>
          <w:sz w:val="28"/>
          <w:szCs w:val="28"/>
          <w:lang w:val="uk-UA" w:eastAsia="uk-UA"/>
        </w:rPr>
        <w:t>консультаційно</w:t>
      </w:r>
      <w:proofErr w:type="spellEnd"/>
      <w:r w:rsidRPr="008D6E2C">
        <w:rPr>
          <w:rFonts w:ascii="Times New Roman" w:eastAsia="Times New Roman" w:hAnsi="Times New Roman"/>
          <w:sz w:val="28"/>
          <w:szCs w:val="28"/>
          <w:lang w:val="uk-UA" w:eastAsia="uk-UA"/>
        </w:rPr>
        <w:t xml:space="preserve">-дорадчих органів Верховної Ради України, Кабінету </w:t>
      </w:r>
      <w:r w:rsidR="00F3219C">
        <w:rPr>
          <w:rFonts w:ascii="Times New Roman" w:eastAsia="Times New Roman" w:hAnsi="Times New Roman"/>
          <w:sz w:val="28"/>
          <w:szCs w:val="28"/>
          <w:lang w:val="uk-UA" w:eastAsia="uk-UA"/>
        </w:rPr>
        <w:t>М</w:t>
      </w:r>
      <w:r w:rsidRPr="008D6E2C">
        <w:rPr>
          <w:rFonts w:ascii="Times New Roman" w:eastAsia="Times New Roman" w:hAnsi="Times New Roman"/>
          <w:sz w:val="28"/>
          <w:szCs w:val="28"/>
          <w:lang w:val="uk-UA" w:eastAsia="uk-UA"/>
        </w:rPr>
        <w:t>іністрів України, центрального органу виконавчої влади, що забезпечує формування та реалізацію державної політики у сфері охорони здоров’я, Національної Служби здоров’я, Центру громадського здоров’я,  консультативно-дорадчих та робочих органів Національної академії медичних наук України, структурних підрозділів з питань охорони здоров’я центральних та місцевих органів виконавчої влади, у підпорядкуванні яких знаходяться заклади охорони здоров’я, інших органів державної влади та органів місцевого самовряду</w:t>
      </w:r>
      <w:r w:rsidR="00476D64">
        <w:rPr>
          <w:rFonts w:ascii="Times New Roman" w:eastAsia="Times New Roman" w:hAnsi="Times New Roman"/>
          <w:sz w:val="28"/>
          <w:szCs w:val="28"/>
          <w:lang w:val="uk-UA" w:eastAsia="uk-UA"/>
        </w:rPr>
        <w:t xml:space="preserve">вання з питань охорони здоров’я; </w:t>
      </w:r>
    </w:p>
    <w:p w:rsidR="00476D64" w:rsidRDefault="00476D64" w:rsidP="00476D64">
      <w:pPr>
        <w:spacing w:after="0" w:line="240" w:lineRule="auto"/>
        <w:ind w:firstLine="709"/>
        <w:jc w:val="both"/>
        <w:rPr>
          <w:rFonts w:ascii="Times New Roman" w:eastAsia="Times New Roman" w:hAnsi="Times New Roman"/>
          <w:sz w:val="28"/>
          <w:szCs w:val="28"/>
          <w:lang w:val="uk-UA" w:eastAsia="uk-UA"/>
        </w:rPr>
      </w:pPr>
      <w:r w:rsidRPr="00476D64">
        <w:rPr>
          <w:rFonts w:ascii="Times New Roman" w:eastAsia="Times New Roman" w:hAnsi="Times New Roman"/>
          <w:sz w:val="28"/>
          <w:szCs w:val="28"/>
          <w:lang w:val="uk-UA" w:eastAsia="uk-UA"/>
        </w:rPr>
        <w:t>здійсн</w:t>
      </w:r>
      <w:r>
        <w:rPr>
          <w:rFonts w:ascii="Times New Roman" w:eastAsia="Times New Roman" w:hAnsi="Times New Roman"/>
          <w:sz w:val="28"/>
          <w:szCs w:val="28"/>
          <w:lang w:val="uk-UA" w:eastAsia="uk-UA"/>
        </w:rPr>
        <w:t>ення</w:t>
      </w:r>
      <w:r w:rsidRPr="00476D64">
        <w:rPr>
          <w:rFonts w:ascii="Times New Roman" w:eastAsia="Times New Roman" w:hAnsi="Times New Roman"/>
          <w:sz w:val="28"/>
          <w:szCs w:val="28"/>
          <w:lang w:val="uk-UA" w:eastAsia="uk-UA"/>
        </w:rPr>
        <w:t xml:space="preserve"> організаційн</w:t>
      </w:r>
      <w:r>
        <w:rPr>
          <w:rFonts w:ascii="Times New Roman" w:eastAsia="Times New Roman" w:hAnsi="Times New Roman"/>
          <w:sz w:val="28"/>
          <w:szCs w:val="28"/>
          <w:lang w:val="uk-UA" w:eastAsia="uk-UA"/>
        </w:rPr>
        <w:t>ої</w:t>
      </w:r>
      <w:r w:rsidRPr="00476D64">
        <w:rPr>
          <w:rFonts w:ascii="Times New Roman" w:eastAsia="Times New Roman" w:hAnsi="Times New Roman"/>
          <w:sz w:val="28"/>
          <w:szCs w:val="28"/>
          <w:lang w:val="uk-UA" w:eastAsia="uk-UA"/>
        </w:rPr>
        <w:t xml:space="preserve"> підтримк</w:t>
      </w:r>
      <w:r>
        <w:rPr>
          <w:rFonts w:ascii="Times New Roman" w:eastAsia="Times New Roman" w:hAnsi="Times New Roman"/>
          <w:sz w:val="28"/>
          <w:szCs w:val="28"/>
          <w:lang w:val="uk-UA" w:eastAsia="uk-UA"/>
        </w:rPr>
        <w:t>и</w:t>
      </w:r>
      <w:r w:rsidRPr="00476D64">
        <w:rPr>
          <w:rFonts w:ascii="Times New Roman" w:eastAsia="Times New Roman" w:hAnsi="Times New Roman"/>
          <w:sz w:val="28"/>
          <w:szCs w:val="28"/>
          <w:lang w:val="uk-UA" w:eastAsia="uk-UA"/>
        </w:rPr>
        <w:t xml:space="preserve"> представників медичної професії в сфері страхування цивільно-правової відповідальності представників медичної професії</w:t>
      </w:r>
      <w:r>
        <w:rPr>
          <w:rFonts w:ascii="Times New Roman" w:eastAsia="Times New Roman" w:hAnsi="Times New Roman"/>
          <w:sz w:val="28"/>
          <w:szCs w:val="28"/>
          <w:lang w:val="uk-UA" w:eastAsia="uk-UA"/>
        </w:rPr>
        <w:t>.</w:t>
      </w:r>
    </w:p>
    <w:p w:rsidR="00E40260" w:rsidRDefault="00E40260" w:rsidP="00B30036">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Головне науково-експертне управління Апарату Верховної Ради України, звертаючи увагу</w:t>
      </w:r>
      <w:r w:rsidR="00B30036">
        <w:rPr>
          <w:rFonts w:ascii="Times New Roman" w:eastAsia="Times New Roman" w:hAnsi="Times New Roman"/>
          <w:sz w:val="28"/>
          <w:szCs w:val="28"/>
          <w:lang w:val="uk-UA" w:eastAsia="uk-UA"/>
        </w:rPr>
        <w:t xml:space="preserve"> </w:t>
      </w:r>
      <w:r w:rsidRPr="00727EEF">
        <w:rPr>
          <w:rFonts w:ascii="Times New Roman" w:eastAsia="Times New Roman" w:hAnsi="Times New Roman"/>
          <w:sz w:val="28"/>
          <w:szCs w:val="28"/>
          <w:lang w:val="uk-UA" w:eastAsia="uk-UA"/>
        </w:rPr>
        <w:t xml:space="preserve">на такі положення законопроекту, зокрема, зазначає у своєму висновку, що аналіз законопроекту свідчить про наділення органів професійного самоврядування </w:t>
      </w:r>
      <w:r w:rsidR="00B30036">
        <w:rPr>
          <w:rFonts w:ascii="Times New Roman" w:eastAsia="Times New Roman" w:hAnsi="Times New Roman"/>
          <w:sz w:val="28"/>
          <w:szCs w:val="28"/>
          <w:lang w:val="uk-UA" w:eastAsia="uk-UA"/>
        </w:rPr>
        <w:t>медичних професій</w:t>
      </w:r>
      <w:r w:rsidRPr="00727EEF">
        <w:rPr>
          <w:rFonts w:ascii="Times New Roman" w:eastAsia="Times New Roman" w:hAnsi="Times New Roman"/>
          <w:sz w:val="28"/>
          <w:szCs w:val="28"/>
          <w:lang w:val="uk-UA" w:eastAsia="uk-UA"/>
        </w:rPr>
        <w:t xml:space="preserve"> низкою повноважень, виглядають як втручання у компетенцію відповідних органів державної влади та органів місцевого самоврядування</w:t>
      </w:r>
      <w:r w:rsidR="00B30036">
        <w:rPr>
          <w:rFonts w:ascii="Times New Roman" w:eastAsia="Times New Roman" w:hAnsi="Times New Roman"/>
          <w:sz w:val="28"/>
          <w:szCs w:val="28"/>
          <w:lang w:val="uk-UA" w:eastAsia="uk-UA"/>
        </w:rPr>
        <w:t>, установ та організацій</w:t>
      </w:r>
      <w:r w:rsidRPr="00727EEF">
        <w:rPr>
          <w:rFonts w:ascii="Times New Roman" w:eastAsia="Times New Roman" w:hAnsi="Times New Roman"/>
          <w:sz w:val="28"/>
          <w:szCs w:val="28"/>
          <w:lang w:val="uk-UA" w:eastAsia="uk-UA"/>
        </w:rPr>
        <w:t>.</w:t>
      </w:r>
    </w:p>
    <w:p w:rsidR="006D5761" w:rsidRPr="006D5761" w:rsidRDefault="00A03B9B" w:rsidP="006D5761">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Окрім зазначеного вище</w:t>
      </w:r>
      <w:r w:rsidR="00E40260">
        <w:rPr>
          <w:rFonts w:ascii="Times New Roman" w:eastAsia="Times New Roman" w:hAnsi="Times New Roman"/>
          <w:sz w:val="28"/>
          <w:szCs w:val="28"/>
          <w:lang w:val="uk-UA" w:eastAsia="uk-UA"/>
        </w:rPr>
        <w:t>, законопроектом пропонується встановити, що м</w:t>
      </w:r>
      <w:r w:rsidR="006D5761" w:rsidRPr="006D5761">
        <w:rPr>
          <w:rFonts w:ascii="Times New Roman" w:eastAsia="Times New Roman" w:hAnsi="Times New Roman"/>
          <w:sz w:val="28"/>
          <w:szCs w:val="28"/>
          <w:lang w:val="uk-UA" w:eastAsia="uk-UA"/>
        </w:rPr>
        <w:t>атеріальна і фінансова основа професійного самоврядування медичних професій</w:t>
      </w:r>
      <w:r w:rsidR="00E40260">
        <w:rPr>
          <w:rFonts w:ascii="Times New Roman" w:eastAsia="Times New Roman" w:hAnsi="Times New Roman"/>
          <w:sz w:val="28"/>
          <w:szCs w:val="28"/>
          <w:lang w:val="uk-UA" w:eastAsia="uk-UA"/>
        </w:rPr>
        <w:t>, а саме м</w:t>
      </w:r>
      <w:r w:rsidR="006D5761" w:rsidRPr="006D5761">
        <w:rPr>
          <w:rFonts w:ascii="Times New Roman" w:eastAsia="Times New Roman" w:hAnsi="Times New Roman"/>
          <w:sz w:val="28"/>
          <w:szCs w:val="28"/>
          <w:lang w:val="uk-UA" w:eastAsia="uk-UA"/>
        </w:rPr>
        <w:t>айно Палати та її відділень формується</w:t>
      </w:r>
      <w:r w:rsidR="00E40260">
        <w:rPr>
          <w:rFonts w:ascii="Times New Roman" w:eastAsia="Times New Roman" w:hAnsi="Times New Roman"/>
          <w:sz w:val="28"/>
          <w:szCs w:val="28"/>
          <w:lang w:val="uk-UA" w:eastAsia="uk-UA"/>
        </w:rPr>
        <w:t xml:space="preserve">, зокрема, </w:t>
      </w:r>
      <w:r w:rsidR="006D5761" w:rsidRPr="006D5761">
        <w:rPr>
          <w:rFonts w:ascii="Times New Roman" w:eastAsia="Times New Roman" w:hAnsi="Times New Roman"/>
          <w:sz w:val="28"/>
          <w:szCs w:val="28"/>
          <w:lang w:val="uk-UA" w:eastAsia="uk-UA"/>
        </w:rPr>
        <w:t>за рахунок</w:t>
      </w:r>
      <w:r w:rsidR="00E40260">
        <w:rPr>
          <w:rFonts w:ascii="Times New Roman" w:eastAsia="Times New Roman" w:hAnsi="Times New Roman"/>
          <w:sz w:val="28"/>
          <w:szCs w:val="28"/>
          <w:lang w:val="uk-UA" w:eastAsia="uk-UA"/>
        </w:rPr>
        <w:t xml:space="preserve"> </w:t>
      </w:r>
      <w:r w:rsidR="006D5761" w:rsidRPr="006D5761">
        <w:rPr>
          <w:rFonts w:ascii="Times New Roman" w:eastAsia="Times New Roman" w:hAnsi="Times New Roman"/>
          <w:sz w:val="28"/>
          <w:szCs w:val="28"/>
          <w:lang w:val="uk-UA" w:eastAsia="uk-UA"/>
        </w:rPr>
        <w:t>коштів, що надходять від сплати професійного збору</w:t>
      </w:r>
      <w:r w:rsidR="00E40260">
        <w:rPr>
          <w:rFonts w:ascii="Times New Roman" w:eastAsia="Times New Roman" w:hAnsi="Times New Roman"/>
          <w:sz w:val="28"/>
          <w:szCs w:val="28"/>
          <w:lang w:val="uk-UA" w:eastAsia="uk-UA"/>
        </w:rPr>
        <w:t xml:space="preserve">, </w:t>
      </w:r>
      <w:r w:rsidR="006D5761" w:rsidRPr="006D5761">
        <w:rPr>
          <w:rFonts w:ascii="Times New Roman" w:eastAsia="Times New Roman" w:hAnsi="Times New Roman"/>
          <w:sz w:val="28"/>
          <w:szCs w:val="28"/>
          <w:lang w:val="uk-UA" w:eastAsia="uk-UA"/>
        </w:rPr>
        <w:t>коштів, що надходять безоплатно або у вигляді безповоротної фінансової допомоги</w:t>
      </w:r>
      <w:r w:rsidR="00E40260">
        <w:rPr>
          <w:rFonts w:ascii="Times New Roman" w:eastAsia="Times New Roman" w:hAnsi="Times New Roman"/>
          <w:sz w:val="28"/>
          <w:szCs w:val="28"/>
          <w:lang w:val="uk-UA" w:eastAsia="uk-UA"/>
        </w:rPr>
        <w:t xml:space="preserve">, </w:t>
      </w:r>
      <w:r w:rsidR="00E40260" w:rsidRPr="006D5761">
        <w:rPr>
          <w:rFonts w:ascii="Times New Roman" w:eastAsia="Times New Roman" w:hAnsi="Times New Roman"/>
          <w:sz w:val="28"/>
          <w:szCs w:val="28"/>
          <w:lang w:val="uk-UA" w:eastAsia="uk-UA"/>
        </w:rPr>
        <w:t>пасивних доходів</w:t>
      </w:r>
      <w:r w:rsidR="00E40260">
        <w:rPr>
          <w:rFonts w:ascii="Times New Roman" w:eastAsia="Times New Roman" w:hAnsi="Times New Roman"/>
          <w:sz w:val="28"/>
          <w:szCs w:val="28"/>
          <w:lang w:val="uk-UA" w:eastAsia="uk-UA"/>
        </w:rPr>
        <w:t xml:space="preserve">, </w:t>
      </w:r>
      <w:r w:rsidR="00E40260" w:rsidRPr="006D5761">
        <w:rPr>
          <w:rFonts w:ascii="Times New Roman" w:eastAsia="Times New Roman" w:hAnsi="Times New Roman"/>
          <w:sz w:val="28"/>
          <w:szCs w:val="28"/>
          <w:lang w:val="uk-UA" w:eastAsia="uk-UA"/>
        </w:rPr>
        <w:t>інших не заборонених законом надходжень</w:t>
      </w:r>
      <w:r w:rsidR="00E40260">
        <w:rPr>
          <w:rFonts w:ascii="Times New Roman" w:eastAsia="Times New Roman" w:hAnsi="Times New Roman"/>
          <w:sz w:val="28"/>
          <w:szCs w:val="28"/>
          <w:lang w:val="uk-UA" w:eastAsia="uk-UA"/>
        </w:rPr>
        <w:t xml:space="preserve">, а також </w:t>
      </w:r>
      <w:r w:rsidR="006D5761" w:rsidRPr="006D5761">
        <w:rPr>
          <w:rFonts w:ascii="Times New Roman" w:eastAsia="Times New Roman" w:hAnsi="Times New Roman"/>
          <w:sz w:val="28"/>
          <w:szCs w:val="28"/>
          <w:lang w:val="uk-UA" w:eastAsia="uk-UA"/>
        </w:rPr>
        <w:t>коштів, що надходять у формі дотацій чи субвенцій з державного та місцевих бюджетів</w:t>
      </w:r>
      <w:r w:rsidR="00E40260">
        <w:rPr>
          <w:rFonts w:ascii="Times New Roman" w:eastAsia="Times New Roman" w:hAnsi="Times New Roman"/>
          <w:sz w:val="28"/>
          <w:szCs w:val="28"/>
          <w:lang w:val="uk-UA" w:eastAsia="uk-UA"/>
        </w:rPr>
        <w:t>.</w:t>
      </w:r>
    </w:p>
    <w:p w:rsidR="00727EEF" w:rsidRPr="00727EEF" w:rsidRDefault="009966DB"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У </w:t>
      </w:r>
      <w:r w:rsidR="00727EEF" w:rsidRPr="00727EEF">
        <w:rPr>
          <w:rFonts w:ascii="Times New Roman" w:eastAsia="Times New Roman" w:hAnsi="Times New Roman"/>
          <w:sz w:val="28"/>
          <w:szCs w:val="28"/>
          <w:lang w:val="uk-UA" w:eastAsia="uk-UA"/>
        </w:rPr>
        <w:t xml:space="preserve">пояснювальній записці до законопроекту зазначено, що його реалізація </w:t>
      </w:r>
      <w:r w:rsidR="00727EEF" w:rsidRPr="00727EEF">
        <w:rPr>
          <w:rFonts w:ascii="Times New Roman" w:eastAsia="Times New Roman" w:hAnsi="Times New Roman"/>
          <w:sz w:val="28"/>
          <w:szCs w:val="28"/>
          <w:lang w:val="uk-UA" w:eastAsia="ru-RU"/>
        </w:rPr>
        <w:t>не потребуватиме додаткових видатків з державного та місцевих бюджетів.</w:t>
      </w:r>
    </w:p>
    <w:p w:rsid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Водночас, реалізація окремих положень законодавчої ініціативи потребуватиме додаткових видатків державного </w:t>
      </w:r>
      <w:r w:rsidR="009966DB">
        <w:rPr>
          <w:rFonts w:ascii="Times New Roman" w:eastAsia="Times New Roman" w:hAnsi="Times New Roman"/>
          <w:sz w:val="28"/>
          <w:szCs w:val="28"/>
          <w:lang w:val="uk-UA" w:eastAsia="uk-UA"/>
        </w:rPr>
        <w:t>та місцевих бюджетів</w:t>
      </w:r>
      <w:r w:rsidRPr="00727EEF">
        <w:rPr>
          <w:rFonts w:ascii="Times New Roman" w:eastAsia="Times New Roman" w:hAnsi="Times New Roman"/>
          <w:sz w:val="28"/>
          <w:szCs w:val="28"/>
          <w:lang w:val="uk-UA" w:eastAsia="uk-UA"/>
        </w:rPr>
        <w:t xml:space="preserve">, про що також зазначено у експертному висновку Міністерства фінансів України </w:t>
      </w:r>
      <w:r w:rsidRPr="00727EEF">
        <w:rPr>
          <w:rFonts w:ascii="Times New Roman" w:eastAsia="Times New Roman" w:hAnsi="Times New Roman"/>
          <w:i/>
          <w:sz w:val="28"/>
          <w:szCs w:val="28"/>
          <w:lang w:val="uk-UA" w:eastAsia="uk-UA"/>
        </w:rPr>
        <w:t>(копія додається)</w:t>
      </w:r>
      <w:r w:rsidRPr="00727EEF">
        <w:rPr>
          <w:rFonts w:ascii="Times New Roman" w:eastAsia="Times New Roman" w:hAnsi="Times New Roman"/>
          <w:sz w:val="28"/>
          <w:szCs w:val="28"/>
          <w:lang w:val="uk-UA" w:eastAsia="uk-UA"/>
        </w:rPr>
        <w:t>, зокрема щодо:</w:t>
      </w:r>
    </w:p>
    <w:p w:rsidR="009966DB" w:rsidRPr="00727EEF" w:rsidRDefault="009966DB"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забезпечення діяльності Палати</w:t>
      </w:r>
      <w:r w:rsidRPr="009966DB">
        <w:rPr>
          <w:rFonts w:ascii="Times New Roman" w:eastAsia="Times New Roman" w:hAnsi="Times New Roman"/>
          <w:sz w:val="28"/>
          <w:szCs w:val="28"/>
          <w:lang w:val="uk-UA" w:eastAsia="uk-UA"/>
        </w:rPr>
        <w:t xml:space="preserve"> </w:t>
      </w:r>
      <w:r w:rsidRPr="006D5761">
        <w:rPr>
          <w:rFonts w:ascii="Times New Roman" w:eastAsia="Times New Roman" w:hAnsi="Times New Roman"/>
          <w:sz w:val="28"/>
          <w:szCs w:val="28"/>
          <w:lang w:val="uk-UA" w:eastAsia="uk-UA"/>
        </w:rPr>
        <w:t>професійного самоврядування медичних професій</w:t>
      </w:r>
      <w:r>
        <w:rPr>
          <w:rFonts w:ascii="Times New Roman" w:eastAsia="Times New Roman" w:hAnsi="Times New Roman"/>
          <w:sz w:val="28"/>
          <w:szCs w:val="28"/>
          <w:lang w:val="uk-UA" w:eastAsia="uk-UA"/>
        </w:rPr>
        <w:t xml:space="preserve"> за рахунок коштів державного та місцевих бюджетів; </w:t>
      </w:r>
    </w:p>
    <w:p w:rsidR="00274E4C"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 покладання на центральний орган виконавчої влади, що забезпечує формування державної політики у сфері охорони здоров’я обов’язку </w:t>
      </w:r>
      <w:r w:rsidR="00274E4C" w:rsidRPr="00274E4C">
        <w:rPr>
          <w:rFonts w:ascii="Times New Roman" w:eastAsia="Times New Roman" w:hAnsi="Times New Roman"/>
          <w:sz w:val="28"/>
          <w:szCs w:val="28"/>
          <w:lang w:val="uk-UA" w:eastAsia="uk-UA"/>
        </w:rPr>
        <w:t xml:space="preserve">створити належні організаційні умови для проведення установчих конференцій </w:t>
      </w:r>
      <w:r w:rsidR="00274E4C" w:rsidRPr="00274E4C">
        <w:rPr>
          <w:rFonts w:ascii="Times New Roman" w:eastAsia="Times New Roman" w:hAnsi="Times New Roman"/>
          <w:sz w:val="28"/>
          <w:szCs w:val="28"/>
          <w:lang w:val="uk-UA" w:eastAsia="uk-UA"/>
        </w:rPr>
        <w:lastRenderedPageBreak/>
        <w:t>представників медичної професії України, сприя</w:t>
      </w:r>
      <w:r w:rsidR="00274E4C">
        <w:rPr>
          <w:rFonts w:ascii="Times New Roman" w:eastAsia="Times New Roman" w:hAnsi="Times New Roman"/>
          <w:sz w:val="28"/>
          <w:szCs w:val="28"/>
          <w:lang w:val="uk-UA" w:eastAsia="uk-UA"/>
        </w:rPr>
        <w:t>ння</w:t>
      </w:r>
      <w:r w:rsidR="00274E4C" w:rsidRPr="00274E4C">
        <w:rPr>
          <w:rFonts w:ascii="Times New Roman" w:eastAsia="Times New Roman" w:hAnsi="Times New Roman"/>
          <w:sz w:val="28"/>
          <w:szCs w:val="28"/>
          <w:lang w:val="uk-UA" w:eastAsia="uk-UA"/>
        </w:rPr>
        <w:t xml:space="preserve">  палатам у забезпеченні приміщеннями для здійснення їх діяльності у регіонах</w:t>
      </w:r>
      <w:r w:rsidR="00274E4C">
        <w:rPr>
          <w:rFonts w:ascii="Times New Roman" w:eastAsia="Times New Roman" w:hAnsi="Times New Roman"/>
          <w:sz w:val="28"/>
          <w:szCs w:val="28"/>
          <w:lang w:val="uk-UA" w:eastAsia="uk-UA"/>
        </w:rPr>
        <w:t xml:space="preserve">, </w:t>
      </w:r>
      <w:r w:rsidRPr="00727EEF">
        <w:rPr>
          <w:rFonts w:ascii="Times New Roman" w:eastAsia="Times New Roman" w:hAnsi="Times New Roman"/>
          <w:sz w:val="28"/>
          <w:szCs w:val="28"/>
          <w:lang w:val="uk-UA" w:eastAsia="uk-UA"/>
        </w:rPr>
        <w:t>забезпечення публікації оголошення про проведення установчої Конференції із зазначенням часу, дати та місця її проведення у газеті</w:t>
      </w:r>
      <w:r w:rsidR="00274E4C">
        <w:rPr>
          <w:rFonts w:ascii="Times New Roman" w:eastAsia="Times New Roman" w:hAnsi="Times New Roman"/>
          <w:sz w:val="28"/>
          <w:szCs w:val="28"/>
          <w:lang w:val="uk-UA" w:eastAsia="uk-UA"/>
        </w:rPr>
        <w:t xml:space="preserve"> </w:t>
      </w:r>
      <w:r w:rsidR="00274E4C" w:rsidRPr="00274E4C">
        <w:rPr>
          <w:rFonts w:ascii="Times New Roman" w:eastAsia="Times New Roman" w:hAnsi="Times New Roman"/>
          <w:sz w:val="28"/>
          <w:szCs w:val="28"/>
          <w:lang w:val="uk-UA" w:eastAsia="uk-UA"/>
        </w:rPr>
        <w:t>«Ваше здоров’я»</w:t>
      </w:r>
      <w:r w:rsidRPr="00727EEF">
        <w:rPr>
          <w:rFonts w:ascii="Times New Roman" w:eastAsia="Times New Roman" w:hAnsi="Times New Roman"/>
          <w:sz w:val="28"/>
          <w:szCs w:val="28"/>
          <w:lang w:val="uk-UA" w:eastAsia="uk-UA"/>
        </w:rPr>
        <w:t xml:space="preserve"> та розміщення його на офіційних веб-сайтах; </w:t>
      </w:r>
    </w:p>
    <w:p w:rsidR="00727EEF" w:rsidRPr="00727EEF" w:rsidRDefault="00727EEF" w:rsidP="00727EEF">
      <w:pPr>
        <w:spacing w:after="0" w:line="240" w:lineRule="auto"/>
        <w:ind w:firstLine="709"/>
        <w:jc w:val="both"/>
        <w:rPr>
          <w:rFonts w:ascii="Times New Roman" w:eastAsia="Times New Roman" w:hAnsi="Times New Roman"/>
          <w:i/>
          <w:sz w:val="28"/>
          <w:szCs w:val="28"/>
          <w:lang w:val="uk-UA" w:eastAsia="uk-UA"/>
        </w:rPr>
      </w:pPr>
      <w:r w:rsidRPr="00727EEF">
        <w:rPr>
          <w:rFonts w:ascii="Times New Roman" w:eastAsia="Times New Roman" w:hAnsi="Times New Roman"/>
          <w:sz w:val="28"/>
          <w:szCs w:val="28"/>
          <w:lang w:val="uk-UA" w:eastAsia="uk-UA"/>
        </w:rPr>
        <w:t xml:space="preserve">- </w:t>
      </w:r>
      <w:r w:rsidR="0098710E">
        <w:rPr>
          <w:rFonts w:ascii="Times New Roman" w:eastAsia="Times New Roman" w:hAnsi="Times New Roman"/>
          <w:sz w:val="28"/>
          <w:szCs w:val="28"/>
          <w:lang w:val="uk-UA" w:eastAsia="uk-UA"/>
        </w:rPr>
        <w:t>запровадження</w:t>
      </w:r>
      <w:r w:rsidR="00274E4C">
        <w:rPr>
          <w:rFonts w:ascii="Times New Roman" w:eastAsia="Times New Roman" w:hAnsi="Times New Roman"/>
          <w:sz w:val="28"/>
          <w:szCs w:val="28"/>
          <w:lang w:val="uk-UA" w:eastAsia="uk-UA"/>
        </w:rPr>
        <w:t xml:space="preserve"> обов’язкового страхування </w:t>
      </w:r>
      <w:r w:rsidR="00274E4C" w:rsidRPr="00274E4C">
        <w:rPr>
          <w:rFonts w:ascii="Times New Roman" w:eastAsia="Times New Roman" w:hAnsi="Times New Roman"/>
          <w:sz w:val="28"/>
          <w:szCs w:val="28"/>
          <w:lang w:val="uk-UA" w:eastAsia="uk-UA"/>
        </w:rPr>
        <w:t>цивільно-правової відповідальності представників медичних професій</w:t>
      </w:r>
      <w:r w:rsidRPr="00727EEF">
        <w:rPr>
          <w:rFonts w:ascii="Times New Roman" w:eastAsia="Times New Roman" w:hAnsi="Times New Roman"/>
          <w:i/>
          <w:sz w:val="28"/>
          <w:szCs w:val="28"/>
          <w:lang w:val="uk-UA" w:eastAsia="uk-UA"/>
        </w:rPr>
        <w:t>.</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Окрім того, у законопроекті передбачається, що реєстрація Палати здійснюється відповідно до Закону України «Про державну реєстрацію юридичних осіб та фізичних осіб – підприємців»,</w:t>
      </w:r>
      <w:r w:rsidR="0098710E" w:rsidRPr="0098710E">
        <w:rPr>
          <w:lang w:val="uk-UA"/>
        </w:rPr>
        <w:t xml:space="preserve"> </w:t>
      </w:r>
      <w:r w:rsidRPr="00727EEF">
        <w:rPr>
          <w:rFonts w:ascii="Times New Roman" w:eastAsia="Times New Roman" w:hAnsi="Times New Roman"/>
          <w:sz w:val="28"/>
          <w:szCs w:val="28"/>
          <w:lang w:val="uk-UA" w:eastAsia="uk-UA"/>
        </w:rPr>
        <w:t>відтак, зважаючи на вимоги цього Закону щодо справляння адміністративного збору та враховуючи положення Бюджетного кодексу України кошти від такого збору зараховуються до державного та місцевих бюджетів.</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За експертним висновком Міністерства фінансів України законопроект не підтримується та зазначається, що його  прийняття потребуватиме додаткових бюджетних коштів, водночас вартісну величину впливу неможливо здійснити через відсутність вихідних параметрів та необхідних обґрунтувань розробника.</w:t>
      </w:r>
    </w:p>
    <w:p w:rsidR="00727EEF" w:rsidRPr="00727EEF" w:rsidRDefault="0098710E" w:rsidP="00727EEF">
      <w:pPr>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Крім того, з</w:t>
      </w:r>
      <w:r w:rsidR="00727EEF" w:rsidRPr="00727EEF">
        <w:rPr>
          <w:rFonts w:ascii="Times New Roman" w:eastAsia="Times New Roman" w:hAnsi="Times New Roman"/>
          <w:sz w:val="28"/>
          <w:szCs w:val="28"/>
          <w:lang w:val="uk-UA" w:eastAsia="uk-UA"/>
        </w:rPr>
        <w:t xml:space="preserve"> позиції Міністерства положення законопроекту щодо сплати професійного збору спричинить додаткове навантаження на заробітну плату працівників, що у свою чергу призведе до підвищення соціальної напруги серед працівників в умовах низького рівня заробітної плати.</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 xml:space="preserve">Варто взяти до уваги, що відповідно до Закону України «Про оплату праці» забороняється будь-яким способом обмежувати працівника вільно розпоряджатися своєю заробітною платою, а обов’язковість членства та сплати такого збору порушує права громадян України, визначені статтею 36 Конституції України, щодо права на свободу об'єднання у громадські організації, права на добровільну участь у професійних спілках. </w:t>
      </w:r>
    </w:p>
    <w:p w:rsidR="00727EEF" w:rsidRPr="00727EEF" w:rsidRDefault="00727EEF" w:rsidP="00727EEF">
      <w:pPr>
        <w:spacing w:after="0" w:line="240" w:lineRule="auto"/>
        <w:ind w:firstLine="709"/>
        <w:jc w:val="both"/>
        <w:rPr>
          <w:rFonts w:ascii="Times New Roman" w:eastAsia="Times New Roman" w:hAnsi="Times New Roman"/>
          <w:sz w:val="28"/>
          <w:szCs w:val="28"/>
          <w:lang w:val="uk-UA" w:eastAsia="uk-UA"/>
        </w:rPr>
      </w:pPr>
      <w:r w:rsidRPr="00727EEF">
        <w:rPr>
          <w:rFonts w:ascii="Times New Roman" w:eastAsia="Times New Roman" w:hAnsi="Times New Roman"/>
          <w:sz w:val="28"/>
          <w:szCs w:val="28"/>
          <w:lang w:val="uk-UA" w:eastAsia="uk-UA"/>
        </w:rPr>
        <w:t>Слід зазначити, що відповідно до вимог частини першої статті 27 Бюджетного кодексу України та статті 91 Регламенту Верховної Ради України суб’єкту законодавчої ініціативи належить надати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авторами законодавчої ініціативи не подано</w:t>
      </w:r>
      <w:r w:rsidR="0098710E">
        <w:rPr>
          <w:rFonts w:ascii="Times New Roman" w:eastAsia="Times New Roman" w:hAnsi="Times New Roman"/>
          <w:sz w:val="28"/>
          <w:szCs w:val="28"/>
          <w:lang w:val="uk-UA" w:eastAsia="uk-UA"/>
        </w:rPr>
        <w:t>,</w:t>
      </w:r>
      <w:r w:rsidRPr="00727EEF">
        <w:rPr>
          <w:rFonts w:ascii="Times New Roman" w:eastAsia="Times New Roman" w:hAnsi="Times New Roman"/>
          <w:sz w:val="28"/>
          <w:szCs w:val="28"/>
          <w:lang w:val="uk-UA" w:eastAsia="uk-UA"/>
        </w:rPr>
        <w:t xml:space="preserve"> на що також </w:t>
      </w:r>
      <w:proofErr w:type="spellStart"/>
      <w:r w:rsidRPr="00727EEF">
        <w:rPr>
          <w:rFonts w:ascii="Times New Roman" w:eastAsia="Times New Roman" w:hAnsi="Times New Roman"/>
          <w:sz w:val="28"/>
          <w:szCs w:val="28"/>
          <w:lang w:val="uk-UA" w:eastAsia="uk-UA"/>
        </w:rPr>
        <w:t>звернуто</w:t>
      </w:r>
      <w:proofErr w:type="spellEnd"/>
      <w:r w:rsidRPr="00727EEF">
        <w:rPr>
          <w:rFonts w:ascii="Times New Roman" w:eastAsia="Times New Roman" w:hAnsi="Times New Roman"/>
          <w:sz w:val="28"/>
          <w:szCs w:val="28"/>
          <w:lang w:val="uk-UA" w:eastAsia="uk-UA"/>
        </w:rPr>
        <w:t xml:space="preserve"> увагу  Міністерством фінансів України.</w:t>
      </w:r>
    </w:p>
    <w:p w:rsidR="00727EEF" w:rsidRPr="00727EEF" w:rsidRDefault="00727EEF" w:rsidP="0072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b/>
          <w:color w:val="000000"/>
          <w:sz w:val="28"/>
          <w:szCs w:val="28"/>
          <w:lang w:val="uk-UA" w:eastAsia="uk-UA"/>
        </w:rPr>
      </w:pPr>
      <w:r w:rsidRPr="00727EEF">
        <w:rPr>
          <w:rFonts w:ascii="Times New Roman" w:eastAsia="Times New Roman" w:hAnsi="Times New Roman"/>
          <w:sz w:val="28"/>
          <w:szCs w:val="28"/>
          <w:lang w:val="uk-UA" w:eastAsia="ru-RU"/>
        </w:rPr>
        <w:t>Щодо терміну набрання чинності відповідних законів,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EEF" w:rsidRDefault="00727EEF"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r w:rsidRPr="00727EEF">
        <w:rPr>
          <w:rFonts w:ascii="Times New Roman" w:eastAsia="Times New Roman" w:hAnsi="Times New Roman"/>
          <w:sz w:val="28"/>
          <w:szCs w:val="28"/>
          <w:lang w:val="uk-UA" w:eastAsia="ru-RU"/>
        </w:rPr>
        <w:t xml:space="preserve">За наслідками розгляду Комітет прийняв рішення, що проект Закону України </w:t>
      </w:r>
      <w:r w:rsidR="0098710E" w:rsidRPr="0098710E">
        <w:rPr>
          <w:rFonts w:ascii="Times New Roman" w:eastAsia="Times New Roman" w:hAnsi="Times New Roman"/>
          <w:sz w:val="28"/>
          <w:szCs w:val="28"/>
          <w:lang w:val="uk-UA" w:eastAsia="ru-RU"/>
        </w:rPr>
        <w:t xml:space="preserve">«Про професійне самоврядування медичних професій в Україні», </w:t>
      </w:r>
      <w:r w:rsidR="0098710E" w:rsidRPr="0098710E">
        <w:rPr>
          <w:rFonts w:ascii="Times New Roman" w:eastAsia="Times New Roman" w:hAnsi="Times New Roman"/>
          <w:sz w:val="28"/>
          <w:szCs w:val="28"/>
          <w:lang w:val="uk-UA" w:eastAsia="ru-RU"/>
        </w:rPr>
        <w:lastRenderedPageBreak/>
        <w:t xml:space="preserve">реєстр. №2445-2 від 26.11.2019 р., поданий народними депутатами України Геращенко І.В., </w:t>
      </w:r>
      <w:proofErr w:type="spellStart"/>
      <w:r w:rsidR="0098710E" w:rsidRPr="0098710E">
        <w:rPr>
          <w:rFonts w:ascii="Times New Roman" w:eastAsia="Times New Roman" w:hAnsi="Times New Roman"/>
          <w:sz w:val="28"/>
          <w:szCs w:val="28"/>
          <w:lang w:val="uk-UA" w:eastAsia="ru-RU"/>
        </w:rPr>
        <w:t>Іоновою</w:t>
      </w:r>
      <w:proofErr w:type="spellEnd"/>
      <w:r w:rsidR="0098710E" w:rsidRPr="0098710E">
        <w:rPr>
          <w:rFonts w:ascii="Times New Roman" w:eastAsia="Times New Roman" w:hAnsi="Times New Roman"/>
          <w:sz w:val="28"/>
          <w:szCs w:val="28"/>
          <w:lang w:val="uk-UA" w:eastAsia="ru-RU"/>
        </w:rPr>
        <w:t xml:space="preserve"> М.М. та іншими</w:t>
      </w:r>
      <w:r w:rsidRPr="00727EEF">
        <w:rPr>
          <w:rFonts w:ascii="Times New Roman" w:eastAsia="Times New Roman" w:hAnsi="Times New Roman"/>
          <w:sz w:val="28"/>
          <w:szCs w:val="28"/>
          <w:lang w:val="uk-UA" w:eastAsia="ru-RU"/>
        </w:rPr>
        <w:t xml:space="preserve">, матиме вплив на показники бюджету (збільшуючи видатки державного та місцевих бюджетів, насамперед, </w:t>
      </w:r>
      <w:r w:rsidR="0098710E">
        <w:rPr>
          <w:rFonts w:ascii="Times New Roman" w:eastAsia="Times New Roman" w:hAnsi="Times New Roman"/>
          <w:sz w:val="28"/>
          <w:szCs w:val="28"/>
          <w:lang w:val="uk-UA" w:eastAsia="ru-RU"/>
        </w:rPr>
        <w:t xml:space="preserve">для </w:t>
      </w:r>
      <w:r w:rsidR="0098710E" w:rsidRPr="0098710E">
        <w:rPr>
          <w:rFonts w:ascii="Times New Roman" w:eastAsia="Times New Roman" w:hAnsi="Times New Roman"/>
          <w:sz w:val="28"/>
          <w:szCs w:val="28"/>
          <w:lang w:val="uk-UA" w:eastAsia="ru-RU"/>
        </w:rPr>
        <w:t>забезпечення діяльності Палати професійного самоврядування медичних професій</w:t>
      </w:r>
      <w:r w:rsidRPr="00727EEF">
        <w:rPr>
          <w:rFonts w:ascii="Times New Roman" w:eastAsia="Times New Roman" w:hAnsi="Times New Roman"/>
          <w:sz w:val="28"/>
          <w:szCs w:val="28"/>
          <w:lang w:val="uk-UA" w:eastAsia="ru-RU"/>
        </w:rPr>
        <w:t xml:space="preserve">  та збільшуватиме надходження до державного та місцевих бюджетів від сплати адміністративного збору за проведення державної реєстрації юридичних осіб) і у разі прийняття відповідного закону до 15 липня 2020 року він має вводитися в дію не раніше 01 січня 2021 року, а після 15 липня 2020 року – не раніше 01 січня 2022 року (або 01 січня наступного за цим року залежно від часу прийняття закону).</w:t>
      </w:r>
    </w:p>
    <w:p w:rsidR="00727EEF" w:rsidRDefault="00727EEF"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98710E" w:rsidRDefault="0098710E"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98710E" w:rsidRDefault="0098710E" w:rsidP="00727EEF">
      <w:pPr>
        <w:widowControl w:val="0"/>
        <w:autoSpaceDE w:val="0"/>
        <w:autoSpaceDN w:val="0"/>
        <w:adjustRightInd w:val="0"/>
        <w:spacing w:after="0" w:line="240" w:lineRule="auto"/>
        <w:ind w:firstLine="708"/>
        <w:jc w:val="both"/>
        <w:rPr>
          <w:rFonts w:ascii="Times New Roman" w:eastAsia="Times New Roman" w:hAnsi="Times New Roman"/>
          <w:sz w:val="28"/>
          <w:szCs w:val="28"/>
          <w:lang w:val="uk-UA" w:eastAsia="ru-RU"/>
        </w:rPr>
      </w:pPr>
    </w:p>
    <w:p w:rsidR="002A3F96" w:rsidRPr="002A3F96" w:rsidRDefault="002A3F96" w:rsidP="002A3F96">
      <w:pPr>
        <w:tabs>
          <w:tab w:val="left" w:pos="993"/>
          <w:tab w:val="left" w:pos="1134"/>
        </w:tabs>
        <w:spacing w:after="0"/>
        <w:jc w:val="both"/>
        <w:rPr>
          <w:rFonts w:ascii="Times New Roman" w:hAnsi="Times New Roman"/>
          <w:b/>
          <w:sz w:val="28"/>
          <w:lang w:val="uk-UA"/>
        </w:rPr>
      </w:pPr>
      <w:r w:rsidRPr="002A3F96">
        <w:rPr>
          <w:rFonts w:ascii="Times New Roman" w:hAnsi="Times New Roman"/>
          <w:b/>
          <w:sz w:val="28"/>
          <w:lang w:val="uk-UA"/>
        </w:rPr>
        <w:t xml:space="preserve">Голова Комітету                                                                                Ю.Ю. Арістов </w:t>
      </w:r>
    </w:p>
    <w:p w:rsidR="00683504" w:rsidRDefault="00124D28" w:rsidP="00124D28">
      <w:pPr>
        <w:tabs>
          <w:tab w:val="left" w:pos="993"/>
          <w:tab w:val="left" w:pos="1134"/>
        </w:tabs>
        <w:spacing w:after="0"/>
        <w:ind w:firstLine="709"/>
        <w:jc w:val="both"/>
        <w:rPr>
          <w:rFonts w:ascii="Times New Roman" w:hAnsi="Times New Roman"/>
          <w:sz w:val="28"/>
        </w:rPr>
        <w:sectPr w:rsidR="00683504" w:rsidSect="00E8300D">
          <w:headerReference w:type="default" r:id="rId7"/>
          <w:headerReference w:type="first" r:id="rId8"/>
          <w:footerReference w:type="first" r:id="rId9"/>
          <w:pgSz w:w="11906" w:h="16838"/>
          <w:pgMar w:top="1134" w:right="851" w:bottom="1134" w:left="1701" w:header="658" w:footer="624" w:gutter="0"/>
          <w:cols w:space="708"/>
          <w:titlePg/>
          <w:docGrid w:linePitch="360"/>
        </w:sectPr>
      </w:pPr>
      <w:r w:rsidRPr="00E86B68">
        <w:rPr>
          <w:rFonts w:ascii="Times New Roman" w:hAnsi="Times New Roman"/>
          <w:sz w:val="28"/>
        </w:rPr>
        <w:t xml:space="preserve"> </w:t>
      </w:r>
    </w:p>
    <w:p w:rsidR="00A7635E" w:rsidRPr="00A7635E" w:rsidRDefault="00A7635E" w:rsidP="00273563">
      <w:pPr>
        <w:spacing w:after="0" w:line="240" w:lineRule="auto"/>
        <w:rPr>
          <w:rFonts w:ascii="Times New Roman" w:hAnsi="Times New Roman"/>
          <w:sz w:val="28"/>
          <w:szCs w:val="28"/>
        </w:rPr>
      </w:pPr>
    </w:p>
    <w:sectPr w:rsidR="00A7635E" w:rsidRPr="00A7635E"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D1C" w:rsidRDefault="00AC4D1C" w:rsidP="005E306B">
      <w:pPr>
        <w:spacing w:after="0" w:line="240" w:lineRule="auto"/>
      </w:pPr>
      <w:r>
        <w:separator/>
      </w:r>
    </w:p>
  </w:endnote>
  <w:endnote w:type="continuationSeparator" w:id="0">
    <w:p w:rsidR="00AC4D1C" w:rsidRDefault="00AC4D1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D1C" w:rsidRDefault="00AC4D1C" w:rsidP="005E306B">
      <w:pPr>
        <w:spacing w:after="0" w:line="240" w:lineRule="auto"/>
      </w:pPr>
      <w:r>
        <w:separator/>
      </w:r>
    </w:p>
  </w:footnote>
  <w:footnote w:type="continuationSeparator" w:id="0">
    <w:p w:rsidR="00AC4D1C" w:rsidRDefault="00AC4D1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10A1"/>
    <w:rsid w:val="000F1586"/>
    <w:rsid w:val="00122FE9"/>
    <w:rsid w:val="00124D28"/>
    <w:rsid w:val="00141617"/>
    <w:rsid w:val="0019108F"/>
    <w:rsid w:val="0019231B"/>
    <w:rsid w:val="001966F0"/>
    <w:rsid w:val="001A7456"/>
    <w:rsid w:val="001D3C24"/>
    <w:rsid w:val="001E26C4"/>
    <w:rsid w:val="001F129D"/>
    <w:rsid w:val="0020366D"/>
    <w:rsid w:val="0021032F"/>
    <w:rsid w:val="00235CD7"/>
    <w:rsid w:val="002520BF"/>
    <w:rsid w:val="00273563"/>
    <w:rsid w:val="00274E4C"/>
    <w:rsid w:val="002A3F96"/>
    <w:rsid w:val="002A5D4C"/>
    <w:rsid w:val="002B5FC1"/>
    <w:rsid w:val="002D0561"/>
    <w:rsid w:val="002E0A18"/>
    <w:rsid w:val="002E31BF"/>
    <w:rsid w:val="002E44DA"/>
    <w:rsid w:val="003D0996"/>
    <w:rsid w:val="003D1CBA"/>
    <w:rsid w:val="003F24B7"/>
    <w:rsid w:val="003F5E8E"/>
    <w:rsid w:val="00451750"/>
    <w:rsid w:val="004717F5"/>
    <w:rsid w:val="00476D64"/>
    <w:rsid w:val="0048027B"/>
    <w:rsid w:val="004852FA"/>
    <w:rsid w:val="004C53C1"/>
    <w:rsid w:val="004E4F5C"/>
    <w:rsid w:val="004F7B8A"/>
    <w:rsid w:val="00500CE7"/>
    <w:rsid w:val="0050620F"/>
    <w:rsid w:val="005164B3"/>
    <w:rsid w:val="005234E1"/>
    <w:rsid w:val="00545919"/>
    <w:rsid w:val="0055005A"/>
    <w:rsid w:val="00557542"/>
    <w:rsid w:val="0056039F"/>
    <w:rsid w:val="0056352F"/>
    <w:rsid w:val="00581DB4"/>
    <w:rsid w:val="00592C72"/>
    <w:rsid w:val="005A4728"/>
    <w:rsid w:val="005B71F5"/>
    <w:rsid w:val="005C674D"/>
    <w:rsid w:val="005E306B"/>
    <w:rsid w:val="005F20B5"/>
    <w:rsid w:val="006104AB"/>
    <w:rsid w:val="006215F2"/>
    <w:rsid w:val="0062454B"/>
    <w:rsid w:val="006266ED"/>
    <w:rsid w:val="00626A3E"/>
    <w:rsid w:val="00637F43"/>
    <w:rsid w:val="00660B13"/>
    <w:rsid w:val="00661D9C"/>
    <w:rsid w:val="0066623D"/>
    <w:rsid w:val="00683504"/>
    <w:rsid w:val="006A5A5F"/>
    <w:rsid w:val="006D5761"/>
    <w:rsid w:val="006F10E8"/>
    <w:rsid w:val="00713E93"/>
    <w:rsid w:val="00727EEF"/>
    <w:rsid w:val="0073224C"/>
    <w:rsid w:val="007A0252"/>
    <w:rsid w:val="007B31A3"/>
    <w:rsid w:val="007D2B6C"/>
    <w:rsid w:val="007D2C02"/>
    <w:rsid w:val="007E5672"/>
    <w:rsid w:val="007F5D91"/>
    <w:rsid w:val="0080545D"/>
    <w:rsid w:val="00811821"/>
    <w:rsid w:val="0084269F"/>
    <w:rsid w:val="008458CB"/>
    <w:rsid w:val="0089069F"/>
    <w:rsid w:val="008D0011"/>
    <w:rsid w:val="008D6E2C"/>
    <w:rsid w:val="008D7BBE"/>
    <w:rsid w:val="008E5589"/>
    <w:rsid w:val="00945B68"/>
    <w:rsid w:val="009474D6"/>
    <w:rsid w:val="00957D31"/>
    <w:rsid w:val="00972232"/>
    <w:rsid w:val="009865D4"/>
    <w:rsid w:val="0098710E"/>
    <w:rsid w:val="009966DB"/>
    <w:rsid w:val="009A2272"/>
    <w:rsid w:val="009A720A"/>
    <w:rsid w:val="009F256A"/>
    <w:rsid w:val="009F55D4"/>
    <w:rsid w:val="00A00059"/>
    <w:rsid w:val="00A03B9B"/>
    <w:rsid w:val="00A24657"/>
    <w:rsid w:val="00A60747"/>
    <w:rsid w:val="00A7635E"/>
    <w:rsid w:val="00A76A60"/>
    <w:rsid w:val="00A833C8"/>
    <w:rsid w:val="00AC4D1C"/>
    <w:rsid w:val="00AC7DFF"/>
    <w:rsid w:val="00AD7F82"/>
    <w:rsid w:val="00AF3276"/>
    <w:rsid w:val="00AF7DE8"/>
    <w:rsid w:val="00B0042B"/>
    <w:rsid w:val="00B03490"/>
    <w:rsid w:val="00B04104"/>
    <w:rsid w:val="00B2754C"/>
    <w:rsid w:val="00B30036"/>
    <w:rsid w:val="00B311E8"/>
    <w:rsid w:val="00B561B3"/>
    <w:rsid w:val="00B62579"/>
    <w:rsid w:val="00B7716E"/>
    <w:rsid w:val="00BA62CD"/>
    <w:rsid w:val="00BB5455"/>
    <w:rsid w:val="00BD0801"/>
    <w:rsid w:val="00BF1E95"/>
    <w:rsid w:val="00C11FB6"/>
    <w:rsid w:val="00C214D2"/>
    <w:rsid w:val="00C254C8"/>
    <w:rsid w:val="00C27AE9"/>
    <w:rsid w:val="00C434B6"/>
    <w:rsid w:val="00C537C8"/>
    <w:rsid w:val="00C86266"/>
    <w:rsid w:val="00C92F3D"/>
    <w:rsid w:val="00CA7044"/>
    <w:rsid w:val="00CC39A1"/>
    <w:rsid w:val="00CD4A38"/>
    <w:rsid w:val="00CE3E1B"/>
    <w:rsid w:val="00CE6A4B"/>
    <w:rsid w:val="00D22048"/>
    <w:rsid w:val="00D242C2"/>
    <w:rsid w:val="00D37FA2"/>
    <w:rsid w:val="00D520AC"/>
    <w:rsid w:val="00D52549"/>
    <w:rsid w:val="00D57E1B"/>
    <w:rsid w:val="00DC0B3F"/>
    <w:rsid w:val="00DF0115"/>
    <w:rsid w:val="00E40260"/>
    <w:rsid w:val="00E4793D"/>
    <w:rsid w:val="00E75F01"/>
    <w:rsid w:val="00E769FC"/>
    <w:rsid w:val="00E8300D"/>
    <w:rsid w:val="00EA0E6A"/>
    <w:rsid w:val="00EA3FB8"/>
    <w:rsid w:val="00F3219C"/>
    <w:rsid w:val="00F55423"/>
    <w:rsid w:val="00F91DD3"/>
    <w:rsid w:val="00FB697C"/>
    <w:rsid w:val="00FC3DF4"/>
    <w:rsid w:val="00FF1F8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721E5-DBA1-4803-8D6C-E313C1BE2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7000</Words>
  <Characters>3990</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2</cp:revision>
  <cp:lastPrinted>2020-03-18T13:54:00Z</cp:lastPrinted>
  <dcterms:created xsi:type="dcterms:W3CDTF">2020-03-24T12:37:00Z</dcterms:created>
  <dcterms:modified xsi:type="dcterms:W3CDTF">2020-03-24T12:37:00Z</dcterms:modified>
</cp:coreProperties>
</file>