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581" w:rsidRDefault="00404581" w:rsidP="005D34A2">
      <w:pPr>
        <w:pStyle w:val="a3"/>
        <w:ind w:firstLine="709"/>
        <w:jc w:val="right"/>
        <w:rPr>
          <w:sz w:val="28"/>
        </w:rPr>
      </w:pPr>
      <w:bookmarkStart w:id="0" w:name="_GoBack"/>
      <w:bookmarkEnd w:id="0"/>
    </w:p>
    <w:p w:rsidR="00404581" w:rsidRDefault="00404581" w:rsidP="005D34A2">
      <w:pPr>
        <w:pStyle w:val="a3"/>
        <w:ind w:firstLine="709"/>
        <w:jc w:val="right"/>
        <w:rPr>
          <w:sz w:val="28"/>
        </w:rPr>
      </w:pPr>
    </w:p>
    <w:p w:rsidR="00404581" w:rsidRDefault="00404581" w:rsidP="005D34A2">
      <w:pPr>
        <w:pStyle w:val="a3"/>
        <w:ind w:firstLine="709"/>
        <w:jc w:val="right"/>
        <w:rPr>
          <w:sz w:val="28"/>
        </w:rPr>
      </w:pPr>
    </w:p>
    <w:p w:rsidR="00404581" w:rsidRDefault="00404581" w:rsidP="005D34A2">
      <w:pPr>
        <w:pStyle w:val="a3"/>
        <w:ind w:firstLine="709"/>
        <w:jc w:val="right"/>
        <w:rPr>
          <w:sz w:val="28"/>
        </w:rPr>
      </w:pPr>
    </w:p>
    <w:p w:rsidR="00404581" w:rsidRDefault="00404581" w:rsidP="005D34A2">
      <w:pPr>
        <w:pStyle w:val="a3"/>
        <w:ind w:firstLine="709"/>
        <w:jc w:val="right"/>
        <w:rPr>
          <w:sz w:val="28"/>
        </w:rPr>
      </w:pPr>
    </w:p>
    <w:p w:rsidR="00404581" w:rsidRDefault="00404581" w:rsidP="005D34A2">
      <w:pPr>
        <w:pStyle w:val="a3"/>
        <w:ind w:firstLine="709"/>
        <w:jc w:val="right"/>
        <w:rPr>
          <w:sz w:val="28"/>
        </w:rPr>
      </w:pPr>
    </w:p>
    <w:p w:rsidR="00404581" w:rsidRDefault="00404581" w:rsidP="005D34A2">
      <w:pPr>
        <w:pStyle w:val="a3"/>
        <w:ind w:firstLine="709"/>
        <w:jc w:val="right"/>
        <w:rPr>
          <w:sz w:val="28"/>
        </w:rPr>
      </w:pPr>
    </w:p>
    <w:p w:rsidR="00404581" w:rsidRDefault="00404581" w:rsidP="005D34A2">
      <w:pPr>
        <w:pStyle w:val="a3"/>
        <w:ind w:firstLine="709"/>
        <w:jc w:val="right"/>
        <w:rPr>
          <w:sz w:val="28"/>
        </w:rPr>
      </w:pPr>
    </w:p>
    <w:p w:rsidR="00404581" w:rsidRDefault="00404581" w:rsidP="005D34A2">
      <w:pPr>
        <w:pStyle w:val="a3"/>
        <w:ind w:firstLine="709"/>
        <w:jc w:val="right"/>
        <w:rPr>
          <w:sz w:val="28"/>
        </w:rPr>
      </w:pPr>
    </w:p>
    <w:p w:rsidR="00404581" w:rsidRDefault="005D34A2" w:rsidP="005D34A2">
      <w:pPr>
        <w:pStyle w:val="a3"/>
        <w:ind w:firstLine="709"/>
        <w:jc w:val="right"/>
        <w:rPr>
          <w:sz w:val="28"/>
        </w:rPr>
      </w:pPr>
      <w:r w:rsidRPr="005D34A2">
        <w:rPr>
          <w:sz w:val="28"/>
        </w:rPr>
        <w:t>ВЕРХОВНА РАДА УКРАЇНИ</w:t>
      </w:r>
    </w:p>
    <w:p w:rsidR="005D34A2" w:rsidRPr="005D34A2" w:rsidRDefault="005D34A2" w:rsidP="005D34A2">
      <w:pPr>
        <w:pStyle w:val="a3"/>
        <w:ind w:firstLine="709"/>
        <w:jc w:val="right"/>
        <w:rPr>
          <w:i/>
          <w:sz w:val="28"/>
        </w:rPr>
      </w:pPr>
    </w:p>
    <w:p w:rsidR="00184FAB" w:rsidRPr="005D34A2" w:rsidRDefault="00184FAB" w:rsidP="005D34A2">
      <w:pPr>
        <w:pStyle w:val="a3"/>
        <w:ind w:firstLine="709"/>
        <w:jc w:val="both"/>
        <w:rPr>
          <w:b w:val="0"/>
          <w:sz w:val="28"/>
        </w:rPr>
      </w:pPr>
    </w:p>
    <w:p w:rsidR="00AC190A" w:rsidRDefault="00404581" w:rsidP="005D34A2">
      <w:pPr>
        <w:pStyle w:val="a3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>Відповідно до статті 93 Конституції Укра</w:t>
      </w:r>
      <w:r w:rsidR="00EF4399">
        <w:rPr>
          <w:b w:val="0"/>
          <w:sz w:val="28"/>
        </w:rPr>
        <w:t xml:space="preserve">їни та статті 9 Закону України </w:t>
      </w:r>
      <w:r w:rsidR="005D34A2">
        <w:rPr>
          <w:b w:val="0"/>
          <w:sz w:val="28"/>
        </w:rPr>
        <w:t>"</w:t>
      </w:r>
      <w:r w:rsidR="00D01310">
        <w:rPr>
          <w:b w:val="0"/>
          <w:sz w:val="28"/>
        </w:rPr>
        <w:t>Про міжнародні договори України</w:t>
      </w:r>
      <w:r w:rsidR="005D34A2">
        <w:rPr>
          <w:b w:val="0"/>
          <w:sz w:val="28"/>
        </w:rPr>
        <w:t>"</w:t>
      </w:r>
      <w:r>
        <w:rPr>
          <w:b w:val="0"/>
          <w:sz w:val="28"/>
        </w:rPr>
        <w:t xml:space="preserve"> вношу на</w:t>
      </w:r>
      <w:r w:rsidR="005C788E">
        <w:rPr>
          <w:b w:val="0"/>
          <w:sz w:val="28"/>
        </w:rPr>
        <w:t xml:space="preserve"> розгляд </w:t>
      </w:r>
      <w:r w:rsidR="00184FAB">
        <w:rPr>
          <w:b w:val="0"/>
          <w:sz w:val="28"/>
        </w:rPr>
        <w:t xml:space="preserve">Верховної Ради України </w:t>
      </w:r>
      <w:r w:rsidR="00AC190A" w:rsidRPr="00AC190A">
        <w:rPr>
          <w:b w:val="0"/>
          <w:sz w:val="28"/>
        </w:rPr>
        <w:t xml:space="preserve">проект Закону України </w:t>
      </w:r>
      <w:r w:rsidR="005D34A2">
        <w:rPr>
          <w:b w:val="0"/>
          <w:sz w:val="28"/>
        </w:rPr>
        <w:t>"</w:t>
      </w:r>
      <w:r w:rsidR="00AC190A" w:rsidRPr="00AC190A">
        <w:rPr>
          <w:b w:val="0"/>
          <w:sz w:val="28"/>
        </w:rPr>
        <w:t xml:space="preserve">Про ратифікацію Гарантійної угоди (Проект електрифікації української залізниці </w:t>
      </w:r>
      <w:r w:rsidR="005D34A2">
        <w:rPr>
          <w:b w:val="0"/>
          <w:sz w:val="28"/>
        </w:rPr>
        <w:t>"</w:t>
      </w:r>
      <w:r w:rsidR="00AC190A" w:rsidRPr="00AC190A">
        <w:rPr>
          <w:b w:val="0"/>
          <w:sz w:val="28"/>
        </w:rPr>
        <w:t>Електрифікація залізничного напрямку Долинська – Миколаїв – Колосівка</w:t>
      </w:r>
      <w:r w:rsidR="005D34A2">
        <w:rPr>
          <w:b w:val="0"/>
          <w:sz w:val="28"/>
        </w:rPr>
        <w:t>"</w:t>
      </w:r>
      <w:r w:rsidR="00AC190A" w:rsidRPr="00AC190A">
        <w:rPr>
          <w:b w:val="0"/>
          <w:sz w:val="28"/>
        </w:rPr>
        <w:t>) між Україною та Європейським банком реконструкції та розвитку</w:t>
      </w:r>
      <w:r w:rsidR="005D34A2">
        <w:rPr>
          <w:b w:val="0"/>
          <w:sz w:val="28"/>
        </w:rPr>
        <w:t>"</w:t>
      </w:r>
      <w:r w:rsidR="00AC190A">
        <w:rPr>
          <w:b w:val="0"/>
          <w:sz w:val="28"/>
        </w:rPr>
        <w:t xml:space="preserve">. </w:t>
      </w:r>
    </w:p>
    <w:p w:rsidR="00404581" w:rsidRDefault="00A74359" w:rsidP="005D34A2">
      <w:pPr>
        <w:pStyle w:val="a3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 xml:space="preserve">Доповідатиме </w:t>
      </w:r>
      <w:r w:rsidR="00404581">
        <w:rPr>
          <w:b w:val="0"/>
          <w:sz w:val="28"/>
        </w:rPr>
        <w:t xml:space="preserve">законопроект під час його розгляду на пленарному засіданні Верховної Ради України </w:t>
      </w:r>
      <w:r w:rsidR="00404581" w:rsidRPr="00404581">
        <w:rPr>
          <w:b w:val="0"/>
          <w:sz w:val="28"/>
        </w:rPr>
        <w:t xml:space="preserve">Міністр </w:t>
      </w:r>
      <w:r w:rsidR="00EF4399">
        <w:rPr>
          <w:b w:val="0"/>
          <w:sz w:val="28"/>
        </w:rPr>
        <w:t>інфраструктури</w:t>
      </w:r>
      <w:r w:rsidR="00404581" w:rsidRPr="00404581">
        <w:rPr>
          <w:b w:val="0"/>
          <w:sz w:val="28"/>
        </w:rPr>
        <w:t xml:space="preserve"> України</w:t>
      </w:r>
      <w:r w:rsidR="00776611">
        <w:rPr>
          <w:b w:val="0"/>
          <w:sz w:val="28"/>
        </w:rPr>
        <w:t xml:space="preserve"> </w:t>
      </w:r>
      <w:r w:rsidR="005D34A2">
        <w:rPr>
          <w:b w:val="0"/>
          <w:sz w:val="28"/>
        </w:rPr>
        <w:t>В.</w:t>
      </w:r>
      <w:r w:rsidR="0004163C">
        <w:rPr>
          <w:b w:val="0"/>
          <w:sz w:val="28"/>
        </w:rPr>
        <w:t>Криклій</w:t>
      </w:r>
      <w:r w:rsidR="00EF4399">
        <w:rPr>
          <w:b w:val="0"/>
          <w:sz w:val="28"/>
        </w:rPr>
        <w:t>.</w:t>
      </w:r>
    </w:p>
    <w:p w:rsidR="00404581" w:rsidRDefault="00404581" w:rsidP="005D34A2">
      <w:pPr>
        <w:pStyle w:val="a5"/>
        <w:ind w:right="0" w:firstLine="709"/>
        <w:rPr>
          <w:rFonts w:ascii="Times New Roman" w:hAnsi="Times New Roman"/>
          <w:b/>
        </w:rPr>
      </w:pPr>
    </w:p>
    <w:p w:rsidR="00404581" w:rsidRDefault="00404581" w:rsidP="005D34A2">
      <w:pPr>
        <w:pStyle w:val="a5"/>
        <w:ind w:right="0" w:firstLine="709"/>
        <w:rPr>
          <w:rFonts w:ascii="Times New Roman" w:hAnsi="Times New Roman"/>
          <w:b/>
        </w:rPr>
      </w:pPr>
    </w:p>
    <w:p w:rsidR="00404581" w:rsidRDefault="00404581" w:rsidP="005D34A2">
      <w:pPr>
        <w:pStyle w:val="a5"/>
        <w:ind w:right="0" w:firstLine="709"/>
        <w:rPr>
          <w:rFonts w:ascii="Times New Roman" w:hAnsi="Times New Roman"/>
          <w:b/>
        </w:rPr>
      </w:pPr>
    </w:p>
    <w:p w:rsidR="005D34A2" w:rsidRDefault="00404581" w:rsidP="005D34A2">
      <w:pPr>
        <w:pStyle w:val="a5"/>
        <w:ind w:right="0" w:firstLine="709"/>
        <w:rPr>
          <w:rFonts w:ascii="Times New Roman" w:hAnsi="Times New Roman"/>
        </w:rPr>
      </w:pPr>
      <w:r w:rsidRPr="00404581">
        <w:rPr>
          <w:rFonts w:ascii="Times New Roman" w:hAnsi="Times New Roman"/>
        </w:rPr>
        <w:t xml:space="preserve">                                                                                         </w:t>
      </w:r>
    </w:p>
    <w:p w:rsidR="00404581" w:rsidRPr="005D34A2" w:rsidRDefault="0004163C" w:rsidP="005D34A2">
      <w:pPr>
        <w:pStyle w:val="a5"/>
        <w:ind w:left="6371" w:right="0" w:firstLine="709"/>
        <w:rPr>
          <w:rFonts w:ascii="Times New Roman" w:hAnsi="Times New Roman"/>
        </w:rPr>
      </w:pPr>
      <w:r>
        <w:rPr>
          <w:rFonts w:ascii="Times New Roman" w:hAnsi="Times New Roman"/>
          <w:b/>
        </w:rPr>
        <w:t>В.ЗЕЛЕНСЬКИЙ</w:t>
      </w:r>
    </w:p>
    <w:p w:rsidR="005B70C7" w:rsidRDefault="005B70C7" w:rsidP="005D34A2">
      <w:pPr>
        <w:spacing w:after="0" w:line="240" w:lineRule="auto"/>
        <w:ind w:firstLine="709"/>
      </w:pPr>
    </w:p>
    <w:sectPr w:rsidR="005B70C7" w:rsidSect="005D34A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581"/>
    <w:rsid w:val="0004163C"/>
    <w:rsid w:val="00184FAB"/>
    <w:rsid w:val="001A6F4D"/>
    <w:rsid w:val="00245F87"/>
    <w:rsid w:val="00255517"/>
    <w:rsid w:val="00292309"/>
    <w:rsid w:val="00345FF8"/>
    <w:rsid w:val="00404581"/>
    <w:rsid w:val="004303DC"/>
    <w:rsid w:val="0059486A"/>
    <w:rsid w:val="005B70C7"/>
    <w:rsid w:val="005C788E"/>
    <w:rsid w:val="005D34A2"/>
    <w:rsid w:val="00712330"/>
    <w:rsid w:val="00776611"/>
    <w:rsid w:val="00820770"/>
    <w:rsid w:val="008214A4"/>
    <w:rsid w:val="00A74359"/>
    <w:rsid w:val="00AC190A"/>
    <w:rsid w:val="00D01310"/>
    <w:rsid w:val="00D62DF2"/>
    <w:rsid w:val="00DB336D"/>
    <w:rsid w:val="00EF4399"/>
    <w:rsid w:val="00F0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458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4">
    <w:name w:val="Назва Знак"/>
    <w:basedOn w:val="a0"/>
    <w:link w:val="a3"/>
    <w:uiPriority w:val="99"/>
    <w:rsid w:val="0040458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"/>
    <w:link w:val="a6"/>
    <w:uiPriority w:val="99"/>
    <w:rsid w:val="00404581"/>
    <w:pPr>
      <w:spacing w:after="0" w:line="240" w:lineRule="auto"/>
      <w:ind w:right="-716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rsid w:val="00404581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D3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D34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241</Characters>
  <Application>Microsoft Office Word</Application>
  <DocSecurity>0</DocSecurity>
  <Lines>2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2019-11-20T15:37:00Z</dcterms:created>
  <dcterms:modified xsi:type="dcterms:W3CDTF">2019-11-20T15:37:00Z</dcterms:modified>
</cp:coreProperties>
</file>