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970DAC" w:rsidRDefault="009D5EE3" w:rsidP="009D5EE3">
      <w:pPr>
        <w:ind w:firstLine="7200"/>
        <w:rPr>
          <w:sz w:val="24"/>
          <w:szCs w:val="24"/>
          <w:lang w:val="ru-RU"/>
        </w:rPr>
      </w:pPr>
      <w:r w:rsidRPr="00DC7D0A">
        <w:rPr>
          <w:sz w:val="24"/>
          <w:szCs w:val="24"/>
          <w:lang w:val="uk-UA"/>
        </w:rPr>
        <w:t>До реєстр. №</w:t>
      </w:r>
      <w:r w:rsidR="00E6315A">
        <w:rPr>
          <w:sz w:val="24"/>
          <w:szCs w:val="24"/>
          <w:lang w:val="uk-UA"/>
        </w:rPr>
        <w:t>0</w:t>
      </w:r>
      <w:r w:rsidR="006A047F" w:rsidRPr="004C6DEC">
        <w:rPr>
          <w:sz w:val="24"/>
          <w:szCs w:val="24"/>
          <w:lang w:val="ru-RU"/>
        </w:rPr>
        <w:t>0</w:t>
      </w:r>
      <w:r w:rsidR="004C6DEC">
        <w:rPr>
          <w:sz w:val="24"/>
          <w:szCs w:val="24"/>
        </w:rPr>
        <w:t>1</w:t>
      </w:r>
      <w:r w:rsidR="006A047F" w:rsidRPr="004C6DEC">
        <w:rPr>
          <w:sz w:val="24"/>
          <w:szCs w:val="24"/>
          <w:lang w:val="ru-RU"/>
        </w:rPr>
        <w:t>1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4C6DEC">
        <w:rPr>
          <w:sz w:val="24"/>
          <w:szCs w:val="24"/>
        </w:rPr>
        <w:t>28</w:t>
      </w:r>
      <w:r w:rsidRPr="00DC7D0A">
        <w:rPr>
          <w:sz w:val="24"/>
          <w:szCs w:val="24"/>
          <w:lang w:val="uk-UA"/>
        </w:rPr>
        <w:t>.</w:t>
      </w:r>
      <w:r w:rsidR="004C6DEC">
        <w:rPr>
          <w:sz w:val="24"/>
          <w:szCs w:val="24"/>
        </w:rPr>
        <w:t>11</w:t>
      </w:r>
      <w:r w:rsidRPr="00DC7D0A">
        <w:rPr>
          <w:sz w:val="24"/>
          <w:szCs w:val="24"/>
          <w:lang w:val="uk-UA"/>
        </w:rPr>
        <w:t>.201</w:t>
      </w:r>
      <w:r w:rsidR="00F95197">
        <w:rPr>
          <w:sz w:val="24"/>
          <w:szCs w:val="24"/>
          <w:lang w:val="ru-RU"/>
        </w:rPr>
        <w:t>9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Default="009D5EE3" w:rsidP="009D5EE3">
      <w:pPr>
        <w:jc w:val="both"/>
        <w:rPr>
          <w:lang w:val="uk-UA"/>
        </w:rPr>
      </w:pPr>
    </w:p>
    <w:p w:rsidR="00874322" w:rsidRDefault="00874322" w:rsidP="009D5EE3">
      <w:pPr>
        <w:jc w:val="both"/>
        <w:rPr>
          <w:lang w:val="uk-UA"/>
        </w:rPr>
      </w:pPr>
    </w:p>
    <w:p w:rsidR="00874322" w:rsidRDefault="00874322" w:rsidP="009D5EE3">
      <w:pPr>
        <w:jc w:val="both"/>
        <w:rPr>
          <w:lang w:val="uk-UA"/>
        </w:rPr>
      </w:pPr>
    </w:p>
    <w:p w:rsidR="00874322" w:rsidRDefault="00874322" w:rsidP="009D5EE3">
      <w:pPr>
        <w:jc w:val="both"/>
        <w:rPr>
          <w:lang w:val="uk-UA"/>
        </w:rPr>
      </w:pPr>
    </w:p>
    <w:p w:rsidR="00874322" w:rsidRDefault="00874322" w:rsidP="009D5EE3">
      <w:pPr>
        <w:jc w:val="both"/>
        <w:rPr>
          <w:lang w:val="uk-UA"/>
        </w:rPr>
      </w:pPr>
    </w:p>
    <w:p w:rsidR="00874322" w:rsidRDefault="00874322" w:rsidP="009D5EE3">
      <w:pPr>
        <w:jc w:val="both"/>
        <w:rPr>
          <w:lang w:val="uk-UA"/>
        </w:rPr>
      </w:pPr>
    </w:p>
    <w:p w:rsidR="00874322" w:rsidRDefault="00874322" w:rsidP="009D5EE3">
      <w:pPr>
        <w:jc w:val="both"/>
        <w:rPr>
          <w:lang w:val="uk-UA"/>
        </w:rPr>
      </w:pPr>
    </w:p>
    <w:p w:rsidR="00874322" w:rsidRDefault="00874322" w:rsidP="009D5EE3">
      <w:pPr>
        <w:jc w:val="both"/>
        <w:rPr>
          <w:lang w:val="uk-UA"/>
        </w:rPr>
      </w:pPr>
    </w:p>
    <w:p w:rsidR="00874322" w:rsidRPr="00002C18" w:rsidRDefault="00874322" w:rsidP="009D5EE3">
      <w:pPr>
        <w:jc w:val="both"/>
        <w:rPr>
          <w:lang w:val="uk-UA"/>
        </w:rPr>
      </w:pPr>
    </w:p>
    <w:p w:rsidR="009D5EE3" w:rsidRDefault="009D5EE3" w:rsidP="009D5EE3">
      <w:pPr>
        <w:jc w:val="right"/>
        <w:rPr>
          <w:lang w:val="uk-UA"/>
        </w:rPr>
      </w:pPr>
      <w:r w:rsidRPr="00AD506D">
        <w:rPr>
          <w:lang w:val="uk-UA"/>
        </w:rPr>
        <w:t>ВЕРХОВНА РАДА УКРАЇНИ</w:t>
      </w:r>
    </w:p>
    <w:p w:rsidR="0074252E" w:rsidRDefault="0074252E" w:rsidP="009D5EE3">
      <w:pPr>
        <w:jc w:val="both"/>
        <w:rPr>
          <w:lang w:val="uk-UA"/>
        </w:rPr>
      </w:pPr>
    </w:p>
    <w:p w:rsidR="00874322" w:rsidRDefault="00874322" w:rsidP="009D5EE3">
      <w:pPr>
        <w:jc w:val="both"/>
        <w:rPr>
          <w:lang w:val="uk-UA"/>
        </w:rPr>
      </w:pPr>
    </w:p>
    <w:p w:rsidR="00874322" w:rsidRPr="00AD506D" w:rsidRDefault="00874322" w:rsidP="009D5EE3">
      <w:pPr>
        <w:jc w:val="both"/>
        <w:rPr>
          <w:lang w:val="uk-UA"/>
        </w:rPr>
      </w:pPr>
    </w:p>
    <w:p w:rsidR="009D5EE3" w:rsidRPr="00AD506D" w:rsidRDefault="009D5EE3" w:rsidP="00786299">
      <w:pPr>
        <w:ind w:firstLine="709"/>
        <w:jc w:val="both"/>
        <w:rPr>
          <w:lang w:val="uk-UA"/>
        </w:rPr>
      </w:pPr>
      <w:r w:rsidRPr="00AD506D">
        <w:rPr>
          <w:lang w:val="uk-UA"/>
        </w:rPr>
        <w:t xml:space="preserve">Відповідно до статті </w:t>
      </w:r>
      <w:r w:rsidR="00E6315A" w:rsidRPr="00AD506D">
        <w:rPr>
          <w:lang w:val="uk-UA"/>
        </w:rPr>
        <w:t>197</w:t>
      </w:r>
      <w:r w:rsidRPr="00AD506D">
        <w:rPr>
          <w:lang w:val="uk-UA"/>
        </w:rPr>
        <w:t xml:space="preserve"> Регламенту Верховної Ради України Комітет розглянув внесений</w:t>
      </w:r>
      <w:r w:rsidR="00E24083" w:rsidRPr="00AD506D">
        <w:rPr>
          <w:lang w:val="uk-UA"/>
        </w:rPr>
        <w:t xml:space="preserve"> </w:t>
      </w:r>
      <w:r w:rsidR="00AB4ADF">
        <w:rPr>
          <w:lang w:val="uk-UA"/>
        </w:rPr>
        <w:t xml:space="preserve">Президентом України </w:t>
      </w:r>
      <w:r w:rsidR="00786299">
        <w:rPr>
          <w:lang w:val="uk-UA"/>
        </w:rPr>
        <w:t xml:space="preserve">проект Закону України «Про </w:t>
      </w:r>
      <w:r w:rsidR="00F95197" w:rsidRPr="00F95197">
        <w:rPr>
          <w:lang w:val="uk-UA"/>
        </w:rPr>
        <w:t xml:space="preserve">ратифікацію </w:t>
      </w:r>
      <w:r w:rsidR="00AB4ADF" w:rsidRPr="00AB4ADF">
        <w:rPr>
          <w:lang w:val="uk-UA"/>
        </w:rPr>
        <w:t>Гарантійної угоди (Проект електр</w:t>
      </w:r>
      <w:r w:rsidR="00AB4ADF">
        <w:rPr>
          <w:lang w:val="uk-UA"/>
        </w:rPr>
        <w:t>ифікації української залізниці «</w:t>
      </w:r>
      <w:r w:rsidR="00AB4ADF" w:rsidRPr="00AB4ADF">
        <w:rPr>
          <w:lang w:val="uk-UA"/>
        </w:rPr>
        <w:t xml:space="preserve">Електрифікація залізничного напрямку Долинська - Миколаїв </w:t>
      </w:r>
      <w:r w:rsidR="00AB4ADF">
        <w:rPr>
          <w:lang w:val="uk-UA"/>
        </w:rPr>
        <w:t>–</w:t>
      </w:r>
      <w:r w:rsidR="00AB4ADF" w:rsidRPr="00AB4ADF">
        <w:rPr>
          <w:lang w:val="uk-UA"/>
        </w:rPr>
        <w:t xml:space="preserve"> Колосівка</w:t>
      </w:r>
      <w:r w:rsidR="00AB4ADF">
        <w:rPr>
          <w:lang w:val="uk-UA"/>
        </w:rPr>
        <w:t>»</w:t>
      </w:r>
      <w:r w:rsidR="00AB4ADF" w:rsidRPr="00AB4ADF">
        <w:rPr>
          <w:lang w:val="uk-UA"/>
        </w:rPr>
        <w:t>) між Україною та Європейським банком реконструкції та розвитку</w:t>
      </w:r>
      <w:r w:rsidR="00AB4ADF">
        <w:rPr>
          <w:lang w:val="uk-UA"/>
        </w:rPr>
        <w:t>»</w:t>
      </w:r>
      <w:r w:rsidR="00E6315A" w:rsidRPr="00AD506D">
        <w:rPr>
          <w:lang w:val="uk-UA"/>
        </w:rPr>
        <w:t xml:space="preserve"> </w:t>
      </w:r>
      <w:r w:rsidRPr="00AD506D">
        <w:rPr>
          <w:lang w:val="uk-UA"/>
        </w:rPr>
        <w:t>(реєстр.№</w:t>
      </w:r>
      <w:r w:rsidR="00E6315A" w:rsidRPr="00AD506D">
        <w:rPr>
          <w:lang w:val="uk-UA"/>
        </w:rPr>
        <w:t>0</w:t>
      </w:r>
      <w:r w:rsidR="00F95197" w:rsidRPr="00F95197">
        <w:rPr>
          <w:lang w:val="uk-UA"/>
        </w:rPr>
        <w:t>0</w:t>
      </w:r>
      <w:r w:rsidR="00AB4ADF">
        <w:rPr>
          <w:lang w:val="uk-UA"/>
        </w:rPr>
        <w:t>1</w:t>
      </w:r>
      <w:r w:rsidR="00F95197" w:rsidRPr="00F95197">
        <w:rPr>
          <w:lang w:val="uk-UA"/>
        </w:rPr>
        <w:t>1</w:t>
      </w:r>
      <w:r w:rsidRPr="00AD506D">
        <w:rPr>
          <w:lang w:val="uk-UA"/>
        </w:rPr>
        <w:t xml:space="preserve"> від </w:t>
      </w:r>
      <w:r w:rsidR="00AB4ADF">
        <w:rPr>
          <w:lang w:val="uk-UA"/>
        </w:rPr>
        <w:t>28</w:t>
      </w:r>
      <w:r w:rsidRPr="00AD506D">
        <w:rPr>
          <w:lang w:val="uk-UA"/>
        </w:rPr>
        <w:t>.</w:t>
      </w:r>
      <w:r w:rsidR="00AB4ADF">
        <w:rPr>
          <w:lang w:val="uk-UA"/>
        </w:rPr>
        <w:t>11</w:t>
      </w:r>
      <w:r w:rsidRPr="00AD506D">
        <w:rPr>
          <w:lang w:val="uk-UA"/>
        </w:rPr>
        <w:t>.201</w:t>
      </w:r>
      <w:r w:rsidR="00F95197" w:rsidRPr="00F95197">
        <w:rPr>
          <w:lang w:val="uk-UA"/>
        </w:rPr>
        <w:t>9</w:t>
      </w:r>
      <w:r w:rsidRPr="00AD506D">
        <w:rPr>
          <w:lang w:val="uk-UA"/>
        </w:rPr>
        <w:t>).</w:t>
      </w:r>
    </w:p>
    <w:p w:rsidR="00422B34" w:rsidRDefault="00C8640E" w:rsidP="00AB4ADF">
      <w:pPr>
        <w:ind w:firstLine="709"/>
        <w:jc w:val="both"/>
        <w:rPr>
          <w:lang w:val="uk-UA"/>
        </w:rPr>
      </w:pPr>
      <w:r w:rsidRPr="00AD506D">
        <w:rPr>
          <w:lang w:val="uk-UA"/>
        </w:rPr>
        <w:t xml:space="preserve">Метою </w:t>
      </w:r>
      <w:r w:rsidR="00814D96" w:rsidRPr="00AD506D">
        <w:rPr>
          <w:lang w:val="uk-UA"/>
        </w:rPr>
        <w:t xml:space="preserve">проекту </w:t>
      </w:r>
      <w:r w:rsidRPr="00AD506D">
        <w:rPr>
          <w:lang w:val="uk-UA"/>
        </w:rPr>
        <w:t>нормативно-правового акта</w:t>
      </w:r>
      <w:r w:rsidR="00E24083" w:rsidRPr="00AD506D">
        <w:rPr>
          <w:lang w:val="uk-UA"/>
        </w:rPr>
        <w:t xml:space="preserve"> </w:t>
      </w:r>
      <w:r w:rsidR="008C0689" w:rsidRPr="00AD506D">
        <w:rPr>
          <w:lang w:val="uk-UA"/>
        </w:rPr>
        <w:t>є</w:t>
      </w:r>
      <w:r w:rsidR="00EF6D4C" w:rsidRPr="00AD506D">
        <w:rPr>
          <w:lang w:val="uk-UA"/>
        </w:rPr>
        <w:t xml:space="preserve"> ратифікація</w:t>
      </w:r>
      <w:r w:rsidR="00422B34">
        <w:rPr>
          <w:lang w:val="uk-UA"/>
        </w:rPr>
        <w:t xml:space="preserve"> вчинено</w:t>
      </w:r>
      <w:r w:rsidR="00AB4ADF">
        <w:rPr>
          <w:lang w:val="uk-UA"/>
        </w:rPr>
        <w:t>ї</w:t>
      </w:r>
      <w:r w:rsidR="00422B34">
        <w:rPr>
          <w:lang w:val="uk-UA"/>
        </w:rPr>
        <w:t xml:space="preserve"> </w:t>
      </w:r>
      <w:r w:rsidR="00AB4ADF">
        <w:rPr>
          <w:lang w:val="uk-UA"/>
        </w:rPr>
        <w:t xml:space="preserve">30 грудня 2017 року в місті </w:t>
      </w:r>
      <w:r w:rsidR="00422B34">
        <w:rPr>
          <w:lang w:val="uk-UA"/>
        </w:rPr>
        <w:t>Києві</w:t>
      </w:r>
      <w:r w:rsidR="00AB4ADF">
        <w:rPr>
          <w:lang w:val="uk-UA"/>
        </w:rPr>
        <w:t xml:space="preserve"> </w:t>
      </w:r>
      <w:r w:rsidR="00AB4ADF" w:rsidRPr="00AB4ADF">
        <w:rPr>
          <w:lang w:val="uk-UA"/>
        </w:rPr>
        <w:t>Гарантійної угоди (Проект електрифікації української залізниці «Електрифікація залізничного напрямку Долинська - Миколаїв – Колосівка») між Україною та Європейським банком реконструкції та розвитку</w:t>
      </w:r>
      <w:r w:rsidR="00AB4ADF">
        <w:rPr>
          <w:lang w:val="uk-UA"/>
        </w:rPr>
        <w:t>, що дозволить залучити кошти у розмірі 150 млн. євро позики від ЄБРР для реалізації цього інфраструктурного проекту.</w:t>
      </w:r>
    </w:p>
    <w:p w:rsidR="0043163B" w:rsidRDefault="00E37C22" w:rsidP="00E37C22">
      <w:pPr>
        <w:ind w:firstLine="709"/>
        <w:jc w:val="both"/>
        <w:rPr>
          <w:lang w:val="uk-UA"/>
        </w:rPr>
      </w:pPr>
      <w:r>
        <w:rPr>
          <w:lang w:val="uk-UA"/>
        </w:rPr>
        <w:t>Згідно з</w:t>
      </w:r>
      <w:r w:rsidR="00C56D9B">
        <w:rPr>
          <w:lang w:val="uk-UA"/>
        </w:rPr>
        <w:t xml:space="preserve"> </w:t>
      </w:r>
      <w:r>
        <w:rPr>
          <w:lang w:val="uk-UA"/>
        </w:rPr>
        <w:t>п</w:t>
      </w:r>
      <w:r w:rsidR="00C56D9B">
        <w:rPr>
          <w:lang w:val="uk-UA"/>
        </w:rPr>
        <w:t>ояснювально</w:t>
      </w:r>
      <w:r>
        <w:rPr>
          <w:lang w:val="uk-UA"/>
        </w:rPr>
        <w:t>ю</w:t>
      </w:r>
      <w:r w:rsidR="00C56D9B">
        <w:rPr>
          <w:lang w:val="uk-UA"/>
        </w:rPr>
        <w:t xml:space="preserve"> записк</w:t>
      </w:r>
      <w:r>
        <w:rPr>
          <w:lang w:val="uk-UA"/>
        </w:rPr>
        <w:t>ою</w:t>
      </w:r>
      <w:r w:rsidR="00C56D9B">
        <w:rPr>
          <w:lang w:val="uk-UA"/>
        </w:rPr>
        <w:t xml:space="preserve"> </w:t>
      </w:r>
      <w:r w:rsidR="007B796F">
        <w:rPr>
          <w:lang w:val="uk-UA"/>
        </w:rPr>
        <w:t>за підписом</w:t>
      </w:r>
      <w:r w:rsidRPr="00E37C22">
        <w:rPr>
          <w:lang w:val="uk-UA"/>
        </w:rPr>
        <w:t xml:space="preserve"> Міністра</w:t>
      </w:r>
      <w:r w:rsidR="00AB4ADF">
        <w:rPr>
          <w:lang w:val="uk-UA"/>
        </w:rPr>
        <w:t xml:space="preserve"> інфраструктури </w:t>
      </w:r>
      <w:r w:rsidRPr="00E37C22">
        <w:rPr>
          <w:lang w:val="uk-UA"/>
        </w:rPr>
        <w:t xml:space="preserve">України </w:t>
      </w:r>
      <w:r w:rsidR="00AB4ADF">
        <w:rPr>
          <w:lang w:val="uk-UA"/>
        </w:rPr>
        <w:t>КРИКЛІЯ В.</w:t>
      </w:r>
      <w:r w:rsidR="00F056F8">
        <w:rPr>
          <w:lang w:val="uk-UA"/>
        </w:rPr>
        <w:t>А.</w:t>
      </w:r>
      <w:r w:rsidRPr="00E37C22">
        <w:rPr>
          <w:lang w:val="uk-UA"/>
        </w:rPr>
        <w:t>,</w:t>
      </w:r>
      <w:r w:rsidR="0043163B">
        <w:rPr>
          <w:lang w:val="uk-UA"/>
        </w:rPr>
        <w:t xml:space="preserve"> </w:t>
      </w:r>
      <w:r w:rsidR="00F056F8">
        <w:rPr>
          <w:lang w:val="uk-UA"/>
        </w:rPr>
        <w:t xml:space="preserve">прийняття акта не впливатиме на показники Державного бюджету України. </w:t>
      </w:r>
    </w:p>
    <w:p w:rsidR="00F056F8" w:rsidRDefault="00E37C22" w:rsidP="00F056F8">
      <w:pPr>
        <w:ind w:firstLine="709"/>
        <w:jc w:val="both"/>
        <w:rPr>
          <w:lang w:val="uk-UA"/>
        </w:rPr>
      </w:pPr>
      <w:r w:rsidRPr="00E37C22">
        <w:rPr>
          <w:lang w:val="uk-UA"/>
        </w:rPr>
        <w:t xml:space="preserve">Головне науково-експертне управління Апарату Верховної Ради України у своєму висновку за підписом </w:t>
      </w:r>
      <w:r w:rsidR="004618E9">
        <w:rPr>
          <w:lang w:val="uk-UA"/>
        </w:rPr>
        <w:t>К</w:t>
      </w:r>
      <w:r w:rsidRPr="00E37C22">
        <w:rPr>
          <w:lang w:val="uk-UA"/>
        </w:rPr>
        <w:t xml:space="preserve">ерівника </w:t>
      </w:r>
      <w:r>
        <w:rPr>
          <w:lang w:val="uk-UA"/>
        </w:rPr>
        <w:t xml:space="preserve">Головного </w:t>
      </w:r>
      <w:r w:rsidRPr="00E37C22">
        <w:rPr>
          <w:lang w:val="uk-UA"/>
        </w:rPr>
        <w:t>управління</w:t>
      </w:r>
      <w:r w:rsidR="00422B34">
        <w:rPr>
          <w:lang w:val="uk-UA"/>
        </w:rPr>
        <w:t xml:space="preserve"> </w:t>
      </w:r>
      <w:r w:rsidR="00F056F8">
        <w:rPr>
          <w:lang w:val="uk-UA"/>
        </w:rPr>
        <w:t>ТИХОНЮКА С.А.</w:t>
      </w:r>
      <w:r w:rsidRPr="00E37C22">
        <w:rPr>
          <w:lang w:val="uk-UA"/>
        </w:rPr>
        <w:t xml:space="preserve"> (№1</w:t>
      </w:r>
      <w:r w:rsidR="00CA137C" w:rsidRPr="00CA137C">
        <w:rPr>
          <w:lang w:val="uk-UA"/>
        </w:rPr>
        <w:t>6/3-</w:t>
      </w:r>
      <w:r w:rsidR="00F056F8">
        <w:rPr>
          <w:lang w:val="uk-UA"/>
        </w:rPr>
        <w:t>792</w:t>
      </w:r>
      <w:r w:rsidR="00CA137C" w:rsidRPr="00CA137C">
        <w:rPr>
          <w:lang w:val="uk-UA"/>
        </w:rPr>
        <w:t>/0</w:t>
      </w:r>
      <w:r w:rsidR="00E429F7">
        <w:rPr>
          <w:lang w:val="uk-UA"/>
        </w:rPr>
        <w:t>0</w:t>
      </w:r>
      <w:r w:rsidR="00F056F8">
        <w:rPr>
          <w:lang w:val="uk-UA"/>
        </w:rPr>
        <w:t>1</w:t>
      </w:r>
      <w:r w:rsidR="00E429F7">
        <w:rPr>
          <w:lang w:val="uk-UA"/>
        </w:rPr>
        <w:t>1</w:t>
      </w:r>
      <w:r w:rsidR="00CA137C" w:rsidRPr="00CA137C">
        <w:rPr>
          <w:lang w:val="uk-UA"/>
        </w:rPr>
        <w:t>(</w:t>
      </w:r>
      <w:r w:rsidR="00F056F8">
        <w:rPr>
          <w:lang w:val="uk-UA"/>
        </w:rPr>
        <w:t>244072</w:t>
      </w:r>
      <w:r>
        <w:rPr>
          <w:lang w:val="uk-UA"/>
        </w:rPr>
        <w:t>)</w:t>
      </w:r>
      <w:r w:rsidRPr="00E37C22">
        <w:rPr>
          <w:lang w:val="uk-UA"/>
        </w:rPr>
        <w:t xml:space="preserve"> від </w:t>
      </w:r>
      <w:r w:rsidR="00F056F8">
        <w:rPr>
          <w:lang w:val="uk-UA"/>
        </w:rPr>
        <w:t>10</w:t>
      </w:r>
      <w:r w:rsidRPr="00E37C22">
        <w:rPr>
          <w:lang w:val="uk-UA"/>
        </w:rPr>
        <w:t>.</w:t>
      </w:r>
      <w:r w:rsidR="00F056F8">
        <w:rPr>
          <w:lang w:val="uk-UA"/>
        </w:rPr>
        <w:t>12</w:t>
      </w:r>
      <w:r w:rsidRPr="00E37C22">
        <w:rPr>
          <w:lang w:val="uk-UA"/>
        </w:rPr>
        <w:t>.201</w:t>
      </w:r>
      <w:r w:rsidR="00F95197">
        <w:rPr>
          <w:lang w:val="uk-UA"/>
        </w:rPr>
        <w:t>9</w:t>
      </w:r>
      <w:r w:rsidRPr="00E37C22">
        <w:rPr>
          <w:lang w:val="uk-UA"/>
        </w:rPr>
        <w:t xml:space="preserve">) </w:t>
      </w:r>
      <w:r w:rsidR="00F056F8" w:rsidRPr="00F056F8">
        <w:rPr>
          <w:lang w:val="uk-UA"/>
        </w:rPr>
        <w:t>висловлює зауваження до поданого законопроекту.</w:t>
      </w:r>
    </w:p>
    <w:p w:rsidR="00C56D9B" w:rsidRDefault="00C56D9B" w:rsidP="00815EC5">
      <w:pPr>
        <w:keepLines/>
        <w:ind w:firstLine="709"/>
        <w:jc w:val="both"/>
        <w:rPr>
          <w:lang w:val="uk-UA"/>
        </w:rPr>
      </w:pPr>
      <w:r>
        <w:rPr>
          <w:lang w:val="uk-UA"/>
        </w:rPr>
        <w:t xml:space="preserve">За наслідками розгляду законопроекту на засіданні </w:t>
      </w:r>
      <w:r w:rsidR="00F056F8">
        <w:rPr>
          <w:lang w:val="uk-UA"/>
        </w:rPr>
        <w:t xml:space="preserve">11 грудня </w:t>
      </w:r>
      <w:r>
        <w:rPr>
          <w:lang w:val="uk-UA"/>
        </w:rPr>
        <w:t>201</w:t>
      </w:r>
      <w:r w:rsidR="00F95197">
        <w:rPr>
          <w:lang w:val="uk-UA"/>
        </w:rPr>
        <w:t>9</w:t>
      </w:r>
      <w:r>
        <w:rPr>
          <w:lang w:val="uk-UA"/>
        </w:rPr>
        <w:t xml:space="preserve"> року (Протокол №</w:t>
      </w:r>
      <w:r w:rsidR="00F056F8">
        <w:rPr>
          <w:lang w:val="uk-UA"/>
        </w:rPr>
        <w:t>1</w:t>
      </w:r>
      <w:r w:rsidR="00815EC5">
        <w:rPr>
          <w:lang w:val="uk-UA"/>
        </w:rPr>
        <w:t>2</w:t>
      </w:r>
      <w:r>
        <w:rPr>
          <w:lang w:val="uk-UA"/>
        </w:rPr>
        <w:t>) Комітет ухвалив рішення рекомендувати Верховній Раді України прийняти проект Закону</w:t>
      </w:r>
      <w:r w:rsidR="001121D5" w:rsidRPr="001121D5">
        <w:rPr>
          <w:lang w:val="ru-RU"/>
        </w:rPr>
        <w:t xml:space="preserve"> </w:t>
      </w:r>
      <w:r w:rsidR="001121D5" w:rsidRPr="001121D5">
        <w:rPr>
          <w:lang w:val="uk-UA"/>
        </w:rPr>
        <w:t>України «Про ратифікацію</w:t>
      </w:r>
      <w:r w:rsidR="00815EC5">
        <w:rPr>
          <w:lang w:val="uk-UA"/>
        </w:rPr>
        <w:t xml:space="preserve"> </w:t>
      </w:r>
      <w:r w:rsidR="00815EC5" w:rsidRPr="00815EC5">
        <w:rPr>
          <w:lang w:val="uk-UA"/>
        </w:rPr>
        <w:t xml:space="preserve">Гарантійної угоди (Проект електрифікації української залізниці «Електрифікація залізничного напрямку Долинська - Миколаїв – Колосівка») між Україною та Європейським банком реконструкції та розвитку» </w:t>
      </w:r>
      <w:r>
        <w:rPr>
          <w:lang w:val="uk-UA"/>
        </w:rPr>
        <w:t>за основу та в цілому.</w:t>
      </w:r>
    </w:p>
    <w:p w:rsidR="00C56D9B" w:rsidRDefault="0074252E" w:rsidP="008C0689">
      <w:pPr>
        <w:ind w:firstLine="709"/>
        <w:jc w:val="both"/>
        <w:rPr>
          <w:lang w:val="uk-UA"/>
        </w:rPr>
      </w:pPr>
      <w:r>
        <w:rPr>
          <w:lang w:val="uk-UA"/>
        </w:rPr>
        <w:t xml:space="preserve">Доповідачем </w:t>
      </w:r>
      <w:r w:rsidR="00C130F2">
        <w:rPr>
          <w:lang w:val="uk-UA"/>
        </w:rPr>
        <w:t>з цього питання визначено</w:t>
      </w:r>
      <w:r>
        <w:rPr>
          <w:lang w:val="uk-UA"/>
        </w:rPr>
        <w:t xml:space="preserve"> </w:t>
      </w:r>
      <w:r w:rsidRPr="0074252E">
        <w:rPr>
          <w:lang w:val="uk-UA"/>
        </w:rPr>
        <w:t>Міністр</w:t>
      </w:r>
      <w:r>
        <w:rPr>
          <w:lang w:val="uk-UA"/>
        </w:rPr>
        <w:t>а</w:t>
      </w:r>
      <w:r w:rsidRPr="0074252E">
        <w:rPr>
          <w:lang w:val="uk-UA"/>
        </w:rPr>
        <w:t xml:space="preserve"> </w:t>
      </w:r>
      <w:r w:rsidR="00815EC5">
        <w:rPr>
          <w:lang w:val="uk-UA"/>
        </w:rPr>
        <w:t xml:space="preserve">інфраструктури </w:t>
      </w:r>
      <w:r>
        <w:rPr>
          <w:lang w:val="uk-UA"/>
        </w:rPr>
        <w:t>України</w:t>
      </w:r>
      <w:r w:rsidRPr="0074252E">
        <w:rPr>
          <w:lang w:val="uk-UA"/>
        </w:rPr>
        <w:t xml:space="preserve"> </w:t>
      </w:r>
      <w:r w:rsidR="00815EC5">
        <w:rPr>
          <w:lang w:val="uk-UA"/>
        </w:rPr>
        <w:t>КРИКЛІЯ Владислава Артуровича</w:t>
      </w:r>
      <w:r>
        <w:rPr>
          <w:lang w:val="uk-UA"/>
        </w:rPr>
        <w:t>, співдоповідачем –</w:t>
      </w:r>
      <w:r w:rsidR="00DD609E">
        <w:rPr>
          <w:lang w:val="uk-UA"/>
        </w:rPr>
        <w:t xml:space="preserve"> </w:t>
      </w:r>
      <w:r w:rsidR="00815EC5">
        <w:rPr>
          <w:lang w:val="uk-UA"/>
        </w:rPr>
        <w:t xml:space="preserve">заступника </w:t>
      </w:r>
      <w:r w:rsidR="00DD609E">
        <w:rPr>
          <w:lang w:val="uk-UA"/>
        </w:rPr>
        <w:t>Г</w:t>
      </w:r>
      <w:r w:rsidR="00C56D9B">
        <w:rPr>
          <w:lang w:val="uk-UA"/>
        </w:rPr>
        <w:t>олов</w:t>
      </w:r>
      <w:r w:rsidR="00815EC5">
        <w:rPr>
          <w:lang w:val="uk-UA"/>
        </w:rPr>
        <w:t>и</w:t>
      </w:r>
      <w:r w:rsidR="00C56D9B">
        <w:rPr>
          <w:lang w:val="uk-UA"/>
        </w:rPr>
        <w:t xml:space="preserve"> Комітету Верховної Ради України</w:t>
      </w:r>
      <w:r w:rsidR="00815EC5">
        <w:rPr>
          <w:lang w:val="uk-UA"/>
        </w:rPr>
        <w:t xml:space="preserve"> з питань зовнішньої політики та міжпарламентського співробітництва БАРДІНУ Марину Олегівну</w:t>
      </w:r>
      <w:r w:rsidR="00C56D9B">
        <w:rPr>
          <w:lang w:val="uk-UA"/>
        </w:rPr>
        <w:t>.</w:t>
      </w:r>
    </w:p>
    <w:p w:rsidR="009D5EE3" w:rsidRDefault="009D5EE3" w:rsidP="008C0689">
      <w:pPr>
        <w:ind w:firstLine="709"/>
        <w:jc w:val="both"/>
        <w:rPr>
          <w:lang w:val="uk-UA"/>
        </w:rPr>
      </w:pPr>
      <w:r w:rsidRPr="00DC7D0A">
        <w:rPr>
          <w:lang w:val="uk-UA"/>
        </w:rPr>
        <w:tab/>
      </w:r>
      <w:bookmarkStart w:id="0" w:name="_GoBack"/>
      <w:bookmarkEnd w:id="0"/>
    </w:p>
    <w:p w:rsidR="009D5EE3" w:rsidRPr="00807918" w:rsidRDefault="00815EC5" w:rsidP="008C0689">
      <w:pPr>
        <w:ind w:firstLine="709"/>
        <w:jc w:val="both"/>
        <w:rPr>
          <w:lang w:val="ru-RU"/>
        </w:rPr>
      </w:pPr>
      <w:r>
        <w:rPr>
          <w:lang w:val="uk-UA"/>
        </w:rPr>
        <w:t>Заступник г</w:t>
      </w:r>
      <w:r w:rsidR="009D5EE3" w:rsidRPr="00DC7D0A">
        <w:rPr>
          <w:lang w:val="uk-UA"/>
        </w:rPr>
        <w:t>олов</w:t>
      </w:r>
      <w:r>
        <w:rPr>
          <w:lang w:val="uk-UA"/>
        </w:rPr>
        <w:t>и</w:t>
      </w:r>
      <w:r w:rsidR="009D5EE3" w:rsidRPr="00DC7D0A">
        <w:rPr>
          <w:lang w:val="uk-UA"/>
        </w:rPr>
        <w:t xml:space="preserve"> Комітету                                                    </w:t>
      </w:r>
      <w:r>
        <w:rPr>
          <w:lang w:val="uk-UA"/>
        </w:rPr>
        <w:t xml:space="preserve">  М.БАРДІНА</w:t>
      </w:r>
    </w:p>
    <w:sectPr w:rsidR="009D5EE3" w:rsidRPr="00807918" w:rsidSect="00874322">
      <w:headerReference w:type="even" r:id="rId8"/>
      <w:headerReference w:type="default" r:id="rId9"/>
      <w:pgSz w:w="11906" w:h="16838"/>
      <w:pgMar w:top="1134" w:right="1021" w:bottom="709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41F" w:rsidRDefault="0057741F">
      <w:r>
        <w:separator/>
      </w:r>
    </w:p>
  </w:endnote>
  <w:endnote w:type="continuationSeparator" w:id="0">
    <w:p w:rsidR="0057741F" w:rsidRDefault="0057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41F" w:rsidRDefault="0057741F">
      <w:r>
        <w:separator/>
      </w:r>
    </w:p>
  </w:footnote>
  <w:footnote w:type="continuationSeparator" w:id="0">
    <w:p w:rsidR="0057741F" w:rsidRDefault="00577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74322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73A6"/>
    <w:multiLevelType w:val="hybridMultilevel"/>
    <w:tmpl w:val="72AEE36A"/>
    <w:lvl w:ilvl="0" w:tplc="FCCA5F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EE3"/>
    <w:rsid w:val="00002C18"/>
    <w:rsid w:val="00031593"/>
    <w:rsid w:val="00075525"/>
    <w:rsid w:val="00085177"/>
    <w:rsid w:val="000A7CF9"/>
    <w:rsid w:val="000B7152"/>
    <w:rsid w:val="000C0636"/>
    <w:rsid w:val="000C4375"/>
    <w:rsid w:val="000C5ABF"/>
    <w:rsid w:val="000C70A1"/>
    <w:rsid w:val="000D22F3"/>
    <w:rsid w:val="000D392F"/>
    <w:rsid w:val="001058AE"/>
    <w:rsid w:val="001121D5"/>
    <w:rsid w:val="00116EC5"/>
    <w:rsid w:val="0012240A"/>
    <w:rsid w:val="001457AA"/>
    <w:rsid w:val="0017569A"/>
    <w:rsid w:val="00180EF7"/>
    <w:rsid w:val="001852A0"/>
    <w:rsid w:val="00186E69"/>
    <w:rsid w:val="00193E49"/>
    <w:rsid w:val="0019520E"/>
    <w:rsid w:val="001D06DE"/>
    <w:rsid w:val="001D6A01"/>
    <w:rsid w:val="001F3DF0"/>
    <w:rsid w:val="00215685"/>
    <w:rsid w:val="00231687"/>
    <w:rsid w:val="00236377"/>
    <w:rsid w:val="00241334"/>
    <w:rsid w:val="00246A66"/>
    <w:rsid w:val="00275559"/>
    <w:rsid w:val="002A385C"/>
    <w:rsid w:val="002A4012"/>
    <w:rsid w:val="002B01AC"/>
    <w:rsid w:val="002C7C48"/>
    <w:rsid w:val="002F56D2"/>
    <w:rsid w:val="002F5E12"/>
    <w:rsid w:val="00305167"/>
    <w:rsid w:val="00321F7B"/>
    <w:rsid w:val="0033205C"/>
    <w:rsid w:val="00333E00"/>
    <w:rsid w:val="00342615"/>
    <w:rsid w:val="00396B89"/>
    <w:rsid w:val="003971B6"/>
    <w:rsid w:val="003A070B"/>
    <w:rsid w:val="003A3399"/>
    <w:rsid w:val="003C1CAF"/>
    <w:rsid w:val="0041620A"/>
    <w:rsid w:val="00422B34"/>
    <w:rsid w:val="0043163B"/>
    <w:rsid w:val="00433E54"/>
    <w:rsid w:val="00454936"/>
    <w:rsid w:val="004618E9"/>
    <w:rsid w:val="00463B1F"/>
    <w:rsid w:val="00466392"/>
    <w:rsid w:val="00472285"/>
    <w:rsid w:val="00474DF0"/>
    <w:rsid w:val="0048012C"/>
    <w:rsid w:val="0048241A"/>
    <w:rsid w:val="00490913"/>
    <w:rsid w:val="004C1A00"/>
    <w:rsid w:val="004C6DEC"/>
    <w:rsid w:val="004E330A"/>
    <w:rsid w:val="0052069B"/>
    <w:rsid w:val="005275C7"/>
    <w:rsid w:val="00535BFD"/>
    <w:rsid w:val="00546497"/>
    <w:rsid w:val="00552B25"/>
    <w:rsid w:val="00552F95"/>
    <w:rsid w:val="00565D94"/>
    <w:rsid w:val="0057741F"/>
    <w:rsid w:val="005A7DB1"/>
    <w:rsid w:val="00607C31"/>
    <w:rsid w:val="00622D95"/>
    <w:rsid w:val="00655D18"/>
    <w:rsid w:val="00666B97"/>
    <w:rsid w:val="00694428"/>
    <w:rsid w:val="006A047F"/>
    <w:rsid w:val="006B09EC"/>
    <w:rsid w:val="006E3BCE"/>
    <w:rsid w:val="006F0760"/>
    <w:rsid w:val="006F5C8E"/>
    <w:rsid w:val="00704579"/>
    <w:rsid w:val="0074252E"/>
    <w:rsid w:val="00743368"/>
    <w:rsid w:val="00755D23"/>
    <w:rsid w:val="00786299"/>
    <w:rsid w:val="00794349"/>
    <w:rsid w:val="00795E6B"/>
    <w:rsid w:val="007A721B"/>
    <w:rsid w:val="007B066F"/>
    <w:rsid w:val="007B4EA4"/>
    <w:rsid w:val="007B796F"/>
    <w:rsid w:val="007C21FA"/>
    <w:rsid w:val="007D44D4"/>
    <w:rsid w:val="007E1D9D"/>
    <w:rsid w:val="007E26B8"/>
    <w:rsid w:val="007F10CA"/>
    <w:rsid w:val="007F767B"/>
    <w:rsid w:val="00807918"/>
    <w:rsid w:val="00814D96"/>
    <w:rsid w:val="00815EC5"/>
    <w:rsid w:val="00821A2C"/>
    <w:rsid w:val="008440BB"/>
    <w:rsid w:val="00870646"/>
    <w:rsid w:val="0087116C"/>
    <w:rsid w:val="00873D6A"/>
    <w:rsid w:val="00874322"/>
    <w:rsid w:val="008842B7"/>
    <w:rsid w:val="00895418"/>
    <w:rsid w:val="008C0689"/>
    <w:rsid w:val="008D3C98"/>
    <w:rsid w:val="008D6C96"/>
    <w:rsid w:val="008F2700"/>
    <w:rsid w:val="0090530F"/>
    <w:rsid w:val="0090571C"/>
    <w:rsid w:val="009072A4"/>
    <w:rsid w:val="00925174"/>
    <w:rsid w:val="00930CD9"/>
    <w:rsid w:val="009430D5"/>
    <w:rsid w:val="00962472"/>
    <w:rsid w:val="00970376"/>
    <w:rsid w:val="00970DAC"/>
    <w:rsid w:val="009A39E7"/>
    <w:rsid w:val="009C27DE"/>
    <w:rsid w:val="009C60A8"/>
    <w:rsid w:val="009D5EE3"/>
    <w:rsid w:val="009D6D97"/>
    <w:rsid w:val="009F67D8"/>
    <w:rsid w:val="00A01E64"/>
    <w:rsid w:val="00A03AD9"/>
    <w:rsid w:val="00A256E8"/>
    <w:rsid w:val="00A45C52"/>
    <w:rsid w:val="00A729F0"/>
    <w:rsid w:val="00A772A8"/>
    <w:rsid w:val="00A929B8"/>
    <w:rsid w:val="00A97D6F"/>
    <w:rsid w:val="00AB2719"/>
    <w:rsid w:val="00AB4ADF"/>
    <w:rsid w:val="00AD43E7"/>
    <w:rsid w:val="00AD506D"/>
    <w:rsid w:val="00AD634D"/>
    <w:rsid w:val="00AF20D3"/>
    <w:rsid w:val="00AF4DEB"/>
    <w:rsid w:val="00B0465E"/>
    <w:rsid w:val="00B06D32"/>
    <w:rsid w:val="00B06FCF"/>
    <w:rsid w:val="00B07F4A"/>
    <w:rsid w:val="00B16BA7"/>
    <w:rsid w:val="00B30629"/>
    <w:rsid w:val="00B505FA"/>
    <w:rsid w:val="00B739D7"/>
    <w:rsid w:val="00B81015"/>
    <w:rsid w:val="00BA437D"/>
    <w:rsid w:val="00C130F2"/>
    <w:rsid w:val="00C279C5"/>
    <w:rsid w:val="00C458EF"/>
    <w:rsid w:val="00C524A5"/>
    <w:rsid w:val="00C56D9B"/>
    <w:rsid w:val="00C66027"/>
    <w:rsid w:val="00C676CB"/>
    <w:rsid w:val="00C771B9"/>
    <w:rsid w:val="00C85DD4"/>
    <w:rsid w:val="00C8640E"/>
    <w:rsid w:val="00C9096E"/>
    <w:rsid w:val="00CA137C"/>
    <w:rsid w:val="00CC2EB3"/>
    <w:rsid w:val="00CC2EC6"/>
    <w:rsid w:val="00CE77BD"/>
    <w:rsid w:val="00D26584"/>
    <w:rsid w:val="00D30A7F"/>
    <w:rsid w:val="00D34E83"/>
    <w:rsid w:val="00D3638E"/>
    <w:rsid w:val="00D552C2"/>
    <w:rsid w:val="00D93937"/>
    <w:rsid w:val="00D95D7C"/>
    <w:rsid w:val="00DB692B"/>
    <w:rsid w:val="00DB7058"/>
    <w:rsid w:val="00DD17FD"/>
    <w:rsid w:val="00DD2686"/>
    <w:rsid w:val="00DD5CC8"/>
    <w:rsid w:val="00DD609E"/>
    <w:rsid w:val="00E24083"/>
    <w:rsid w:val="00E246E8"/>
    <w:rsid w:val="00E25918"/>
    <w:rsid w:val="00E31E4E"/>
    <w:rsid w:val="00E37C22"/>
    <w:rsid w:val="00E429F7"/>
    <w:rsid w:val="00E528F8"/>
    <w:rsid w:val="00E6315A"/>
    <w:rsid w:val="00E668D7"/>
    <w:rsid w:val="00E968D0"/>
    <w:rsid w:val="00EB1DFD"/>
    <w:rsid w:val="00EB6806"/>
    <w:rsid w:val="00EB69E0"/>
    <w:rsid w:val="00EC6430"/>
    <w:rsid w:val="00EF6D4C"/>
    <w:rsid w:val="00F056F8"/>
    <w:rsid w:val="00F1433B"/>
    <w:rsid w:val="00F2172C"/>
    <w:rsid w:val="00F32187"/>
    <w:rsid w:val="00F82F24"/>
    <w:rsid w:val="00F95197"/>
    <w:rsid w:val="00FA544F"/>
    <w:rsid w:val="00FB45C3"/>
    <w:rsid w:val="00FD06C5"/>
    <w:rsid w:val="00FD68CC"/>
    <w:rsid w:val="00FF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542F0"/>
  <w15:chartTrackingRefBased/>
  <w15:docId w15:val="{2743B55E-1A7C-4E56-AFB0-ACA60B18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E6FB9-68CC-4918-BD8C-4A95A8ACE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Юдін Ярослав Сергійович</cp:lastModifiedBy>
  <cp:revision>4</cp:revision>
  <cp:lastPrinted>2019-12-12T12:42:00Z</cp:lastPrinted>
  <dcterms:created xsi:type="dcterms:W3CDTF">2019-12-12T11:17:00Z</dcterms:created>
  <dcterms:modified xsi:type="dcterms:W3CDTF">2019-12-12T12:42:00Z</dcterms:modified>
</cp:coreProperties>
</file>