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5A3" w:rsidRPr="00480CEA" w:rsidRDefault="005135A3" w:rsidP="005135A3">
      <w:pPr>
        <w:pStyle w:val="a5"/>
        <w:spacing w:after="0"/>
        <w:rPr>
          <w:rFonts w:ascii="Times New Roman" w:hAnsi="Times New Roman"/>
          <w:spacing w:val="0"/>
          <w:sz w:val="28"/>
          <w:szCs w:val="28"/>
        </w:rPr>
      </w:pPr>
      <w:r w:rsidRPr="00480CEA">
        <w:rPr>
          <w:rFonts w:ascii="Times New Roman" w:hAnsi="Times New Roman"/>
          <w:spacing w:val="0"/>
          <w:sz w:val="28"/>
          <w:szCs w:val="28"/>
        </w:rPr>
        <w:t>Про</w:t>
      </w:r>
      <w:r w:rsidR="002D6B8D">
        <w:rPr>
          <w:rFonts w:ascii="Times New Roman" w:hAnsi="Times New Roman"/>
          <w:spacing w:val="0"/>
          <w:sz w:val="28"/>
          <w:szCs w:val="28"/>
        </w:rPr>
        <w:t>е</w:t>
      </w:r>
      <w:r w:rsidRPr="00480CEA">
        <w:rPr>
          <w:rFonts w:ascii="Times New Roman" w:hAnsi="Times New Roman"/>
          <w:spacing w:val="0"/>
          <w:sz w:val="28"/>
          <w:szCs w:val="28"/>
        </w:rPr>
        <w:t>кт</w:t>
      </w:r>
    </w:p>
    <w:p w:rsidR="005135A3" w:rsidRPr="004F402D" w:rsidRDefault="005135A3" w:rsidP="005135A3">
      <w:pPr>
        <w:jc w:val="right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>
        <w:rPr>
          <w:rFonts w:ascii="Times New Roman" w:hAnsi="Times New Roman"/>
          <w:sz w:val="28"/>
          <w:szCs w:val="28"/>
        </w:rPr>
        <w:t xml:space="preserve">Президентом України </w:t>
      </w:r>
    </w:p>
    <w:p w:rsidR="005135A3" w:rsidRDefault="005135A3" w:rsidP="005135A3">
      <w:pPr>
        <w:jc w:val="right"/>
        <w:rPr>
          <w:rFonts w:ascii="Times New Roman" w:hAnsi="Times New Roman"/>
          <w:sz w:val="28"/>
          <w:szCs w:val="28"/>
        </w:rPr>
      </w:pPr>
    </w:p>
    <w:p w:rsidR="005135A3" w:rsidRDefault="005135A3" w:rsidP="005135A3">
      <w:pPr>
        <w:jc w:val="right"/>
        <w:rPr>
          <w:rFonts w:ascii="Times New Roman" w:hAnsi="Times New Roman"/>
          <w:sz w:val="28"/>
          <w:szCs w:val="28"/>
        </w:rPr>
      </w:pPr>
    </w:p>
    <w:p w:rsidR="005135A3" w:rsidRDefault="005135A3" w:rsidP="005135A3">
      <w:pPr>
        <w:jc w:val="right"/>
        <w:rPr>
          <w:rFonts w:ascii="Times New Roman" w:hAnsi="Times New Roman"/>
          <w:sz w:val="28"/>
          <w:szCs w:val="28"/>
        </w:rPr>
      </w:pPr>
    </w:p>
    <w:p w:rsidR="005135A3" w:rsidRDefault="005135A3" w:rsidP="005135A3">
      <w:pPr>
        <w:jc w:val="right"/>
        <w:rPr>
          <w:rFonts w:ascii="Times New Roman" w:hAnsi="Times New Roman"/>
          <w:sz w:val="28"/>
          <w:szCs w:val="28"/>
        </w:rPr>
      </w:pPr>
    </w:p>
    <w:p w:rsidR="005135A3" w:rsidRPr="004F402D" w:rsidRDefault="005135A3" w:rsidP="005135A3">
      <w:pPr>
        <w:jc w:val="right"/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135A3" w:rsidRDefault="005135A3" w:rsidP="005135A3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  <w:r w:rsidRPr="00480CEA">
        <w:rPr>
          <w:rFonts w:ascii="Times New Roman" w:hAnsi="Times New Roman"/>
          <w:i w:val="0"/>
          <w:sz w:val="28"/>
          <w:szCs w:val="28"/>
        </w:rPr>
        <w:t>З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а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к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о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н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 xml:space="preserve"> 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У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к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р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а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Ї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н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480CEA">
        <w:rPr>
          <w:rFonts w:ascii="Times New Roman" w:hAnsi="Times New Roman"/>
          <w:i w:val="0"/>
          <w:sz w:val="28"/>
          <w:szCs w:val="28"/>
        </w:rPr>
        <w:t>и</w:t>
      </w:r>
    </w:p>
    <w:p w:rsidR="005135A3" w:rsidRPr="00480CEA" w:rsidRDefault="005135A3" w:rsidP="005135A3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5135A3" w:rsidRPr="00304309" w:rsidRDefault="005135A3" w:rsidP="005135A3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304309">
        <w:rPr>
          <w:rFonts w:ascii="Times New Roman" w:hAnsi="Times New Roman"/>
          <w:b w:val="0"/>
          <w:sz w:val="28"/>
          <w:szCs w:val="28"/>
        </w:rPr>
        <w:t xml:space="preserve">Про приєднання </w:t>
      </w:r>
      <w:r>
        <w:rPr>
          <w:rFonts w:ascii="Times New Roman" w:hAnsi="Times New Roman"/>
          <w:b w:val="0"/>
          <w:sz w:val="28"/>
          <w:szCs w:val="28"/>
        </w:rPr>
        <w:t xml:space="preserve">України </w:t>
      </w:r>
      <w:r w:rsidRPr="00304309">
        <w:rPr>
          <w:rFonts w:ascii="Times New Roman" w:hAnsi="Times New Roman"/>
          <w:b w:val="0"/>
          <w:sz w:val="28"/>
          <w:szCs w:val="28"/>
        </w:rPr>
        <w:t xml:space="preserve">до Європейського фонду підтримки спільного виробництва та розповсюдження художніх кінематографічних </w:t>
      </w:r>
      <w:r>
        <w:rPr>
          <w:rFonts w:ascii="Times New Roman" w:hAnsi="Times New Roman"/>
          <w:b w:val="0"/>
          <w:sz w:val="28"/>
          <w:szCs w:val="28"/>
        </w:rPr>
        <w:t xml:space="preserve">                                  </w:t>
      </w:r>
      <w:r w:rsidRPr="00304309">
        <w:rPr>
          <w:rFonts w:ascii="Times New Roman" w:hAnsi="Times New Roman"/>
          <w:b w:val="0"/>
          <w:sz w:val="28"/>
          <w:szCs w:val="28"/>
        </w:rPr>
        <w:t>та аудіовізуальних творів (</w:t>
      </w:r>
      <w:r>
        <w:rPr>
          <w:rFonts w:ascii="Times New Roman" w:hAnsi="Times New Roman"/>
          <w:b w:val="0"/>
          <w:sz w:val="28"/>
          <w:szCs w:val="28"/>
        </w:rPr>
        <w:t>"</w:t>
      </w:r>
      <w:r w:rsidRPr="00304309">
        <w:rPr>
          <w:rFonts w:ascii="Times New Roman" w:hAnsi="Times New Roman"/>
          <w:b w:val="0"/>
          <w:sz w:val="28"/>
          <w:szCs w:val="28"/>
        </w:rPr>
        <w:t>EURIMAGES</w:t>
      </w:r>
      <w:r>
        <w:rPr>
          <w:rFonts w:ascii="Times New Roman" w:hAnsi="Times New Roman"/>
          <w:b w:val="0"/>
          <w:sz w:val="28"/>
          <w:szCs w:val="28"/>
        </w:rPr>
        <w:t>"</w:t>
      </w:r>
      <w:r w:rsidRPr="00304309">
        <w:rPr>
          <w:rFonts w:ascii="Times New Roman" w:hAnsi="Times New Roman"/>
          <w:b w:val="0"/>
          <w:sz w:val="28"/>
          <w:szCs w:val="28"/>
        </w:rPr>
        <w:t xml:space="preserve">)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______________________________________________________________</w:t>
      </w:r>
    </w:p>
    <w:p w:rsidR="005135A3" w:rsidRDefault="005135A3" w:rsidP="005135A3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5135A3" w:rsidRDefault="005135A3" w:rsidP="005135A3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5135A3" w:rsidRDefault="005135A3" w:rsidP="005135A3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304309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30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309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309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30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309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30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30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309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30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309">
        <w:rPr>
          <w:rFonts w:ascii="Times New Roman" w:hAnsi="Times New Roman"/>
          <w:sz w:val="28"/>
          <w:szCs w:val="28"/>
        </w:rPr>
        <w:t>є:</w:t>
      </w:r>
    </w:p>
    <w:p w:rsidR="005135A3" w:rsidRPr="00304309" w:rsidRDefault="005135A3" w:rsidP="005135A3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5135A3" w:rsidRDefault="005135A3" w:rsidP="005135A3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FA0A27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7CE2">
        <w:rPr>
          <w:rFonts w:ascii="Times New Roman" w:hAnsi="Times New Roman"/>
          <w:sz w:val="28"/>
          <w:szCs w:val="28"/>
        </w:rPr>
        <w:t xml:space="preserve">Приєднатися до Європейського фонду підтримки спільного виробництва та розповсюдження художніх кінематографічних та аудіовізуальних творів ("EURIMAGES"), заснованого Резолюцією (88) 15, затвердженою Комітетом Міністрів 26 жовтня 1988 року у </w:t>
      </w:r>
      <w:proofErr w:type="spellStart"/>
      <w:r w:rsidRPr="00B47CE2">
        <w:rPr>
          <w:rFonts w:ascii="Times New Roman" w:hAnsi="Times New Roman"/>
          <w:sz w:val="28"/>
          <w:szCs w:val="28"/>
        </w:rPr>
        <w:t>м.Страсбурзі</w:t>
      </w:r>
      <w:proofErr w:type="spellEnd"/>
      <w:r>
        <w:rPr>
          <w:rFonts w:ascii="Times New Roman" w:hAnsi="Times New Roman"/>
          <w:sz w:val="28"/>
          <w:szCs w:val="28"/>
        </w:rPr>
        <w:t>, на  420-му засіданні заступників Міністрів,</w:t>
      </w:r>
      <w:r w:rsidRPr="00B47CE2">
        <w:rPr>
          <w:rFonts w:ascii="Times New Roman" w:hAnsi="Times New Roman"/>
          <w:sz w:val="28"/>
          <w:szCs w:val="28"/>
        </w:rPr>
        <w:t xml:space="preserve"> змін</w:t>
      </w:r>
      <w:r>
        <w:rPr>
          <w:rFonts w:ascii="Times New Roman" w:hAnsi="Times New Roman"/>
          <w:sz w:val="28"/>
          <w:szCs w:val="28"/>
        </w:rPr>
        <w:t xml:space="preserve">еною </w:t>
      </w:r>
      <w:r w:rsidRPr="00B47CE2">
        <w:rPr>
          <w:rFonts w:ascii="Times New Roman" w:hAnsi="Times New Roman"/>
          <w:sz w:val="28"/>
          <w:szCs w:val="28"/>
        </w:rPr>
        <w:t>резолюціями (89) 6, (90) 34, (92) 3, (93) 10, (95) 4,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7CE2">
        <w:rPr>
          <w:rFonts w:ascii="Times New Roman" w:hAnsi="Times New Roman"/>
          <w:sz w:val="28"/>
          <w:szCs w:val="28"/>
        </w:rPr>
        <w:t xml:space="preserve">(97) 65 та (98) 10, рішеннями, прийнятими заступниками Міністрів від 15 грудня 1999 року </w:t>
      </w:r>
      <w:r>
        <w:rPr>
          <w:rFonts w:ascii="Times New Roman" w:hAnsi="Times New Roman"/>
          <w:sz w:val="28"/>
          <w:szCs w:val="28"/>
        </w:rPr>
        <w:t xml:space="preserve">на 692-му засіданні </w:t>
      </w:r>
      <w:r w:rsidRPr="00B47CE2">
        <w:rPr>
          <w:rFonts w:ascii="Times New Roman" w:hAnsi="Times New Roman"/>
          <w:sz w:val="28"/>
          <w:szCs w:val="28"/>
        </w:rPr>
        <w:t xml:space="preserve">та 19 липня 2000 року </w:t>
      </w:r>
      <w:r>
        <w:rPr>
          <w:rFonts w:ascii="Times New Roman" w:hAnsi="Times New Roman"/>
          <w:sz w:val="28"/>
          <w:szCs w:val="28"/>
        </w:rPr>
        <w:t xml:space="preserve">на 718-му засіданні, та зміненою Резолюцією (2013) 57 </w:t>
      </w:r>
      <w:r w:rsidRPr="00B47CE2">
        <w:rPr>
          <w:rFonts w:ascii="Times New Roman" w:hAnsi="Times New Roman"/>
          <w:sz w:val="28"/>
          <w:szCs w:val="28"/>
        </w:rPr>
        <w:t>(додається).</w:t>
      </w:r>
    </w:p>
    <w:p w:rsidR="005135A3" w:rsidRPr="00B47CE2" w:rsidRDefault="005135A3" w:rsidP="005135A3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B47CE2">
        <w:rPr>
          <w:rFonts w:ascii="Times New Roman" w:hAnsi="Times New Roman"/>
          <w:sz w:val="28"/>
          <w:szCs w:val="28"/>
        </w:rPr>
        <w:t xml:space="preserve">Членство у </w:t>
      </w:r>
      <w:r>
        <w:rPr>
          <w:rFonts w:ascii="Times New Roman" w:hAnsi="Times New Roman"/>
          <w:sz w:val="28"/>
          <w:szCs w:val="28"/>
        </w:rPr>
        <w:t>Європейському</w:t>
      </w:r>
      <w:r w:rsidRPr="00B47CE2">
        <w:rPr>
          <w:rFonts w:ascii="Times New Roman" w:hAnsi="Times New Roman"/>
          <w:sz w:val="28"/>
          <w:szCs w:val="28"/>
        </w:rPr>
        <w:t xml:space="preserve"> фонд</w:t>
      </w:r>
      <w:r>
        <w:rPr>
          <w:rFonts w:ascii="Times New Roman" w:hAnsi="Times New Roman"/>
          <w:sz w:val="28"/>
          <w:szCs w:val="28"/>
        </w:rPr>
        <w:t>і</w:t>
      </w:r>
      <w:r w:rsidRPr="00B47CE2">
        <w:rPr>
          <w:rFonts w:ascii="Times New Roman" w:hAnsi="Times New Roman"/>
          <w:sz w:val="28"/>
          <w:szCs w:val="28"/>
        </w:rPr>
        <w:t xml:space="preserve"> підтримки спільного виробництва та розповсюдження художніх кінематографічних та аудіовізуальних творів ("EURIMAGES") набирає чинності для України з дати отримання Генеральним секретарем Ради Європи офіційного повідомлення про приєднання.</w:t>
      </w:r>
    </w:p>
    <w:p w:rsidR="005135A3" w:rsidRPr="00B47CE2" w:rsidRDefault="005135A3" w:rsidP="005135A3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5135A3" w:rsidRPr="00B47CE2" w:rsidRDefault="005135A3" w:rsidP="005135A3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135A3" w:rsidRPr="00B47CE2" w:rsidRDefault="005135A3" w:rsidP="002D6B8D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B47CE2">
        <w:rPr>
          <w:rFonts w:ascii="Times New Roman" w:hAnsi="Times New Roman"/>
          <w:b/>
          <w:sz w:val="28"/>
          <w:szCs w:val="28"/>
        </w:rPr>
        <w:t>Гол</w:t>
      </w:r>
      <w:bookmarkStart w:id="0" w:name="_GoBack"/>
      <w:bookmarkEnd w:id="0"/>
      <w:r w:rsidRPr="00B47CE2">
        <w:rPr>
          <w:rFonts w:ascii="Times New Roman" w:hAnsi="Times New Roman"/>
          <w:b/>
          <w:sz w:val="28"/>
          <w:szCs w:val="28"/>
        </w:rPr>
        <w:t xml:space="preserve">ова </w:t>
      </w:r>
      <w:r w:rsidRPr="00B47CE2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7F5302" w:rsidRDefault="007F5302" w:rsidP="005135A3">
      <w:pPr>
        <w:ind w:right="5670"/>
      </w:pPr>
    </w:p>
    <w:sectPr w:rsidR="007F5302" w:rsidSect="002D6B8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5A3"/>
    <w:rsid w:val="001D2509"/>
    <w:rsid w:val="002D6B8D"/>
    <w:rsid w:val="004C1497"/>
    <w:rsid w:val="005135A3"/>
    <w:rsid w:val="00770E3C"/>
    <w:rsid w:val="007F5302"/>
    <w:rsid w:val="0095305E"/>
    <w:rsid w:val="00DA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1097"/>
  <w15:chartTrackingRefBased/>
  <w15:docId w15:val="{EC7B5A2C-2B79-4F42-B2D2-B040FF32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5A3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5135A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5135A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5135A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5135A3"/>
    <w:pPr>
      <w:keepNext/>
      <w:keepLines/>
      <w:spacing w:before="360" w:after="360"/>
      <w:jc w:val="center"/>
    </w:pPr>
    <w:rPr>
      <w:b/>
    </w:rPr>
  </w:style>
  <w:style w:type="paragraph" w:styleId="a7">
    <w:name w:val="Balloon Text"/>
    <w:basedOn w:val="a"/>
    <w:link w:val="a8"/>
    <w:uiPriority w:val="99"/>
    <w:semiHidden/>
    <w:unhideWhenUsed/>
    <w:rsid w:val="004C1497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C1497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793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Марченко Людмила Іванівна</cp:lastModifiedBy>
  <cp:revision>2</cp:revision>
  <cp:lastPrinted>2019-10-22T12:28:00Z</cp:lastPrinted>
  <dcterms:created xsi:type="dcterms:W3CDTF">2019-11-27T09:13:00Z</dcterms:created>
  <dcterms:modified xsi:type="dcterms:W3CDTF">2019-11-27T09:13:00Z</dcterms:modified>
</cp:coreProperties>
</file>