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D9C" w:rsidRPr="000E6155" w:rsidRDefault="00114D9C" w:rsidP="00A93B01">
      <w:pPr>
        <w:ind w:left="7513"/>
        <w:rPr>
          <w:sz w:val="24"/>
          <w:lang w:val="ru-RU"/>
        </w:rPr>
      </w:pPr>
      <w:r>
        <w:rPr>
          <w:sz w:val="24"/>
        </w:rPr>
        <w:t>До реєстр.</w:t>
      </w:r>
      <w:r w:rsidR="00A93B01">
        <w:rPr>
          <w:sz w:val="24"/>
        </w:rPr>
        <w:t xml:space="preserve"> </w:t>
      </w:r>
      <w:r>
        <w:rPr>
          <w:sz w:val="24"/>
        </w:rPr>
        <w:t>№0</w:t>
      </w:r>
      <w:r w:rsidR="004E3F22">
        <w:rPr>
          <w:sz w:val="24"/>
        </w:rPr>
        <w:t>013</w:t>
      </w:r>
    </w:p>
    <w:p w:rsidR="00114D9C" w:rsidRDefault="00114D9C" w:rsidP="00A93B01">
      <w:pPr>
        <w:ind w:left="7513"/>
        <w:rPr>
          <w:sz w:val="24"/>
        </w:rPr>
      </w:pPr>
      <w:r>
        <w:rPr>
          <w:sz w:val="24"/>
        </w:rPr>
        <w:t xml:space="preserve">від </w:t>
      </w:r>
      <w:r w:rsidR="004E3F22">
        <w:rPr>
          <w:sz w:val="24"/>
          <w:lang w:val="ru-RU"/>
        </w:rPr>
        <w:t>05</w:t>
      </w:r>
      <w:r>
        <w:rPr>
          <w:sz w:val="24"/>
        </w:rPr>
        <w:t>.</w:t>
      </w:r>
      <w:r w:rsidR="004017C2" w:rsidRPr="000E6155">
        <w:rPr>
          <w:sz w:val="24"/>
          <w:lang w:val="ru-RU"/>
        </w:rPr>
        <w:t>1</w:t>
      </w:r>
      <w:r w:rsidR="004E3F22">
        <w:rPr>
          <w:sz w:val="24"/>
          <w:lang w:val="ru-RU"/>
        </w:rPr>
        <w:t>2</w:t>
      </w:r>
      <w:r>
        <w:rPr>
          <w:sz w:val="24"/>
        </w:rPr>
        <w:t>.20</w:t>
      </w:r>
      <w:r w:rsidRPr="00D21A38">
        <w:rPr>
          <w:sz w:val="24"/>
          <w:lang w:val="ru-RU"/>
        </w:rPr>
        <w:t>1</w:t>
      </w:r>
      <w:r w:rsidR="004017C2" w:rsidRPr="000E6155">
        <w:rPr>
          <w:sz w:val="24"/>
          <w:lang w:val="ru-RU"/>
        </w:rPr>
        <w:t>9</w:t>
      </w:r>
      <w:r>
        <w:rPr>
          <w:sz w:val="24"/>
        </w:rPr>
        <w:t xml:space="preserve"> </w:t>
      </w:r>
    </w:p>
    <w:p w:rsidR="00114D9C" w:rsidRDefault="00114D9C" w:rsidP="00114D9C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rPr>
          <w:b/>
          <w:bCs/>
          <w:color w:val="000000"/>
        </w:rPr>
      </w:pPr>
    </w:p>
    <w:p w:rsidR="00114D9C" w:rsidRPr="007741A0" w:rsidRDefault="00114D9C" w:rsidP="00114D9C">
      <w:pPr>
        <w:tabs>
          <w:tab w:val="left" w:pos="840"/>
        </w:tabs>
        <w:ind w:firstLine="840"/>
        <w:jc w:val="right"/>
        <w:rPr>
          <w:color w:val="000000"/>
          <w:lang w:val="ru-RU"/>
        </w:rPr>
      </w:pPr>
    </w:p>
    <w:p w:rsidR="00114D9C" w:rsidRDefault="00114D9C" w:rsidP="00114D9C">
      <w:pPr>
        <w:tabs>
          <w:tab w:val="left" w:pos="840"/>
        </w:tabs>
        <w:ind w:firstLine="840"/>
        <w:jc w:val="right"/>
        <w:rPr>
          <w:color w:val="000000"/>
        </w:rPr>
      </w:pPr>
      <w:r>
        <w:rPr>
          <w:color w:val="000000"/>
        </w:rPr>
        <w:t>ВЕРХОВНА РАДА УКРАЇНИ</w:t>
      </w:r>
    </w:p>
    <w:p w:rsidR="00114D9C" w:rsidRPr="007741A0" w:rsidRDefault="00114D9C" w:rsidP="00114D9C">
      <w:pPr>
        <w:tabs>
          <w:tab w:val="left" w:pos="840"/>
        </w:tabs>
        <w:ind w:firstLine="840"/>
        <w:jc w:val="both"/>
        <w:rPr>
          <w:b/>
          <w:bCs/>
          <w:color w:val="000000"/>
          <w:lang w:val="ru-RU"/>
        </w:rPr>
      </w:pPr>
      <w:r>
        <w:rPr>
          <w:b/>
          <w:bCs/>
          <w:color w:val="000000"/>
        </w:rPr>
        <w:t> </w:t>
      </w:r>
    </w:p>
    <w:p w:rsidR="00114D9C" w:rsidRDefault="00114D9C" w:rsidP="00114D9C">
      <w:pPr>
        <w:spacing w:before="80"/>
        <w:ind w:firstLine="539"/>
        <w:jc w:val="both"/>
        <w:rPr>
          <w:color w:val="000000" w:themeColor="text1"/>
          <w:szCs w:val="28"/>
        </w:rPr>
      </w:pPr>
      <w:r w:rsidRPr="00F43EA1">
        <w:rPr>
          <w:color w:val="000000" w:themeColor="text1"/>
          <w:szCs w:val="28"/>
        </w:rPr>
        <w:t>Відповідно до ст</w:t>
      </w:r>
      <w:r w:rsidR="0067746A" w:rsidRPr="00F43EA1">
        <w:rPr>
          <w:color w:val="000000" w:themeColor="text1"/>
          <w:szCs w:val="28"/>
        </w:rPr>
        <w:t xml:space="preserve">атті 197 Регламенту Верховної Ради України Комітет розглянув внесений </w:t>
      </w:r>
      <w:r w:rsidR="005C4E7C">
        <w:rPr>
          <w:color w:val="000000" w:themeColor="text1"/>
          <w:szCs w:val="28"/>
        </w:rPr>
        <w:t>Президентом</w:t>
      </w:r>
      <w:r w:rsidR="0067746A" w:rsidRPr="00C41BCB">
        <w:rPr>
          <w:color w:val="000000" w:themeColor="text1"/>
          <w:szCs w:val="28"/>
        </w:rPr>
        <w:t xml:space="preserve"> України</w:t>
      </w:r>
      <w:r w:rsidR="0067746A" w:rsidRPr="00F43EA1">
        <w:rPr>
          <w:color w:val="000000" w:themeColor="text1"/>
          <w:szCs w:val="28"/>
        </w:rPr>
        <w:t xml:space="preserve"> </w:t>
      </w:r>
      <w:r w:rsidR="00C41BCB" w:rsidRPr="00F43EA1">
        <w:rPr>
          <w:color w:val="000000" w:themeColor="text1"/>
          <w:szCs w:val="28"/>
        </w:rPr>
        <w:t>проект Закону «</w:t>
      </w:r>
      <w:r w:rsidR="00B07404" w:rsidRPr="00477564">
        <w:t xml:space="preserve">Про </w:t>
      </w:r>
      <w:r w:rsidR="005C4E7C" w:rsidRPr="005C4E7C">
        <w:t>приєднання 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C41BCB" w:rsidRPr="00F43EA1">
        <w:rPr>
          <w:color w:val="000000" w:themeColor="text1"/>
          <w:szCs w:val="28"/>
        </w:rPr>
        <w:t>»</w:t>
      </w:r>
      <w:r w:rsidR="00C41BCB" w:rsidRPr="00C41BCB">
        <w:rPr>
          <w:color w:val="000000" w:themeColor="text1"/>
          <w:szCs w:val="28"/>
        </w:rPr>
        <w:t xml:space="preserve"> </w:t>
      </w:r>
      <w:r w:rsidRPr="00C41BCB">
        <w:rPr>
          <w:color w:val="000000" w:themeColor="text1"/>
          <w:szCs w:val="28"/>
        </w:rPr>
        <w:t xml:space="preserve">(реєстр. № </w:t>
      </w:r>
      <w:r w:rsidR="004E3F22">
        <w:rPr>
          <w:color w:val="000000" w:themeColor="text1"/>
          <w:szCs w:val="28"/>
        </w:rPr>
        <w:t>0013</w:t>
      </w:r>
      <w:r w:rsidRPr="00C41BCB">
        <w:rPr>
          <w:color w:val="000000" w:themeColor="text1"/>
          <w:szCs w:val="28"/>
        </w:rPr>
        <w:t xml:space="preserve"> від </w:t>
      </w:r>
      <w:r w:rsidR="004E3F22">
        <w:rPr>
          <w:color w:val="000000" w:themeColor="text1"/>
          <w:szCs w:val="28"/>
        </w:rPr>
        <w:t>05</w:t>
      </w:r>
      <w:r w:rsidRPr="00C41BCB">
        <w:rPr>
          <w:color w:val="000000" w:themeColor="text1"/>
          <w:szCs w:val="28"/>
        </w:rPr>
        <w:t>.</w:t>
      </w:r>
      <w:r w:rsidR="005C4E7C">
        <w:rPr>
          <w:color w:val="000000" w:themeColor="text1"/>
          <w:szCs w:val="28"/>
        </w:rPr>
        <w:t>1</w:t>
      </w:r>
      <w:r w:rsidR="004E3F22">
        <w:rPr>
          <w:color w:val="000000" w:themeColor="text1"/>
          <w:szCs w:val="28"/>
        </w:rPr>
        <w:t>2</w:t>
      </w:r>
      <w:r w:rsidRPr="00C41BCB">
        <w:rPr>
          <w:color w:val="000000" w:themeColor="text1"/>
          <w:szCs w:val="28"/>
        </w:rPr>
        <w:t>.201</w:t>
      </w:r>
      <w:r w:rsidR="005C4E7C">
        <w:rPr>
          <w:color w:val="000000" w:themeColor="text1"/>
          <w:szCs w:val="28"/>
        </w:rPr>
        <w:t>9</w:t>
      </w:r>
      <w:r w:rsidRPr="00C41BCB">
        <w:rPr>
          <w:color w:val="000000" w:themeColor="text1"/>
          <w:szCs w:val="28"/>
        </w:rPr>
        <w:t xml:space="preserve"> р.)</w:t>
      </w:r>
      <w:r w:rsidRPr="00F43EA1">
        <w:rPr>
          <w:color w:val="000000" w:themeColor="text1"/>
          <w:szCs w:val="28"/>
        </w:rPr>
        <w:t xml:space="preserve">. </w:t>
      </w:r>
    </w:p>
    <w:p w:rsidR="000E6155" w:rsidRPr="00E808A6" w:rsidRDefault="00114D9C" w:rsidP="000E6155">
      <w:pPr>
        <w:pStyle w:val="Style6"/>
        <w:widowControl/>
        <w:spacing w:line="240" w:lineRule="auto"/>
        <w:ind w:firstLine="708"/>
        <w:rPr>
          <w:rFonts w:eastAsia="Times New Roman"/>
          <w:color w:val="000000" w:themeColor="text1"/>
          <w:sz w:val="28"/>
          <w:szCs w:val="28"/>
          <w:lang w:val="uk-UA"/>
        </w:rPr>
      </w:pPr>
      <w:r w:rsidRPr="00F43EA1">
        <w:rPr>
          <w:rFonts w:eastAsia="Times New Roman"/>
          <w:sz w:val="28"/>
          <w:szCs w:val="28"/>
          <w:lang w:val="uk-UA"/>
        </w:rPr>
        <w:t xml:space="preserve">Законопроект розроблено з метою </w:t>
      </w:r>
      <w:r w:rsidR="00CD04B4">
        <w:rPr>
          <w:rFonts w:eastAsia="Times New Roman"/>
          <w:sz w:val="28"/>
          <w:szCs w:val="28"/>
          <w:lang w:val="uk-UA"/>
        </w:rPr>
        <w:t xml:space="preserve">приєднання України до </w:t>
      </w:r>
      <w:r w:rsidRPr="00F43EA1">
        <w:rPr>
          <w:rFonts w:eastAsia="Times New Roman"/>
          <w:sz w:val="28"/>
          <w:szCs w:val="28"/>
          <w:lang w:val="uk-UA"/>
        </w:rPr>
        <w:t xml:space="preserve"> </w:t>
      </w:r>
      <w:r w:rsidR="00CD04B4" w:rsidRPr="005C4E7C">
        <w:rPr>
          <w:sz w:val="28"/>
          <w:lang w:val="uk-UA"/>
        </w:rPr>
        <w:t>Європейського фонду підтримки спільного виробництва та розповсюдження художніх кінематографічних та аудіовізуальних творів (</w:t>
      </w:r>
      <w:r w:rsidR="00CD04B4">
        <w:rPr>
          <w:sz w:val="28"/>
          <w:lang w:val="uk-UA"/>
        </w:rPr>
        <w:t>«</w:t>
      </w:r>
      <w:r w:rsidR="00CD04B4" w:rsidRPr="005C4E7C">
        <w:rPr>
          <w:sz w:val="28"/>
        </w:rPr>
        <w:t>EURIMAGES</w:t>
      </w:r>
      <w:r w:rsidR="00CD04B4">
        <w:rPr>
          <w:sz w:val="28"/>
          <w:lang w:val="uk-UA"/>
        </w:rPr>
        <w:t>»</w:t>
      </w:r>
      <w:r w:rsidR="00CD04B4" w:rsidRPr="005C4E7C">
        <w:rPr>
          <w:sz w:val="28"/>
          <w:lang w:val="uk-UA"/>
        </w:rPr>
        <w:t>)</w:t>
      </w:r>
      <w:r w:rsidR="00CD04B4">
        <w:rPr>
          <w:sz w:val="28"/>
          <w:lang w:val="uk-UA"/>
        </w:rPr>
        <w:t xml:space="preserve"> (далі – Фонд), заснованого </w:t>
      </w:r>
      <w:r w:rsidR="000E1F9F" w:rsidRPr="000E1F9F">
        <w:rPr>
          <w:bCs/>
          <w:sz w:val="28"/>
          <w:szCs w:val="28"/>
          <w:lang w:val="uk-UA"/>
        </w:rPr>
        <w:t>Резолюцією (88) 15 Комітету Міністрів Ради Європи</w:t>
      </w:r>
      <w:r w:rsidR="000E1F9F">
        <w:rPr>
          <w:bCs/>
          <w:sz w:val="28"/>
          <w:szCs w:val="28"/>
          <w:lang w:val="uk-UA"/>
        </w:rPr>
        <w:t xml:space="preserve"> </w:t>
      </w:r>
      <w:r w:rsidR="000E1F9F" w:rsidRPr="000E1F9F">
        <w:rPr>
          <w:bCs/>
          <w:sz w:val="28"/>
          <w:szCs w:val="28"/>
          <w:lang w:val="uk-UA"/>
        </w:rPr>
        <w:t>26</w:t>
      </w:r>
      <w:r w:rsidR="00086056">
        <w:rPr>
          <w:bCs/>
          <w:sz w:val="28"/>
          <w:szCs w:val="28"/>
          <w:lang w:val="uk-UA"/>
        </w:rPr>
        <w:t> </w:t>
      </w:r>
      <w:r w:rsidR="000E1F9F" w:rsidRPr="000E1F9F">
        <w:rPr>
          <w:bCs/>
          <w:sz w:val="28"/>
          <w:szCs w:val="28"/>
          <w:lang w:val="uk-UA"/>
        </w:rPr>
        <w:t>жовтня 1988 року</w:t>
      </w:r>
      <w:r w:rsidR="00034BB0">
        <w:rPr>
          <w:bCs/>
          <w:sz w:val="28"/>
          <w:szCs w:val="28"/>
          <w:lang w:val="uk-UA"/>
        </w:rPr>
        <w:t xml:space="preserve"> у м. Страсбур</w:t>
      </w:r>
      <w:r w:rsidR="00952395">
        <w:rPr>
          <w:bCs/>
          <w:sz w:val="28"/>
          <w:szCs w:val="28"/>
          <w:lang w:val="uk-UA"/>
        </w:rPr>
        <w:t>зі</w:t>
      </w:r>
      <w:r w:rsidR="00251510">
        <w:rPr>
          <w:bCs/>
          <w:sz w:val="28"/>
          <w:szCs w:val="28"/>
          <w:lang w:val="uk-UA"/>
        </w:rPr>
        <w:t>,</w:t>
      </w:r>
      <w:r w:rsidR="00034BB0">
        <w:rPr>
          <w:bCs/>
          <w:sz w:val="28"/>
          <w:szCs w:val="28"/>
          <w:lang w:val="uk-UA"/>
        </w:rPr>
        <w:t xml:space="preserve"> зі змінами, внесеними </w:t>
      </w:r>
      <w:r w:rsidR="000E1F9F" w:rsidRPr="000E1F9F">
        <w:rPr>
          <w:bCs/>
          <w:sz w:val="28"/>
          <w:szCs w:val="28"/>
          <w:lang w:val="uk-UA"/>
        </w:rPr>
        <w:t xml:space="preserve">резолюціями (89) 6, (90) 34, (92) 3, (93) 10, (95) 4, (97) 65, (98) 10, (2013) 57 </w:t>
      </w:r>
      <w:r w:rsidR="00034BB0">
        <w:rPr>
          <w:bCs/>
          <w:sz w:val="28"/>
          <w:szCs w:val="28"/>
          <w:lang w:val="uk-UA"/>
        </w:rPr>
        <w:t>та</w:t>
      </w:r>
      <w:r w:rsidR="000E1F9F" w:rsidRPr="000E1F9F">
        <w:rPr>
          <w:bCs/>
          <w:sz w:val="28"/>
          <w:szCs w:val="28"/>
          <w:lang w:val="uk-UA"/>
        </w:rPr>
        <w:t xml:space="preserve"> рішеннями, прийнятими заступниками </w:t>
      </w:r>
      <w:r w:rsidR="000E1F9F" w:rsidRPr="00E808A6">
        <w:rPr>
          <w:rFonts w:eastAsia="Times New Roman"/>
          <w:color w:val="000000" w:themeColor="text1"/>
          <w:sz w:val="28"/>
          <w:szCs w:val="28"/>
          <w:lang w:val="uk-UA"/>
        </w:rPr>
        <w:t>Міністрів від 15 грудня 1999 року та 19 липня 2000</w:t>
      </w:r>
      <w:r w:rsidR="00086056" w:rsidRPr="00E808A6">
        <w:rPr>
          <w:rFonts w:eastAsia="Times New Roman"/>
          <w:color w:val="000000" w:themeColor="text1"/>
          <w:sz w:val="28"/>
          <w:szCs w:val="28"/>
          <w:lang w:val="uk-UA"/>
        </w:rPr>
        <w:t> </w:t>
      </w:r>
      <w:r w:rsidR="000E1F9F" w:rsidRPr="00E808A6">
        <w:rPr>
          <w:rFonts w:eastAsia="Times New Roman"/>
          <w:color w:val="000000" w:themeColor="text1"/>
          <w:sz w:val="28"/>
          <w:szCs w:val="28"/>
          <w:lang w:val="uk-UA"/>
        </w:rPr>
        <w:t>року</w:t>
      </w:r>
      <w:r w:rsidR="007D7B96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. </w:t>
      </w:r>
      <w:r w:rsidR="00BA36DA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Членами </w:t>
      </w:r>
      <w:r w:rsidR="000E6155" w:rsidRPr="00E808A6">
        <w:rPr>
          <w:rFonts w:eastAsia="Times New Roman"/>
          <w:color w:val="000000" w:themeColor="text1"/>
          <w:sz w:val="28"/>
          <w:szCs w:val="28"/>
          <w:lang w:val="uk-UA"/>
        </w:rPr>
        <w:t>Фонд</w:t>
      </w:r>
      <w:r w:rsidR="00BA36DA" w:rsidRPr="00E808A6">
        <w:rPr>
          <w:rFonts w:eastAsia="Times New Roman"/>
          <w:color w:val="000000" w:themeColor="text1"/>
          <w:sz w:val="28"/>
          <w:szCs w:val="28"/>
          <w:lang w:val="uk-UA"/>
        </w:rPr>
        <w:t>у є</w:t>
      </w:r>
      <w:r w:rsidR="000E6155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 </w:t>
      </w:r>
      <w:r w:rsidR="00E808A6" w:rsidRPr="00E808A6">
        <w:rPr>
          <w:rFonts w:eastAsia="Times New Roman"/>
          <w:color w:val="000000" w:themeColor="text1"/>
          <w:sz w:val="28"/>
          <w:szCs w:val="28"/>
          <w:lang w:val="uk-UA"/>
        </w:rPr>
        <w:t>40</w:t>
      </w:r>
      <w:r w:rsidR="000E6155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 </w:t>
      </w:r>
      <w:r w:rsidR="00BA36DA" w:rsidRPr="00E808A6">
        <w:rPr>
          <w:rFonts w:eastAsia="Times New Roman"/>
          <w:color w:val="000000" w:themeColor="text1"/>
          <w:sz w:val="28"/>
          <w:szCs w:val="28"/>
          <w:lang w:val="uk-UA"/>
        </w:rPr>
        <w:t>країн</w:t>
      </w:r>
      <w:r w:rsidR="00E808A6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 (включаючи </w:t>
      </w:r>
      <w:r w:rsidR="00E808A6" w:rsidRPr="00E808A6">
        <w:rPr>
          <w:rFonts w:eastAsia="Times New Roman"/>
          <w:color w:val="000000" w:themeColor="text1"/>
          <w:sz w:val="28"/>
          <w:szCs w:val="28"/>
          <w:lang w:val="uk-UA"/>
        </w:rPr>
        <w:t>Аргентину і Канаду як асоційованих членів</w:t>
      </w:r>
      <w:r w:rsidR="00E808A6" w:rsidRPr="00E808A6">
        <w:rPr>
          <w:rFonts w:eastAsia="Times New Roman"/>
          <w:color w:val="000000" w:themeColor="text1"/>
          <w:sz w:val="28"/>
          <w:szCs w:val="28"/>
          <w:lang w:val="uk-UA"/>
        </w:rPr>
        <w:t>)</w:t>
      </w:r>
      <w:r w:rsidR="00BA36DA" w:rsidRPr="00E808A6">
        <w:rPr>
          <w:rFonts w:eastAsia="Times New Roman"/>
          <w:color w:val="000000" w:themeColor="text1"/>
          <w:sz w:val="28"/>
          <w:szCs w:val="28"/>
          <w:lang w:val="uk-UA"/>
        </w:rPr>
        <w:t xml:space="preserve">, він </w:t>
      </w:r>
      <w:r w:rsidR="000E6155" w:rsidRPr="00E808A6">
        <w:rPr>
          <w:rFonts w:eastAsia="Times New Roman"/>
          <w:color w:val="000000" w:themeColor="text1"/>
          <w:sz w:val="28"/>
          <w:szCs w:val="28"/>
          <w:lang w:val="uk-UA"/>
        </w:rPr>
        <w:t>має у св</w:t>
      </w:r>
      <w:bookmarkStart w:id="0" w:name="_GoBack"/>
      <w:bookmarkEnd w:id="0"/>
      <w:r w:rsidR="000E6155" w:rsidRPr="00E808A6">
        <w:rPr>
          <w:rFonts w:eastAsia="Times New Roman"/>
          <w:color w:val="000000" w:themeColor="text1"/>
          <w:sz w:val="28"/>
          <w:szCs w:val="28"/>
          <w:lang w:val="uk-UA"/>
        </w:rPr>
        <w:t>оєму розпорядженні річний бюджет, який складає понад 25 мільйонів євро.</w:t>
      </w:r>
    </w:p>
    <w:p w:rsidR="000E6155" w:rsidRPr="00F32B3B" w:rsidRDefault="000E6155" w:rsidP="00114D9C">
      <w:pPr>
        <w:pStyle w:val="Style6"/>
        <w:widowControl/>
        <w:spacing w:line="240" w:lineRule="auto"/>
        <w:ind w:firstLine="708"/>
        <w:rPr>
          <w:bCs/>
          <w:sz w:val="28"/>
          <w:szCs w:val="28"/>
          <w:lang w:val="uk-UA"/>
        </w:rPr>
      </w:pPr>
      <w:r w:rsidRPr="00F32B3B">
        <w:rPr>
          <w:bCs/>
          <w:sz w:val="28"/>
          <w:szCs w:val="28"/>
          <w:lang w:val="uk-UA"/>
        </w:rPr>
        <w:t xml:space="preserve">Приєднання до Фонду сприятиме практичній реалізації </w:t>
      </w:r>
      <w:r w:rsidR="00F32B3B" w:rsidRPr="00F32B3B">
        <w:rPr>
          <w:bCs/>
          <w:sz w:val="28"/>
          <w:szCs w:val="28"/>
          <w:lang w:val="uk-UA"/>
        </w:rPr>
        <w:t>зобов’язань</w:t>
      </w:r>
      <w:r w:rsidRPr="00F32B3B">
        <w:rPr>
          <w:bCs/>
          <w:sz w:val="28"/>
          <w:szCs w:val="28"/>
          <w:lang w:val="uk-UA"/>
        </w:rPr>
        <w:t xml:space="preserve"> України відповідно до положень статті 437 глави 24 «Культура» розділу 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</w:t>
      </w:r>
      <w:r w:rsidR="00F32B3B" w:rsidRPr="00F32B3B">
        <w:rPr>
          <w:bCs/>
          <w:sz w:val="28"/>
          <w:szCs w:val="28"/>
          <w:lang w:val="uk-UA"/>
        </w:rPr>
        <w:t>авами-членами, з іншої сторони, щодо сприяння співробітництву в галузі культури з метою покращення взаєморозуміння та розширення культурних обмінів, а також мобільності об’єктів мистецтва та митців України та ЄС.</w:t>
      </w:r>
    </w:p>
    <w:p w:rsidR="00114D9C" w:rsidRPr="006050CC" w:rsidRDefault="00114D9C" w:rsidP="000948FE">
      <w:pPr>
        <w:pStyle w:val="a3"/>
        <w:ind w:firstLine="709"/>
      </w:pPr>
      <w:r w:rsidRPr="00F32B3B">
        <w:t xml:space="preserve">Згідно з пояснювальною запискою </w:t>
      </w:r>
      <w:r w:rsidR="00503297" w:rsidRPr="00F32B3B">
        <w:t>до проекту Закону</w:t>
      </w:r>
      <w:r w:rsidR="00DE5974" w:rsidRPr="00F32B3B">
        <w:t xml:space="preserve"> </w:t>
      </w:r>
      <w:r w:rsidR="00F32B3B" w:rsidRPr="00F32B3B">
        <w:rPr>
          <w:szCs w:val="28"/>
        </w:rPr>
        <w:t>«</w:t>
      </w:r>
      <w:r w:rsidR="00F32B3B" w:rsidRPr="00F32B3B">
        <w:t xml:space="preserve">Про приєднання </w:t>
      </w:r>
      <w:r w:rsidR="00F32B3B" w:rsidRPr="005C4E7C">
        <w:t>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F32B3B" w:rsidRPr="006050CC">
        <w:t xml:space="preserve">», у разі приєднання України до Фонду здійснювати сплату членського внеску передбачається за рахунок коштів Державного бюджету, передбачених Міністерству культури України за КПКВК 1806030 «Державна підтримка кінематографії». </w:t>
      </w:r>
      <w:r w:rsidR="006050CC" w:rsidRPr="006050CC">
        <w:t xml:space="preserve">Розрахунок можливого внеску України до Фонду за повний 2019 рік становить 128 300 євро (сто двадцять вісім тисяч триста євро). </w:t>
      </w:r>
      <w:r w:rsidR="0032423B" w:rsidRPr="006050CC">
        <w:t xml:space="preserve">При цьому, фактична сума до сплати за 2019 рік буде розрахована за </w:t>
      </w:r>
      <w:r w:rsidR="0032423B" w:rsidRPr="006050CC">
        <w:lastRenderedPageBreak/>
        <w:t xml:space="preserve">принципом pro rata temporis у пропорції до дійсного терміну членства у 2019 році. </w:t>
      </w:r>
      <w:r w:rsidR="00BB7C4B" w:rsidRPr="006050CC">
        <w:t xml:space="preserve"> </w:t>
      </w:r>
    </w:p>
    <w:p w:rsidR="00A93B01" w:rsidRPr="00745991" w:rsidRDefault="00A93B01" w:rsidP="000948FE">
      <w:pPr>
        <w:pStyle w:val="a3"/>
        <w:ind w:firstLine="709"/>
        <w:rPr>
          <w:color w:val="000000" w:themeColor="text1"/>
        </w:rPr>
      </w:pPr>
      <w:r w:rsidRPr="00745991">
        <w:rPr>
          <w:color w:val="000000" w:themeColor="text1"/>
        </w:rPr>
        <w:t>Головне науково-</w:t>
      </w:r>
      <w:r w:rsidRPr="00480E75">
        <w:rPr>
          <w:color w:val="000000" w:themeColor="text1"/>
        </w:rPr>
        <w:t xml:space="preserve">експертне управління Апарату Верховної Ради України </w:t>
      </w:r>
      <w:r w:rsidR="00234258" w:rsidRPr="00480E75">
        <w:rPr>
          <w:color w:val="000000" w:themeColor="text1"/>
        </w:rPr>
        <w:t>(</w:t>
      </w:r>
      <w:r w:rsidRPr="00480E75">
        <w:rPr>
          <w:color w:val="000000" w:themeColor="text1"/>
        </w:rPr>
        <w:t>виснов</w:t>
      </w:r>
      <w:r w:rsidR="00234258" w:rsidRPr="00480E75">
        <w:rPr>
          <w:color w:val="000000" w:themeColor="text1"/>
        </w:rPr>
        <w:t>о</w:t>
      </w:r>
      <w:r w:rsidRPr="00480E75">
        <w:rPr>
          <w:color w:val="000000" w:themeColor="text1"/>
        </w:rPr>
        <w:t>к № 16/3-</w:t>
      </w:r>
      <w:r w:rsidR="00480E75" w:rsidRPr="00480E75">
        <w:rPr>
          <w:color w:val="000000" w:themeColor="text1"/>
        </w:rPr>
        <w:t>797</w:t>
      </w:r>
      <w:r w:rsidRPr="00480E75">
        <w:rPr>
          <w:color w:val="000000" w:themeColor="text1"/>
        </w:rPr>
        <w:t>/0</w:t>
      </w:r>
      <w:r w:rsidR="00480E75" w:rsidRPr="00480E75">
        <w:rPr>
          <w:color w:val="000000" w:themeColor="text1"/>
        </w:rPr>
        <w:t>013</w:t>
      </w:r>
      <w:r w:rsidR="00DE5974" w:rsidRPr="00480E75">
        <w:rPr>
          <w:color w:val="000000" w:themeColor="text1"/>
        </w:rPr>
        <w:t>(</w:t>
      </w:r>
      <w:r w:rsidR="00480E75" w:rsidRPr="00480E75">
        <w:rPr>
          <w:color w:val="000000" w:themeColor="text1"/>
        </w:rPr>
        <w:t>244344</w:t>
      </w:r>
      <w:r w:rsidR="00DE5974" w:rsidRPr="00480E75">
        <w:rPr>
          <w:color w:val="000000" w:themeColor="text1"/>
        </w:rPr>
        <w:t>)</w:t>
      </w:r>
      <w:r w:rsidRPr="00480E75">
        <w:rPr>
          <w:color w:val="000000" w:themeColor="text1"/>
        </w:rPr>
        <w:t xml:space="preserve"> від </w:t>
      </w:r>
      <w:r w:rsidR="00BA36DA">
        <w:rPr>
          <w:color w:val="000000" w:themeColor="text1"/>
        </w:rPr>
        <w:t>1</w:t>
      </w:r>
      <w:r w:rsidR="00745991" w:rsidRPr="00745991">
        <w:rPr>
          <w:color w:val="000000" w:themeColor="text1"/>
        </w:rPr>
        <w:t>0.1</w:t>
      </w:r>
      <w:r w:rsidR="00BA36DA">
        <w:rPr>
          <w:color w:val="000000" w:themeColor="text1"/>
        </w:rPr>
        <w:t>2</w:t>
      </w:r>
      <w:r w:rsidR="00745991" w:rsidRPr="00745991">
        <w:rPr>
          <w:color w:val="000000" w:themeColor="text1"/>
        </w:rPr>
        <w:t>.</w:t>
      </w:r>
      <w:r w:rsidRPr="00745991">
        <w:rPr>
          <w:color w:val="000000" w:themeColor="text1"/>
        </w:rPr>
        <w:t>201</w:t>
      </w:r>
      <w:r w:rsidR="00745991" w:rsidRPr="00745991">
        <w:rPr>
          <w:color w:val="000000" w:themeColor="text1"/>
        </w:rPr>
        <w:t>9</w:t>
      </w:r>
      <w:r w:rsidRPr="00745991">
        <w:rPr>
          <w:color w:val="000000" w:themeColor="text1"/>
        </w:rPr>
        <w:t xml:space="preserve"> р</w:t>
      </w:r>
      <w:r w:rsidR="00234258" w:rsidRPr="00745991">
        <w:rPr>
          <w:color w:val="000000" w:themeColor="text1"/>
        </w:rPr>
        <w:t>.)</w:t>
      </w:r>
      <w:r w:rsidR="00503297" w:rsidRPr="00745991">
        <w:rPr>
          <w:color w:val="000000" w:themeColor="text1"/>
        </w:rPr>
        <w:t xml:space="preserve"> </w:t>
      </w:r>
      <w:r w:rsidRPr="00745991">
        <w:rPr>
          <w:color w:val="000000" w:themeColor="text1"/>
        </w:rPr>
        <w:t xml:space="preserve">підтримує </w:t>
      </w:r>
      <w:r w:rsidR="00745991" w:rsidRPr="00745991">
        <w:rPr>
          <w:color w:val="000000" w:themeColor="text1"/>
        </w:rPr>
        <w:t xml:space="preserve">в цілому приєднання України до </w:t>
      </w:r>
      <w:r w:rsidR="00745991" w:rsidRPr="005C4E7C">
        <w:rPr>
          <w:color w:val="000000" w:themeColor="text1"/>
        </w:rPr>
        <w:t>Європейського фонду підтримки спільного виробництва та розповсюдження художніх кінематографічних та аудіовізуальних творів</w:t>
      </w:r>
      <w:r w:rsidR="00D85AB7">
        <w:rPr>
          <w:color w:val="000000" w:themeColor="text1"/>
        </w:rPr>
        <w:t xml:space="preserve">, </w:t>
      </w:r>
      <w:r w:rsidR="00D85AB7" w:rsidRPr="006577F5">
        <w:rPr>
          <w:color w:val="000000"/>
          <w:spacing w:val="3"/>
          <w:szCs w:val="28"/>
        </w:rPr>
        <w:t xml:space="preserve">що </w:t>
      </w:r>
      <w:r w:rsidR="00D85AB7" w:rsidRPr="00F37935">
        <w:rPr>
          <w:bCs/>
          <w:szCs w:val="28"/>
        </w:rPr>
        <w:t>дасть можливість подавати на розгляд Фонду українські проекти спільного кіновиробництв</w:t>
      </w:r>
      <w:r w:rsidR="00D85AB7">
        <w:rPr>
          <w:bCs/>
          <w:szCs w:val="28"/>
        </w:rPr>
        <w:t>а з метою отримання фінансування</w:t>
      </w:r>
      <w:r w:rsidR="00D85AB7" w:rsidRPr="00F37935">
        <w:rPr>
          <w:bCs/>
          <w:szCs w:val="28"/>
        </w:rPr>
        <w:t xml:space="preserve">, брати участь у допоміжних програмах </w:t>
      </w:r>
      <w:r w:rsidR="00D85AB7">
        <w:rPr>
          <w:bCs/>
          <w:szCs w:val="28"/>
        </w:rPr>
        <w:t>підтримки Фонду, що сприятиме інтеграції України до європейського аудіовізуального простору</w:t>
      </w:r>
      <w:r w:rsidRPr="00745991">
        <w:rPr>
          <w:color w:val="000000" w:themeColor="text1"/>
        </w:rPr>
        <w:t>.</w:t>
      </w:r>
    </w:p>
    <w:p w:rsidR="00114D9C" w:rsidRPr="00331619" w:rsidRDefault="00A93B01" w:rsidP="00114D9C">
      <w:pPr>
        <w:ind w:firstLine="600"/>
        <w:jc w:val="both"/>
        <w:rPr>
          <w:color w:val="000000" w:themeColor="text1"/>
          <w:spacing w:val="1"/>
        </w:rPr>
      </w:pPr>
      <w:r>
        <w:rPr>
          <w:color w:val="000000"/>
        </w:rPr>
        <w:t xml:space="preserve">За </w:t>
      </w:r>
      <w:r w:rsidRPr="00DE5974">
        <w:rPr>
          <w:color w:val="000000" w:themeColor="text1"/>
        </w:rPr>
        <w:t xml:space="preserve">результатами розгляду на своєму засіданні </w:t>
      </w:r>
      <w:r w:rsidR="00EE648B">
        <w:rPr>
          <w:color w:val="000000" w:themeColor="text1"/>
        </w:rPr>
        <w:t>1</w:t>
      </w:r>
      <w:r w:rsidR="005D054A">
        <w:rPr>
          <w:color w:val="000000" w:themeColor="text1"/>
        </w:rPr>
        <w:t>2</w:t>
      </w:r>
      <w:r w:rsidR="00B07404" w:rsidRPr="00331619">
        <w:rPr>
          <w:color w:val="000000" w:themeColor="text1"/>
        </w:rPr>
        <w:t xml:space="preserve"> </w:t>
      </w:r>
      <w:r w:rsidR="005D054A">
        <w:rPr>
          <w:color w:val="000000" w:themeColor="text1"/>
        </w:rPr>
        <w:t>грудня</w:t>
      </w:r>
      <w:r w:rsidR="00B07404" w:rsidRPr="00331619">
        <w:rPr>
          <w:color w:val="000000" w:themeColor="text1"/>
        </w:rPr>
        <w:t xml:space="preserve"> </w:t>
      </w:r>
      <w:r w:rsidRPr="00331619">
        <w:rPr>
          <w:color w:val="000000" w:themeColor="text1"/>
        </w:rPr>
        <w:t>201</w:t>
      </w:r>
      <w:r w:rsidR="00EE648B">
        <w:rPr>
          <w:color w:val="000000" w:themeColor="text1"/>
        </w:rPr>
        <w:t>9</w:t>
      </w:r>
      <w:r w:rsidRPr="00331619">
        <w:rPr>
          <w:color w:val="000000" w:themeColor="text1"/>
        </w:rPr>
        <w:t xml:space="preserve"> </w:t>
      </w:r>
      <w:r w:rsidRPr="00DE5974">
        <w:rPr>
          <w:color w:val="000000" w:themeColor="text1"/>
        </w:rPr>
        <w:t xml:space="preserve">року (протокол № </w:t>
      </w:r>
      <w:r w:rsidR="003C5CCB" w:rsidRPr="00480E75">
        <w:rPr>
          <w:color w:val="000000" w:themeColor="text1"/>
        </w:rPr>
        <w:t>1</w:t>
      </w:r>
      <w:r w:rsidR="00480E75" w:rsidRPr="00480E75">
        <w:rPr>
          <w:color w:val="000000" w:themeColor="text1"/>
        </w:rPr>
        <w:t>7</w:t>
      </w:r>
      <w:r w:rsidRPr="00DE5974">
        <w:rPr>
          <w:color w:val="000000" w:themeColor="text1"/>
        </w:rPr>
        <w:t xml:space="preserve">) </w:t>
      </w:r>
      <w:r w:rsidR="00503297" w:rsidRPr="00DE5974">
        <w:rPr>
          <w:color w:val="000000" w:themeColor="text1"/>
        </w:rPr>
        <w:t>проекту Закону «</w:t>
      </w:r>
      <w:r w:rsidR="00D52890" w:rsidRPr="00DE5974">
        <w:rPr>
          <w:color w:val="000000" w:themeColor="text1"/>
          <w:szCs w:val="28"/>
        </w:rPr>
        <w:t xml:space="preserve">Про </w:t>
      </w:r>
      <w:r w:rsidR="00EE648B" w:rsidRPr="005C4E7C">
        <w:t>приєднання 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503297" w:rsidRPr="00331619">
        <w:rPr>
          <w:color w:val="000000" w:themeColor="text1"/>
        </w:rPr>
        <w:t xml:space="preserve">» </w:t>
      </w:r>
      <w:r w:rsidR="00114D9C" w:rsidRPr="00331619">
        <w:rPr>
          <w:color w:val="000000" w:themeColor="text1"/>
        </w:rPr>
        <w:t xml:space="preserve">Комітет Верховної Ради України з питань інтеграції </w:t>
      </w:r>
      <w:r w:rsidR="005D054A">
        <w:rPr>
          <w:color w:val="000000" w:themeColor="text1"/>
        </w:rPr>
        <w:t xml:space="preserve">України з Європейським Союзом </w:t>
      </w:r>
      <w:r w:rsidR="00114D9C" w:rsidRPr="00331619">
        <w:rPr>
          <w:color w:val="000000" w:themeColor="text1"/>
        </w:rPr>
        <w:t>ухвалив рішення рекомендувати</w:t>
      </w:r>
      <w:r w:rsidR="00114D9C" w:rsidRPr="00331619">
        <w:rPr>
          <w:color w:val="000000" w:themeColor="text1"/>
          <w:spacing w:val="1"/>
        </w:rPr>
        <w:t xml:space="preserve"> Верховній Раді України прийняти його </w:t>
      </w:r>
      <w:r w:rsidRPr="00331619">
        <w:rPr>
          <w:color w:val="000000" w:themeColor="text1"/>
          <w:szCs w:val="28"/>
        </w:rPr>
        <w:t>за основу і в цілому</w:t>
      </w:r>
      <w:r w:rsidR="00114D9C" w:rsidRPr="00331619">
        <w:rPr>
          <w:color w:val="000000" w:themeColor="text1"/>
          <w:spacing w:val="1"/>
        </w:rPr>
        <w:t>.</w:t>
      </w:r>
    </w:p>
    <w:p w:rsidR="00114D9C" w:rsidRPr="00D52890" w:rsidRDefault="00114D9C" w:rsidP="00134425">
      <w:pPr>
        <w:pStyle w:val="a3"/>
        <w:ind w:firstLine="600"/>
        <w:rPr>
          <w:color w:val="000000" w:themeColor="text1"/>
        </w:rPr>
      </w:pPr>
      <w:r w:rsidRPr="003F1251">
        <w:rPr>
          <w:color w:val="000000"/>
        </w:rPr>
        <w:t>Доповідачем з цього питання</w:t>
      </w:r>
      <w:r>
        <w:rPr>
          <w:color w:val="000000"/>
        </w:rPr>
        <w:t xml:space="preserve"> на </w:t>
      </w:r>
      <w:r w:rsidR="00503297">
        <w:rPr>
          <w:color w:val="000000"/>
        </w:rPr>
        <w:t>пленарному засіданні</w:t>
      </w:r>
      <w:r>
        <w:rPr>
          <w:color w:val="000000"/>
        </w:rPr>
        <w:t xml:space="preserve"> Верховної Ради України</w:t>
      </w:r>
      <w:r w:rsidRPr="003F1251">
        <w:rPr>
          <w:color w:val="000000"/>
        </w:rPr>
        <w:t xml:space="preserve"> визначено </w:t>
      </w:r>
      <w:r>
        <w:rPr>
          <w:color w:val="000000"/>
        </w:rPr>
        <w:t xml:space="preserve">Міністра </w:t>
      </w:r>
      <w:r w:rsidR="00EE648B">
        <w:rPr>
          <w:color w:val="000000"/>
        </w:rPr>
        <w:t>культури</w:t>
      </w:r>
      <w:r w:rsidR="005D054A">
        <w:rPr>
          <w:color w:val="000000"/>
        </w:rPr>
        <w:t>, молоді та спорту</w:t>
      </w:r>
      <w:r w:rsidR="00B07404">
        <w:rPr>
          <w:color w:val="000000"/>
        </w:rPr>
        <w:t xml:space="preserve"> </w:t>
      </w:r>
      <w:r>
        <w:rPr>
          <w:color w:val="000000"/>
        </w:rPr>
        <w:t xml:space="preserve">України </w:t>
      </w:r>
      <w:r w:rsidR="005D054A">
        <w:rPr>
          <w:color w:val="000000"/>
        </w:rPr>
        <w:t>Бородянського Володимира Володимировича,</w:t>
      </w:r>
      <w:r w:rsidRPr="003F1251">
        <w:rPr>
          <w:color w:val="000000"/>
        </w:rPr>
        <w:t xml:space="preserve"> співдоповідачем</w:t>
      </w:r>
      <w:r>
        <w:rPr>
          <w:color w:val="000000"/>
        </w:rPr>
        <w:t xml:space="preserve"> – </w:t>
      </w:r>
      <w:r w:rsidR="009C3531" w:rsidRPr="00D52890">
        <w:rPr>
          <w:color w:val="000000" w:themeColor="text1"/>
        </w:rPr>
        <w:t xml:space="preserve">Голову </w:t>
      </w:r>
      <w:r w:rsidR="005D054A" w:rsidRPr="00331619">
        <w:rPr>
          <w:color w:val="000000" w:themeColor="text1"/>
        </w:rPr>
        <w:t xml:space="preserve">Комітет Верховної Ради України з питань інтеграції </w:t>
      </w:r>
      <w:r w:rsidR="005D054A">
        <w:rPr>
          <w:color w:val="000000" w:themeColor="text1"/>
        </w:rPr>
        <w:t xml:space="preserve">України з Європейським Союзом </w:t>
      </w:r>
      <w:r w:rsidR="005D054A" w:rsidRPr="008A6875">
        <w:t>Климпуш-Цинцадзе</w:t>
      </w:r>
      <w:r w:rsidR="005D054A" w:rsidRPr="00D52890">
        <w:rPr>
          <w:color w:val="000000" w:themeColor="text1"/>
        </w:rPr>
        <w:t xml:space="preserve"> </w:t>
      </w:r>
      <w:r w:rsidR="005D054A">
        <w:rPr>
          <w:color w:val="000000" w:themeColor="text1"/>
        </w:rPr>
        <w:t>Іванну Орестівну</w:t>
      </w:r>
      <w:r w:rsidR="00134425" w:rsidRPr="00D52890">
        <w:rPr>
          <w:color w:val="000000" w:themeColor="text1"/>
        </w:rPr>
        <w:t>.</w:t>
      </w:r>
      <w:r w:rsidRPr="00D52890">
        <w:rPr>
          <w:color w:val="000000" w:themeColor="text1"/>
        </w:rPr>
        <w:t xml:space="preserve">  </w:t>
      </w:r>
    </w:p>
    <w:p w:rsidR="00114D9C" w:rsidRDefault="00114D9C" w:rsidP="00134425">
      <w:pPr>
        <w:pStyle w:val="a3"/>
        <w:ind w:firstLine="600"/>
        <w:rPr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 xml:space="preserve"> </w:t>
      </w:r>
    </w:p>
    <w:p w:rsidR="000E2B1F" w:rsidRDefault="000E2B1F" w:rsidP="005D054A">
      <w:pPr>
        <w:pStyle w:val="a3"/>
        <w:ind w:firstLine="600"/>
        <w:rPr>
          <w:color w:val="000000"/>
        </w:rPr>
      </w:pPr>
    </w:p>
    <w:p w:rsidR="005D054A" w:rsidRPr="00F278CF" w:rsidRDefault="005D054A" w:rsidP="005D054A">
      <w:pPr>
        <w:pStyle w:val="a3"/>
        <w:ind w:firstLine="600"/>
        <w:rPr>
          <w:color w:val="000000" w:themeColor="text1"/>
        </w:rPr>
      </w:pPr>
      <w:r w:rsidRPr="00F278CF">
        <w:rPr>
          <w:color w:val="000000" w:themeColor="text1"/>
        </w:rPr>
        <w:t xml:space="preserve"> Голова Комітету</w:t>
      </w:r>
      <w:r w:rsidRPr="00F278CF">
        <w:rPr>
          <w:color w:val="000000" w:themeColor="text1"/>
        </w:rPr>
        <w:tab/>
        <w:t xml:space="preserve">          </w:t>
      </w:r>
      <w:r w:rsidRPr="00F278CF">
        <w:rPr>
          <w:color w:val="000000" w:themeColor="text1"/>
        </w:rPr>
        <w:tab/>
        <w:t xml:space="preserve">                                   І. КЛИМПУШ-ЦИНЦАДЗЕ</w:t>
      </w:r>
    </w:p>
    <w:p w:rsidR="00B6095F" w:rsidRDefault="00B6095F"/>
    <w:sectPr w:rsidR="00B6095F" w:rsidSect="00C66C61">
      <w:pgSz w:w="11906" w:h="16838"/>
      <w:pgMar w:top="1134" w:right="851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A7C" w:rsidRDefault="00A75A7C" w:rsidP="00A93B01">
      <w:r>
        <w:separator/>
      </w:r>
    </w:p>
  </w:endnote>
  <w:endnote w:type="continuationSeparator" w:id="0">
    <w:p w:rsidR="00A75A7C" w:rsidRDefault="00A75A7C" w:rsidP="00A9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A7C" w:rsidRDefault="00A75A7C" w:rsidP="00A93B01">
      <w:r>
        <w:separator/>
      </w:r>
    </w:p>
  </w:footnote>
  <w:footnote w:type="continuationSeparator" w:id="0">
    <w:p w:rsidR="00A75A7C" w:rsidRDefault="00A75A7C" w:rsidP="00A93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9C"/>
    <w:rsid w:val="00034BB0"/>
    <w:rsid w:val="00086056"/>
    <w:rsid w:val="000948FE"/>
    <w:rsid w:val="000E1F9F"/>
    <w:rsid w:val="000E2B1F"/>
    <w:rsid w:val="000E5396"/>
    <w:rsid w:val="000E6155"/>
    <w:rsid w:val="000F3522"/>
    <w:rsid w:val="00114D9C"/>
    <w:rsid w:val="00134425"/>
    <w:rsid w:val="00162200"/>
    <w:rsid w:val="001758F9"/>
    <w:rsid w:val="001D30E5"/>
    <w:rsid w:val="001D58F2"/>
    <w:rsid w:val="001E4A83"/>
    <w:rsid w:val="00211C11"/>
    <w:rsid w:val="00234258"/>
    <w:rsid w:val="00251510"/>
    <w:rsid w:val="00265AD9"/>
    <w:rsid w:val="002A3BD5"/>
    <w:rsid w:val="002B5D27"/>
    <w:rsid w:val="002B762A"/>
    <w:rsid w:val="00322864"/>
    <w:rsid w:val="0032423B"/>
    <w:rsid w:val="00331619"/>
    <w:rsid w:val="00367C81"/>
    <w:rsid w:val="00396FF4"/>
    <w:rsid w:val="003C5CCB"/>
    <w:rsid w:val="003D0BFB"/>
    <w:rsid w:val="004017C2"/>
    <w:rsid w:val="00480E75"/>
    <w:rsid w:val="004E3F22"/>
    <w:rsid w:val="004F266E"/>
    <w:rsid w:val="005021AF"/>
    <w:rsid w:val="00503297"/>
    <w:rsid w:val="005457B5"/>
    <w:rsid w:val="00554305"/>
    <w:rsid w:val="005C4E7C"/>
    <w:rsid w:val="005D054A"/>
    <w:rsid w:val="0060128A"/>
    <w:rsid w:val="006050CC"/>
    <w:rsid w:val="00655604"/>
    <w:rsid w:val="0067746A"/>
    <w:rsid w:val="006E472A"/>
    <w:rsid w:val="00704C21"/>
    <w:rsid w:val="00741D7C"/>
    <w:rsid w:val="00745991"/>
    <w:rsid w:val="007D7B96"/>
    <w:rsid w:val="00806092"/>
    <w:rsid w:val="00842882"/>
    <w:rsid w:val="00880CDF"/>
    <w:rsid w:val="008F2657"/>
    <w:rsid w:val="008F5541"/>
    <w:rsid w:val="00947224"/>
    <w:rsid w:val="00952395"/>
    <w:rsid w:val="009B4F51"/>
    <w:rsid w:val="009C3531"/>
    <w:rsid w:val="00A75A7C"/>
    <w:rsid w:val="00A80ADD"/>
    <w:rsid w:val="00A93B01"/>
    <w:rsid w:val="00B07404"/>
    <w:rsid w:val="00B23ABE"/>
    <w:rsid w:val="00B6095F"/>
    <w:rsid w:val="00BA029E"/>
    <w:rsid w:val="00BA36DA"/>
    <w:rsid w:val="00BB7C4B"/>
    <w:rsid w:val="00BC5267"/>
    <w:rsid w:val="00BD1708"/>
    <w:rsid w:val="00BD3814"/>
    <w:rsid w:val="00C242FF"/>
    <w:rsid w:val="00C41BCB"/>
    <w:rsid w:val="00C94CBB"/>
    <w:rsid w:val="00CD04B4"/>
    <w:rsid w:val="00CF09A3"/>
    <w:rsid w:val="00CF1D55"/>
    <w:rsid w:val="00D52890"/>
    <w:rsid w:val="00D74F84"/>
    <w:rsid w:val="00D85AB7"/>
    <w:rsid w:val="00DA009B"/>
    <w:rsid w:val="00DC4723"/>
    <w:rsid w:val="00DE5974"/>
    <w:rsid w:val="00DF1DB4"/>
    <w:rsid w:val="00DF2086"/>
    <w:rsid w:val="00E35FA6"/>
    <w:rsid w:val="00E421B3"/>
    <w:rsid w:val="00E61E66"/>
    <w:rsid w:val="00E808A6"/>
    <w:rsid w:val="00EA4453"/>
    <w:rsid w:val="00EB0C42"/>
    <w:rsid w:val="00EE648B"/>
    <w:rsid w:val="00F278CF"/>
    <w:rsid w:val="00F32B3B"/>
    <w:rsid w:val="00F43EA1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049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9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05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C4E7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4D9C"/>
    <w:pPr>
      <w:tabs>
        <w:tab w:val="left" w:pos="840"/>
      </w:tabs>
      <w:ind w:firstLine="840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114D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6">
    <w:name w:val="Style6"/>
    <w:basedOn w:val="a"/>
    <w:rsid w:val="00114D9C"/>
    <w:pPr>
      <w:widowControl w:val="0"/>
      <w:autoSpaceDE w:val="0"/>
      <w:autoSpaceDN w:val="0"/>
      <w:adjustRightInd w:val="0"/>
      <w:spacing w:line="326" w:lineRule="exact"/>
      <w:ind w:firstLine="701"/>
      <w:jc w:val="both"/>
    </w:pPr>
    <w:rPr>
      <w:rFonts w:eastAsia="Calibri"/>
      <w:sz w:val="24"/>
      <w:lang w:val="ru-RU"/>
    </w:rPr>
  </w:style>
  <w:style w:type="paragraph" w:styleId="a5">
    <w:name w:val="header"/>
    <w:basedOn w:val="a"/>
    <w:link w:val="a6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3D0BFB"/>
  </w:style>
  <w:style w:type="character" w:customStyle="1" w:styleId="FontStyle12">
    <w:name w:val="Font Style12"/>
    <w:rsid w:val="00F43EA1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uiPriority w:val="9"/>
    <w:rsid w:val="005C4E7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t">
    <w:name w:val="st"/>
    <w:basedOn w:val="a0"/>
    <w:rsid w:val="000E6155"/>
  </w:style>
  <w:style w:type="character" w:styleId="a9">
    <w:name w:val="Emphasis"/>
    <w:basedOn w:val="a0"/>
    <w:uiPriority w:val="20"/>
    <w:qFormat/>
    <w:rsid w:val="000E615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D054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7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2342</Words>
  <Characters>1335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2018-12-05T14:15:00Z</dcterms:created>
  <dcterms:modified xsi:type="dcterms:W3CDTF">2019-12-13T14:56:00Z</dcterms:modified>
</cp:coreProperties>
</file>