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F7AF84" w14:textId="1F8009D8" w:rsidR="000B6926" w:rsidRPr="0048275D" w:rsidRDefault="000B6926" w:rsidP="00B87E77">
      <w:pPr>
        <w:spacing w:after="12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48275D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48275D" w:rsidRPr="0048275D">
        <w:rPr>
          <w:rFonts w:ascii="Times New Roman" w:hAnsi="Times New Roman" w:cs="Times New Roman"/>
          <w:sz w:val="28"/>
          <w:szCs w:val="28"/>
          <w:lang w:val="uk-UA"/>
        </w:rPr>
        <w:t>РОЕКТ</w:t>
      </w:r>
    </w:p>
    <w:p w14:paraId="3BF7AF85" w14:textId="7039AAE1" w:rsidR="007B2CD1" w:rsidRPr="0048275D" w:rsidRDefault="0048275D" w:rsidP="00B87E77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48275D">
        <w:rPr>
          <w:rFonts w:ascii="Times New Roman" w:hAnsi="Times New Roman" w:cs="Times New Roman"/>
          <w:sz w:val="28"/>
          <w:szCs w:val="28"/>
          <w:lang w:val="uk-UA"/>
        </w:rPr>
        <w:t xml:space="preserve"> вноситься народними депутатами України:</w:t>
      </w:r>
    </w:p>
    <w:p w14:paraId="25B7BB75" w14:textId="77777777" w:rsidR="00542A55" w:rsidRDefault="00542A55" w:rsidP="00542A55">
      <w:pPr>
        <w:spacing w:after="0" w:line="240" w:lineRule="auto"/>
        <w:ind w:firstLine="666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Радуцький М.Б.</w:t>
      </w:r>
    </w:p>
    <w:p w14:paraId="149F45E2" w14:textId="77777777" w:rsidR="00542A55" w:rsidRDefault="00542A55" w:rsidP="00542A55">
      <w:pPr>
        <w:spacing w:after="0" w:line="240" w:lineRule="auto"/>
        <w:ind w:firstLine="666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Стефанишина О.А.</w:t>
      </w:r>
    </w:p>
    <w:p w14:paraId="3D48A26E" w14:textId="77777777" w:rsidR="00542A55" w:rsidRDefault="00542A55" w:rsidP="00542A55">
      <w:pPr>
        <w:spacing w:after="0" w:line="240" w:lineRule="auto"/>
        <w:ind w:firstLine="666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Булах Л.В.</w:t>
      </w:r>
    </w:p>
    <w:p w14:paraId="268C19B3" w14:textId="77777777" w:rsidR="00542A55" w:rsidRDefault="00542A55" w:rsidP="00542A55">
      <w:pPr>
        <w:spacing w:after="0" w:line="240" w:lineRule="auto"/>
        <w:ind w:firstLine="666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Перебийніс М.В.</w:t>
      </w:r>
    </w:p>
    <w:p w14:paraId="67C2A34B" w14:textId="77777777" w:rsidR="00542A55" w:rsidRDefault="00542A55" w:rsidP="00542A55">
      <w:pPr>
        <w:spacing w:after="0" w:line="240" w:lineRule="auto"/>
        <w:ind w:firstLine="666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Дмитрієва О.О.</w:t>
      </w:r>
    </w:p>
    <w:p w14:paraId="30FF6816" w14:textId="77777777" w:rsidR="00542A55" w:rsidRDefault="00542A55" w:rsidP="00542A55">
      <w:pPr>
        <w:spacing w:after="0" w:line="240" w:lineRule="auto"/>
        <w:ind w:firstLine="666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Вагнєр В.О.</w:t>
      </w:r>
    </w:p>
    <w:p w14:paraId="5148E6CA" w14:textId="77777777" w:rsidR="00542A55" w:rsidRDefault="00542A55" w:rsidP="00542A55">
      <w:pPr>
        <w:spacing w:after="0" w:line="240" w:lineRule="auto"/>
        <w:ind w:firstLine="666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Заславський Ю.І.</w:t>
      </w:r>
    </w:p>
    <w:p w14:paraId="74CAA234" w14:textId="77777777" w:rsidR="00542A55" w:rsidRDefault="00542A55" w:rsidP="00542A55">
      <w:pPr>
        <w:spacing w:after="0" w:line="240" w:lineRule="auto"/>
        <w:ind w:firstLine="666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Кузьміних С.В.</w:t>
      </w:r>
    </w:p>
    <w:p w14:paraId="1CBDA864" w14:textId="77777777" w:rsidR="00542A55" w:rsidRDefault="00542A55" w:rsidP="00542A55">
      <w:pPr>
        <w:spacing w:after="0" w:line="240" w:lineRule="auto"/>
        <w:ind w:firstLine="666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Дубнов А.В.</w:t>
      </w:r>
    </w:p>
    <w:p w14:paraId="4E6AC6B0" w14:textId="48A19CE4" w:rsidR="0048275D" w:rsidRDefault="0048275D" w:rsidP="00B87E77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</w:p>
    <w:p w14:paraId="7B0CBD7A" w14:textId="6F277F06" w:rsidR="0048275D" w:rsidRDefault="0048275D" w:rsidP="00B87E77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1D14960B" w14:textId="1EBB0735" w:rsidR="0048275D" w:rsidRDefault="0048275D" w:rsidP="00B87E77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3BF7AF86" w14:textId="77777777" w:rsidR="000B6926" w:rsidRPr="00B87E77" w:rsidRDefault="000B6926" w:rsidP="00B87E77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3BF7AF87" w14:textId="77777777" w:rsidR="002E3974" w:rsidRPr="00B87E77" w:rsidRDefault="007B2CD1" w:rsidP="00B87E7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87E77">
        <w:rPr>
          <w:rFonts w:ascii="Times New Roman" w:hAnsi="Times New Roman" w:cs="Times New Roman"/>
          <w:b/>
          <w:sz w:val="28"/>
          <w:szCs w:val="28"/>
          <w:lang w:val="uk-UA"/>
        </w:rPr>
        <w:t>ЗАКОН УКРАЇНИ</w:t>
      </w:r>
    </w:p>
    <w:p w14:paraId="01AB97F1" w14:textId="52AA4B82" w:rsidR="00607B8D" w:rsidRPr="00B87E77" w:rsidRDefault="00607B8D" w:rsidP="00B87E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87E77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697D44" w:rsidRPr="00B87E7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Про внесення змін до Податкового кодексу України щодо підвищення доступності </w:t>
      </w:r>
      <w:r w:rsidR="008D41D0" w:rsidRPr="00B87E77">
        <w:rPr>
          <w:rFonts w:ascii="Times New Roman" w:hAnsi="Times New Roman" w:cs="Times New Roman"/>
          <w:b/>
          <w:sz w:val="28"/>
          <w:szCs w:val="28"/>
          <w:lang w:val="uk-UA"/>
        </w:rPr>
        <w:t>лікарс</w:t>
      </w:r>
      <w:r w:rsidR="00CD2FB7">
        <w:rPr>
          <w:rFonts w:ascii="Times New Roman" w:hAnsi="Times New Roman" w:cs="Times New Roman"/>
          <w:b/>
          <w:sz w:val="28"/>
          <w:szCs w:val="28"/>
          <w:lang w:val="uk-UA"/>
        </w:rPr>
        <w:t xml:space="preserve">ьких засобів, медичних виробів </w:t>
      </w:r>
      <w:r w:rsidR="008D41D0" w:rsidRPr="00B87E77">
        <w:rPr>
          <w:rFonts w:ascii="Times New Roman" w:hAnsi="Times New Roman" w:cs="Times New Roman"/>
          <w:b/>
          <w:sz w:val="28"/>
          <w:szCs w:val="28"/>
          <w:lang w:val="uk-UA"/>
        </w:rPr>
        <w:t>та інших товарів</w:t>
      </w:r>
      <w:r w:rsidR="00697D44" w:rsidRPr="00B87E77">
        <w:rPr>
          <w:rFonts w:ascii="Times New Roman" w:hAnsi="Times New Roman" w:cs="Times New Roman"/>
          <w:b/>
          <w:sz w:val="28"/>
          <w:szCs w:val="28"/>
          <w:lang w:val="uk-UA"/>
        </w:rPr>
        <w:t>, які закуповуються за кошти державного бюджету</w:t>
      </w:r>
      <w:r w:rsidR="00181B2A">
        <w:rPr>
          <w:rFonts w:ascii="Times New Roman" w:hAnsi="Times New Roman" w:cs="Times New Roman"/>
          <w:b/>
          <w:sz w:val="28"/>
          <w:szCs w:val="28"/>
          <w:lang w:val="uk-UA"/>
        </w:rPr>
        <w:t>,</w:t>
      </w:r>
      <w:r w:rsidR="00697D44" w:rsidRPr="00B87E7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та створення умов для закупівель у сфері охорони здоров’я за кошти державного бюджету</w:t>
      </w:r>
      <w:r w:rsidRPr="00B87E77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14:paraId="3BF7AF89" w14:textId="77777777" w:rsidR="00887F9E" w:rsidRPr="00B87E77" w:rsidRDefault="00887F9E" w:rsidP="00B87E7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3BF7AF8A" w14:textId="77777777" w:rsidR="000B6926" w:rsidRPr="00B87E77" w:rsidRDefault="007B2CD1" w:rsidP="000934E7">
      <w:pPr>
        <w:spacing w:before="120" w:after="240" w:line="240" w:lineRule="auto"/>
        <w:ind w:firstLine="851"/>
        <w:rPr>
          <w:rFonts w:ascii="Times New Roman" w:hAnsi="Times New Roman" w:cs="Times New Roman"/>
          <w:b/>
          <w:sz w:val="28"/>
          <w:szCs w:val="28"/>
        </w:rPr>
      </w:pPr>
      <w:r w:rsidRPr="00B87E77">
        <w:rPr>
          <w:rFonts w:ascii="Times New Roman" w:hAnsi="Times New Roman" w:cs="Times New Roman"/>
          <w:sz w:val="28"/>
          <w:szCs w:val="28"/>
          <w:lang w:val="uk-UA"/>
        </w:rPr>
        <w:t xml:space="preserve">Верховна Рада України </w:t>
      </w:r>
      <w:r w:rsidRPr="00B87E77">
        <w:rPr>
          <w:rFonts w:ascii="Times New Roman" w:hAnsi="Times New Roman" w:cs="Times New Roman"/>
          <w:b/>
          <w:spacing w:val="20"/>
          <w:sz w:val="28"/>
          <w:szCs w:val="28"/>
          <w:lang w:val="uk-UA"/>
        </w:rPr>
        <w:t>постановляє:</w:t>
      </w:r>
    </w:p>
    <w:p w14:paraId="36D3B7B0" w14:textId="331780AE" w:rsidR="001671C7" w:rsidRPr="00016707" w:rsidRDefault="000B6926" w:rsidP="000934E7">
      <w:pPr>
        <w:pStyle w:val="a7"/>
        <w:numPr>
          <w:ilvl w:val="0"/>
          <w:numId w:val="3"/>
        </w:numPr>
        <w:tabs>
          <w:tab w:val="left" w:pos="360"/>
        </w:tabs>
        <w:spacing w:after="10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B87E77">
        <w:rPr>
          <w:rFonts w:ascii="Times New Roman" w:hAnsi="Times New Roman" w:cs="Times New Roman"/>
          <w:sz w:val="28"/>
          <w:szCs w:val="28"/>
          <w:lang w:val="uk-UA"/>
        </w:rPr>
        <w:t xml:space="preserve">Внести </w:t>
      </w:r>
      <w:r w:rsidR="009541BA" w:rsidRPr="00B87E77">
        <w:rPr>
          <w:rFonts w:ascii="Times New Roman" w:hAnsi="Times New Roman" w:cs="Times New Roman"/>
          <w:sz w:val="28"/>
          <w:szCs w:val="28"/>
          <w:lang w:val="uk-UA"/>
        </w:rPr>
        <w:t>до</w:t>
      </w:r>
      <w:r w:rsidR="00887F9E" w:rsidRPr="00B87E77">
        <w:rPr>
          <w:rFonts w:ascii="Times New Roman" w:hAnsi="Times New Roman" w:cs="Times New Roman"/>
          <w:sz w:val="28"/>
          <w:szCs w:val="28"/>
        </w:rPr>
        <w:t xml:space="preserve"> </w:t>
      </w:r>
      <w:r w:rsidR="0078123C" w:rsidRPr="00B87E77">
        <w:rPr>
          <w:rFonts w:ascii="Times New Roman" w:hAnsi="Times New Roman" w:cs="Times New Roman"/>
          <w:sz w:val="28"/>
          <w:szCs w:val="28"/>
          <w:lang w:val="uk-UA"/>
        </w:rPr>
        <w:t>Податкового кодексу України (Відомості Верховної Ради України,  2011 р., №№ 13-17, ст. 112</w:t>
      </w:r>
      <w:r w:rsidR="009514A0" w:rsidRPr="00B87E77">
        <w:rPr>
          <w:rFonts w:ascii="Times New Roman" w:hAnsi="Times New Roman" w:cs="Times New Roman"/>
          <w:sz w:val="28"/>
          <w:szCs w:val="28"/>
          <w:lang w:val="uk-UA"/>
        </w:rPr>
        <w:t xml:space="preserve"> із наступними змінами</w:t>
      </w:r>
      <w:r w:rsidR="0078123C" w:rsidRPr="00B87E77">
        <w:rPr>
          <w:rFonts w:ascii="Times New Roman" w:hAnsi="Times New Roman" w:cs="Times New Roman"/>
          <w:sz w:val="28"/>
          <w:szCs w:val="28"/>
          <w:lang w:val="uk-UA"/>
        </w:rPr>
        <w:t>) такі зміни</w:t>
      </w:r>
      <w:r w:rsidR="009541BA" w:rsidRPr="00B87E77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14:paraId="7102642B" w14:textId="0CA476D5" w:rsidR="00016707" w:rsidRPr="000934E7" w:rsidRDefault="000934E7" w:rsidP="00175052">
      <w:pPr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="00016707" w:rsidRPr="000934E7">
        <w:rPr>
          <w:rFonts w:ascii="Times New Roman" w:hAnsi="Times New Roman" w:cs="Times New Roman"/>
          <w:sz w:val="28"/>
          <w:szCs w:val="28"/>
          <w:lang w:val="uk-UA"/>
        </w:rPr>
        <w:t>Пункт 14.1 статті 14 доповнити підпунктом 14.1.139</w:t>
      </w:r>
      <w:r w:rsidR="00016707" w:rsidRPr="000934E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1</w:t>
      </w:r>
      <w:r w:rsidR="00016707" w:rsidRPr="000934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8275D">
        <w:rPr>
          <w:rFonts w:ascii="Times New Roman" w:hAnsi="Times New Roman" w:cs="Times New Roman"/>
          <w:sz w:val="28"/>
          <w:szCs w:val="28"/>
          <w:lang w:val="uk-UA"/>
        </w:rPr>
        <w:t xml:space="preserve">такого </w:t>
      </w:r>
      <w:r w:rsidR="00016707" w:rsidRPr="000934E7">
        <w:rPr>
          <w:rFonts w:ascii="Times New Roman" w:hAnsi="Times New Roman" w:cs="Times New Roman"/>
          <w:sz w:val="28"/>
          <w:szCs w:val="28"/>
          <w:lang w:val="uk-UA"/>
        </w:rPr>
        <w:t xml:space="preserve">змісту: </w:t>
      </w:r>
    </w:p>
    <w:p w14:paraId="4F56401E" w14:textId="77777777" w:rsidR="000934E7" w:rsidRDefault="00EE4A75" w:rsidP="00175052">
      <w:pPr>
        <w:pStyle w:val="a7"/>
        <w:tabs>
          <w:tab w:val="left" w:pos="360"/>
        </w:tabs>
        <w:spacing w:after="100" w:line="240" w:lineRule="auto"/>
        <w:ind w:left="0" w:firstLine="851"/>
        <w:contextualSpacing w:val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Garamond" w:hAnsi="Garamond" w:cs="Times New Roman"/>
          <w:sz w:val="28"/>
          <w:szCs w:val="28"/>
          <w:lang w:val="uk-UA"/>
        </w:rPr>
        <w:t>″</w:t>
      </w:r>
      <w:r w:rsidR="009D1767" w:rsidRPr="009D1767">
        <w:rPr>
          <w:rFonts w:ascii="Times New Roman" w:hAnsi="Times New Roman" w:cs="Times New Roman"/>
          <w:sz w:val="28"/>
          <w:szCs w:val="28"/>
          <w:lang w:val="uk-UA"/>
        </w:rPr>
        <w:t>14.1.139</w:t>
      </w:r>
      <w:r w:rsidR="009D1767" w:rsidRPr="009D176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1</w:t>
      </w:r>
      <w:r w:rsidR="009D1767" w:rsidRPr="009D1767">
        <w:rPr>
          <w:rFonts w:ascii="Times New Roman" w:hAnsi="Times New Roman" w:cs="Times New Roman"/>
          <w:sz w:val="28"/>
          <w:szCs w:val="28"/>
          <w:lang w:val="uk-UA"/>
        </w:rPr>
        <w:t>. особа, уповноважена на здійснення закупівель у сфері охорони здоров’я – юридична особа, наділена повноваженнями щодо здійснення закупівель у сфері охорони здоров’я відповідно до Основ законодавства України про охорону здоров’я</w:t>
      </w:r>
      <w:r>
        <w:rPr>
          <w:rFonts w:ascii="Garamond" w:hAnsi="Garamond" w:cs="Times New Roman"/>
          <w:sz w:val="28"/>
          <w:szCs w:val="28"/>
          <w:lang w:val="uk-UA"/>
        </w:rPr>
        <w:t>″</w:t>
      </w:r>
      <w:r w:rsidR="00ED229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3BF7AF8C" w14:textId="04AEACB8" w:rsidR="00887F9E" w:rsidRPr="000934E7" w:rsidRDefault="000934E7" w:rsidP="00175052">
      <w:pPr>
        <w:pStyle w:val="a7"/>
        <w:tabs>
          <w:tab w:val="left" w:pos="360"/>
        </w:tabs>
        <w:spacing w:after="100" w:line="240" w:lineRule="auto"/>
        <w:ind w:left="0" w:firstLine="851"/>
        <w:contextualSpacing w:val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="00C8511B" w:rsidRPr="000934E7">
        <w:rPr>
          <w:rFonts w:ascii="Times New Roman" w:hAnsi="Times New Roman" w:cs="Times New Roman"/>
          <w:sz w:val="28"/>
          <w:szCs w:val="28"/>
          <w:lang w:val="uk-UA"/>
        </w:rPr>
        <w:t>Підп</w:t>
      </w:r>
      <w:r w:rsidR="00661BA6" w:rsidRPr="000934E7">
        <w:rPr>
          <w:rFonts w:ascii="Times New Roman" w:hAnsi="Times New Roman" w:cs="Times New Roman"/>
          <w:sz w:val="28"/>
          <w:szCs w:val="28"/>
          <w:lang w:val="uk-UA"/>
        </w:rPr>
        <w:t xml:space="preserve">ункт 140.5.9 </w:t>
      </w:r>
      <w:r w:rsidR="00C8511B" w:rsidRPr="000934E7">
        <w:rPr>
          <w:rFonts w:ascii="Times New Roman" w:hAnsi="Times New Roman" w:cs="Times New Roman"/>
          <w:sz w:val="28"/>
          <w:szCs w:val="28"/>
          <w:lang w:val="uk-UA"/>
        </w:rPr>
        <w:t xml:space="preserve">пункту 140.5 </w:t>
      </w:r>
      <w:r w:rsidR="00661BA6" w:rsidRPr="000934E7">
        <w:rPr>
          <w:rFonts w:ascii="Times New Roman" w:hAnsi="Times New Roman" w:cs="Times New Roman"/>
          <w:sz w:val="28"/>
          <w:szCs w:val="28"/>
          <w:lang w:val="uk-UA"/>
        </w:rPr>
        <w:t>ст</w:t>
      </w:r>
      <w:r w:rsidR="0078123C" w:rsidRPr="000934E7">
        <w:rPr>
          <w:rFonts w:ascii="Times New Roman" w:hAnsi="Times New Roman" w:cs="Times New Roman"/>
          <w:sz w:val="28"/>
          <w:szCs w:val="28"/>
          <w:lang w:val="uk-UA"/>
        </w:rPr>
        <w:t>атт</w:t>
      </w:r>
      <w:r w:rsidR="00661BA6" w:rsidRPr="000934E7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78123C" w:rsidRPr="000934E7">
        <w:rPr>
          <w:rFonts w:ascii="Times New Roman" w:hAnsi="Times New Roman" w:cs="Times New Roman"/>
          <w:sz w:val="28"/>
          <w:szCs w:val="28"/>
          <w:lang w:val="uk-UA"/>
        </w:rPr>
        <w:t xml:space="preserve"> 140 доповнити </w:t>
      </w:r>
      <w:r w:rsidR="00661BA6" w:rsidRPr="000934E7">
        <w:rPr>
          <w:rFonts w:ascii="Times New Roman" w:hAnsi="Times New Roman" w:cs="Times New Roman"/>
          <w:sz w:val="28"/>
          <w:szCs w:val="28"/>
          <w:lang w:val="uk-UA"/>
        </w:rPr>
        <w:t>абзацами другим</w:t>
      </w:r>
      <w:r w:rsidR="00C8511B" w:rsidRPr="000934E7">
        <w:rPr>
          <w:rFonts w:ascii="Times New Roman" w:hAnsi="Times New Roman" w:cs="Times New Roman"/>
          <w:sz w:val="28"/>
          <w:szCs w:val="28"/>
          <w:lang w:val="uk-UA"/>
        </w:rPr>
        <w:t xml:space="preserve">-шостим </w:t>
      </w:r>
      <w:r w:rsidR="00661BA6" w:rsidRPr="000934E7">
        <w:rPr>
          <w:rFonts w:ascii="Times New Roman" w:hAnsi="Times New Roman" w:cs="Times New Roman"/>
          <w:sz w:val="28"/>
          <w:szCs w:val="28"/>
          <w:lang w:val="uk-UA"/>
        </w:rPr>
        <w:t>наступного змісту</w:t>
      </w:r>
      <w:r w:rsidR="0078123C" w:rsidRPr="000934E7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14:paraId="23173E67" w14:textId="0085BFC2" w:rsidR="00661BA6" w:rsidRPr="00661BA6" w:rsidRDefault="00661BA6" w:rsidP="0017505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Garamond" w:hAnsi="Garamond" w:cs="Times New Roman"/>
          <w:sz w:val="28"/>
          <w:szCs w:val="28"/>
          <w:lang w:val="uk-UA"/>
        </w:rPr>
        <w:t>″</w:t>
      </w:r>
      <w:r w:rsidRPr="00661BA6">
        <w:rPr>
          <w:rFonts w:ascii="Times New Roman" w:hAnsi="Times New Roman" w:cs="Times New Roman"/>
          <w:sz w:val="28"/>
          <w:szCs w:val="28"/>
          <w:lang w:val="uk-UA"/>
        </w:rPr>
        <w:t>Положення цього підпункту не застосовується до безоплатно поставлених (переданих) особою, уповноваженою на здійснення закупівель у сфері охорони здоров’я, товарів, за умови, що:</w:t>
      </w:r>
    </w:p>
    <w:p w14:paraId="1BB25142" w14:textId="5B898D50" w:rsidR="00661BA6" w:rsidRPr="00661BA6" w:rsidRDefault="004D6591" w:rsidP="00175052">
      <w:pPr>
        <w:spacing w:after="0" w:line="24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Cs/>
          <w:sz w:val="28"/>
          <w:szCs w:val="28"/>
          <w:lang w:val="uk-UA"/>
        </w:rPr>
        <w:t>1</w:t>
      </w:r>
      <w:r w:rsidR="00661BA6" w:rsidRPr="00661BA6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) такі товари на день укладення договору про їх закупівлю були включені до Переліку </w:t>
      </w:r>
      <w:r w:rsidR="00661BA6" w:rsidRPr="00661BA6">
        <w:rPr>
          <w:rFonts w:ascii="Times New Roman" w:hAnsi="Times New Roman" w:cs="Times New Roman"/>
          <w:sz w:val="28"/>
          <w:szCs w:val="28"/>
          <w:lang w:val="uk-UA"/>
        </w:rPr>
        <w:t>лікарських засобів, медичних виробів та інших товарів, що закуповуються за кошти державного бюджету для виконання програм та здійснення централізованих заходів з охорони здоров'я</w:t>
      </w:r>
      <w:r w:rsidR="00661BA6" w:rsidRPr="00661BA6">
        <w:rPr>
          <w:rFonts w:ascii="Times New Roman" w:hAnsi="Times New Roman" w:cs="Times New Roman"/>
          <w:iCs/>
          <w:sz w:val="28"/>
          <w:szCs w:val="28"/>
          <w:lang w:val="uk-UA"/>
        </w:rPr>
        <w:t>, затвердженого Кабінетом Міністрів України, та</w:t>
      </w:r>
    </w:p>
    <w:p w14:paraId="22E42007" w14:textId="46FF106D" w:rsidR="00661BA6" w:rsidRPr="00661BA6" w:rsidRDefault="004D6591" w:rsidP="00175052">
      <w:pPr>
        <w:spacing w:after="0" w:line="24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Cs/>
          <w:sz w:val="28"/>
          <w:szCs w:val="28"/>
          <w:lang w:val="uk-UA"/>
        </w:rPr>
        <w:lastRenderedPageBreak/>
        <w:t>2</w:t>
      </w:r>
      <w:r w:rsidR="00661BA6" w:rsidRPr="00661BA6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) такі товари були придбані особою, уповноваженою на здійснення закупівель у сфері охорони здоров’я, за рахунок коштів державного бюджету, передбачених </w:t>
      </w:r>
      <w:r w:rsidR="00661BA6" w:rsidRPr="00661BA6">
        <w:rPr>
          <w:rFonts w:ascii="Times New Roman" w:hAnsi="Times New Roman" w:cs="Times New Roman"/>
          <w:sz w:val="28"/>
          <w:szCs w:val="28"/>
          <w:lang w:val="uk-UA"/>
        </w:rPr>
        <w:t>для виконання програм та здійснення централізованих заходів з охорони здоров'я</w:t>
      </w:r>
      <w:r w:rsidR="00661BA6" w:rsidRPr="00661BA6">
        <w:rPr>
          <w:rFonts w:ascii="Times New Roman" w:hAnsi="Times New Roman" w:cs="Times New Roman"/>
          <w:iCs/>
          <w:sz w:val="28"/>
          <w:szCs w:val="28"/>
          <w:lang w:val="uk-UA"/>
        </w:rPr>
        <w:t>.</w:t>
      </w:r>
    </w:p>
    <w:p w14:paraId="7BD80CE7" w14:textId="34077C2A" w:rsidR="00661BA6" w:rsidRDefault="00661BA6" w:rsidP="000934E7">
      <w:pPr>
        <w:pStyle w:val="a7"/>
        <w:tabs>
          <w:tab w:val="left" w:pos="360"/>
        </w:tabs>
        <w:spacing w:after="120" w:line="240" w:lineRule="auto"/>
        <w:ind w:left="0" w:firstLine="851"/>
        <w:contextualSpacing w:val="0"/>
        <w:jc w:val="both"/>
        <w:rPr>
          <w:rFonts w:ascii="Garamond" w:hAnsi="Garamond" w:cs="Times New Roman"/>
          <w:sz w:val="28"/>
          <w:szCs w:val="28"/>
          <w:lang w:val="uk-UA"/>
        </w:rPr>
      </w:pPr>
      <w:r w:rsidRPr="00661BA6">
        <w:rPr>
          <w:rFonts w:ascii="Times New Roman" w:hAnsi="Times New Roman" w:cs="Times New Roman"/>
          <w:sz w:val="28"/>
          <w:szCs w:val="28"/>
          <w:lang w:val="uk-UA"/>
        </w:rPr>
        <w:t>Положення абзацу першого цього підпункту не застосовується до безоплатно поставлених (переданих) особою, уповноваженою на здійснення закупівель у сфері охорони здоров’я, товарів, за умови, що такі товари були придбані за кошти грантів (субгрантів) для виконання програм Глобального фонду відповідно до закону</w:t>
      </w:r>
      <w:r>
        <w:rPr>
          <w:rFonts w:ascii="Garamond" w:hAnsi="Garamond" w:cs="Times New Roman"/>
          <w:sz w:val="28"/>
          <w:szCs w:val="28"/>
          <w:lang w:val="uk-UA"/>
        </w:rPr>
        <w:t>″</w:t>
      </w:r>
      <w:r w:rsidR="00ED229B">
        <w:rPr>
          <w:rFonts w:ascii="Garamond" w:hAnsi="Garamond" w:cs="Times New Roman"/>
          <w:sz w:val="28"/>
          <w:szCs w:val="28"/>
          <w:lang w:val="uk-UA"/>
        </w:rPr>
        <w:t>.</w:t>
      </w:r>
    </w:p>
    <w:p w14:paraId="477CBECF" w14:textId="2E666A9F" w:rsidR="00E0745D" w:rsidRDefault="000934E7" w:rsidP="00E0745D">
      <w:pPr>
        <w:pStyle w:val="a7"/>
        <w:tabs>
          <w:tab w:val="left" w:pos="360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34E7"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r w:rsidR="0048275D">
        <w:rPr>
          <w:rFonts w:ascii="Times New Roman" w:hAnsi="Times New Roman" w:cs="Times New Roman"/>
          <w:sz w:val="28"/>
          <w:szCs w:val="28"/>
          <w:lang w:val="uk-UA"/>
        </w:rPr>
        <w:t>У п</w:t>
      </w:r>
      <w:r w:rsidRPr="000934E7">
        <w:rPr>
          <w:rFonts w:ascii="Times New Roman" w:hAnsi="Times New Roman" w:cs="Times New Roman"/>
          <w:sz w:val="28"/>
          <w:szCs w:val="28"/>
          <w:lang w:val="uk-UA"/>
        </w:rPr>
        <w:t>ідрозділ</w:t>
      </w:r>
      <w:r w:rsidR="0048275D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0934E7">
        <w:rPr>
          <w:rFonts w:ascii="Times New Roman" w:hAnsi="Times New Roman" w:cs="Times New Roman"/>
          <w:sz w:val="28"/>
          <w:szCs w:val="28"/>
          <w:lang w:val="uk-UA"/>
        </w:rPr>
        <w:t xml:space="preserve"> 2 розділу ХХ </w:t>
      </w:r>
      <w:r w:rsidR="00B35A52">
        <w:rPr>
          <w:rFonts w:ascii="Times New Roman" w:hAnsi="Times New Roman" w:cs="Times New Roman"/>
          <w:sz w:val="28"/>
          <w:szCs w:val="28"/>
          <w:lang w:val="uk-UA"/>
        </w:rPr>
        <w:t>"</w:t>
      </w:r>
      <w:r w:rsidRPr="000934E7">
        <w:rPr>
          <w:rFonts w:ascii="Times New Roman" w:hAnsi="Times New Roman" w:cs="Times New Roman"/>
          <w:sz w:val="28"/>
          <w:szCs w:val="28"/>
          <w:lang w:val="uk-UA"/>
        </w:rPr>
        <w:t>Перехідні положення</w:t>
      </w:r>
      <w:r w:rsidR="00B35A52">
        <w:rPr>
          <w:rFonts w:ascii="Times New Roman" w:hAnsi="Times New Roman" w:cs="Times New Roman"/>
          <w:sz w:val="28"/>
          <w:szCs w:val="28"/>
          <w:lang w:val="uk-UA"/>
        </w:rPr>
        <w:t>"</w:t>
      </w:r>
      <w:r w:rsidR="00E0745D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14:paraId="25E17F95" w14:textId="59DB67ED" w:rsidR="00E0745D" w:rsidRDefault="00E0745D" w:rsidP="00E0745D">
      <w:pPr>
        <w:tabs>
          <w:tab w:val="left" w:pos="0"/>
        </w:tabs>
        <w:spacing w:before="120" w:after="12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bookmarkStart w:id="1" w:name="_Hlk25914024"/>
      <w:r>
        <w:rPr>
          <w:rFonts w:ascii="Times New Roman" w:hAnsi="Times New Roman"/>
          <w:sz w:val="28"/>
          <w:szCs w:val="28"/>
          <w:lang w:val="uk-UA"/>
        </w:rPr>
        <w:t xml:space="preserve">1) в </w:t>
      </w:r>
      <w:r w:rsidRPr="00E0745D">
        <w:rPr>
          <w:rFonts w:ascii="Times New Roman" w:hAnsi="Times New Roman"/>
          <w:sz w:val="28"/>
          <w:szCs w:val="28"/>
          <w:lang w:val="uk-UA"/>
        </w:rPr>
        <w:t>пункт</w:t>
      </w:r>
      <w:r>
        <w:rPr>
          <w:rFonts w:ascii="Times New Roman" w:hAnsi="Times New Roman"/>
          <w:sz w:val="28"/>
          <w:szCs w:val="28"/>
          <w:lang w:val="uk-UA"/>
        </w:rPr>
        <w:t>і</w:t>
      </w:r>
      <w:r w:rsidRPr="00E0745D">
        <w:rPr>
          <w:rFonts w:ascii="Times New Roman" w:hAnsi="Times New Roman"/>
          <w:sz w:val="28"/>
          <w:szCs w:val="28"/>
          <w:lang w:val="uk-UA"/>
        </w:rPr>
        <w:t xml:space="preserve"> 38</w:t>
      </w:r>
      <w:bookmarkEnd w:id="1"/>
      <w:r>
        <w:rPr>
          <w:rFonts w:ascii="Times New Roman" w:hAnsi="Times New Roman"/>
          <w:sz w:val="28"/>
          <w:szCs w:val="28"/>
          <w:lang w:val="uk-UA"/>
        </w:rPr>
        <w:t>:</w:t>
      </w:r>
    </w:p>
    <w:p w14:paraId="32638D40" w14:textId="77F6617D" w:rsidR="00E0745D" w:rsidRPr="00E0745D" w:rsidRDefault="00E0745D" w:rsidP="0076042C">
      <w:pPr>
        <w:tabs>
          <w:tab w:val="left" w:pos="0"/>
        </w:tabs>
        <w:spacing w:before="120" w:after="12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E0745D">
        <w:rPr>
          <w:rFonts w:ascii="Times New Roman" w:hAnsi="Times New Roman"/>
          <w:sz w:val="28"/>
          <w:szCs w:val="28"/>
          <w:lang w:val="uk-UA"/>
        </w:rPr>
        <w:t>в абзаці першому цифри "2020" замінити цифрами "2022";</w:t>
      </w:r>
    </w:p>
    <w:p w14:paraId="08686FBB" w14:textId="77777777" w:rsidR="00E0745D" w:rsidRPr="005F18E2" w:rsidRDefault="00E0745D" w:rsidP="0076042C">
      <w:pPr>
        <w:pStyle w:val="a7"/>
        <w:tabs>
          <w:tab w:val="left" w:pos="360"/>
        </w:tabs>
        <w:spacing w:before="120" w:after="120" w:line="240" w:lineRule="auto"/>
        <w:ind w:left="0"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E0745D">
        <w:rPr>
          <w:rFonts w:ascii="Times New Roman" w:hAnsi="Times New Roman"/>
          <w:sz w:val="28"/>
          <w:szCs w:val="28"/>
          <w:lang w:val="uk-UA"/>
        </w:rPr>
        <w:t>в абзаці п’ятому слова "перелік яких визначений Законом України "Про здійснення державних закупівель" замінити словами "які визначені відповідно до Закону України "Про публічні закупівлі".</w:t>
      </w:r>
    </w:p>
    <w:p w14:paraId="4240192D" w14:textId="30EEA120" w:rsidR="000934E7" w:rsidRPr="000934E7" w:rsidRDefault="00E0745D" w:rsidP="00E0745D">
      <w:pPr>
        <w:pStyle w:val="a7"/>
        <w:tabs>
          <w:tab w:val="left" w:pos="360"/>
        </w:tabs>
        <w:spacing w:before="240" w:after="120" w:line="240" w:lineRule="auto"/>
        <w:ind w:left="0" w:firstLine="851"/>
        <w:contextualSpacing w:val="0"/>
        <w:jc w:val="both"/>
        <w:rPr>
          <w:rFonts w:ascii="Times New Roman" w:hAnsi="Times New Roman" w:cs="Times New Roman"/>
          <w:sz w:val="28"/>
          <w:szCs w:val="27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2) </w:t>
      </w:r>
      <w:r w:rsidR="000934E7" w:rsidRPr="000934E7">
        <w:rPr>
          <w:rFonts w:ascii="Times New Roman" w:hAnsi="Times New Roman" w:cs="Times New Roman"/>
          <w:sz w:val="28"/>
          <w:szCs w:val="28"/>
          <w:lang w:val="uk-UA"/>
        </w:rPr>
        <w:t xml:space="preserve">доповнити пунктом </w:t>
      </w:r>
      <w:r w:rsidR="000934E7">
        <w:rPr>
          <w:rFonts w:ascii="Times New Roman" w:hAnsi="Times New Roman" w:cs="Times New Roman"/>
          <w:sz w:val="28"/>
          <w:szCs w:val="28"/>
          <w:lang w:val="uk-UA"/>
        </w:rPr>
        <w:t>38</w:t>
      </w:r>
      <w:r w:rsidR="000934E7" w:rsidRPr="000934E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1</w:t>
      </w:r>
      <w:r w:rsidR="000934E7" w:rsidRPr="000934E7">
        <w:rPr>
          <w:rFonts w:ascii="Times New Roman" w:hAnsi="Times New Roman" w:cs="Times New Roman"/>
          <w:sz w:val="28"/>
          <w:szCs w:val="28"/>
          <w:lang w:val="uk-UA"/>
        </w:rPr>
        <w:t xml:space="preserve"> такого</w:t>
      </w:r>
      <w:r w:rsidR="000934E7" w:rsidRPr="000934E7">
        <w:rPr>
          <w:rFonts w:ascii="Times New Roman" w:hAnsi="Times New Roman" w:cs="Times New Roman"/>
          <w:sz w:val="28"/>
          <w:szCs w:val="27"/>
          <w:lang w:val="uk-UA"/>
        </w:rPr>
        <w:t xml:space="preserve"> змісту:</w:t>
      </w:r>
    </w:p>
    <w:p w14:paraId="7FCBB2DE" w14:textId="1D0EA944" w:rsidR="0078123C" w:rsidRPr="00B87E77" w:rsidRDefault="00B35A52" w:rsidP="00E0745D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"</w:t>
      </w:r>
      <w:r w:rsidR="000934E7">
        <w:rPr>
          <w:rFonts w:ascii="Times New Roman" w:hAnsi="Times New Roman" w:cs="Times New Roman"/>
          <w:sz w:val="28"/>
          <w:szCs w:val="28"/>
          <w:lang w:val="uk-UA"/>
        </w:rPr>
        <w:t>38</w:t>
      </w:r>
      <w:r w:rsidR="000934E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1</w:t>
      </w:r>
      <w:r w:rsidR="00ED229B" w:rsidRPr="00ED229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0934E7">
        <w:rPr>
          <w:rFonts w:ascii="Times New Roman" w:hAnsi="Times New Roman" w:cs="Times New Roman"/>
          <w:sz w:val="28"/>
          <w:szCs w:val="28"/>
          <w:lang w:val="uk-UA"/>
        </w:rPr>
        <w:t xml:space="preserve"> Т</w:t>
      </w:r>
      <w:r w:rsidR="000934E7" w:rsidRPr="00002588">
        <w:rPr>
          <w:rFonts w:ascii="Times New Roman" w:hAnsi="Times New Roman" w:cs="Times New Roman"/>
          <w:sz w:val="28"/>
          <w:szCs w:val="27"/>
        </w:rPr>
        <w:t>имчасово</w:t>
      </w:r>
      <w:r w:rsidR="000934E7">
        <w:rPr>
          <w:rFonts w:ascii="Times New Roman" w:hAnsi="Times New Roman" w:cs="Times New Roman"/>
          <w:sz w:val="28"/>
          <w:szCs w:val="27"/>
          <w:lang w:val="uk-UA"/>
        </w:rPr>
        <w:t xml:space="preserve">, </w:t>
      </w:r>
      <w:r w:rsidR="000934E7">
        <w:rPr>
          <w:rFonts w:ascii="Times New Roman" w:hAnsi="Times New Roman" w:cs="Times New Roman"/>
          <w:sz w:val="28"/>
          <w:szCs w:val="27"/>
        </w:rPr>
        <w:t>до 1 січня 202</w:t>
      </w:r>
      <w:r w:rsidR="000934E7">
        <w:rPr>
          <w:rFonts w:ascii="Times New Roman" w:hAnsi="Times New Roman" w:cs="Times New Roman"/>
          <w:sz w:val="28"/>
          <w:szCs w:val="27"/>
          <w:lang w:val="uk-UA"/>
        </w:rPr>
        <w:t>3</w:t>
      </w:r>
      <w:r w:rsidR="000934E7" w:rsidRPr="00002588">
        <w:rPr>
          <w:rFonts w:ascii="Times New Roman" w:hAnsi="Times New Roman" w:cs="Times New Roman"/>
          <w:sz w:val="28"/>
          <w:szCs w:val="27"/>
        </w:rPr>
        <w:t xml:space="preserve"> року</w:t>
      </w:r>
      <w:r w:rsidR="000934E7">
        <w:rPr>
          <w:rFonts w:ascii="Times New Roman" w:hAnsi="Times New Roman" w:cs="Times New Roman"/>
          <w:sz w:val="28"/>
          <w:szCs w:val="27"/>
        </w:rPr>
        <w:t>,</w:t>
      </w:r>
      <w:r w:rsidR="000934E7" w:rsidRPr="00002588">
        <w:rPr>
          <w:rFonts w:ascii="Times New Roman" w:hAnsi="Times New Roman" w:cs="Times New Roman"/>
          <w:sz w:val="28"/>
          <w:szCs w:val="27"/>
        </w:rPr>
        <w:t xml:space="preserve"> звільняються від оподаткування податком на додану вартість</w:t>
      </w:r>
      <w:r w:rsidR="000934E7">
        <w:rPr>
          <w:rFonts w:ascii="Times New Roman" w:hAnsi="Times New Roman" w:cs="Times New Roman"/>
          <w:sz w:val="28"/>
          <w:szCs w:val="27"/>
          <w:lang w:val="uk-UA"/>
        </w:rPr>
        <w:t>:</w:t>
      </w:r>
      <w:r w:rsidR="00ED22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934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62303007" w14:textId="2F681F07" w:rsidR="00C8511B" w:rsidRDefault="000934E7" w:rsidP="00E0745D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>
        <w:rPr>
          <w:rFonts w:ascii="Garamond" w:hAnsi="Garamond" w:cs="Times New Roman"/>
          <w:sz w:val="28"/>
          <w:szCs w:val="28"/>
          <w:lang w:val="uk-UA"/>
        </w:rPr>
        <w:t xml:space="preserve">1) </w:t>
      </w:r>
      <w:r w:rsidR="00353A68">
        <w:rPr>
          <w:rFonts w:ascii="Times New Roman" w:hAnsi="Times New Roman" w:cs="Times New Roman"/>
          <w:sz w:val="28"/>
          <w:szCs w:val="28"/>
          <w:lang w:val="uk-UA"/>
        </w:rPr>
        <w:t xml:space="preserve">операції з </w:t>
      </w:r>
      <w:r w:rsidR="00C8511B" w:rsidRPr="00C8511B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ввезення на митну територію України лікарських засобів, медичних виробів та інших товарів, що закуповуються особою, уповноваженою на здійснення закупівель у сфері охорони здоров’я, які передбачені </w:t>
      </w:r>
      <w:r w:rsidR="00C8511B" w:rsidRPr="00C8511B">
        <w:rPr>
          <w:rFonts w:ascii="Times New Roman" w:hAnsi="Times New Roman" w:cs="Times New Roman"/>
          <w:bCs/>
          <w:sz w:val="28"/>
          <w:szCs w:val="28"/>
          <w:lang w:val="uk-UA"/>
        </w:rPr>
        <w:t>для виконання програм та здійснення централізованих заходів з охорони здоров'я</w:t>
      </w:r>
      <w:r w:rsidR="00C8511B" w:rsidRPr="00C8511B">
        <w:rPr>
          <w:rFonts w:ascii="Times New Roman" w:hAnsi="Times New Roman" w:cs="Times New Roman"/>
          <w:bCs/>
          <w:iCs/>
          <w:sz w:val="28"/>
          <w:szCs w:val="28"/>
          <w:lang w:val="uk-UA"/>
        </w:rPr>
        <w:t>;</w:t>
      </w:r>
    </w:p>
    <w:p w14:paraId="48D3379F" w14:textId="00104E2A" w:rsidR="000934E7" w:rsidRPr="00725838" w:rsidRDefault="000934E7" w:rsidP="00E0745D">
      <w:pPr>
        <w:pStyle w:val="a7"/>
        <w:spacing w:after="0" w:line="264" w:lineRule="auto"/>
        <w:ind w:left="0" w:firstLine="851"/>
        <w:jc w:val="both"/>
        <w:rPr>
          <w:rFonts w:ascii="Times New Roman" w:hAnsi="Times New Roman" w:cs="Times New Roman"/>
          <w:sz w:val="28"/>
          <w:szCs w:val="27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2) </w:t>
      </w:r>
      <w:r w:rsidR="00353A68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операції з </w:t>
      </w:r>
      <w:r w:rsidR="00C8511B" w:rsidRPr="00C8511B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постачання на митній території України лікарських засобів, медичних виробів та інших товарів, що закуповуються особою, уповноваженою на здійснення закупівель у сфері охорони здоров’я, які передбачені </w:t>
      </w:r>
      <w:r w:rsidR="00C8511B" w:rsidRPr="00C8511B">
        <w:rPr>
          <w:rFonts w:ascii="Times New Roman" w:hAnsi="Times New Roman" w:cs="Times New Roman"/>
          <w:bCs/>
          <w:sz w:val="28"/>
          <w:szCs w:val="28"/>
          <w:lang w:val="uk-UA"/>
        </w:rPr>
        <w:t>для виконання програм та здійснення централізованих заходів з охорони здоров'я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. </w:t>
      </w:r>
      <w:r w:rsidRPr="00725838">
        <w:rPr>
          <w:rFonts w:ascii="Times New Roman" w:hAnsi="Times New Roman" w:cs="Times New Roman"/>
          <w:sz w:val="28"/>
          <w:szCs w:val="27"/>
        </w:rPr>
        <w:t>При цьому, норми пункту 198.5 статті 198 та статті 199 цього Кодексу не застосовуються;</w:t>
      </w:r>
    </w:p>
    <w:p w14:paraId="24E318D4" w14:textId="07DB3364" w:rsidR="00C8511B" w:rsidRDefault="000934E7" w:rsidP="00E0745D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3) </w:t>
      </w:r>
      <w:r w:rsidR="00353A68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операції з </w:t>
      </w:r>
      <w:r w:rsidR="00C8511B" w:rsidRPr="00C8511B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безоплатного постачання (передачі) особою, уповноваженою на здійснення закупівель у сфері охорони здоров’я, лікарських засобів, медичних виробів та інших товарів, що були ввезені та/або поставлені на митній території України відповідно до абзаців </w:t>
      </w: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другого і третього </w:t>
      </w:r>
      <w:r w:rsidR="00C8511B" w:rsidRPr="00C8511B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цього пункту, на користь </w:t>
      </w:r>
      <w:r w:rsidR="00C8511B" w:rsidRPr="00C8511B">
        <w:rPr>
          <w:rFonts w:ascii="Times New Roman" w:hAnsi="Times New Roman" w:cs="Times New Roman"/>
          <w:bCs/>
          <w:sz w:val="28"/>
          <w:szCs w:val="28"/>
          <w:lang w:val="uk-UA"/>
        </w:rPr>
        <w:t>структурних підрозділів з питань охорони здоров’я обласних, Київської та Севастопольської міських державних адміністрацій або суб’єктів господарювання, які мають ліцензію на провадження господарської діяльності з медичної практики</w:t>
      </w:r>
      <w:r w:rsidR="00353A68">
        <w:rPr>
          <w:rFonts w:ascii="Times New Roman" w:hAnsi="Times New Roman" w:cs="Times New Roman"/>
          <w:bCs/>
          <w:sz w:val="28"/>
          <w:szCs w:val="28"/>
          <w:lang w:val="uk-UA"/>
        </w:rPr>
        <w:t>;</w:t>
      </w:r>
    </w:p>
    <w:p w14:paraId="7F4F2917" w14:textId="57A367FD" w:rsidR="00353A68" w:rsidRPr="00244DCD" w:rsidRDefault="00353A68" w:rsidP="00E0745D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4) операції з </w:t>
      </w:r>
      <w:r w:rsidR="00F94D9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безоплатного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постачання (передачі) </w:t>
      </w:r>
      <w:r w:rsidRPr="00C8511B">
        <w:rPr>
          <w:rFonts w:ascii="Times New Roman" w:hAnsi="Times New Roman" w:cs="Times New Roman"/>
          <w:bCs/>
          <w:iCs/>
          <w:sz w:val="28"/>
          <w:szCs w:val="28"/>
          <w:lang w:val="uk-UA"/>
        </w:rPr>
        <w:t>лікарських засобів, медичних виробів та інших товарів, що були ввезені та/або поставлені</w:t>
      </w:r>
      <w:r w:rsidR="00244DCD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(передані)</w:t>
      </w:r>
      <w:r w:rsidRPr="00C8511B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на митній території України відповідно до абзаців </w:t>
      </w: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>другого</w:t>
      </w:r>
      <w:r w:rsidR="00244DCD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-четвертого </w:t>
      </w:r>
      <w:r w:rsidRPr="00C8511B">
        <w:rPr>
          <w:rFonts w:ascii="Times New Roman" w:hAnsi="Times New Roman" w:cs="Times New Roman"/>
          <w:bCs/>
          <w:iCs/>
          <w:sz w:val="28"/>
          <w:szCs w:val="28"/>
          <w:lang w:val="uk-UA"/>
        </w:rPr>
        <w:t>цього пункту</w:t>
      </w:r>
      <w:r w:rsidR="00244DCD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, між </w:t>
      </w:r>
      <w:r w:rsidR="00244DCD" w:rsidRPr="00C8511B">
        <w:rPr>
          <w:rFonts w:ascii="Times New Roman" w:hAnsi="Times New Roman" w:cs="Times New Roman"/>
          <w:bCs/>
          <w:sz w:val="28"/>
          <w:szCs w:val="28"/>
          <w:lang w:val="uk-UA"/>
        </w:rPr>
        <w:t>структурни</w:t>
      </w:r>
      <w:r w:rsidR="00244DCD">
        <w:rPr>
          <w:rFonts w:ascii="Times New Roman" w:hAnsi="Times New Roman" w:cs="Times New Roman"/>
          <w:bCs/>
          <w:sz w:val="28"/>
          <w:szCs w:val="28"/>
          <w:lang w:val="uk-UA"/>
        </w:rPr>
        <w:t>ми</w:t>
      </w:r>
      <w:r w:rsidR="00244DCD" w:rsidRPr="00C8511B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підрозділ</w:t>
      </w:r>
      <w:r w:rsidR="00244DCD">
        <w:rPr>
          <w:rFonts w:ascii="Times New Roman" w:hAnsi="Times New Roman" w:cs="Times New Roman"/>
          <w:bCs/>
          <w:sz w:val="28"/>
          <w:szCs w:val="28"/>
          <w:lang w:val="uk-UA"/>
        </w:rPr>
        <w:t>ами</w:t>
      </w:r>
      <w:r w:rsidR="00244DCD" w:rsidRPr="00C8511B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 питань охорони здоров’я обласних, Київської та Севастопольської міських державних </w:t>
      </w:r>
      <w:r w:rsidR="00244DCD" w:rsidRPr="00C8511B">
        <w:rPr>
          <w:rFonts w:ascii="Times New Roman" w:hAnsi="Times New Roman" w:cs="Times New Roman"/>
          <w:bCs/>
          <w:sz w:val="28"/>
          <w:szCs w:val="28"/>
          <w:lang w:val="uk-UA"/>
        </w:rPr>
        <w:lastRenderedPageBreak/>
        <w:t xml:space="preserve">адміністрацій </w:t>
      </w:r>
      <w:r w:rsidR="00244DC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у разі здійснення перерозподілу </w:t>
      </w:r>
      <w:r w:rsidR="00F94D9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таких </w:t>
      </w:r>
      <w:r w:rsidR="00F94D95" w:rsidRPr="00C8511B">
        <w:rPr>
          <w:rFonts w:ascii="Times New Roman" w:hAnsi="Times New Roman" w:cs="Times New Roman"/>
          <w:bCs/>
          <w:iCs/>
          <w:sz w:val="28"/>
          <w:szCs w:val="28"/>
          <w:lang w:val="uk-UA"/>
        </w:rPr>
        <w:t>лікарських засобів, медичних виробів та інших товарів</w:t>
      </w:r>
      <w:r w:rsidR="00F94D95" w:rsidRPr="00244DC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F94D95" w:rsidRPr="00F94D95">
        <w:rPr>
          <w:rFonts w:ascii="Times New Roman" w:hAnsi="Times New Roman" w:cs="Times New Roman"/>
          <w:bCs/>
          <w:sz w:val="28"/>
          <w:szCs w:val="28"/>
          <w:lang w:val="uk-UA"/>
        </w:rPr>
        <w:t>у встановленому законодавством порядку</w:t>
      </w:r>
      <w:r w:rsidR="00244DCD">
        <w:rPr>
          <w:rFonts w:ascii="Times New Roman" w:hAnsi="Times New Roman" w:cs="Times New Roman"/>
          <w:bCs/>
          <w:sz w:val="28"/>
          <w:szCs w:val="28"/>
          <w:lang w:val="uk-UA"/>
        </w:rPr>
        <w:t>;</w:t>
      </w:r>
    </w:p>
    <w:p w14:paraId="1BA43D5F" w14:textId="553985FE" w:rsidR="00C8511B" w:rsidRPr="00C8511B" w:rsidRDefault="00244DCD" w:rsidP="00E0745D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>5</w:t>
      </w:r>
      <w:r w:rsidR="000934E7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) </w:t>
      </w:r>
      <w:r w:rsidR="00F94D95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операції з </w:t>
      </w:r>
      <w:r w:rsidR="00C8511B" w:rsidRPr="00C8511B">
        <w:rPr>
          <w:rFonts w:ascii="Times New Roman" w:hAnsi="Times New Roman" w:cs="Times New Roman"/>
          <w:bCs/>
          <w:iCs/>
          <w:sz w:val="28"/>
          <w:szCs w:val="28"/>
          <w:lang w:val="uk-UA"/>
        </w:rPr>
        <w:t>безоплатного постачання (передачі) у системі охорони здоров’я до кінцевого споживача (пацієнта)</w:t>
      </w:r>
      <w:r w:rsidR="006F09F2">
        <w:rPr>
          <w:rFonts w:ascii="Times New Roman" w:hAnsi="Times New Roman" w:cs="Times New Roman"/>
          <w:bCs/>
          <w:iCs/>
          <w:sz w:val="28"/>
          <w:szCs w:val="28"/>
          <w:lang w:val="uk-UA"/>
        </w:rPr>
        <w:t>,</w:t>
      </w:r>
      <w:r w:rsidR="00F94D95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="006F09F2" w:rsidRPr="006F09F2">
        <w:rPr>
          <w:rFonts w:ascii="Times New Roman" w:hAnsi="Times New Roman" w:cs="Times New Roman"/>
          <w:bCs/>
          <w:iCs/>
          <w:sz w:val="28"/>
          <w:szCs w:val="28"/>
          <w:lang w:val="uk-UA"/>
        </w:rPr>
        <w:t>у тому числі з метою надання необхідних медичних послуг та лікарських засобів, що передбачені програмою медичних гарантій</w:t>
      </w:r>
      <w:r w:rsidR="006F09F2">
        <w:rPr>
          <w:rFonts w:ascii="Times New Roman" w:hAnsi="Times New Roman" w:cs="Times New Roman"/>
          <w:bCs/>
          <w:iCs/>
          <w:sz w:val="28"/>
          <w:szCs w:val="28"/>
          <w:lang w:val="uk-UA"/>
        </w:rPr>
        <w:t>,</w:t>
      </w:r>
      <w:r w:rsidR="00C8511B" w:rsidRPr="00C8511B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лікарських засобів, медичних виробів та інших товарів, що були ввезені та/або поставлені </w:t>
      </w: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(передані) </w:t>
      </w:r>
      <w:r w:rsidR="00C8511B" w:rsidRPr="00C8511B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на митній території України відповідно до абзаців </w:t>
      </w:r>
      <w:r w:rsidR="000934E7">
        <w:rPr>
          <w:rFonts w:ascii="Times New Roman" w:hAnsi="Times New Roman" w:cs="Times New Roman"/>
          <w:bCs/>
          <w:iCs/>
          <w:sz w:val="28"/>
          <w:szCs w:val="28"/>
          <w:lang w:val="uk-UA"/>
        </w:rPr>
        <w:t>другого</w:t>
      </w: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>-п’ятого</w:t>
      </w:r>
      <w:r w:rsidR="000934E7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="000934E7" w:rsidRPr="00C8511B">
        <w:rPr>
          <w:rFonts w:ascii="Times New Roman" w:hAnsi="Times New Roman" w:cs="Times New Roman"/>
          <w:bCs/>
          <w:iCs/>
          <w:sz w:val="28"/>
          <w:szCs w:val="28"/>
          <w:lang w:val="uk-UA"/>
        </w:rPr>
        <w:t>цього пункту</w:t>
      </w: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>,</w:t>
      </w:r>
      <w:r w:rsidR="000934E7" w:rsidRPr="00C8511B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C8511B" w:rsidRPr="00C8511B">
        <w:rPr>
          <w:rFonts w:ascii="Times New Roman" w:hAnsi="Times New Roman" w:cs="Times New Roman"/>
          <w:bCs/>
          <w:sz w:val="28"/>
          <w:szCs w:val="28"/>
          <w:lang w:val="uk-UA"/>
        </w:rPr>
        <w:t>структурними підрозділами з питань охорони здоров’я обласних, Київської та Севастопольської міських державних адміністрацій або суб’єктами господарювання, які мають ліцензію на провадження господарської діяльності з медичної практики</w:t>
      </w:r>
      <w:r w:rsidR="000934E7">
        <w:rPr>
          <w:rFonts w:ascii="Times New Roman" w:hAnsi="Times New Roman" w:cs="Times New Roman"/>
          <w:bCs/>
          <w:iCs/>
          <w:sz w:val="28"/>
          <w:szCs w:val="28"/>
          <w:lang w:val="uk-UA"/>
        </w:rPr>
        <w:t>.</w:t>
      </w:r>
    </w:p>
    <w:p w14:paraId="6B195797" w14:textId="77777777" w:rsidR="00C8511B" w:rsidRPr="00C8511B" w:rsidRDefault="00C8511B" w:rsidP="000934E7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C8511B">
        <w:rPr>
          <w:rFonts w:ascii="Times New Roman" w:hAnsi="Times New Roman" w:cs="Times New Roman"/>
          <w:bCs/>
          <w:sz w:val="28"/>
          <w:szCs w:val="28"/>
          <w:lang w:val="uk-UA"/>
        </w:rPr>
        <w:t>Перелік лікарських засобів, медичних виробів та інших товарів, що закуповуються за кошти державного бюджету для виконання програм та здійснення централізованих заходів з охорони здоров'я</w:t>
      </w:r>
      <w:r w:rsidRPr="00C8511B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,  та порядок ввезення, постачання і цільового використання лікарських засобів, медичних виробів та інших товарів, що закуповуються за кошти державного бюджету </w:t>
      </w:r>
      <w:r w:rsidRPr="00C8511B">
        <w:rPr>
          <w:rFonts w:ascii="Times New Roman" w:hAnsi="Times New Roman" w:cs="Times New Roman"/>
          <w:bCs/>
          <w:sz w:val="28"/>
          <w:szCs w:val="28"/>
          <w:lang w:val="uk-UA"/>
        </w:rPr>
        <w:t>для виконання програм та здійснення централізованих заходів з охорони здоров'я</w:t>
      </w:r>
      <w:r w:rsidRPr="00C8511B">
        <w:rPr>
          <w:rFonts w:ascii="Times New Roman" w:hAnsi="Times New Roman" w:cs="Times New Roman"/>
          <w:bCs/>
          <w:iCs/>
          <w:sz w:val="28"/>
          <w:szCs w:val="28"/>
          <w:lang w:val="uk-UA"/>
        </w:rPr>
        <w:t>, затверджуються Кабінетом Міністрів України.</w:t>
      </w:r>
    </w:p>
    <w:p w14:paraId="07EFA659" w14:textId="32F229D1" w:rsidR="0078123C" w:rsidRPr="00B35A52" w:rsidRDefault="00C8511B" w:rsidP="000934E7">
      <w:pPr>
        <w:spacing w:after="120" w:line="24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C8511B">
        <w:rPr>
          <w:rFonts w:ascii="Times New Roman" w:hAnsi="Times New Roman" w:cs="Times New Roman"/>
          <w:bCs/>
          <w:iCs/>
          <w:sz w:val="28"/>
          <w:szCs w:val="28"/>
          <w:lang w:val="uk-UA"/>
        </w:rPr>
        <w:t>У разі нецільового використання зазначених товарів платник податку зобов’язаний збільшити податкові зобов'язання за наслідками податкового періоду, на який припадає таке порушення, на суму податку на додану вартість, що мала бути сплачена в момент імпорту таких товарів, а також сплатити пеню відповідно до закону</w:t>
      </w:r>
      <w:r w:rsidR="00B35A52">
        <w:rPr>
          <w:rFonts w:ascii="Times New Roman" w:hAnsi="Times New Roman" w:cs="Times New Roman"/>
          <w:sz w:val="28"/>
          <w:szCs w:val="28"/>
          <w:lang w:val="uk-UA"/>
        </w:rPr>
        <w:t>".</w:t>
      </w:r>
    </w:p>
    <w:p w14:paraId="3BF7AF92" w14:textId="77777777" w:rsidR="00B27DDF" w:rsidRPr="00B87E77" w:rsidRDefault="00887F9E" w:rsidP="000934E7">
      <w:pPr>
        <w:pStyle w:val="a7"/>
        <w:numPr>
          <w:ilvl w:val="0"/>
          <w:numId w:val="3"/>
        </w:numPr>
        <w:tabs>
          <w:tab w:val="left" w:pos="360"/>
        </w:tabs>
        <w:spacing w:line="240" w:lineRule="auto"/>
        <w:ind w:left="0" w:firstLine="851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87E77">
        <w:rPr>
          <w:rFonts w:ascii="Times New Roman" w:hAnsi="Times New Roman" w:cs="Times New Roman"/>
          <w:sz w:val="28"/>
          <w:szCs w:val="28"/>
          <w:lang w:val="uk-UA"/>
        </w:rPr>
        <w:t xml:space="preserve">Прикінцеві </w:t>
      </w:r>
      <w:r w:rsidR="00B27DDF" w:rsidRPr="00B87E77">
        <w:rPr>
          <w:rFonts w:ascii="Times New Roman" w:hAnsi="Times New Roman" w:cs="Times New Roman"/>
          <w:sz w:val="28"/>
          <w:szCs w:val="28"/>
          <w:lang w:val="uk-UA"/>
        </w:rPr>
        <w:t>положення</w:t>
      </w:r>
    </w:p>
    <w:p w14:paraId="3BF7AF93" w14:textId="38EAB00C" w:rsidR="009B310F" w:rsidRDefault="009B310F" w:rsidP="000934E7">
      <w:pPr>
        <w:pStyle w:val="rvps2"/>
        <w:shd w:val="clear" w:color="auto" w:fill="FFFFFF"/>
        <w:spacing w:before="0" w:beforeAutospacing="0" w:afterAutospacing="0"/>
        <w:ind w:firstLine="851"/>
        <w:jc w:val="both"/>
        <w:rPr>
          <w:color w:val="000000"/>
          <w:sz w:val="28"/>
          <w:szCs w:val="28"/>
          <w:lang w:val="uk-UA"/>
        </w:rPr>
      </w:pPr>
      <w:bookmarkStart w:id="2" w:name="n32"/>
      <w:bookmarkEnd w:id="2"/>
      <w:r w:rsidRPr="00B87E77">
        <w:rPr>
          <w:color w:val="000000"/>
          <w:sz w:val="28"/>
          <w:szCs w:val="28"/>
          <w:lang w:val="uk-UA"/>
        </w:rPr>
        <w:t xml:space="preserve">1. </w:t>
      </w:r>
      <w:r w:rsidR="00C8511B" w:rsidRPr="00C8511B">
        <w:rPr>
          <w:color w:val="000000"/>
          <w:sz w:val="28"/>
          <w:szCs w:val="28"/>
          <w:lang w:val="uk-UA"/>
        </w:rPr>
        <w:t>Цей Закон набирає чинності з першого числа місяця, наступного за місяцем його опублікування</w:t>
      </w:r>
      <w:r w:rsidR="00175052">
        <w:rPr>
          <w:color w:val="000000"/>
          <w:sz w:val="28"/>
          <w:szCs w:val="28"/>
          <w:lang w:val="uk-UA"/>
        </w:rPr>
        <w:t xml:space="preserve">, </w:t>
      </w:r>
      <w:r w:rsidR="00175052" w:rsidRPr="00175052">
        <w:rPr>
          <w:color w:val="000000"/>
          <w:sz w:val="28"/>
          <w:szCs w:val="28"/>
          <w:lang w:val="uk-UA"/>
        </w:rPr>
        <w:t xml:space="preserve">крім </w:t>
      </w:r>
      <w:r w:rsidR="00175052">
        <w:rPr>
          <w:color w:val="000000"/>
          <w:sz w:val="28"/>
          <w:szCs w:val="28"/>
          <w:lang w:val="uk-UA"/>
        </w:rPr>
        <w:t xml:space="preserve">підпункту 1 </w:t>
      </w:r>
      <w:r w:rsidR="00175052" w:rsidRPr="00175052">
        <w:rPr>
          <w:color w:val="000000"/>
          <w:sz w:val="28"/>
          <w:szCs w:val="28"/>
          <w:lang w:val="uk-UA"/>
        </w:rPr>
        <w:t xml:space="preserve">пункту </w:t>
      </w:r>
      <w:r w:rsidR="00175052">
        <w:rPr>
          <w:color w:val="000000"/>
          <w:sz w:val="28"/>
          <w:szCs w:val="28"/>
          <w:lang w:val="uk-UA"/>
        </w:rPr>
        <w:t xml:space="preserve">3 </w:t>
      </w:r>
      <w:r w:rsidR="00175052" w:rsidRPr="00175052">
        <w:rPr>
          <w:color w:val="000000"/>
          <w:sz w:val="28"/>
          <w:szCs w:val="28"/>
          <w:lang w:val="uk-UA"/>
        </w:rPr>
        <w:t>розділу І цього Закону, що набирає чинності з дня, наступного за днем опублікування цього Закону.</w:t>
      </w:r>
    </w:p>
    <w:p w14:paraId="75EC1E19" w14:textId="075A2DAC" w:rsidR="00607B8D" w:rsidRPr="00B87E77" w:rsidRDefault="000934E7" w:rsidP="000934E7">
      <w:pPr>
        <w:pStyle w:val="rvps2"/>
        <w:shd w:val="clear" w:color="auto" w:fill="FFFFFF"/>
        <w:spacing w:before="0" w:beforeAutospacing="0" w:afterAutospacing="0"/>
        <w:ind w:firstLine="851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</w:t>
      </w:r>
      <w:bookmarkStart w:id="3" w:name="n53"/>
      <w:bookmarkStart w:id="4" w:name="n33"/>
      <w:bookmarkEnd w:id="3"/>
      <w:bookmarkEnd w:id="4"/>
      <w:r w:rsidR="009B310F" w:rsidRPr="00B87E77">
        <w:rPr>
          <w:color w:val="000000"/>
          <w:sz w:val="28"/>
          <w:szCs w:val="28"/>
          <w:lang w:val="uk-UA"/>
        </w:rPr>
        <w:t xml:space="preserve">2. Кабінету Міністрів України </w:t>
      </w:r>
      <w:r w:rsidR="00607B8D" w:rsidRPr="00B87E77">
        <w:rPr>
          <w:color w:val="000000"/>
          <w:sz w:val="28"/>
          <w:szCs w:val="28"/>
          <w:lang w:val="uk-UA"/>
        </w:rPr>
        <w:t>в місячний строк з дня набрання чинності цим Законом:</w:t>
      </w:r>
      <w:r w:rsidR="00C406CD" w:rsidRPr="00B87E77" w:rsidDel="00C406CD">
        <w:rPr>
          <w:color w:val="000000"/>
          <w:sz w:val="28"/>
          <w:szCs w:val="28"/>
          <w:lang w:val="uk-UA"/>
        </w:rPr>
        <w:t xml:space="preserve"> </w:t>
      </w:r>
    </w:p>
    <w:p w14:paraId="3BF7AFC6" w14:textId="77777777" w:rsidR="009B310F" w:rsidRPr="00B87E77" w:rsidRDefault="009B310F" w:rsidP="000934E7">
      <w:pPr>
        <w:pStyle w:val="rvps2"/>
        <w:shd w:val="clear" w:color="auto" w:fill="FFFFFF"/>
        <w:spacing w:before="0" w:beforeAutospacing="0" w:afterAutospacing="0"/>
        <w:ind w:firstLine="851"/>
        <w:jc w:val="both"/>
        <w:rPr>
          <w:color w:val="000000"/>
          <w:sz w:val="28"/>
          <w:szCs w:val="28"/>
          <w:lang w:val="uk-UA"/>
        </w:rPr>
      </w:pPr>
      <w:bookmarkStart w:id="5" w:name="n45"/>
      <w:bookmarkEnd w:id="5"/>
      <w:r w:rsidRPr="00B87E77">
        <w:rPr>
          <w:color w:val="000000"/>
          <w:sz w:val="28"/>
          <w:szCs w:val="28"/>
          <w:lang w:val="uk-UA"/>
        </w:rPr>
        <w:t>привести свої нормативно-правові акти у відповідність із цим Законом;</w:t>
      </w:r>
    </w:p>
    <w:p w14:paraId="3BF7AFC9" w14:textId="1F782A39" w:rsidR="007B2CD1" w:rsidRPr="00B87E77" w:rsidRDefault="009B310F" w:rsidP="000934E7">
      <w:pPr>
        <w:pStyle w:val="rvps2"/>
        <w:shd w:val="clear" w:color="auto" w:fill="FFFFFF"/>
        <w:spacing w:before="0" w:beforeAutospacing="0" w:afterAutospacing="0"/>
        <w:ind w:firstLine="851"/>
        <w:jc w:val="both"/>
        <w:rPr>
          <w:color w:val="000000"/>
          <w:sz w:val="28"/>
          <w:szCs w:val="28"/>
          <w:lang w:val="uk-UA"/>
        </w:rPr>
      </w:pPr>
      <w:bookmarkStart w:id="6" w:name="n46"/>
      <w:bookmarkEnd w:id="6"/>
      <w:r w:rsidRPr="00B87E77">
        <w:rPr>
          <w:color w:val="000000"/>
          <w:sz w:val="28"/>
          <w:szCs w:val="28"/>
          <w:lang w:val="uk-UA"/>
        </w:rPr>
        <w:t>забезпечити перегляд та приведення міністерствами та іншими центральними органами виконавчої влади їх нормативно-правових актів у відповідність із цим Законом.</w:t>
      </w:r>
      <w:bookmarkStart w:id="7" w:name="n47"/>
      <w:bookmarkEnd w:id="7"/>
    </w:p>
    <w:p w14:paraId="0AE9AEE1" w14:textId="77777777" w:rsidR="00292037" w:rsidRPr="00B87E77" w:rsidRDefault="00292037" w:rsidP="000934E7">
      <w:pPr>
        <w:pStyle w:val="rvps2"/>
        <w:shd w:val="clear" w:color="auto" w:fill="FFFFFF"/>
        <w:spacing w:before="0" w:beforeAutospacing="0" w:afterAutospacing="0"/>
        <w:ind w:firstLine="851"/>
        <w:jc w:val="both"/>
        <w:rPr>
          <w:color w:val="000000"/>
          <w:sz w:val="28"/>
          <w:szCs w:val="28"/>
          <w:lang w:val="uk-UA"/>
        </w:rPr>
      </w:pPr>
    </w:p>
    <w:p w14:paraId="3BF7AFCA" w14:textId="6521AA1B" w:rsidR="007B2CD1" w:rsidRPr="00B87E77" w:rsidRDefault="007B2CD1" w:rsidP="000934E7">
      <w:pPr>
        <w:spacing w:line="240" w:lineRule="auto"/>
        <w:ind w:firstLine="851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87E77">
        <w:rPr>
          <w:rFonts w:ascii="Times New Roman" w:hAnsi="Times New Roman" w:cs="Times New Roman"/>
          <w:b/>
          <w:sz w:val="28"/>
          <w:szCs w:val="28"/>
          <w:lang w:val="uk-UA"/>
        </w:rPr>
        <w:t>Голова Верховної Ради</w:t>
      </w:r>
      <w:r w:rsidR="0048275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України</w:t>
      </w:r>
      <w:r w:rsidR="00887F9E" w:rsidRPr="00B87E7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</w:t>
      </w:r>
    </w:p>
    <w:p w14:paraId="3BF7AFCD" w14:textId="5BCDAA13" w:rsidR="007B2CD1" w:rsidRPr="00B87E77" w:rsidRDefault="0048275D" w:rsidP="000934E7">
      <w:pPr>
        <w:spacing w:line="240" w:lineRule="auto"/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sectPr w:rsidR="007B2CD1" w:rsidRPr="00B87E77" w:rsidSect="007B2CD1">
      <w:headerReference w:type="default" r:id="rId12"/>
      <w:pgSz w:w="11906" w:h="16838"/>
      <w:pgMar w:top="1134" w:right="851" w:bottom="1134" w:left="1701" w:header="567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4077CE" w14:textId="77777777" w:rsidR="00AE7820" w:rsidRDefault="00AE7820" w:rsidP="007B2CD1">
      <w:pPr>
        <w:spacing w:after="0" w:line="240" w:lineRule="auto"/>
      </w:pPr>
      <w:r>
        <w:separator/>
      </w:r>
    </w:p>
  </w:endnote>
  <w:endnote w:type="continuationSeparator" w:id="0">
    <w:p w14:paraId="7DC83A65" w14:textId="77777777" w:rsidR="00AE7820" w:rsidRDefault="00AE7820" w:rsidP="007B2CD1">
      <w:pPr>
        <w:spacing w:after="0" w:line="240" w:lineRule="auto"/>
      </w:pPr>
      <w:r>
        <w:continuationSeparator/>
      </w:r>
    </w:p>
  </w:endnote>
  <w:endnote w:type="continuationNotice" w:id="1">
    <w:p w14:paraId="7B0B177D" w14:textId="77777777" w:rsidR="00AE7820" w:rsidRDefault="00AE782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Garamond">
    <w:altName w:val="Garamond"/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6566E2" w14:textId="77777777" w:rsidR="00AE7820" w:rsidRDefault="00AE7820" w:rsidP="007B2CD1">
      <w:pPr>
        <w:spacing w:after="0" w:line="240" w:lineRule="auto"/>
      </w:pPr>
      <w:r>
        <w:separator/>
      </w:r>
    </w:p>
  </w:footnote>
  <w:footnote w:type="continuationSeparator" w:id="0">
    <w:p w14:paraId="498FAAA4" w14:textId="77777777" w:rsidR="00AE7820" w:rsidRDefault="00AE7820" w:rsidP="007B2CD1">
      <w:pPr>
        <w:spacing w:after="0" w:line="240" w:lineRule="auto"/>
      </w:pPr>
      <w:r>
        <w:continuationSeparator/>
      </w:r>
    </w:p>
  </w:footnote>
  <w:footnote w:type="continuationNotice" w:id="1">
    <w:p w14:paraId="2F799ECD" w14:textId="77777777" w:rsidR="00AE7820" w:rsidRDefault="00AE782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24273438"/>
      <w:docPartObj>
        <w:docPartGallery w:val="Page Numbers (Top of Page)"/>
        <w:docPartUnique/>
      </w:docPartObj>
    </w:sdtPr>
    <w:sdtEndPr/>
    <w:sdtContent>
      <w:p w14:paraId="3BF7AFD8" w14:textId="7E89CD73" w:rsidR="00450249" w:rsidRDefault="00450249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42A55">
          <w:rPr>
            <w:noProof/>
          </w:rPr>
          <w:t>3</w:t>
        </w:r>
        <w:r>
          <w:fldChar w:fldCharType="end"/>
        </w:r>
      </w:p>
    </w:sdtContent>
  </w:sdt>
  <w:p w14:paraId="3BF7AFD9" w14:textId="77777777" w:rsidR="00450249" w:rsidRDefault="0045024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D0B55"/>
    <w:multiLevelType w:val="hybridMultilevel"/>
    <w:tmpl w:val="9C748F9C"/>
    <w:lvl w:ilvl="0" w:tplc="2BF6DF4A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356" w:hanging="360"/>
      </w:pPr>
    </w:lvl>
    <w:lvl w:ilvl="2" w:tplc="0422001B" w:tentative="1">
      <w:start w:val="1"/>
      <w:numFmt w:val="lowerRoman"/>
      <w:lvlText w:val="%3."/>
      <w:lvlJc w:val="right"/>
      <w:pPr>
        <w:ind w:left="3076" w:hanging="180"/>
      </w:pPr>
    </w:lvl>
    <w:lvl w:ilvl="3" w:tplc="0422000F" w:tentative="1">
      <w:start w:val="1"/>
      <w:numFmt w:val="decimal"/>
      <w:lvlText w:val="%4."/>
      <w:lvlJc w:val="left"/>
      <w:pPr>
        <w:ind w:left="3796" w:hanging="360"/>
      </w:pPr>
    </w:lvl>
    <w:lvl w:ilvl="4" w:tplc="04220019" w:tentative="1">
      <w:start w:val="1"/>
      <w:numFmt w:val="lowerLetter"/>
      <w:lvlText w:val="%5."/>
      <w:lvlJc w:val="left"/>
      <w:pPr>
        <w:ind w:left="4516" w:hanging="360"/>
      </w:pPr>
    </w:lvl>
    <w:lvl w:ilvl="5" w:tplc="0422001B" w:tentative="1">
      <w:start w:val="1"/>
      <w:numFmt w:val="lowerRoman"/>
      <w:lvlText w:val="%6."/>
      <w:lvlJc w:val="right"/>
      <w:pPr>
        <w:ind w:left="5236" w:hanging="180"/>
      </w:pPr>
    </w:lvl>
    <w:lvl w:ilvl="6" w:tplc="0422000F" w:tentative="1">
      <w:start w:val="1"/>
      <w:numFmt w:val="decimal"/>
      <w:lvlText w:val="%7."/>
      <w:lvlJc w:val="left"/>
      <w:pPr>
        <w:ind w:left="5956" w:hanging="360"/>
      </w:pPr>
    </w:lvl>
    <w:lvl w:ilvl="7" w:tplc="04220019" w:tentative="1">
      <w:start w:val="1"/>
      <w:numFmt w:val="lowerLetter"/>
      <w:lvlText w:val="%8."/>
      <w:lvlJc w:val="left"/>
      <w:pPr>
        <w:ind w:left="6676" w:hanging="360"/>
      </w:pPr>
    </w:lvl>
    <w:lvl w:ilvl="8" w:tplc="0422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" w15:restartNumberingAfterBreak="0">
    <w:nsid w:val="117D2571"/>
    <w:multiLevelType w:val="hybridMultilevel"/>
    <w:tmpl w:val="A7CE3AB8"/>
    <w:lvl w:ilvl="0" w:tplc="EE6069C0">
      <w:start w:val="1"/>
      <w:numFmt w:val="upperRoman"/>
      <w:lvlText w:val="%1."/>
      <w:lvlJc w:val="left"/>
      <w:pPr>
        <w:ind w:left="720" w:hanging="7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0BD736F"/>
    <w:multiLevelType w:val="hybridMultilevel"/>
    <w:tmpl w:val="FC142348"/>
    <w:lvl w:ilvl="0" w:tplc="F1B0B4BE">
      <w:start w:val="1"/>
      <w:numFmt w:val="upperRoman"/>
      <w:lvlText w:val="%1."/>
      <w:lvlJc w:val="left"/>
      <w:pPr>
        <w:ind w:left="720" w:hanging="7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0C286C"/>
    <w:multiLevelType w:val="hybridMultilevel"/>
    <w:tmpl w:val="F8EE6BC4"/>
    <w:lvl w:ilvl="0" w:tplc="CC2087D0">
      <w:start w:val="1"/>
      <w:numFmt w:val="bullet"/>
      <w:lvlText w:val="-"/>
      <w:lvlJc w:val="left"/>
      <w:pPr>
        <w:ind w:left="720" w:hanging="360"/>
      </w:pPr>
      <w:rPr>
        <w:rFonts w:ascii="Garamond" w:hAnsi="Garamond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7E02B3"/>
    <w:multiLevelType w:val="hybridMultilevel"/>
    <w:tmpl w:val="A2507E74"/>
    <w:lvl w:ilvl="0" w:tplc="EA22B02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A12123"/>
    <w:multiLevelType w:val="hybridMultilevel"/>
    <w:tmpl w:val="B3C2A73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CD1"/>
    <w:rsid w:val="00007354"/>
    <w:rsid w:val="00016707"/>
    <w:rsid w:val="0002781D"/>
    <w:rsid w:val="00050EDC"/>
    <w:rsid w:val="00062BE1"/>
    <w:rsid w:val="000934E7"/>
    <w:rsid w:val="000A1ECC"/>
    <w:rsid w:val="000B6926"/>
    <w:rsid w:val="000E63CE"/>
    <w:rsid w:val="001259DE"/>
    <w:rsid w:val="00157424"/>
    <w:rsid w:val="001671C7"/>
    <w:rsid w:val="00175052"/>
    <w:rsid w:val="00181B2A"/>
    <w:rsid w:val="00195D60"/>
    <w:rsid w:val="001C652D"/>
    <w:rsid w:val="00204E85"/>
    <w:rsid w:val="002300D1"/>
    <w:rsid w:val="00244DCD"/>
    <w:rsid w:val="00262FF5"/>
    <w:rsid w:val="00266480"/>
    <w:rsid w:val="0027021F"/>
    <w:rsid w:val="002825AB"/>
    <w:rsid w:val="00292037"/>
    <w:rsid w:val="002C1CE6"/>
    <w:rsid w:val="002C2431"/>
    <w:rsid w:val="002E3974"/>
    <w:rsid w:val="002E4E8C"/>
    <w:rsid w:val="0031159F"/>
    <w:rsid w:val="0034433C"/>
    <w:rsid w:val="00352489"/>
    <w:rsid w:val="00353A68"/>
    <w:rsid w:val="003E6AC0"/>
    <w:rsid w:val="003E7919"/>
    <w:rsid w:val="004026D1"/>
    <w:rsid w:val="004163EC"/>
    <w:rsid w:val="0041645A"/>
    <w:rsid w:val="00435D4F"/>
    <w:rsid w:val="0044546D"/>
    <w:rsid w:val="00450249"/>
    <w:rsid w:val="00463F17"/>
    <w:rsid w:val="0048275D"/>
    <w:rsid w:val="00495083"/>
    <w:rsid w:val="004D6591"/>
    <w:rsid w:val="004F1A38"/>
    <w:rsid w:val="004F2FAD"/>
    <w:rsid w:val="0053450D"/>
    <w:rsid w:val="00542A55"/>
    <w:rsid w:val="00544373"/>
    <w:rsid w:val="00566635"/>
    <w:rsid w:val="00573BE8"/>
    <w:rsid w:val="00580B4E"/>
    <w:rsid w:val="005B6FEF"/>
    <w:rsid w:val="005C568A"/>
    <w:rsid w:val="005D0614"/>
    <w:rsid w:val="005E1372"/>
    <w:rsid w:val="005E3967"/>
    <w:rsid w:val="00607B8D"/>
    <w:rsid w:val="00621EA8"/>
    <w:rsid w:val="00632EBE"/>
    <w:rsid w:val="00645242"/>
    <w:rsid w:val="00647752"/>
    <w:rsid w:val="0065716B"/>
    <w:rsid w:val="00661BA6"/>
    <w:rsid w:val="00663075"/>
    <w:rsid w:val="0067529C"/>
    <w:rsid w:val="00697D44"/>
    <w:rsid w:val="006C5205"/>
    <w:rsid w:val="006E1AF1"/>
    <w:rsid w:val="006E21FF"/>
    <w:rsid w:val="006F09F2"/>
    <w:rsid w:val="006F1C9C"/>
    <w:rsid w:val="006F75A6"/>
    <w:rsid w:val="0076042C"/>
    <w:rsid w:val="00766B50"/>
    <w:rsid w:val="00772197"/>
    <w:rsid w:val="0078123C"/>
    <w:rsid w:val="00792768"/>
    <w:rsid w:val="007929C2"/>
    <w:rsid w:val="007A32BC"/>
    <w:rsid w:val="007A3F8A"/>
    <w:rsid w:val="007A7F19"/>
    <w:rsid w:val="007B2CD1"/>
    <w:rsid w:val="007D0F6F"/>
    <w:rsid w:val="00800C96"/>
    <w:rsid w:val="00832808"/>
    <w:rsid w:val="00887F9E"/>
    <w:rsid w:val="008A2E38"/>
    <w:rsid w:val="008C6A37"/>
    <w:rsid w:val="008D41D0"/>
    <w:rsid w:val="00904DB4"/>
    <w:rsid w:val="00945443"/>
    <w:rsid w:val="009514A0"/>
    <w:rsid w:val="009541BA"/>
    <w:rsid w:val="009621CE"/>
    <w:rsid w:val="009960D3"/>
    <w:rsid w:val="009B310F"/>
    <w:rsid w:val="009C2F53"/>
    <w:rsid w:val="009C586D"/>
    <w:rsid w:val="009D1767"/>
    <w:rsid w:val="009E5910"/>
    <w:rsid w:val="00A06AD5"/>
    <w:rsid w:val="00A149A0"/>
    <w:rsid w:val="00A2090C"/>
    <w:rsid w:val="00A35008"/>
    <w:rsid w:val="00A568FB"/>
    <w:rsid w:val="00A6012F"/>
    <w:rsid w:val="00A71D77"/>
    <w:rsid w:val="00A92052"/>
    <w:rsid w:val="00AA7C81"/>
    <w:rsid w:val="00AD45AD"/>
    <w:rsid w:val="00AE7820"/>
    <w:rsid w:val="00AF4235"/>
    <w:rsid w:val="00AF7EFC"/>
    <w:rsid w:val="00B00784"/>
    <w:rsid w:val="00B27DDF"/>
    <w:rsid w:val="00B35A52"/>
    <w:rsid w:val="00B76AED"/>
    <w:rsid w:val="00B87E77"/>
    <w:rsid w:val="00B951EC"/>
    <w:rsid w:val="00BD6CDD"/>
    <w:rsid w:val="00BD7E21"/>
    <w:rsid w:val="00C366F0"/>
    <w:rsid w:val="00C406CD"/>
    <w:rsid w:val="00C44A81"/>
    <w:rsid w:val="00C625B0"/>
    <w:rsid w:val="00C6400F"/>
    <w:rsid w:val="00C80948"/>
    <w:rsid w:val="00C8511B"/>
    <w:rsid w:val="00CA07E5"/>
    <w:rsid w:val="00CD2FB7"/>
    <w:rsid w:val="00CE0956"/>
    <w:rsid w:val="00CE4E29"/>
    <w:rsid w:val="00D11152"/>
    <w:rsid w:val="00D31845"/>
    <w:rsid w:val="00DD1853"/>
    <w:rsid w:val="00DD346D"/>
    <w:rsid w:val="00DE34D7"/>
    <w:rsid w:val="00DF06C9"/>
    <w:rsid w:val="00DF2832"/>
    <w:rsid w:val="00E0745D"/>
    <w:rsid w:val="00E11CCB"/>
    <w:rsid w:val="00EB72B9"/>
    <w:rsid w:val="00EC17CC"/>
    <w:rsid w:val="00ED229B"/>
    <w:rsid w:val="00EE4A75"/>
    <w:rsid w:val="00F13931"/>
    <w:rsid w:val="00F67A9D"/>
    <w:rsid w:val="00F67B46"/>
    <w:rsid w:val="00F71BF9"/>
    <w:rsid w:val="00F8577A"/>
    <w:rsid w:val="00F91561"/>
    <w:rsid w:val="00F94D95"/>
    <w:rsid w:val="00F977BD"/>
    <w:rsid w:val="00FA2C12"/>
    <w:rsid w:val="00FC196D"/>
    <w:rsid w:val="00FE2D41"/>
    <w:rsid w:val="00FF25B2"/>
    <w:rsid w:val="00FF399A"/>
    <w:rsid w:val="42BFE057"/>
    <w:rsid w:val="43BB8FD5"/>
    <w:rsid w:val="616AE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F7AF84"/>
  <w15:docId w15:val="{EB481B6B-34FD-4686-81EC-202332B8E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B2C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7B2CD1"/>
  </w:style>
  <w:style w:type="paragraph" w:styleId="a5">
    <w:name w:val="footer"/>
    <w:basedOn w:val="a"/>
    <w:link w:val="a6"/>
    <w:uiPriority w:val="99"/>
    <w:unhideWhenUsed/>
    <w:rsid w:val="007B2C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7B2CD1"/>
  </w:style>
  <w:style w:type="paragraph" w:styleId="a7">
    <w:name w:val="List Paragraph"/>
    <w:basedOn w:val="a"/>
    <w:link w:val="a8"/>
    <w:uiPriority w:val="34"/>
    <w:qFormat/>
    <w:rsid w:val="000B6926"/>
    <w:pPr>
      <w:ind w:left="720"/>
      <w:contextualSpacing/>
    </w:pPr>
  </w:style>
  <w:style w:type="paragraph" w:customStyle="1" w:styleId="rvps2">
    <w:name w:val="rvps2"/>
    <w:basedOn w:val="a"/>
    <w:rsid w:val="009B3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9B310F"/>
    <w:rPr>
      <w:color w:val="0000FF"/>
      <w:u w:val="single"/>
    </w:rPr>
  </w:style>
  <w:style w:type="character" w:styleId="aa">
    <w:name w:val="annotation reference"/>
    <w:basedOn w:val="a0"/>
    <w:uiPriority w:val="99"/>
    <w:semiHidden/>
    <w:unhideWhenUsed/>
    <w:rsid w:val="00A06AD5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A06AD5"/>
    <w:pPr>
      <w:spacing w:line="240" w:lineRule="auto"/>
    </w:pPr>
    <w:rPr>
      <w:sz w:val="20"/>
      <w:szCs w:val="20"/>
    </w:rPr>
  </w:style>
  <w:style w:type="character" w:customStyle="1" w:styleId="ac">
    <w:name w:val="Текст примітки Знак"/>
    <w:basedOn w:val="a0"/>
    <w:link w:val="ab"/>
    <w:uiPriority w:val="99"/>
    <w:semiHidden/>
    <w:rsid w:val="00A06AD5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A06AD5"/>
    <w:rPr>
      <w:b/>
      <w:bCs/>
    </w:rPr>
  </w:style>
  <w:style w:type="character" w:customStyle="1" w:styleId="ae">
    <w:name w:val="Тема примітки Знак"/>
    <w:basedOn w:val="ac"/>
    <w:link w:val="ad"/>
    <w:uiPriority w:val="99"/>
    <w:semiHidden/>
    <w:rsid w:val="00A06AD5"/>
    <w:rPr>
      <w:b/>
      <w:bCs/>
      <w:sz w:val="20"/>
      <w:szCs w:val="20"/>
    </w:rPr>
  </w:style>
  <w:style w:type="paragraph" w:styleId="af">
    <w:name w:val="Balloon Text"/>
    <w:basedOn w:val="a"/>
    <w:link w:val="af0"/>
    <w:uiPriority w:val="99"/>
    <w:semiHidden/>
    <w:unhideWhenUsed/>
    <w:rsid w:val="00A06A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у виносці Знак"/>
    <w:basedOn w:val="a0"/>
    <w:link w:val="af"/>
    <w:uiPriority w:val="99"/>
    <w:semiHidden/>
    <w:rsid w:val="00A06AD5"/>
    <w:rPr>
      <w:rFonts w:ascii="Tahoma" w:hAnsi="Tahoma" w:cs="Tahoma"/>
      <w:sz w:val="16"/>
      <w:szCs w:val="16"/>
    </w:rPr>
  </w:style>
  <w:style w:type="character" w:customStyle="1" w:styleId="a8">
    <w:name w:val="Абзац списку Знак"/>
    <w:basedOn w:val="a0"/>
    <w:link w:val="a7"/>
    <w:uiPriority w:val="34"/>
    <w:locked/>
    <w:rsid w:val="00E074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2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roject_x0020_State xmlns="e84c4082-07af-44c4-9b50-6e1bc07ca5ad">Open</Project_x0020_State>
    <Project_x0020_Manager xmlns="e84c4082-07af-44c4-9b50-6e1bc07ca5ad">
      <UserInfo>
        <DisplayName/>
        <AccountId>110</AccountId>
        <AccountType/>
      </UserInfo>
    </Project_x0020_Manager>
    <Successor xmlns="e84c4082-07af-44c4-9b50-6e1bc07ca5ad">
      <UserInfo>
        <DisplayName/>
        <AccountId xsi:nil="true"/>
        <AccountType/>
      </UserInfo>
    </Successor>
    <TBF xmlns="e84c4082-07af-44c4-9b50-6e1bc07ca5ad">false</TBF>
    <Created_x0020_at xmlns="e97e9fe8-b429-4745-9317-58cd74cd1fa2">2018-12-12T13:00:00+00:00</Created_x0020_at>
    <ym0r xmlns="e84c4082-07af-44c4-9b50-6e1bc07ca5ad" xsi:nil="true"/>
    <Client_x0020_Name xmlns="e84c4082-07af-44c4-9b50-6e1bc07ca5ad">Eurasia Fundation</Client_x0020_Name>
    <DocumentSetDescription xmlns="http://schemas.microsoft.com/sharepoint/v3" xsi:nil="true"/>
    <Client_x0020__x0023_ xmlns="e84c4082-07af-44c4-9b50-6e1bc07ca5ad">2506</Client_x0020__x0023_>
    <ol6h xmlns="e84c4082-07af-44c4-9b50-6e1bc07ca5ad">
      <UserInfo>
        <DisplayName/>
        <AccountId xsi:nil="true"/>
        <AccountType/>
      </UserInfo>
    </ol6h>
    <Project_x0020__x0023_ xmlns="e84c4082-07af-44c4-9b50-6e1bc07ca5ad">2</Project_x0020__x0023_>
    <Practice xmlns="e84c4082-07af-44c4-9b50-6e1bc07ca5ad">Healthcare, FMCG, Compliance</Practic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6DDC873196094F86765959C0644C93" ma:contentTypeVersion="12" ma:contentTypeDescription="Create a new document." ma:contentTypeScope="" ma:versionID="0c312082d1a78edb5146bac2ba80bf8b">
  <xsd:schema xmlns:xsd="http://www.w3.org/2001/XMLSchema" xmlns:xs="http://www.w3.org/2001/XMLSchema" xmlns:p="http://schemas.microsoft.com/office/2006/metadata/properties" xmlns:ns1="http://schemas.microsoft.com/sharepoint/v3" xmlns:ns2="e84c4082-07af-44c4-9b50-6e1bc07ca5ad" xmlns:ns3="e97e9fe8-b429-4745-9317-58cd74cd1fa2" targetNamespace="http://schemas.microsoft.com/office/2006/metadata/properties" ma:root="true" ma:fieldsID="36cb92b655f370146d6a49fbff527486" ns1:_="" ns2:_="" ns3:_="">
    <xsd:import namespace="http://schemas.microsoft.com/sharepoint/v3"/>
    <xsd:import namespace="e84c4082-07af-44c4-9b50-6e1bc07ca5ad"/>
    <xsd:import namespace="e97e9fe8-b429-4745-9317-58cd74cd1fa2"/>
    <xsd:element name="properties">
      <xsd:complexType>
        <xsd:sequence>
          <xsd:element name="documentManagement">
            <xsd:complexType>
              <xsd:all>
                <xsd:element ref="ns2:Practice" minOccurs="0"/>
                <xsd:element ref="ns2:Project_x0020_Manager" minOccurs="0"/>
                <xsd:element ref="ns2:Client_x0020__x0023_"/>
                <xsd:element ref="ns2:Client_x0020_Name"/>
                <xsd:element ref="ns2:Project_x0020__x0023_"/>
                <xsd:element ref="ns2:TBF" minOccurs="0"/>
                <xsd:element ref="ns2:Successor" minOccurs="0"/>
                <xsd:element ref="ns2:Project_x0020_State"/>
                <xsd:element ref="ns1:DocumentSetDescription" minOccurs="0"/>
                <xsd:element ref="ns3:Created_x0020_at" minOccurs="0"/>
                <xsd:element ref="ns2:ol6h" minOccurs="0"/>
                <xsd:element ref="ns2:ym0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ocumentSetDescription" ma:index="16" nillable="true" ma:displayName="Description" ma:description="A description of the Document Set" ma:internalName="DocumentSetDescription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4c4082-07af-44c4-9b50-6e1bc07ca5ad" elementFormDefault="qualified">
    <xsd:import namespace="http://schemas.microsoft.com/office/2006/documentManagement/types"/>
    <xsd:import namespace="http://schemas.microsoft.com/office/infopath/2007/PartnerControls"/>
    <xsd:element name="Practice" ma:index="8" nillable="true" ma:displayName="Practice" ma:default="Undefined" ma:format="Dropdown" ma:internalName="Practice">
      <xsd:simpleType>
        <xsd:restriction base="dms:Choice">
          <xsd:enumeration value="Undefined"/>
          <xsd:enumeration value="Antitrust &amp; Competition"/>
          <xsd:enumeration value="Arbitration"/>
          <xsd:enumeration value="Banking &amp; Finance"/>
          <xsd:enumeration value="Corporate, M&amp;A"/>
          <xsd:enumeration value="Commercial Litigation"/>
          <xsd:enumeration value="Employment"/>
          <xsd:enumeration value="Energy"/>
          <xsd:enumeration value="Healthcare, FMCG, Compliance"/>
          <xsd:enumeration value="IP"/>
          <xsd:enumeration value="Insolvency"/>
          <xsd:enumeration value="Maritime"/>
          <xsd:enumeration value="Real Estate"/>
          <xsd:enumeration value="Tax"/>
          <xsd:enumeration value="Tax &amp; Customs Disputes"/>
          <xsd:enumeration value="White Collar Crime"/>
        </xsd:restriction>
      </xsd:simpleType>
    </xsd:element>
    <xsd:element name="Project_x0020_Manager" ma:index="9" nillable="true" ma:displayName="Project Manager" ma:list="UserInfo" ma:SharePointGroup="0" ma:internalName="Project_x0020_Manager" ma:showField="Titl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Client_x0020__x0023_" ma:index="10" ma:displayName="Client #" ma:decimals="0" ma:default="0" ma:internalName="Client_x0020__x0023_">
      <xsd:simpleType>
        <xsd:restriction base="dms:Number">
          <xsd:maxInclusive value="100000"/>
          <xsd:minInclusive value="0"/>
        </xsd:restriction>
      </xsd:simpleType>
    </xsd:element>
    <xsd:element name="Client_x0020_Name" ma:index="11" ma:displayName="Client Name" ma:default="NONAME" ma:internalName="Client_x0020_Name">
      <xsd:simpleType>
        <xsd:restriction base="dms:Text">
          <xsd:maxLength value="255"/>
        </xsd:restriction>
      </xsd:simpleType>
    </xsd:element>
    <xsd:element name="Project_x0020__x0023_" ma:index="12" ma:displayName="Project #" ma:decimals="0" ma:default="0" ma:internalName="Project_x0020__x0023_">
      <xsd:simpleType>
        <xsd:restriction base="dms:Number">
          <xsd:maxInclusive value="100000"/>
          <xsd:minInclusive value="0"/>
        </xsd:restriction>
      </xsd:simpleType>
    </xsd:element>
    <xsd:element name="TBF" ma:index="13" nillable="true" ma:displayName="TBF" ma:default="0" ma:internalName="TBF">
      <xsd:simpleType>
        <xsd:restriction base="dms:Boolean"/>
      </xsd:simpleType>
    </xsd:element>
    <xsd:element name="Successor" ma:index="14" nillable="true" ma:displayName="Successor" ma:list="UserInfo" ma:SharePointGroup="0" ma:internalName="Successor" ma:showField="Titl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Project_x0020_State" ma:index="15" ma:displayName="Project State" ma:default="Open" ma:format="RadioButtons" ma:internalName="Project_x0020_State">
      <xsd:simpleType>
        <xsd:restriction base="dms:Choice">
          <xsd:enumeration value="Open"/>
          <xsd:enumeration value="Closed"/>
        </xsd:restriction>
      </xsd:simpleType>
    </xsd:element>
    <xsd:element name="ol6h" ma:index="18" nillable="true" ma:displayName="Person or Group" ma:list="UserInfo" ma:internalName="ol6h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ym0r" ma:index="19" nillable="true" ma:displayName="Number" ma:internalName="ym0r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7e9fe8-b429-4745-9317-58cd74cd1fa2" elementFormDefault="qualified">
    <xsd:import namespace="http://schemas.microsoft.com/office/2006/documentManagement/types"/>
    <xsd:import namespace="http://schemas.microsoft.com/office/infopath/2007/PartnerControls"/>
    <xsd:element name="Created_x0020_at" ma:index="17" nillable="true" ma:displayName="Created at" ma:default="[today]" ma:format="DateTime" ma:internalName="Created_x0020_at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customXsn xmlns="http://schemas.microsoft.com/office/2006/metadata/customXsn">
  <xsnLocation>https://sp.arzinger.ua/my/personal/layder/Documents/Forms/All.aspx#</xsnLocation>
  <cached>False</cached>
  <openByDefault>False</openByDefault>
  <xsnScope>https://sp.arzinger.ua/DM/docs</xsnScope>
</customXsn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9B86FB-FAE5-4553-A92C-29142F335B6B}">
  <ds:schemaRefs>
    <ds:schemaRef ds:uri="http://schemas.microsoft.com/office/2006/metadata/properties"/>
    <ds:schemaRef ds:uri="http://schemas.microsoft.com/office/infopath/2007/PartnerControls"/>
    <ds:schemaRef ds:uri="e84c4082-07af-44c4-9b50-6e1bc07ca5ad"/>
    <ds:schemaRef ds:uri="e97e9fe8-b429-4745-9317-58cd74cd1fa2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20F28872-D2A1-44C8-8B7B-FF705D463B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84c4082-07af-44c4-9b50-6e1bc07ca5ad"/>
    <ds:schemaRef ds:uri="e97e9fe8-b429-4745-9317-58cd74cd1f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64406E7-C6D1-41C4-82D0-7A60C3FEDA3A}">
  <ds:schemaRefs>
    <ds:schemaRef ds:uri="http://schemas.microsoft.com/office/2006/metadata/customXsn"/>
  </ds:schemaRefs>
</ds:datastoreItem>
</file>

<file path=customXml/itemProps4.xml><?xml version="1.0" encoding="utf-8"?>
<ds:datastoreItem xmlns:ds="http://schemas.openxmlformats.org/officeDocument/2006/customXml" ds:itemID="{AAEB2637-D426-4225-BA43-3A717B8242B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785A0E9-6783-44DF-905E-1BAEAF3F6D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3993</Words>
  <Characters>2277</Characters>
  <Application>Microsoft Office Word</Application>
  <DocSecurity>0</DocSecurity>
  <Lines>18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Olha Bozhenko</dc:creator>
  <cp:lastModifiedBy>Чорноус Надія Василівна</cp:lastModifiedBy>
  <cp:revision>5</cp:revision>
  <dcterms:created xsi:type="dcterms:W3CDTF">2019-12-02T10:17:00Z</dcterms:created>
  <dcterms:modified xsi:type="dcterms:W3CDTF">2019-12-05T10:52:00Z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0x0101008B6DDC873196094F86765959C0644C93</vt:lpwstr>
  </property>
  <property fmtid="{D5CDD505-2E9C-101B-9397-08002B2CF9AE}" pid="3" name="_DocHome">
    <vt:i4>393768624</vt:i4>
  </property>
</Properties>
</file>