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F3D" w:rsidRPr="0069413D" w:rsidRDefault="00B86F3D" w:rsidP="00B86F3D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6941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ПРОЕКТ</w:t>
      </w:r>
    </w:p>
    <w:p w:rsidR="00112298" w:rsidRDefault="00B86F3D" w:rsidP="00112298">
      <w:pPr>
        <w:spacing w:after="0" w:line="240" w:lineRule="auto"/>
        <w:ind w:left="6663" w:firstLine="3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6941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вноситься народним</w:t>
      </w: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</w:t>
      </w:r>
      <w:r w:rsidRPr="006941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86F3D" w:rsidRPr="0069413D" w:rsidRDefault="00B86F3D" w:rsidP="00112298">
      <w:pPr>
        <w:spacing w:after="0" w:line="240" w:lineRule="auto"/>
        <w:ind w:left="6663" w:firstLine="3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6941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депутат</w:t>
      </w: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</w:t>
      </w:r>
      <w:r w:rsidRPr="006941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</w:t>
      </w: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</w:t>
      </w:r>
      <w:r w:rsidRPr="006941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України</w:t>
      </w:r>
    </w:p>
    <w:p w:rsidR="00B86F3D" w:rsidRPr="0069413D" w:rsidRDefault="00B86F3D" w:rsidP="00B86F3D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A0094" w:rsidRDefault="003A0094" w:rsidP="003A0094">
      <w:pPr>
        <w:spacing w:after="0" w:line="240" w:lineRule="auto"/>
        <w:ind w:left="65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Радуцьки</w:t>
      </w:r>
      <w:r w:rsidRPr="003A0094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</w:rPr>
        <w:t xml:space="preserve"> М.Б.</w:t>
      </w:r>
    </w:p>
    <w:p w:rsidR="003A0094" w:rsidRDefault="003A0094" w:rsidP="003A0094">
      <w:pPr>
        <w:spacing w:after="0" w:line="240" w:lineRule="auto"/>
        <w:ind w:left="65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Стефанишин</w:t>
      </w:r>
      <w:r>
        <w:rPr>
          <w:rFonts w:ascii="Times New Roman" w:hAnsi="Times New Roman"/>
          <w:sz w:val="28"/>
          <w:szCs w:val="28"/>
        </w:rPr>
        <w:t>ою</w:t>
      </w:r>
      <w:r>
        <w:rPr>
          <w:rFonts w:ascii="Times New Roman" w:hAnsi="Times New Roman"/>
          <w:sz w:val="28"/>
          <w:szCs w:val="28"/>
        </w:rPr>
        <w:t xml:space="preserve"> О.А.</w:t>
      </w:r>
    </w:p>
    <w:p w:rsidR="003A0094" w:rsidRDefault="003A0094" w:rsidP="003A0094">
      <w:pPr>
        <w:spacing w:after="0" w:line="240" w:lineRule="auto"/>
        <w:ind w:left="65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Булах Л.В.</w:t>
      </w:r>
    </w:p>
    <w:p w:rsidR="003A0094" w:rsidRDefault="003A0094" w:rsidP="003A0094">
      <w:pPr>
        <w:spacing w:after="0" w:line="240" w:lineRule="auto"/>
        <w:ind w:left="65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Перебийн</w:t>
      </w:r>
      <w:r>
        <w:rPr>
          <w:rFonts w:ascii="Times New Roman" w:hAnsi="Times New Roman"/>
          <w:sz w:val="28"/>
          <w:szCs w:val="28"/>
        </w:rPr>
        <w:t>осом</w:t>
      </w:r>
      <w:r>
        <w:rPr>
          <w:rFonts w:ascii="Times New Roman" w:hAnsi="Times New Roman"/>
          <w:sz w:val="28"/>
          <w:szCs w:val="28"/>
        </w:rPr>
        <w:t xml:space="preserve"> М.В.</w:t>
      </w:r>
    </w:p>
    <w:p w:rsidR="003A0094" w:rsidRDefault="003A0094" w:rsidP="003A0094">
      <w:pPr>
        <w:spacing w:after="0" w:line="240" w:lineRule="auto"/>
        <w:ind w:left="65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Дмитрієв</w:t>
      </w:r>
      <w:r>
        <w:rPr>
          <w:rFonts w:ascii="Times New Roman" w:hAnsi="Times New Roman"/>
          <w:sz w:val="28"/>
          <w:szCs w:val="28"/>
        </w:rPr>
        <w:t>ою</w:t>
      </w:r>
      <w:r>
        <w:rPr>
          <w:rFonts w:ascii="Times New Roman" w:hAnsi="Times New Roman"/>
          <w:sz w:val="28"/>
          <w:szCs w:val="28"/>
        </w:rPr>
        <w:t xml:space="preserve"> О.О.</w:t>
      </w:r>
    </w:p>
    <w:p w:rsidR="003A0094" w:rsidRDefault="003A0094" w:rsidP="003A0094">
      <w:pPr>
        <w:spacing w:after="0" w:line="240" w:lineRule="auto"/>
        <w:ind w:left="65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Вагнєр В.О.</w:t>
      </w:r>
    </w:p>
    <w:p w:rsidR="003A0094" w:rsidRDefault="003A0094" w:rsidP="003A0094">
      <w:pPr>
        <w:spacing w:after="0" w:line="240" w:lineRule="auto"/>
        <w:ind w:left="65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Заславськи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Ю.І.</w:t>
      </w:r>
    </w:p>
    <w:p w:rsidR="003A0094" w:rsidRDefault="003A0094" w:rsidP="003A0094">
      <w:pPr>
        <w:spacing w:after="0" w:line="240" w:lineRule="auto"/>
        <w:ind w:left="65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Кузьміних С.В.</w:t>
      </w:r>
    </w:p>
    <w:p w:rsidR="003A0094" w:rsidRDefault="003A0094" w:rsidP="003A0094">
      <w:pPr>
        <w:spacing w:after="0" w:line="240" w:lineRule="auto"/>
        <w:ind w:left="6521"/>
      </w:pPr>
      <w:r>
        <w:rPr>
          <w:rFonts w:ascii="Times New Roman" w:hAnsi="Times New Roman"/>
          <w:sz w:val="28"/>
          <w:szCs w:val="28"/>
        </w:rPr>
        <w:t>Дубнов</w:t>
      </w:r>
      <w:r>
        <w:rPr>
          <w:rFonts w:ascii="Times New Roman" w:hAnsi="Times New Roman"/>
          <w:sz w:val="28"/>
          <w:szCs w:val="28"/>
        </w:rPr>
        <w:t>им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А.В.</w:t>
      </w:r>
    </w:p>
    <w:p w:rsidR="00B86F3D" w:rsidRPr="00392B2B" w:rsidRDefault="00B86F3D" w:rsidP="00B86F3D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B86F3D" w:rsidRPr="00392B2B" w:rsidRDefault="00B86F3D" w:rsidP="00B86F3D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92B2B"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ЗАКОН УКРАЇНИ</w:t>
      </w:r>
    </w:p>
    <w:p w:rsidR="00B86F3D" w:rsidRPr="00672DBA" w:rsidRDefault="00B86F3D" w:rsidP="00B86F3D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B86F3D" w:rsidRPr="00672DBA" w:rsidRDefault="00112298" w:rsidP="00B86F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r w:rsidR="00B86F3D" w:rsidRPr="00672DBA"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ро внесення змін до</w:t>
      </w:r>
      <w:r w:rsidR="00B86F3D" w:rsidRPr="00672DBA">
        <w:rPr>
          <w:rFonts w:ascii="Times New Roman" w:eastAsia="SimSun" w:hAnsi="Times New Roman"/>
          <w:b/>
          <w:sz w:val="28"/>
          <w:szCs w:val="28"/>
          <w:lang w:eastAsia="ru-RU"/>
        </w:rPr>
        <w:t xml:space="preserve"> </w:t>
      </w:r>
      <w:r w:rsidR="00163C7A" w:rsidRPr="00163C7A">
        <w:rPr>
          <w:rFonts w:ascii="Times New Roman" w:eastAsia="SimSun" w:hAnsi="Times New Roman"/>
          <w:b/>
          <w:sz w:val="28"/>
          <w:szCs w:val="28"/>
          <w:lang w:eastAsia="ru-RU"/>
        </w:rPr>
        <w:t xml:space="preserve">розділу IX «Прикінцеві та перехідні положення» </w:t>
      </w:r>
      <w:r w:rsidR="00B86F3D" w:rsidRPr="00672DBA"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Закону України «Про публічні закупівлі» щодо забезпечення </w:t>
      </w:r>
      <w:r w:rsidR="00B86F3D" w:rsidRPr="00672DBA">
        <w:rPr>
          <w:rFonts w:ascii="Times New Roman" w:hAnsi="Times New Roman"/>
          <w:b/>
          <w:sz w:val="28"/>
          <w:szCs w:val="28"/>
          <w:lang w:eastAsia="ru-RU"/>
        </w:rPr>
        <w:t>можливості закупівель лікарських засобів та медичних виробів спеціалізованими організаціями, що здійснюють закупівлі</w:t>
      </w:r>
    </w:p>
    <w:p w:rsidR="00B86F3D" w:rsidRPr="00392B2B" w:rsidRDefault="00B86F3D" w:rsidP="00B86F3D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B86F3D" w:rsidRPr="00392B2B" w:rsidRDefault="00B86F3D" w:rsidP="00B86F3D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92B2B">
        <w:rPr>
          <w:rFonts w:ascii="Times New Roman" w:hAnsi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Верховна Рада України п о с т а н о в л я є:</w:t>
      </w:r>
    </w:p>
    <w:p w:rsidR="00B86F3D" w:rsidRPr="00392B2B" w:rsidRDefault="00B86F3D" w:rsidP="00B86F3D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B86F3D" w:rsidRPr="00B86F3D" w:rsidRDefault="000D332D" w:rsidP="00B86F3D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</w:t>
      </w:r>
      <w:r w:rsidR="00B86F3D" w:rsidRPr="00392B2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 пункті 2 </w:t>
      </w:r>
      <w:r w:rsidR="00B86F3D" w:rsidRP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розділу IX «Прикінцеві та перехідні положення»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3D09E9" w:rsidRPr="005C65E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Закону України </w:t>
      </w:r>
      <w:r w:rsidR="003D09E9" w:rsidRPr="007C062D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3D09E9" w:rsidRPr="005C65E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 публічні закупівлі» (Відомості Верховної Ради України, </w:t>
      </w:r>
      <w:r w:rsidR="00B01B6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  </w:t>
      </w:r>
      <w:r w:rsidR="003D09E9" w:rsidRPr="005C65ED">
        <w:rPr>
          <w:rFonts w:ascii="Times New Roman" w:hAnsi="Times New Roman"/>
          <w:color w:val="000000"/>
          <w:sz w:val="28"/>
          <w:szCs w:val="28"/>
          <w:lang w:eastAsia="uk-UA"/>
        </w:rPr>
        <w:t>2016 р., № 9, ст. 89 із наступними змінами)</w:t>
      </w:r>
      <w:r w:rsidR="003D09E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B86F3D" w:rsidRP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цифри і слова 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B86F3D" w:rsidRP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31 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березня 2020 року»</w:t>
      </w:r>
      <w:r w:rsidR="00B86F3D" w:rsidRP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замінити цифрами і словами 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FB0160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30</w:t>
      </w:r>
      <w:r w:rsidR="00B86F3D" w:rsidRP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квітня </w:t>
      </w:r>
      <w:r w:rsidR="00B86F3D" w:rsidRP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202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0</w:t>
      </w:r>
      <w:r w:rsidR="00B86F3D" w:rsidRP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року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включно».</w:t>
      </w:r>
    </w:p>
    <w:p w:rsidR="00B86F3D" w:rsidRDefault="00B86F3D" w:rsidP="00B86F3D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B86F3D" w:rsidRPr="00392B2B" w:rsidRDefault="000D332D" w:rsidP="00B86F3D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</w:t>
      </w:r>
      <w:r w:rsidR="00B86F3D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B86F3D" w:rsidRPr="00392B2B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Цей Закон набирає чинності з дня, наступного за днем його опублікування.</w:t>
      </w:r>
    </w:p>
    <w:p w:rsidR="00B86F3D" w:rsidRPr="000B3B62" w:rsidRDefault="00B86F3D" w:rsidP="00B86F3D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B86F3D" w:rsidRPr="00392B2B" w:rsidRDefault="00B86F3D" w:rsidP="00B86F3D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1" w:name="n861"/>
      <w:bookmarkStart w:id="2" w:name="n862"/>
      <w:bookmarkEnd w:id="1"/>
      <w:bookmarkEnd w:id="2"/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>Голова Верховної Ради</w:t>
      </w:r>
    </w:p>
    <w:p w:rsidR="00B86F3D" w:rsidRPr="00F30326" w:rsidRDefault="00B86F3D" w:rsidP="00B86F3D">
      <w:pPr>
        <w:spacing w:after="0" w:line="240" w:lineRule="auto"/>
        <w:ind w:left="708"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>України</w:t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392B2B">
        <w:rPr>
          <w:rFonts w:ascii="Times New Roman" w:hAnsi="Times New Roman"/>
          <w:b/>
          <w:color w:val="000000" w:themeColor="text1"/>
          <w:sz w:val="28"/>
          <w:szCs w:val="28"/>
        </w:rPr>
        <w:tab/>
      </w:r>
    </w:p>
    <w:p w:rsidR="00B823AA" w:rsidRDefault="00B823AA"/>
    <w:sectPr w:rsidR="00B823AA" w:rsidSect="005D7283">
      <w:footerReference w:type="default" r:id="rId6"/>
      <w:pgSz w:w="11906" w:h="16838"/>
      <w:pgMar w:top="1134" w:right="851" w:bottom="1134" w:left="1701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ECF" w:rsidRDefault="00900ECF">
      <w:pPr>
        <w:spacing w:after="0" w:line="240" w:lineRule="auto"/>
      </w:pPr>
      <w:r>
        <w:separator/>
      </w:r>
    </w:p>
  </w:endnote>
  <w:endnote w:type="continuationSeparator" w:id="0">
    <w:p w:rsidR="00900ECF" w:rsidRDefault="00900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???Ўм§А????§Ю???Ўм§А?Ўм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E50" w:rsidRPr="00B045FF" w:rsidRDefault="00216BAE">
    <w:pPr>
      <w:pStyle w:val="a3"/>
      <w:jc w:val="center"/>
      <w:rPr>
        <w:rFonts w:ascii="Times New Roman" w:hAnsi="Times New Roman"/>
        <w:sz w:val="28"/>
        <w:szCs w:val="28"/>
      </w:rPr>
    </w:pPr>
    <w:r w:rsidRPr="00B045FF">
      <w:rPr>
        <w:rFonts w:ascii="Times New Roman" w:hAnsi="Times New Roman"/>
        <w:sz w:val="28"/>
        <w:szCs w:val="28"/>
      </w:rPr>
      <w:fldChar w:fldCharType="begin"/>
    </w:r>
    <w:r w:rsidRPr="00B045FF">
      <w:rPr>
        <w:rFonts w:ascii="Times New Roman" w:hAnsi="Times New Roman"/>
        <w:sz w:val="28"/>
        <w:szCs w:val="28"/>
      </w:rPr>
      <w:instrText xml:space="preserve"> PAGE   \* MERGEFORMAT </w:instrText>
    </w:r>
    <w:r w:rsidRPr="00B045FF">
      <w:rPr>
        <w:rFonts w:ascii="Times New Roman" w:hAnsi="Times New Roman"/>
        <w:sz w:val="28"/>
        <w:szCs w:val="28"/>
      </w:rPr>
      <w:fldChar w:fldCharType="separate"/>
    </w:r>
    <w:r w:rsidR="003A0094">
      <w:rPr>
        <w:rFonts w:ascii="Times New Roman" w:hAnsi="Times New Roman"/>
        <w:noProof/>
        <w:sz w:val="28"/>
        <w:szCs w:val="28"/>
      </w:rPr>
      <w:t>1</w:t>
    </w:r>
    <w:r w:rsidRPr="00B045FF">
      <w:rPr>
        <w:rFonts w:ascii="Times New Roman" w:hAnsi="Times New Roman"/>
        <w:sz w:val="28"/>
        <w:szCs w:val="28"/>
      </w:rPr>
      <w:fldChar w:fldCharType="end"/>
    </w:r>
  </w:p>
  <w:p w:rsidR="00FE1E50" w:rsidRPr="00B045FF" w:rsidRDefault="00FE1E50">
    <w:pPr>
      <w:pStyle w:val="a3"/>
      <w:rPr>
        <w:rFonts w:ascii="Times New Roman" w:hAnsi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ECF" w:rsidRDefault="00900ECF">
      <w:pPr>
        <w:spacing w:after="0" w:line="240" w:lineRule="auto"/>
      </w:pPr>
      <w:r>
        <w:separator/>
      </w:r>
    </w:p>
  </w:footnote>
  <w:footnote w:type="continuationSeparator" w:id="0">
    <w:p w:rsidR="00900ECF" w:rsidRDefault="00900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6F3D"/>
    <w:rsid w:val="000676CC"/>
    <w:rsid w:val="0008174C"/>
    <w:rsid w:val="000B3B62"/>
    <w:rsid w:val="000D332D"/>
    <w:rsid w:val="00112298"/>
    <w:rsid w:val="0011275A"/>
    <w:rsid w:val="00163C7A"/>
    <w:rsid w:val="00216BAE"/>
    <w:rsid w:val="00307D06"/>
    <w:rsid w:val="00392B2B"/>
    <w:rsid w:val="003A0094"/>
    <w:rsid w:val="003D09E9"/>
    <w:rsid w:val="005C65ED"/>
    <w:rsid w:val="005D7283"/>
    <w:rsid w:val="00602387"/>
    <w:rsid w:val="00672DBA"/>
    <w:rsid w:val="0069413D"/>
    <w:rsid w:val="006D1504"/>
    <w:rsid w:val="007C062D"/>
    <w:rsid w:val="008F0433"/>
    <w:rsid w:val="00900ECF"/>
    <w:rsid w:val="00B01B60"/>
    <w:rsid w:val="00B045FF"/>
    <w:rsid w:val="00B823AA"/>
    <w:rsid w:val="00B86F3D"/>
    <w:rsid w:val="00BE0F61"/>
    <w:rsid w:val="00C54284"/>
    <w:rsid w:val="00E63E60"/>
    <w:rsid w:val="00F30326"/>
    <w:rsid w:val="00FB0160"/>
    <w:rsid w:val="00FE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02960"/>
  <w14:defaultImageDpi w14:val="0"/>
  <w15:docId w15:val="{F4F4AE20-94FD-40F7-BC0A-A60FF7E48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F3D"/>
    <w:pPr>
      <w:spacing w:after="200" w:line="276" w:lineRule="auto"/>
    </w:pPr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86F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locked/>
    <w:rsid w:val="00B86F3D"/>
    <w:rPr>
      <w:rFonts w:eastAsia="Times New Roman" w:cs="Times New Roman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5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lawyer1 Щербак</dc:creator>
  <cp:keywords/>
  <dc:description/>
  <cp:lastModifiedBy>Світлана Іванівна Зброжек</cp:lastModifiedBy>
  <cp:revision>2</cp:revision>
  <dcterms:created xsi:type="dcterms:W3CDTF">2019-12-05T12:09:00Z</dcterms:created>
  <dcterms:modified xsi:type="dcterms:W3CDTF">2019-12-05T12:09:00Z</dcterms:modified>
</cp:coreProperties>
</file>