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До №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 w:rsidR="0088791D">
        <w:rPr>
          <w:rFonts w:ascii="Times New Roman" w:hAnsi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4</w:t>
      </w:r>
      <w:r w:rsidR="0088791D">
        <w:rPr>
          <w:rFonts w:ascii="Times New Roman" w:hAnsi="Times New Roman"/>
          <w:b/>
          <w:bCs/>
          <w:sz w:val="24"/>
          <w:szCs w:val="24"/>
          <w:lang w:eastAsia="ru-RU"/>
        </w:rPr>
        <w:t>3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від </w:t>
      </w:r>
      <w:r w:rsidR="0088791D">
        <w:rPr>
          <w:rFonts w:ascii="Times New Roman" w:hAnsi="Times New Roman"/>
          <w:b/>
          <w:bCs/>
          <w:sz w:val="24"/>
          <w:szCs w:val="24"/>
          <w:lang w:eastAsia="ru-RU"/>
        </w:rPr>
        <w:t>06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 w:rsidR="0088791D">
        <w:rPr>
          <w:rFonts w:ascii="Times New Roman" w:hAnsi="Times New Roman"/>
          <w:b/>
          <w:bCs/>
          <w:sz w:val="24"/>
          <w:szCs w:val="24"/>
          <w:lang w:eastAsia="ru-RU"/>
        </w:rPr>
        <w:t>12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.201</w:t>
      </w:r>
      <w:r w:rsidR="0088791D">
        <w:rPr>
          <w:rFonts w:ascii="Times New Roman" w:hAnsi="Times New Roman"/>
          <w:b/>
          <w:bCs/>
          <w:sz w:val="24"/>
          <w:szCs w:val="24"/>
          <w:lang w:eastAsia="ru-RU"/>
        </w:rPr>
        <w:t>9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р.</w:t>
      </w:r>
    </w:p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347980" w:rsidRPr="006D0A89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347980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347980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347980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347980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347980" w:rsidRDefault="00347980" w:rsidP="0034798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467C69">
        <w:rPr>
          <w:rFonts w:ascii="Times New Roman" w:hAnsi="Times New Roman"/>
          <w:b/>
          <w:sz w:val="28"/>
          <w:szCs w:val="28"/>
          <w:lang w:eastAsia="ru-RU"/>
        </w:rPr>
        <w:t>Верховн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 Рад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</w:p>
    <w:p w:rsidR="00347980" w:rsidRDefault="00347980" w:rsidP="003479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D521D" w:rsidRDefault="00347980" w:rsidP="005F382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67C69">
        <w:rPr>
          <w:rFonts w:ascii="Times New Roman" w:hAnsi="Times New Roman"/>
          <w:sz w:val="28"/>
          <w:szCs w:val="28"/>
          <w:lang w:eastAsia="ru-RU"/>
        </w:rPr>
        <w:t>Комітет Верховної Ради України з питань енергети</w:t>
      </w:r>
      <w:r w:rsidR="0088791D">
        <w:rPr>
          <w:rFonts w:ascii="Times New Roman" w:hAnsi="Times New Roman"/>
          <w:sz w:val="28"/>
          <w:szCs w:val="28"/>
          <w:lang w:eastAsia="ru-RU"/>
        </w:rPr>
        <w:t>ки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791D">
        <w:rPr>
          <w:rFonts w:ascii="Times New Roman" w:hAnsi="Times New Roman"/>
          <w:sz w:val="28"/>
          <w:szCs w:val="28"/>
          <w:lang w:eastAsia="ru-RU"/>
        </w:rPr>
        <w:t>та житлово-комунальних послуг н</w:t>
      </w:r>
      <w:r w:rsidRPr="00467C69">
        <w:rPr>
          <w:rFonts w:ascii="Times New Roman" w:hAnsi="Times New Roman"/>
          <w:sz w:val="28"/>
          <w:szCs w:val="28"/>
          <w:lang w:eastAsia="ru-RU"/>
        </w:rPr>
        <w:t>а засідан</w:t>
      </w:r>
      <w:r w:rsidR="0088791D">
        <w:rPr>
          <w:rFonts w:ascii="Times New Roman" w:hAnsi="Times New Roman"/>
          <w:sz w:val="28"/>
          <w:szCs w:val="28"/>
          <w:lang w:eastAsia="ru-RU"/>
        </w:rPr>
        <w:t>н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і </w:t>
      </w:r>
      <w:r w:rsidR="0088791D">
        <w:rPr>
          <w:rFonts w:ascii="Times New Roman" w:hAnsi="Times New Roman"/>
          <w:sz w:val="28"/>
          <w:szCs w:val="28"/>
          <w:lang w:eastAsia="ru-RU"/>
        </w:rPr>
        <w:t>13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791D">
        <w:rPr>
          <w:rFonts w:ascii="Times New Roman" w:hAnsi="Times New Roman"/>
          <w:sz w:val="28"/>
          <w:szCs w:val="28"/>
          <w:lang w:eastAsia="ru-RU"/>
        </w:rPr>
        <w:t>грудня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201</w:t>
      </w:r>
      <w:r w:rsidR="0088791D">
        <w:rPr>
          <w:rFonts w:ascii="Times New Roman" w:hAnsi="Times New Roman"/>
          <w:sz w:val="28"/>
          <w:szCs w:val="28"/>
          <w:lang w:eastAsia="ru-RU"/>
        </w:rPr>
        <w:t>9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року</w:t>
      </w:r>
      <w:r w:rsidR="00281F62">
        <w:rPr>
          <w:rFonts w:ascii="Times New Roman" w:hAnsi="Times New Roman"/>
          <w:sz w:val="28"/>
          <w:szCs w:val="28"/>
          <w:lang w:eastAsia="ru-RU"/>
        </w:rPr>
        <w:t xml:space="preserve"> (Протокол №14) </w:t>
      </w:r>
      <w:r w:rsidRPr="00467C69">
        <w:rPr>
          <w:rFonts w:ascii="Times New Roman" w:hAnsi="Times New Roman"/>
          <w:sz w:val="28"/>
          <w:szCs w:val="28"/>
          <w:lang w:eastAsia="ru-RU"/>
        </w:rPr>
        <w:t>розглянув проект Закону України п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ро внесення змін 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 xml:space="preserve">у деякі закони України щодо покращення інвестиційного клімату у сфері відновлювальної енергетики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(реєстр. № 2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4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3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від 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06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12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.201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р.), поданий народним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депутат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ами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України 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Л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467C69">
        <w:rPr>
          <w:rFonts w:ascii="Times New Roman" w:hAnsi="Times New Roman"/>
          <w:bCs/>
          <w:color w:val="000000"/>
          <w:sz w:val="28"/>
          <w:szCs w:val="28"/>
        </w:rPr>
        <w:t>Бу</w:t>
      </w:r>
      <w:r w:rsidR="00554573">
        <w:rPr>
          <w:rFonts w:ascii="Times New Roman" w:hAnsi="Times New Roman"/>
          <w:bCs/>
          <w:color w:val="000000"/>
          <w:sz w:val="28"/>
          <w:szCs w:val="28"/>
        </w:rPr>
        <w:t>й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містер</w:t>
      </w:r>
      <w:proofErr w:type="spellEnd"/>
      <w:r w:rsidR="0088791D">
        <w:rPr>
          <w:rFonts w:ascii="Times New Roman" w:hAnsi="Times New Roman"/>
          <w:bCs/>
          <w:color w:val="000000"/>
          <w:sz w:val="28"/>
          <w:szCs w:val="28"/>
        </w:rPr>
        <w:t>, Л. Василенко, Д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88791D">
        <w:rPr>
          <w:rFonts w:ascii="Times New Roman" w:hAnsi="Times New Roman"/>
          <w:bCs/>
          <w:color w:val="000000"/>
          <w:sz w:val="28"/>
          <w:szCs w:val="28"/>
        </w:rPr>
        <w:t>Наталух</w:t>
      </w:r>
      <w:r w:rsidR="00405D4D">
        <w:rPr>
          <w:rFonts w:ascii="Times New Roman" w:hAnsi="Times New Roman"/>
          <w:bCs/>
          <w:color w:val="000000"/>
          <w:sz w:val="28"/>
          <w:szCs w:val="28"/>
        </w:rPr>
        <w:t>ою</w:t>
      </w:r>
      <w:proofErr w:type="spellEnd"/>
      <w:r w:rsidR="0088791D">
        <w:rPr>
          <w:rFonts w:ascii="Times New Roman" w:hAnsi="Times New Roman"/>
          <w:bCs/>
          <w:color w:val="000000"/>
          <w:sz w:val="28"/>
          <w:szCs w:val="28"/>
        </w:rPr>
        <w:t xml:space="preserve"> та інш</w:t>
      </w:r>
      <w:r w:rsidR="00405D4D">
        <w:rPr>
          <w:rFonts w:ascii="Times New Roman" w:hAnsi="Times New Roman"/>
          <w:bCs/>
          <w:color w:val="000000"/>
          <w:sz w:val="28"/>
          <w:szCs w:val="28"/>
        </w:rPr>
        <w:t>ими</w:t>
      </w:r>
      <w:r w:rsidR="008879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7D521D" w:rsidRPr="00766F75" w:rsidRDefault="007D521D" w:rsidP="005F38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6F75">
        <w:rPr>
          <w:rFonts w:ascii="Times New Roman" w:hAnsi="Times New Roman"/>
          <w:sz w:val="28"/>
          <w:szCs w:val="28"/>
        </w:rPr>
        <w:t>Законопроектом вносяться зміни</w:t>
      </w:r>
      <w:r w:rsidRPr="00766F75">
        <w:rPr>
          <w:rFonts w:ascii="Times New Roman" w:hAnsi="Times New Roman"/>
          <w:sz w:val="28"/>
          <w:szCs w:val="28"/>
          <w:lang w:eastAsia="ru-RU"/>
        </w:rPr>
        <w:t xml:space="preserve"> до законів України «Про режим іноземного інвестування», «Про альтернативні джерела енергії», «Про ринок електричної енергії, якими пропонується:</w:t>
      </w:r>
    </w:p>
    <w:p w:rsidR="007D521D" w:rsidRDefault="007D521D" w:rsidP="005F38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6F75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61CBE">
        <w:rPr>
          <w:rFonts w:ascii="Times New Roman" w:hAnsi="Times New Roman"/>
          <w:sz w:val="28"/>
          <w:szCs w:val="28"/>
          <w:lang w:eastAsia="ru-RU"/>
        </w:rPr>
        <w:t>запровадити добровільний механ</w:t>
      </w:r>
      <w:r>
        <w:rPr>
          <w:rFonts w:ascii="Times New Roman" w:hAnsi="Times New Roman"/>
          <w:sz w:val="28"/>
          <w:szCs w:val="28"/>
          <w:lang w:eastAsia="ru-RU"/>
        </w:rPr>
        <w:t>і</w:t>
      </w:r>
      <w:r w:rsidRPr="00161CBE">
        <w:rPr>
          <w:rFonts w:ascii="Times New Roman" w:hAnsi="Times New Roman"/>
          <w:sz w:val="28"/>
          <w:szCs w:val="28"/>
          <w:lang w:eastAsia="ru-RU"/>
        </w:rPr>
        <w:t>зм реструктуризації договору купівлі-продажу електричної енергії за «зеленим» тарифом, який передбача</w:t>
      </w:r>
      <w:r>
        <w:rPr>
          <w:rFonts w:ascii="Times New Roman" w:hAnsi="Times New Roman"/>
          <w:sz w:val="28"/>
          <w:szCs w:val="28"/>
          <w:lang w:eastAsia="ru-RU"/>
        </w:rPr>
        <w:t>тиме</w:t>
      </w:r>
      <w:r w:rsidRPr="00161CBE">
        <w:rPr>
          <w:rFonts w:ascii="Times New Roman" w:hAnsi="Times New Roman"/>
          <w:sz w:val="28"/>
          <w:szCs w:val="28"/>
          <w:lang w:eastAsia="ru-RU"/>
        </w:rPr>
        <w:t xml:space="preserve"> застосування понижуючого коефіцієнту </w:t>
      </w:r>
      <w:r>
        <w:rPr>
          <w:rFonts w:ascii="Times New Roman" w:hAnsi="Times New Roman"/>
          <w:sz w:val="28"/>
          <w:szCs w:val="28"/>
          <w:lang w:eastAsia="ru-RU"/>
        </w:rPr>
        <w:t xml:space="preserve">«зеленого» тарифу </w:t>
      </w:r>
      <w:r w:rsidRPr="00766F75">
        <w:rPr>
          <w:rFonts w:ascii="Times New Roman" w:hAnsi="Times New Roman"/>
          <w:sz w:val="28"/>
          <w:szCs w:val="28"/>
          <w:lang w:eastAsia="ru-RU"/>
        </w:rPr>
        <w:t xml:space="preserve">з одночасним подовженням </w:t>
      </w:r>
      <w:r w:rsidRPr="00161CBE">
        <w:rPr>
          <w:rFonts w:ascii="Times New Roman" w:hAnsi="Times New Roman"/>
          <w:sz w:val="28"/>
          <w:szCs w:val="28"/>
          <w:lang w:eastAsia="ru-RU"/>
        </w:rPr>
        <w:t xml:space="preserve">терміну застосування «зеленого» тарифу до </w:t>
      </w:r>
      <w:r>
        <w:rPr>
          <w:rFonts w:ascii="Times New Roman" w:hAnsi="Times New Roman"/>
          <w:sz w:val="28"/>
          <w:szCs w:val="28"/>
          <w:lang w:eastAsia="ru-RU"/>
        </w:rPr>
        <w:t>15 років</w:t>
      </w:r>
      <w:r w:rsidRPr="00161CB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від дати введення об’єкта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електроенергетик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експлуатацію</w:t>
      </w:r>
      <w:r w:rsidRPr="00161CBE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766F75">
        <w:rPr>
          <w:rFonts w:ascii="Times New Roman" w:hAnsi="Times New Roman"/>
          <w:sz w:val="28"/>
          <w:szCs w:val="28"/>
          <w:lang w:eastAsia="ru-RU"/>
        </w:rPr>
        <w:t xml:space="preserve">азначений механізм </w:t>
      </w:r>
      <w:r>
        <w:rPr>
          <w:rFonts w:ascii="Times New Roman" w:hAnsi="Times New Roman"/>
          <w:sz w:val="28"/>
          <w:szCs w:val="28"/>
          <w:lang w:eastAsia="ru-RU"/>
        </w:rPr>
        <w:t xml:space="preserve">може бути </w:t>
      </w:r>
      <w:r w:rsidRPr="00766F75">
        <w:rPr>
          <w:rFonts w:ascii="Times New Roman" w:hAnsi="Times New Roman"/>
          <w:sz w:val="28"/>
          <w:szCs w:val="28"/>
          <w:lang w:eastAsia="ru-RU"/>
        </w:rPr>
        <w:t>запровадж</w:t>
      </w:r>
      <w:r>
        <w:rPr>
          <w:rFonts w:ascii="Times New Roman" w:hAnsi="Times New Roman"/>
          <w:sz w:val="28"/>
          <w:szCs w:val="28"/>
          <w:lang w:eastAsia="ru-RU"/>
        </w:rPr>
        <w:t>ений</w:t>
      </w:r>
      <w:r w:rsidRPr="00766F75">
        <w:rPr>
          <w:rFonts w:ascii="Times New Roman" w:hAnsi="Times New Roman"/>
          <w:sz w:val="28"/>
          <w:szCs w:val="28"/>
          <w:lang w:eastAsia="ru-RU"/>
        </w:rPr>
        <w:t xml:space="preserve"> як для вже введених </w:t>
      </w:r>
      <w:r>
        <w:rPr>
          <w:rFonts w:ascii="Times New Roman" w:hAnsi="Times New Roman"/>
          <w:sz w:val="28"/>
          <w:szCs w:val="28"/>
          <w:lang w:eastAsia="ru-RU"/>
        </w:rPr>
        <w:t xml:space="preserve">в експлуатацію </w:t>
      </w:r>
      <w:r w:rsidR="005F382A" w:rsidRPr="00766F75">
        <w:rPr>
          <w:rFonts w:ascii="Times New Roman" w:hAnsi="Times New Roman"/>
          <w:sz w:val="28"/>
          <w:szCs w:val="28"/>
          <w:lang w:eastAsia="ru-RU"/>
        </w:rPr>
        <w:t>об</w:t>
      </w:r>
      <w:r w:rsidR="005F382A">
        <w:rPr>
          <w:rFonts w:ascii="Times New Roman" w:hAnsi="Times New Roman"/>
          <w:sz w:val="28"/>
          <w:szCs w:val="28"/>
          <w:lang w:eastAsia="ru-RU"/>
        </w:rPr>
        <w:t>’</w:t>
      </w:r>
      <w:r w:rsidR="005F382A" w:rsidRPr="00766F75">
        <w:rPr>
          <w:rFonts w:ascii="Times New Roman" w:hAnsi="Times New Roman"/>
          <w:sz w:val="28"/>
          <w:szCs w:val="28"/>
          <w:lang w:eastAsia="ru-RU"/>
        </w:rPr>
        <w:t>єктів</w:t>
      </w:r>
      <w:r w:rsidRPr="00766F75">
        <w:rPr>
          <w:rFonts w:ascii="Times New Roman" w:hAnsi="Times New Roman"/>
          <w:sz w:val="28"/>
          <w:szCs w:val="28"/>
          <w:lang w:eastAsia="ru-RU"/>
        </w:rPr>
        <w:t xml:space="preserve"> електроенергетики</w:t>
      </w:r>
      <w:r>
        <w:rPr>
          <w:rFonts w:ascii="Times New Roman" w:hAnsi="Times New Roman"/>
          <w:sz w:val="28"/>
          <w:szCs w:val="28"/>
          <w:lang w:eastAsia="ru-RU"/>
        </w:rPr>
        <w:t xml:space="preserve"> в період з 1 січня 2017 року по 31 грудня 2019 року</w:t>
      </w:r>
      <w:r w:rsidRPr="00766F75">
        <w:rPr>
          <w:rFonts w:ascii="Times New Roman" w:hAnsi="Times New Roman"/>
          <w:sz w:val="28"/>
          <w:szCs w:val="28"/>
          <w:lang w:eastAsia="ru-RU"/>
        </w:rPr>
        <w:t xml:space="preserve">, так і для тих, які </w:t>
      </w:r>
      <w:bookmarkStart w:id="0" w:name="_Hlk26359063"/>
      <w:r w:rsidRPr="00766F75">
        <w:rPr>
          <w:rFonts w:ascii="Times New Roman" w:hAnsi="Times New Roman"/>
          <w:sz w:val="28"/>
          <w:szCs w:val="28"/>
          <w:lang w:eastAsia="ru-RU"/>
        </w:rPr>
        <w:t>плануються ввести в майбутньому відповідно до укладених договорів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bookmarkEnd w:id="0"/>
    <w:p w:rsidR="007D521D" w:rsidRDefault="007D521D" w:rsidP="005F38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6F75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B57966">
        <w:rPr>
          <w:rFonts w:ascii="Times New Roman" w:hAnsi="Times New Roman"/>
          <w:sz w:val="28"/>
          <w:szCs w:val="28"/>
          <w:lang w:eastAsia="ru-RU"/>
        </w:rPr>
        <w:t>змінити</w:t>
      </w:r>
      <w:r>
        <w:rPr>
          <w:rFonts w:ascii="Times New Roman" w:hAnsi="Times New Roman"/>
          <w:sz w:val="28"/>
          <w:szCs w:val="28"/>
          <w:lang w:eastAsia="ru-RU"/>
        </w:rPr>
        <w:t xml:space="preserve"> строки введення в експлуатацію об’єктів, які</w:t>
      </w:r>
      <w:r w:rsidRPr="002C61D9">
        <w:t xml:space="preserve"> </w:t>
      </w:r>
      <w:r w:rsidRPr="002C61D9">
        <w:rPr>
          <w:rFonts w:ascii="Times New Roman" w:hAnsi="Times New Roman"/>
          <w:sz w:val="28"/>
          <w:szCs w:val="28"/>
          <w:lang w:eastAsia="ru-RU"/>
        </w:rPr>
        <w:t xml:space="preserve">плануються </w:t>
      </w:r>
      <w:r>
        <w:rPr>
          <w:rFonts w:ascii="Times New Roman" w:hAnsi="Times New Roman"/>
          <w:sz w:val="28"/>
          <w:szCs w:val="28"/>
          <w:lang w:eastAsia="ru-RU"/>
        </w:rPr>
        <w:t xml:space="preserve">до будівництва </w:t>
      </w:r>
      <w:r w:rsidRPr="002C61D9">
        <w:rPr>
          <w:rFonts w:ascii="Times New Roman" w:hAnsi="Times New Roman"/>
          <w:sz w:val="28"/>
          <w:szCs w:val="28"/>
          <w:lang w:eastAsia="ru-RU"/>
        </w:rPr>
        <w:t>відповідно до укладених договорів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61CBE">
        <w:rPr>
          <w:rFonts w:ascii="Times New Roman" w:hAnsi="Times New Roman"/>
          <w:sz w:val="28"/>
          <w:szCs w:val="28"/>
          <w:lang w:eastAsia="ru-RU"/>
        </w:rPr>
        <w:t xml:space="preserve">– скоротити максимальні строки будівництва сонячних та вітрових електростанцій  та запропонувати довші строки за умови реструктуризації </w:t>
      </w:r>
      <w:r>
        <w:rPr>
          <w:rFonts w:ascii="Times New Roman" w:hAnsi="Times New Roman"/>
          <w:sz w:val="28"/>
          <w:szCs w:val="28"/>
          <w:lang w:eastAsia="ru-RU"/>
        </w:rPr>
        <w:t xml:space="preserve">договору </w:t>
      </w:r>
      <w:r w:rsidRPr="00161CBE">
        <w:rPr>
          <w:rFonts w:ascii="Times New Roman" w:hAnsi="Times New Roman"/>
          <w:sz w:val="28"/>
          <w:szCs w:val="28"/>
          <w:lang w:eastAsia="ru-RU"/>
        </w:rPr>
        <w:t>купівлі-продажу електричної енергії за «зеленим» тарифом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7D521D" w:rsidRDefault="007D521D" w:rsidP="005F38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B57966">
        <w:rPr>
          <w:rFonts w:ascii="Times New Roman" w:hAnsi="Times New Roman"/>
          <w:sz w:val="28"/>
          <w:szCs w:val="28"/>
          <w:lang w:eastAsia="ru-RU"/>
        </w:rPr>
        <w:t xml:space="preserve">запровадити </w:t>
      </w:r>
      <w:r>
        <w:rPr>
          <w:rFonts w:ascii="Times New Roman" w:hAnsi="Times New Roman"/>
          <w:sz w:val="28"/>
          <w:szCs w:val="28"/>
          <w:lang w:eastAsia="ru-RU"/>
        </w:rPr>
        <w:t>механізм</w:t>
      </w:r>
      <w:r w:rsidR="00E23F2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61CBE">
        <w:rPr>
          <w:rFonts w:ascii="Times New Roman" w:hAnsi="Times New Roman"/>
          <w:sz w:val="28"/>
          <w:szCs w:val="28"/>
          <w:lang w:eastAsia="ru-RU"/>
        </w:rPr>
        <w:t>реструктуризації договор</w:t>
      </w:r>
      <w:r>
        <w:rPr>
          <w:rFonts w:ascii="Times New Roman" w:hAnsi="Times New Roman"/>
          <w:sz w:val="28"/>
          <w:szCs w:val="28"/>
          <w:lang w:eastAsia="ru-RU"/>
        </w:rPr>
        <w:t>ів</w:t>
      </w:r>
      <w:r w:rsidRPr="00161CBE">
        <w:rPr>
          <w:rFonts w:ascii="Times New Roman" w:hAnsi="Times New Roman"/>
          <w:sz w:val="28"/>
          <w:szCs w:val="28"/>
          <w:lang w:eastAsia="ru-RU"/>
        </w:rPr>
        <w:t xml:space="preserve"> купівлі-продажу електричної енергії за «зеленим» тарифом шляхом деталізації державних гарантій для інвесторів, які реструктурували такий договір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41529D">
        <w:rPr>
          <w:rFonts w:ascii="Times New Roman" w:hAnsi="Times New Roman"/>
          <w:sz w:val="28"/>
          <w:szCs w:val="28"/>
          <w:u w:val="single"/>
          <w:lang w:eastAsia="ru-RU"/>
        </w:rPr>
        <w:t>зокрема, шляхом гарантування незмінності в подальшому законодавства для таких інвесторів</w:t>
      </w:r>
      <w:r w:rsidRPr="00CA6784">
        <w:rPr>
          <w:rFonts w:ascii="Times New Roman" w:hAnsi="Times New Roman"/>
          <w:sz w:val="28"/>
          <w:szCs w:val="28"/>
          <w:lang w:eastAsia="ru-RU"/>
        </w:rPr>
        <w:t>;</w:t>
      </w:r>
    </w:p>
    <w:p w:rsidR="007D521D" w:rsidRDefault="007D521D" w:rsidP="005F38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6F75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61CBE">
        <w:rPr>
          <w:rFonts w:ascii="Times New Roman" w:hAnsi="Times New Roman"/>
          <w:sz w:val="28"/>
          <w:szCs w:val="28"/>
          <w:lang w:eastAsia="ru-RU"/>
        </w:rPr>
        <w:t xml:space="preserve">переглянути </w:t>
      </w:r>
      <w:r>
        <w:rPr>
          <w:rFonts w:ascii="Times New Roman" w:hAnsi="Times New Roman"/>
          <w:sz w:val="28"/>
          <w:szCs w:val="28"/>
          <w:lang w:eastAsia="ru-RU"/>
        </w:rPr>
        <w:t xml:space="preserve">строки та </w:t>
      </w:r>
      <w:r w:rsidRPr="00161CBE">
        <w:rPr>
          <w:rFonts w:ascii="Times New Roman" w:hAnsi="Times New Roman"/>
          <w:sz w:val="28"/>
          <w:szCs w:val="28"/>
          <w:lang w:eastAsia="ru-RU"/>
        </w:rPr>
        <w:t>межі відповідальності</w:t>
      </w:r>
      <w:r>
        <w:rPr>
          <w:rFonts w:ascii="Times New Roman" w:hAnsi="Times New Roman"/>
          <w:sz w:val="28"/>
          <w:szCs w:val="28"/>
          <w:lang w:eastAsia="ru-RU"/>
        </w:rPr>
        <w:t xml:space="preserve"> за небаланси виробників за «зеленим» тарифом.</w:t>
      </w:r>
    </w:p>
    <w:p w:rsidR="00551FD4" w:rsidRDefault="00347980" w:rsidP="005F3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7C69">
        <w:rPr>
          <w:rFonts w:ascii="Times New Roman" w:hAnsi="Times New Roman"/>
          <w:sz w:val="28"/>
          <w:szCs w:val="28"/>
          <w:lang w:eastAsia="ru-RU"/>
        </w:rPr>
        <w:t xml:space="preserve">Головне науково-експертного управління Верховної Ради України </w:t>
      </w:r>
      <w:r w:rsidR="00551FD4" w:rsidRPr="00551FD4">
        <w:rPr>
          <w:rFonts w:ascii="Times New Roman" w:hAnsi="Times New Roman"/>
          <w:bCs/>
          <w:sz w:val="28"/>
          <w:szCs w:val="28"/>
          <w:lang w:eastAsia="ru-RU"/>
        </w:rPr>
        <w:t>Головне управління, розглянувши внесений законопроект, висловило свої зауваження до законопроекту, наголосивши на відсутності необхідних</w:t>
      </w:r>
      <w:r w:rsidR="00551FD4" w:rsidRPr="00551FD4">
        <w:rPr>
          <w:rFonts w:ascii="Times New Roman" w:eastAsia="Calibri" w:hAnsi="Times New Roman"/>
          <w:color w:val="000000"/>
          <w:sz w:val="28"/>
          <w:szCs w:val="28"/>
        </w:rPr>
        <w:t xml:space="preserve"> інформаційн</w:t>
      </w:r>
      <w:r w:rsidR="00551FD4">
        <w:rPr>
          <w:rFonts w:ascii="Times New Roman" w:eastAsia="Calibri" w:hAnsi="Times New Roman"/>
          <w:color w:val="000000"/>
          <w:sz w:val="28"/>
          <w:szCs w:val="28"/>
        </w:rPr>
        <w:t>их</w:t>
      </w:r>
      <w:r w:rsidR="00551FD4" w:rsidRPr="00551FD4">
        <w:rPr>
          <w:rFonts w:ascii="Times New Roman" w:eastAsia="Calibri" w:hAnsi="Times New Roman"/>
          <w:color w:val="000000"/>
          <w:sz w:val="28"/>
          <w:szCs w:val="28"/>
        </w:rPr>
        <w:t xml:space="preserve"> матеріал</w:t>
      </w:r>
      <w:r w:rsidR="00551FD4">
        <w:rPr>
          <w:rFonts w:ascii="Times New Roman" w:eastAsia="Calibri" w:hAnsi="Times New Roman"/>
          <w:color w:val="000000"/>
          <w:sz w:val="28"/>
          <w:szCs w:val="28"/>
        </w:rPr>
        <w:t>ів</w:t>
      </w:r>
      <w:r w:rsidR="00551FD4" w:rsidRPr="00551FD4">
        <w:rPr>
          <w:rFonts w:ascii="Times New Roman" w:eastAsia="Calibri" w:hAnsi="Times New Roman"/>
          <w:color w:val="000000"/>
          <w:sz w:val="28"/>
          <w:szCs w:val="28"/>
        </w:rPr>
        <w:t xml:space="preserve">, зокрема, щодо стану розрахунків із зазначенням обсягу існуючої заборгованості гарантованого покупця перед виробниками «зеленої» електроенергії, прогнозні </w:t>
      </w:r>
      <w:r w:rsidR="00551FD4" w:rsidRPr="00551FD4">
        <w:rPr>
          <w:rFonts w:ascii="Times New Roman" w:eastAsia="Calibri" w:hAnsi="Times New Roman"/>
          <w:color w:val="000000"/>
          <w:sz w:val="28"/>
          <w:szCs w:val="28"/>
        </w:rPr>
        <w:lastRenderedPageBreak/>
        <w:t>розрахунки очікуваного фінансово-економічного ефекту від запровадження запропонованих новел, оцінки супутніх ризиків тощо.</w:t>
      </w:r>
    </w:p>
    <w:p w:rsidR="00347980" w:rsidRPr="00467C69" w:rsidRDefault="00347980" w:rsidP="005F382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67C69">
        <w:rPr>
          <w:rFonts w:ascii="Times New Roman" w:hAnsi="Times New Roman"/>
          <w:sz w:val="28"/>
          <w:szCs w:val="28"/>
          <w:lang w:eastAsia="ru-RU"/>
        </w:rPr>
        <w:t xml:space="preserve">За результатами обговорення Комітет прийняв рішення рекомендувати Верховній Раді України </w:t>
      </w:r>
      <w:r w:rsidRPr="00676F70">
        <w:rPr>
          <w:rFonts w:ascii="Times New Roman" w:hAnsi="Times New Roman"/>
          <w:b/>
          <w:sz w:val="28"/>
          <w:szCs w:val="28"/>
          <w:lang w:eastAsia="ru-RU"/>
        </w:rPr>
        <w:t>відхилити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проект Закону України </w:t>
      </w:r>
      <w:r w:rsidR="00551FD4" w:rsidRPr="00467C69">
        <w:rPr>
          <w:rFonts w:ascii="Times New Roman" w:hAnsi="Times New Roman"/>
          <w:sz w:val="28"/>
          <w:szCs w:val="28"/>
          <w:lang w:eastAsia="ru-RU"/>
        </w:rPr>
        <w:t>п</w:t>
      </w:r>
      <w:r w:rsidR="00551FD4" w:rsidRPr="00467C69">
        <w:rPr>
          <w:rFonts w:ascii="Times New Roman" w:hAnsi="Times New Roman"/>
          <w:bCs/>
          <w:color w:val="000000"/>
          <w:sz w:val="28"/>
          <w:szCs w:val="28"/>
        </w:rPr>
        <w:t xml:space="preserve">ро внесення змін </w:t>
      </w:r>
      <w:r w:rsidR="00551FD4">
        <w:rPr>
          <w:rFonts w:ascii="Times New Roman" w:hAnsi="Times New Roman"/>
          <w:bCs/>
          <w:color w:val="000000"/>
          <w:sz w:val="28"/>
          <w:szCs w:val="28"/>
        </w:rPr>
        <w:t>у деякі закони України щодо покращення інвестиційного клімату у сфері відновлювальної енергетики</w:t>
      </w:r>
      <w:r w:rsidRPr="00467C69">
        <w:rPr>
          <w:rFonts w:ascii="Times New Roman" w:hAnsi="Times New Roman"/>
          <w:sz w:val="28"/>
          <w:szCs w:val="28"/>
        </w:rPr>
        <w:t xml:space="preserve">,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(реєстр. № 2</w:t>
      </w:r>
      <w:r w:rsidR="00551FD4">
        <w:rPr>
          <w:rFonts w:ascii="Times New Roman" w:hAnsi="Times New Roman"/>
          <w:bCs/>
          <w:color w:val="000000"/>
          <w:sz w:val="28"/>
          <w:szCs w:val="28"/>
        </w:rPr>
        <w:t>543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від </w:t>
      </w:r>
      <w:r w:rsidR="00551FD4">
        <w:rPr>
          <w:rFonts w:ascii="Times New Roman" w:hAnsi="Times New Roman"/>
          <w:bCs/>
          <w:color w:val="000000"/>
          <w:sz w:val="28"/>
          <w:szCs w:val="28"/>
        </w:rPr>
        <w:t>06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551FD4">
        <w:rPr>
          <w:rFonts w:ascii="Times New Roman" w:hAnsi="Times New Roman"/>
          <w:bCs/>
          <w:color w:val="000000"/>
          <w:sz w:val="28"/>
          <w:szCs w:val="28"/>
        </w:rPr>
        <w:t>12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.201</w:t>
      </w:r>
      <w:r w:rsidR="00551FD4"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р.), поданий народним</w:t>
      </w:r>
      <w:r w:rsidR="00551FD4">
        <w:rPr>
          <w:rFonts w:ascii="Times New Roman" w:hAnsi="Times New Roman"/>
          <w:bCs/>
          <w:color w:val="000000"/>
          <w:sz w:val="28"/>
          <w:szCs w:val="28"/>
        </w:rPr>
        <w:t>и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депутат</w:t>
      </w:r>
      <w:r w:rsidR="00551FD4">
        <w:rPr>
          <w:rFonts w:ascii="Times New Roman" w:hAnsi="Times New Roman"/>
          <w:bCs/>
          <w:color w:val="000000"/>
          <w:sz w:val="28"/>
          <w:szCs w:val="28"/>
        </w:rPr>
        <w:t>ами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України </w:t>
      </w:r>
      <w:r w:rsidR="007D521D">
        <w:rPr>
          <w:rFonts w:ascii="Times New Roman" w:hAnsi="Times New Roman"/>
          <w:bCs/>
          <w:color w:val="000000"/>
          <w:sz w:val="28"/>
          <w:szCs w:val="28"/>
        </w:rPr>
        <w:t>Л</w:t>
      </w:r>
      <w:r w:rsidR="007D521D" w:rsidRPr="00467C69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7D521D" w:rsidRPr="00467C69">
        <w:rPr>
          <w:rFonts w:ascii="Times New Roman" w:hAnsi="Times New Roman"/>
          <w:bCs/>
          <w:color w:val="000000"/>
          <w:sz w:val="28"/>
          <w:szCs w:val="28"/>
        </w:rPr>
        <w:t>Бу</w:t>
      </w:r>
      <w:r w:rsidR="00554573">
        <w:rPr>
          <w:rFonts w:ascii="Times New Roman" w:hAnsi="Times New Roman"/>
          <w:bCs/>
          <w:color w:val="000000"/>
          <w:sz w:val="28"/>
          <w:szCs w:val="28"/>
        </w:rPr>
        <w:t>й</w:t>
      </w:r>
      <w:r w:rsidR="007D521D">
        <w:rPr>
          <w:rFonts w:ascii="Times New Roman" w:hAnsi="Times New Roman"/>
          <w:bCs/>
          <w:color w:val="000000"/>
          <w:sz w:val="28"/>
          <w:szCs w:val="28"/>
        </w:rPr>
        <w:t>містер</w:t>
      </w:r>
      <w:proofErr w:type="spellEnd"/>
      <w:r w:rsidR="007D521D">
        <w:rPr>
          <w:rFonts w:ascii="Times New Roman" w:hAnsi="Times New Roman"/>
          <w:bCs/>
          <w:color w:val="000000"/>
          <w:sz w:val="28"/>
          <w:szCs w:val="28"/>
        </w:rPr>
        <w:t>, Л. Василенко, Д</w:t>
      </w:r>
      <w:r w:rsidR="007D521D" w:rsidRPr="00467C69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7D5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7D521D">
        <w:rPr>
          <w:rFonts w:ascii="Times New Roman" w:hAnsi="Times New Roman"/>
          <w:bCs/>
          <w:color w:val="000000"/>
          <w:sz w:val="28"/>
          <w:szCs w:val="28"/>
        </w:rPr>
        <w:t>Наталух</w:t>
      </w:r>
      <w:r w:rsidR="00ED59DB">
        <w:rPr>
          <w:rFonts w:ascii="Times New Roman" w:hAnsi="Times New Roman"/>
          <w:bCs/>
          <w:color w:val="000000"/>
          <w:sz w:val="28"/>
          <w:szCs w:val="28"/>
        </w:rPr>
        <w:t>ою</w:t>
      </w:r>
      <w:proofErr w:type="spellEnd"/>
      <w:r w:rsidR="007D521D">
        <w:rPr>
          <w:rFonts w:ascii="Times New Roman" w:hAnsi="Times New Roman"/>
          <w:bCs/>
          <w:color w:val="000000"/>
          <w:sz w:val="28"/>
          <w:szCs w:val="28"/>
        </w:rPr>
        <w:t xml:space="preserve"> та інш</w:t>
      </w:r>
      <w:r w:rsidR="00ED59DB">
        <w:rPr>
          <w:rFonts w:ascii="Times New Roman" w:hAnsi="Times New Roman"/>
          <w:bCs/>
          <w:color w:val="000000"/>
          <w:sz w:val="28"/>
          <w:szCs w:val="28"/>
        </w:rPr>
        <w:t>ими</w:t>
      </w:r>
      <w:r w:rsidR="00676F70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47980" w:rsidRPr="004938E2" w:rsidRDefault="00347980" w:rsidP="005F3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A6B7C">
        <w:rPr>
          <w:rFonts w:ascii="Times New Roman" w:hAnsi="Times New Roman"/>
          <w:sz w:val="28"/>
          <w:szCs w:val="28"/>
          <w:lang w:eastAsia="ru-RU"/>
        </w:rPr>
        <w:t>Під час розгляду зазначеного проекту Закону на засіданні Верховної Ради України від Комітету допові</w:t>
      </w:r>
      <w:bookmarkStart w:id="1" w:name="_GoBack"/>
      <w:bookmarkEnd w:id="1"/>
      <w:r w:rsidRPr="007A6B7C">
        <w:rPr>
          <w:rFonts w:ascii="Times New Roman" w:hAnsi="Times New Roman"/>
          <w:sz w:val="28"/>
          <w:szCs w:val="28"/>
          <w:lang w:eastAsia="ru-RU"/>
        </w:rPr>
        <w:t xml:space="preserve">датиме </w:t>
      </w:r>
      <w:r w:rsidRPr="004938E2">
        <w:rPr>
          <w:rFonts w:ascii="Times New Roman" w:hAnsi="Times New Roman"/>
          <w:sz w:val="28"/>
          <w:szCs w:val="28"/>
        </w:rPr>
        <w:t xml:space="preserve">народний депутат України, </w:t>
      </w:r>
      <w:r w:rsidR="00551FD4">
        <w:rPr>
          <w:rFonts w:ascii="Times New Roman" w:hAnsi="Times New Roman"/>
          <w:sz w:val="28"/>
          <w:szCs w:val="28"/>
        </w:rPr>
        <w:t>Г</w:t>
      </w:r>
      <w:r w:rsidRPr="004938E2">
        <w:rPr>
          <w:rFonts w:ascii="Times New Roman" w:hAnsi="Times New Roman"/>
          <w:sz w:val="28"/>
          <w:szCs w:val="28"/>
        </w:rPr>
        <w:t>олов</w:t>
      </w:r>
      <w:r w:rsidR="00551FD4">
        <w:rPr>
          <w:rFonts w:ascii="Times New Roman" w:hAnsi="Times New Roman"/>
          <w:sz w:val="28"/>
          <w:szCs w:val="28"/>
        </w:rPr>
        <w:t>а</w:t>
      </w:r>
      <w:r w:rsidRPr="004938E2">
        <w:rPr>
          <w:rFonts w:ascii="Times New Roman" w:hAnsi="Times New Roman"/>
          <w:sz w:val="28"/>
          <w:szCs w:val="28"/>
        </w:rPr>
        <w:t xml:space="preserve"> Комітету – </w:t>
      </w:r>
      <w:proofErr w:type="spellStart"/>
      <w:r w:rsidR="00551FD4">
        <w:rPr>
          <w:rFonts w:ascii="Times New Roman" w:hAnsi="Times New Roman"/>
          <w:sz w:val="28"/>
          <w:szCs w:val="28"/>
        </w:rPr>
        <w:t>Герус</w:t>
      </w:r>
      <w:proofErr w:type="spellEnd"/>
      <w:r w:rsidR="00551FD4">
        <w:rPr>
          <w:rFonts w:ascii="Times New Roman" w:hAnsi="Times New Roman"/>
          <w:sz w:val="28"/>
          <w:szCs w:val="28"/>
        </w:rPr>
        <w:t xml:space="preserve"> Андрій Михайлович</w:t>
      </w:r>
      <w:r w:rsidRPr="004938E2">
        <w:rPr>
          <w:rFonts w:ascii="Times New Roman" w:hAnsi="Times New Roman"/>
          <w:sz w:val="28"/>
          <w:szCs w:val="28"/>
        </w:rPr>
        <w:t>.</w:t>
      </w:r>
    </w:p>
    <w:p w:rsidR="00347980" w:rsidRPr="00467C69" w:rsidRDefault="00347980" w:rsidP="0034798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47980" w:rsidRPr="00467C69" w:rsidRDefault="00551FD4" w:rsidP="00347980">
      <w:pPr>
        <w:spacing w:after="0" w:line="240" w:lineRule="auto"/>
        <w:ind w:firstLine="709"/>
        <w:jc w:val="both"/>
        <w:rPr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</w:t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>олов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 Комітету</w:t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А</w:t>
      </w:r>
      <w:r w:rsidR="00347980"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>ГЕРУС</w:t>
      </w:r>
    </w:p>
    <w:p w:rsidR="005F3761" w:rsidRDefault="005F3761"/>
    <w:sectPr w:rsidR="005F3761" w:rsidSect="000E2991">
      <w:pgSz w:w="11906" w:h="16838"/>
      <w:pgMar w:top="426" w:right="566" w:bottom="567" w:left="1134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B4CED"/>
    <w:multiLevelType w:val="hybridMultilevel"/>
    <w:tmpl w:val="B0727C82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80"/>
    <w:rsid w:val="000E2991"/>
    <w:rsid w:val="001230CF"/>
    <w:rsid w:val="00281F62"/>
    <w:rsid w:val="00347980"/>
    <w:rsid w:val="00405D4D"/>
    <w:rsid w:val="0041529D"/>
    <w:rsid w:val="00551FD4"/>
    <w:rsid w:val="00554573"/>
    <w:rsid w:val="005F3761"/>
    <w:rsid w:val="005F382A"/>
    <w:rsid w:val="00676F70"/>
    <w:rsid w:val="007D521D"/>
    <w:rsid w:val="0088791D"/>
    <w:rsid w:val="00B57966"/>
    <w:rsid w:val="00CA6784"/>
    <w:rsid w:val="00E23F27"/>
    <w:rsid w:val="00ED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8CA97"/>
  <w15:chartTrackingRefBased/>
  <w15:docId w15:val="{A9A83A16-F904-4BB9-AFA7-E85060BE5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980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D521D"/>
    <w:pPr>
      <w:ind w:left="720"/>
      <w:contextualSpacing/>
    </w:pPr>
    <w:rPr>
      <w:rFonts w:ascii="Calibri" w:hAnsi="Calibri"/>
    </w:rPr>
  </w:style>
  <w:style w:type="paragraph" w:styleId="a4">
    <w:name w:val="Balloon Text"/>
    <w:basedOn w:val="a"/>
    <w:link w:val="a5"/>
    <w:uiPriority w:val="99"/>
    <w:semiHidden/>
    <w:unhideWhenUsed/>
    <w:rsid w:val="00ED59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D59D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2</Pages>
  <Words>1903</Words>
  <Characters>1085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6</cp:revision>
  <cp:lastPrinted>2019-12-17T14:02:00Z</cp:lastPrinted>
  <dcterms:created xsi:type="dcterms:W3CDTF">2019-12-16T17:28:00Z</dcterms:created>
  <dcterms:modified xsi:type="dcterms:W3CDTF">2019-12-19T08:52:00Z</dcterms:modified>
</cp:coreProperties>
</file>