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9F7" w:rsidRPr="00E047C7" w:rsidRDefault="002809F7" w:rsidP="0038136E">
      <w:pPr>
        <w:ind w:firstLine="709"/>
        <w:jc w:val="right"/>
        <w:rPr>
          <w:noProof w:val="0"/>
          <w:sz w:val="28"/>
          <w:szCs w:val="28"/>
        </w:rPr>
      </w:pPr>
    </w:p>
    <w:p w:rsidR="002809F7" w:rsidRPr="00E047C7" w:rsidRDefault="002809F7" w:rsidP="0038136E">
      <w:pPr>
        <w:ind w:firstLine="709"/>
        <w:jc w:val="right"/>
        <w:rPr>
          <w:noProof w:val="0"/>
          <w:sz w:val="28"/>
          <w:szCs w:val="28"/>
        </w:rPr>
      </w:pPr>
    </w:p>
    <w:p w:rsidR="002809F7" w:rsidRPr="00E047C7" w:rsidRDefault="002809F7" w:rsidP="0038136E">
      <w:pPr>
        <w:ind w:firstLine="709"/>
        <w:jc w:val="right"/>
        <w:rPr>
          <w:noProof w:val="0"/>
          <w:sz w:val="28"/>
          <w:szCs w:val="28"/>
        </w:rPr>
      </w:pPr>
    </w:p>
    <w:p w:rsidR="008E43A7" w:rsidRPr="00982105" w:rsidRDefault="008E43A7" w:rsidP="008E43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982105">
        <w:rPr>
          <w:rFonts w:ascii="Times New Roman CYR" w:hAnsi="Times New Roman CYR" w:cs="Times New Roman CYR"/>
          <w:b/>
          <w:bCs/>
          <w:sz w:val="28"/>
          <w:szCs w:val="28"/>
        </w:rPr>
        <w:t>ВИСНОВОК</w:t>
      </w:r>
    </w:p>
    <w:p w:rsidR="0022252F" w:rsidRPr="00982105" w:rsidRDefault="008E43A7" w:rsidP="008E43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noProof w:val="0"/>
          <w:sz w:val="28"/>
          <w:szCs w:val="28"/>
        </w:rPr>
      </w:pPr>
      <w:r w:rsidRPr="00982105">
        <w:rPr>
          <w:rFonts w:ascii="Times New Roman CYR" w:hAnsi="Times New Roman CYR" w:cs="Times New Roman CYR"/>
          <w:b/>
          <w:bCs/>
          <w:sz w:val="28"/>
          <w:szCs w:val="28"/>
        </w:rPr>
        <w:t xml:space="preserve">на проект Закону України </w:t>
      </w:r>
      <w:r w:rsidRPr="00982105">
        <w:rPr>
          <w:b/>
          <w:bCs/>
          <w:sz w:val="28"/>
          <w:szCs w:val="28"/>
        </w:rPr>
        <w:t>«</w:t>
      </w:r>
      <w:r w:rsidRPr="00982105">
        <w:rPr>
          <w:rFonts w:ascii="Times New Roman CYR" w:hAnsi="Times New Roman CYR" w:cs="Times New Roman CYR"/>
          <w:b/>
          <w:bCs/>
          <w:sz w:val="28"/>
          <w:szCs w:val="28"/>
        </w:rPr>
        <w:t>Про внесення змін до деяких</w:t>
      </w:r>
      <w:r w:rsidR="0022252F" w:rsidRPr="0098210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82105">
        <w:rPr>
          <w:rFonts w:ascii="Times New Roman CYR" w:hAnsi="Times New Roman CYR" w:cs="Times New Roman CYR"/>
          <w:b/>
          <w:bCs/>
          <w:sz w:val="28"/>
          <w:szCs w:val="28"/>
        </w:rPr>
        <w:t xml:space="preserve">законодавчих актів України, що стосуються відносин у сфері перевезення </w:t>
      </w:r>
      <w:r w:rsidRPr="00982105">
        <w:rPr>
          <w:rFonts w:ascii="Times New Roman CYR" w:hAnsi="Times New Roman CYR" w:cs="Times New Roman CYR"/>
          <w:b/>
          <w:bCs/>
          <w:noProof w:val="0"/>
          <w:sz w:val="28"/>
          <w:szCs w:val="28"/>
        </w:rPr>
        <w:t xml:space="preserve">живих </w:t>
      </w:r>
    </w:p>
    <w:p w:rsidR="0022252F" w:rsidRPr="00982105" w:rsidRDefault="008E43A7" w:rsidP="008E43A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noProof w:val="0"/>
          <w:sz w:val="28"/>
          <w:szCs w:val="28"/>
        </w:rPr>
      </w:pPr>
      <w:r w:rsidRPr="00982105">
        <w:rPr>
          <w:rFonts w:ascii="Times New Roman CYR" w:hAnsi="Times New Roman CYR" w:cs="Times New Roman CYR"/>
          <w:b/>
          <w:bCs/>
          <w:noProof w:val="0"/>
          <w:sz w:val="28"/>
          <w:szCs w:val="28"/>
        </w:rPr>
        <w:t>тварин, а також окремих питань карантину</w:t>
      </w:r>
      <w:r w:rsidR="0022252F" w:rsidRPr="00982105">
        <w:rPr>
          <w:rFonts w:ascii="Times New Roman CYR" w:hAnsi="Times New Roman CYR" w:cs="Times New Roman CYR"/>
          <w:b/>
          <w:bCs/>
          <w:noProof w:val="0"/>
          <w:sz w:val="28"/>
          <w:szCs w:val="28"/>
        </w:rPr>
        <w:t xml:space="preserve"> </w:t>
      </w:r>
      <w:r w:rsidRPr="00982105">
        <w:rPr>
          <w:b/>
          <w:bCs/>
          <w:noProof w:val="0"/>
          <w:sz w:val="28"/>
          <w:szCs w:val="28"/>
        </w:rPr>
        <w:t>(</w:t>
      </w:r>
      <w:r w:rsidRPr="00982105">
        <w:rPr>
          <w:rFonts w:ascii="Times New Roman CYR" w:hAnsi="Times New Roman CYR" w:cs="Times New Roman CYR"/>
          <w:b/>
          <w:bCs/>
          <w:noProof w:val="0"/>
          <w:sz w:val="28"/>
          <w:szCs w:val="28"/>
        </w:rPr>
        <w:t xml:space="preserve">інших </w:t>
      </w:r>
    </w:p>
    <w:p w:rsidR="008E43A7" w:rsidRPr="00982105" w:rsidRDefault="008E43A7" w:rsidP="008E43A7">
      <w:pPr>
        <w:autoSpaceDE w:val="0"/>
        <w:autoSpaceDN w:val="0"/>
        <w:adjustRightInd w:val="0"/>
        <w:jc w:val="center"/>
        <w:rPr>
          <w:b/>
          <w:bCs/>
          <w:noProof w:val="0"/>
          <w:sz w:val="28"/>
          <w:szCs w:val="28"/>
        </w:rPr>
      </w:pPr>
      <w:r w:rsidRPr="00982105">
        <w:rPr>
          <w:rFonts w:ascii="Times New Roman CYR" w:hAnsi="Times New Roman CYR" w:cs="Times New Roman CYR"/>
          <w:b/>
          <w:bCs/>
          <w:noProof w:val="0"/>
          <w:sz w:val="28"/>
          <w:szCs w:val="28"/>
        </w:rPr>
        <w:t>ветеринарно-санітарних положень)</w:t>
      </w:r>
      <w:r w:rsidRPr="00982105">
        <w:rPr>
          <w:b/>
          <w:bCs/>
          <w:noProof w:val="0"/>
          <w:sz w:val="28"/>
          <w:szCs w:val="28"/>
        </w:rPr>
        <w:t>»</w:t>
      </w:r>
    </w:p>
    <w:p w:rsidR="006D6D40" w:rsidRPr="00982105" w:rsidRDefault="006D6D40" w:rsidP="008E43A7">
      <w:pPr>
        <w:autoSpaceDE w:val="0"/>
        <w:autoSpaceDN w:val="0"/>
        <w:adjustRightInd w:val="0"/>
        <w:jc w:val="center"/>
        <w:rPr>
          <w:b/>
          <w:bCs/>
          <w:noProof w:val="0"/>
          <w:sz w:val="28"/>
          <w:szCs w:val="28"/>
        </w:rPr>
      </w:pPr>
    </w:p>
    <w:p w:rsidR="00C131AA" w:rsidRPr="00982105" w:rsidRDefault="000B054A" w:rsidP="008E43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Представлений </w:t>
      </w:r>
      <w:r w:rsidR="008E43A7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проект, </w:t>
      </w:r>
      <w:r w:rsidR="00C131AA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який </w:t>
      </w:r>
      <w:r w:rsidR="00C131AA" w:rsidRPr="00982105">
        <w:rPr>
          <w:rFonts w:ascii="Times New Roman CYR" w:hAnsi="Times New Roman CYR" w:cs="Times New Roman CYR"/>
          <w:sz w:val="28"/>
          <w:szCs w:val="28"/>
        </w:rPr>
        <w:t>є доопрацьованим варіантом однойменного законопроекту реєстр. № 2558 від 09.12.2019</w:t>
      </w:r>
      <w:r w:rsidR="0098210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2252F" w:rsidRPr="00982105">
        <w:rPr>
          <w:rFonts w:ascii="Times New Roman CYR" w:hAnsi="Times New Roman CYR" w:cs="Times New Roman CYR"/>
          <w:sz w:val="28"/>
          <w:szCs w:val="28"/>
        </w:rPr>
        <w:t>У ньому (також як і у попередньому) з</w:t>
      </w:r>
      <w:r w:rsidR="008E43A7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 метою</w:t>
      </w:r>
      <w:r w:rsidR="00E047C7" w:rsidRPr="00982105">
        <w:rPr>
          <w:rFonts w:ascii="Times New Roman CYR" w:hAnsi="Times New Roman CYR" w:cs="Times New Roman CYR"/>
          <w:noProof w:val="0"/>
          <w:sz w:val="28"/>
          <w:szCs w:val="28"/>
        </w:rPr>
        <w:t>, зокрема,</w:t>
      </w:r>
      <w:r w:rsidR="008E43A7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 </w:t>
      </w:r>
      <w:r w:rsidR="008E43A7" w:rsidRPr="00982105">
        <w:rPr>
          <w:noProof w:val="0"/>
          <w:sz w:val="28"/>
          <w:szCs w:val="28"/>
        </w:rPr>
        <w:t>«</w:t>
      </w:r>
      <w:r w:rsidR="008E43A7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усунення </w:t>
      </w:r>
      <w:r w:rsidR="008E43A7" w:rsidRPr="00982105">
        <w:rPr>
          <w:noProof w:val="0"/>
          <w:sz w:val="28"/>
          <w:szCs w:val="28"/>
        </w:rPr>
        <w:t>неузгодженостей у законодавчих актах України щодо митного режиму з карантинування живих тварин у пунктах пропуску через державний кордон України та захисту благополуччя тварин шляхом</w:t>
      </w:r>
      <w:r w:rsidR="008E43A7" w:rsidRPr="00982105">
        <w:rPr>
          <w:sz w:val="28"/>
          <w:szCs w:val="28"/>
        </w:rPr>
        <w:t xml:space="preserve"> забезпечення гуманного ставлення до них протягом усього їхнього життя</w:t>
      </w:r>
      <w:r w:rsidR="00E047C7" w:rsidRPr="00982105">
        <w:rPr>
          <w:sz w:val="28"/>
          <w:szCs w:val="28"/>
        </w:rPr>
        <w:t xml:space="preserve">» </w:t>
      </w:r>
      <w:r w:rsidR="008E43A7" w:rsidRPr="00982105">
        <w:rPr>
          <w:sz w:val="28"/>
          <w:szCs w:val="28"/>
        </w:rPr>
        <w:t xml:space="preserve">(п. 2 пояснювальної записки до нього) пропонується внести </w:t>
      </w:r>
      <w:r w:rsidR="0022252F" w:rsidRPr="00982105">
        <w:rPr>
          <w:sz w:val="28"/>
          <w:szCs w:val="28"/>
        </w:rPr>
        <w:t xml:space="preserve">ряд </w:t>
      </w:r>
      <w:r w:rsidR="008E43A7" w:rsidRPr="00982105">
        <w:rPr>
          <w:sz w:val="28"/>
          <w:szCs w:val="28"/>
        </w:rPr>
        <w:t xml:space="preserve">змін до законів України «Про ветеринарну медицину» (далі – Закон), «Про вивезення, ввезення та повернення культурних цінностей», «Про тваринний світ», </w:t>
      </w:r>
      <w:r w:rsidR="0038582D">
        <w:rPr>
          <w:sz w:val="28"/>
          <w:szCs w:val="28"/>
        </w:rPr>
        <w:t xml:space="preserve">                    </w:t>
      </w:r>
      <w:r w:rsidR="008E43A7" w:rsidRPr="00982105">
        <w:rPr>
          <w:sz w:val="28"/>
          <w:szCs w:val="28"/>
        </w:rPr>
        <w:t>«Про захист тварин від жорстокого поводження».</w:t>
      </w:r>
    </w:p>
    <w:p w:rsidR="0022252F" w:rsidRPr="00DA7C54" w:rsidRDefault="00C131AA" w:rsidP="00C131A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noProof w:val="0"/>
          <w:sz w:val="28"/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</w:t>
      </w:r>
      <w:r w:rsidRPr="00DA7C54">
        <w:rPr>
          <w:noProof w:val="0"/>
          <w:sz w:val="28"/>
          <w:szCs w:val="28"/>
        </w:rPr>
        <w:t xml:space="preserve">рік, затвердженого постановою Верховної Ради України від 02.02.2021 № 1165-ІХ. </w:t>
      </w:r>
      <w:r w:rsidR="00172CF8" w:rsidRPr="00DA7C54">
        <w:rPr>
          <w:sz w:val="28"/>
          <w:szCs w:val="28"/>
        </w:rPr>
        <w:t>Також вказаний проект не включений до</w:t>
      </w:r>
      <w:r w:rsidR="000B5681" w:rsidRPr="00DA7C54">
        <w:rPr>
          <w:sz w:val="28"/>
          <w:szCs w:val="28"/>
        </w:rPr>
        <w:t xml:space="preserve"> Плану законопроектної роботи Верховної Ради України на 2020 рік, затвердженого постановою Верховної Ради України </w:t>
      </w:r>
      <w:r w:rsidR="005163BA">
        <w:rPr>
          <w:sz w:val="28"/>
          <w:szCs w:val="28"/>
        </w:rPr>
        <w:t xml:space="preserve">                    </w:t>
      </w:r>
      <w:r w:rsidR="00982105" w:rsidRPr="00DA7C54">
        <w:rPr>
          <w:sz w:val="28"/>
          <w:szCs w:val="28"/>
        </w:rPr>
        <w:t xml:space="preserve">від </w:t>
      </w:r>
      <w:r w:rsidR="000B5681" w:rsidRPr="00DA7C54">
        <w:rPr>
          <w:sz w:val="28"/>
          <w:szCs w:val="28"/>
        </w:rPr>
        <w:t xml:space="preserve">16.06.2020 № 689-IX. </w:t>
      </w:r>
    </w:p>
    <w:p w:rsidR="00C131AA" w:rsidRPr="00982105" w:rsidRDefault="00C131AA" w:rsidP="00C131AA">
      <w:pPr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noProof w:val="0"/>
          <w:sz w:val="28"/>
          <w:szCs w:val="28"/>
        </w:rPr>
      </w:pPr>
      <w:r w:rsidRPr="00DA7C54">
        <w:rPr>
          <w:rFonts w:ascii="Times New Roman CYR" w:hAnsi="Times New Roman CYR" w:cs="Times New Roman CYR"/>
          <w:noProof w:val="0"/>
          <w:sz w:val="28"/>
          <w:szCs w:val="28"/>
        </w:rPr>
        <w:t xml:space="preserve">Розглянувши </w:t>
      </w:r>
      <w:r w:rsidR="00D8769D" w:rsidRPr="00DA7C54">
        <w:rPr>
          <w:rFonts w:ascii="Times New Roman CYR" w:hAnsi="Times New Roman CYR" w:cs="Times New Roman CYR"/>
          <w:noProof w:val="0"/>
          <w:sz w:val="28"/>
          <w:szCs w:val="28"/>
        </w:rPr>
        <w:t xml:space="preserve">поданий </w:t>
      </w:r>
      <w:r w:rsidRPr="00DA7C54">
        <w:rPr>
          <w:rFonts w:ascii="Times New Roman CYR" w:hAnsi="Times New Roman CYR" w:cs="Times New Roman CYR"/>
          <w:noProof w:val="0"/>
          <w:sz w:val="28"/>
          <w:szCs w:val="28"/>
        </w:rPr>
        <w:t>проект, Головне управління зазначає, що у доопрацьованому проекті враховані деякі зауваження та пропозиції, викладені у висновку Головного управління від 1</w:t>
      </w:r>
      <w:r w:rsidR="00F030EB" w:rsidRPr="00DA7C54">
        <w:rPr>
          <w:rFonts w:ascii="Times New Roman CYR" w:hAnsi="Times New Roman CYR" w:cs="Times New Roman CYR"/>
          <w:noProof w:val="0"/>
          <w:sz w:val="28"/>
          <w:szCs w:val="28"/>
        </w:rPr>
        <w:t>6</w:t>
      </w:r>
      <w:r w:rsidRPr="00DA7C54">
        <w:rPr>
          <w:rFonts w:ascii="Times New Roman CYR" w:hAnsi="Times New Roman CYR" w:cs="Times New Roman CYR"/>
          <w:noProof w:val="0"/>
          <w:sz w:val="28"/>
          <w:szCs w:val="28"/>
        </w:rPr>
        <w:t>.</w:t>
      </w:r>
      <w:r w:rsidR="00F030EB" w:rsidRPr="00DA7C54">
        <w:rPr>
          <w:rFonts w:ascii="Times New Roman CYR" w:hAnsi="Times New Roman CYR" w:cs="Times New Roman CYR"/>
          <w:noProof w:val="0"/>
          <w:sz w:val="28"/>
          <w:szCs w:val="28"/>
        </w:rPr>
        <w:t>04</w:t>
      </w:r>
      <w:r w:rsidRPr="00DA7C54">
        <w:rPr>
          <w:rFonts w:ascii="Times New Roman CYR" w:hAnsi="Times New Roman CYR" w:cs="Times New Roman CYR"/>
          <w:noProof w:val="0"/>
          <w:sz w:val="28"/>
          <w:szCs w:val="28"/>
        </w:rPr>
        <w:t>.202</w:t>
      </w:r>
      <w:r w:rsidR="00982105" w:rsidRPr="00DA7C54">
        <w:rPr>
          <w:rFonts w:ascii="Times New Roman CYR" w:hAnsi="Times New Roman CYR" w:cs="Times New Roman CYR"/>
          <w:noProof w:val="0"/>
          <w:sz w:val="28"/>
          <w:szCs w:val="28"/>
        </w:rPr>
        <w:t>1</w:t>
      </w:r>
      <w:r w:rsidRPr="00DA7C54">
        <w:rPr>
          <w:rFonts w:ascii="Times New Roman CYR" w:hAnsi="Times New Roman CYR" w:cs="Times New Roman CYR"/>
          <w:noProof w:val="0"/>
          <w:sz w:val="28"/>
          <w:szCs w:val="28"/>
        </w:rPr>
        <w:t xml:space="preserve"> на попередній варіант проекту</w:t>
      </w:r>
      <w:r w:rsidRPr="00982105">
        <w:rPr>
          <w:rFonts w:ascii="Times New Roman CYR" w:hAnsi="Times New Roman CYR" w:cs="Times New Roman CYR"/>
          <w:noProof w:val="0"/>
          <w:sz w:val="28"/>
          <w:szCs w:val="28"/>
        </w:rPr>
        <w:t>. Разом з тим, частина з них залишилась поза увагою суб’єктів права законодавчої ініціативи. У зв’язку з цим вважаємо за доцільне ще раз звернути на них увагу, а також висловити нові зауваження</w:t>
      </w:r>
      <w:r w:rsidR="0022252F"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, в тому числі </w:t>
      </w:r>
      <w:r w:rsidRPr="00982105">
        <w:rPr>
          <w:rFonts w:ascii="Times New Roman CYR" w:hAnsi="Times New Roman CYR" w:cs="Times New Roman CYR"/>
          <w:noProof w:val="0"/>
          <w:sz w:val="28"/>
          <w:szCs w:val="28"/>
        </w:rPr>
        <w:t xml:space="preserve">до тих положень доопрацьованого проекту, яких немає у попередньому його варіанті.  </w:t>
      </w:r>
    </w:p>
    <w:p w:rsidR="0022252F" w:rsidRPr="00DA7C54" w:rsidRDefault="008E43A7" w:rsidP="002225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b/>
          <w:bCs/>
          <w:sz w:val="28"/>
          <w:szCs w:val="28"/>
        </w:rPr>
        <w:t>1.</w:t>
      </w:r>
      <w:r w:rsidRPr="00982105">
        <w:rPr>
          <w:sz w:val="28"/>
          <w:szCs w:val="28"/>
        </w:rPr>
        <w:t xml:space="preserve"> </w:t>
      </w:r>
      <w:r w:rsidR="0022252F" w:rsidRPr="00982105">
        <w:rPr>
          <w:sz w:val="28"/>
          <w:szCs w:val="28"/>
        </w:rPr>
        <w:t>Насамперед</w:t>
      </w:r>
      <w:r w:rsidR="00684991" w:rsidRPr="00982105">
        <w:rPr>
          <w:sz w:val="28"/>
          <w:szCs w:val="28"/>
        </w:rPr>
        <w:t>,</w:t>
      </w:r>
      <w:r w:rsidR="0022252F" w:rsidRPr="00982105">
        <w:rPr>
          <w:sz w:val="28"/>
          <w:szCs w:val="28"/>
        </w:rPr>
        <w:t xml:space="preserve"> варто звернути увагу, що 04.02.2021 Верховною Радою України прийнято Закон України «Про ветеринарну медицину» (далі – новий Закон), який відповідно до п.</w:t>
      </w:r>
      <w:r w:rsidR="00982105">
        <w:rPr>
          <w:sz w:val="28"/>
          <w:szCs w:val="28"/>
        </w:rPr>
        <w:t xml:space="preserve"> 1 його розділу XV «Прикінцеві </w:t>
      </w:r>
      <w:r w:rsidR="0022252F" w:rsidRPr="00982105">
        <w:rPr>
          <w:sz w:val="28"/>
          <w:szCs w:val="28"/>
        </w:rPr>
        <w:t>та перехідні положення» набирає чинності «з дня, наступного за днем його опублікування» (з 21.03.2021) та «вводиться в дію через два роки з дня набрання ним чинності» (тобто</w:t>
      </w:r>
      <w:r w:rsidR="000B054A" w:rsidRPr="00982105">
        <w:rPr>
          <w:sz w:val="28"/>
          <w:szCs w:val="28"/>
        </w:rPr>
        <w:t>,</w:t>
      </w:r>
      <w:r w:rsidR="0022252F" w:rsidRPr="00982105">
        <w:rPr>
          <w:sz w:val="28"/>
          <w:szCs w:val="28"/>
        </w:rPr>
        <w:t xml:space="preserve"> з 21.03.2023), крім «</w:t>
      </w:r>
      <w:r w:rsidR="000E57AB" w:rsidRPr="00982105">
        <w:rPr>
          <w:sz w:val="28"/>
          <w:szCs w:val="28"/>
        </w:rPr>
        <w:t xml:space="preserve">абзаців четвертого та п’ятого підпункту 1.4 підпункту 1, підпункту 5, </w:t>
      </w:r>
      <w:r w:rsidR="000E57AB" w:rsidRPr="00982105">
        <w:rPr>
          <w:i/>
          <w:sz w:val="28"/>
          <w:szCs w:val="28"/>
        </w:rPr>
        <w:t>підпункту 11.47 підпункту 11</w:t>
      </w:r>
      <w:r w:rsidR="000E57AB" w:rsidRPr="00982105">
        <w:rPr>
          <w:sz w:val="28"/>
          <w:szCs w:val="28"/>
        </w:rPr>
        <w:t xml:space="preserve"> та абзацу четвертого підпункту 12 пункту 10, а також пункту 11 цього розділу, які вводяться в дію з дня набрання чинності цим Законом». </w:t>
      </w:r>
      <w:r w:rsidR="0022252F" w:rsidRPr="00DA7C54">
        <w:rPr>
          <w:sz w:val="28"/>
          <w:szCs w:val="28"/>
        </w:rPr>
        <w:t>При цьому</w:t>
      </w:r>
      <w:r w:rsidR="00982105" w:rsidRPr="00DA7C54">
        <w:rPr>
          <w:sz w:val="28"/>
          <w:szCs w:val="28"/>
        </w:rPr>
        <w:t>,</w:t>
      </w:r>
      <w:r w:rsidR="0022252F" w:rsidRPr="00DA7C54">
        <w:rPr>
          <w:sz w:val="28"/>
          <w:szCs w:val="28"/>
        </w:rPr>
        <w:t xml:space="preserve"> відповідно до п. 2 зазначеного розділу XV нового Закону з дня його введення в дію Закон (до якого у проекті пропонується внести зміни) визна</w:t>
      </w:r>
      <w:r w:rsidR="00E047C7" w:rsidRPr="00DA7C54">
        <w:rPr>
          <w:sz w:val="28"/>
          <w:szCs w:val="28"/>
        </w:rPr>
        <w:t xml:space="preserve">ється </w:t>
      </w:r>
      <w:r w:rsidR="0022252F" w:rsidRPr="00DA7C54">
        <w:rPr>
          <w:sz w:val="28"/>
          <w:szCs w:val="28"/>
        </w:rPr>
        <w:t xml:space="preserve">таким, що втратив чинність. </w:t>
      </w:r>
    </w:p>
    <w:p w:rsidR="00375256" w:rsidRPr="00982105" w:rsidRDefault="000E57AB" w:rsidP="0022252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7C54">
        <w:rPr>
          <w:sz w:val="28"/>
          <w:szCs w:val="28"/>
        </w:rPr>
        <w:lastRenderedPageBreak/>
        <w:t xml:space="preserve">Варто також вказати, що </w:t>
      </w:r>
      <w:r w:rsidR="00375256" w:rsidRPr="00DA7C54">
        <w:rPr>
          <w:sz w:val="28"/>
          <w:szCs w:val="28"/>
        </w:rPr>
        <w:t>після прийняття н</w:t>
      </w:r>
      <w:r w:rsidR="0022252F" w:rsidRPr="00DA7C54">
        <w:rPr>
          <w:sz w:val="28"/>
          <w:szCs w:val="28"/>
        </w:rPr>
        <w:t>ово</w:t>
      </w:r>
      <w:r w:rsidR="00684991" w:rsidRPr="00DA7C54">
        <w:rPr>
          <w:sz w:val="28"/>
          <w:szCs w:val="28"/>
        </w:rPr>
        <w:t>го</w:t>
      </w:r>
      <w:r w:rsidR="0022252F" w:rsidRPr="00DA7C54">
        <w:rPr>
          <w:sz w:val="28"/>
          <w:szCs w:val="28"/>
        </w:rPr>
        <w:t xml:space="preserve"> Закон</w:t>
      </w:r>
      <w:r w:rsidR="00375256" w:rsidRPr="00DA7C54">
        <w:rPr>
          <w:sz w:val="28"/>
          <w:szCs w:val="28"/>
        </w:rPr>
        <w:t>у</w:t>
      </w:r>
      <w:r w:rsidR="0022252F" w:rsidRPr="00DA7C54">
        <w:rPr>
          <w:sz w:val="28"/>
          <w:szCs w:val="28"/>
        </w:rPr>
        <w:t xml:space="preserve"> питання діяльно</w:t>
      </w:r>
      <w:r w:rsidR="00982105" w:rsidRPr="00DA7C54">
        <w:rPr>
          <w:sz w:val="28"/>
          <w:szCs w:val="28"/>
        </w:rPr>
        <w:t xml:space="preserve">сті прикордонних інспекційних </w:t>
      </w:r>
      <w:r w:rsidR="0022252F" w:rsidRPr="00DA7C54">
        <w:rPr>
          <w:sz w:val="28"/>
          <w:szCs w:val="28"/>
        </w:rPr>
        <w:t xml:space="preserve">постів </w:t>
      </w:r>
      <w:r w:rsidR="00982105" w:rsidRPr="00DA7C54">
        <w:rPr>
          <w:sz w:val="28"/>
          <w:szCs w:val="28"/>
        </w:rPr>
        <w:t>належать</w:t>
      </w:r>
      <w:r w:rsidR="0022252F" w:rsidRPr="00DA7C54">
        <w:rPr>
          <w:sz w:val="28"/>
          <w:szCs w:val="28"/>
        </w:rPr>
        <w:t xml:space="preserve"> до сфери регулювання Закону України «Про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тварин»</w:t>
      </w:r>
      <w:r w:rsidR="00684991" w:rsidRPr="00DA7C54">
        <w:rPr>
          <w:sz w:val="28"/>
          <w:szCs w:val="28"/>
        </w:rPr>
        <w:t xml:space="preserve"> (</w:t>
      </w:r>
      <w:r w:rsidR="0022252F" w:rsidRPr="00DA7C54">
        <w:rPr>
          <w:sz w:val="28"/>
          <w:szCs w:val="28"/>
        </w:rPr>
        <w:t xml:space="preserve">відповідні зміни </w:t>
      </w:r>
      <w:r w:rsidR="00375256" w:rsidRPr="00DA7C54">
        <w:rPr>
          <w:sz w:val="28"/>
          <w:szCs w:val="28"/>
        </w:rPr>
        <w:t xml:space="preserve">до нього </w:t>
      </w:r>
      <w:r w:rsidR="0022252F" w:rsidRPr="00DA7C54">
        <w:rPr>
          <w:sz w:val="28"/>
          <w:szCs w:val="28"/>
        </w:rPr>
        <w:t>вносяться у пп. 11 п.</w:t>
      </w:r>
      <w:r w:rsidR="00DA7C54" w:rsidRPr="00A57A44">
        <w:rPr>
          <w:sz w:val="28"/>
          <w:szCs w:val="28"/>
          <w:lang w:val="ru-RU"/>
        </w:rPr>
        <w:t xml:space="preserve"> </w:t>
      </w:r>
      <w:r w:rsidR="0022252F" w:rsidRPr="00DA7C54">
        <w:rPr>
          <w:sz w:val="28"/>
          <w:szCs w:val="28"/>
        </w:rPr>
        <w:t>10 розділу XV «Прикінцеві  та перехідні положення» нового Закону (будуть введені в дію з 21.03.2023)</w:t>
      </w:r>
      <w:r w:rsidR="00684991" w:rsidRPr="00DA7C54">
        <w:rPr>
          <w:sz w:val="28"/>
          <w:szCs w:val="28"/>
        </w:rPr>
        <w:t>)</w:t>
      </w:r>
      <w:r w:rsidR="00982105" w:rsidRPr="00DA7C54">
        <w:rPr>
          <w:sz w:val="28"/>
          <w:szCs w:val="28"/>
        </w:rPr>
        <w:t xml:space="preserve">. </w:t>
      </w:r>
      <w:r w:rsidRPr="00DA7C54">
        <w:rPr>
          <w:sz w:val="28"/>
          <w:szCs w:val="28"/>
        </w:rPr>
        <w:t>При цьому</w:t>
      </w:r>
      <w:r w:rsidR="00982105" w:rsidRPr="00DA7C54">
        <w:rPr>
          <w:sz w:val="28"/>
          <w:szCs w:val="28"/>
        </w:rPr>
        <w:t>,</w:t>
      </w:r>
      <w:r w:rsidRPr="00DA7C54">
        <w:rPr>
          <w:sz w:val="28"/>
          <w:szCs w:val="28"/>
        </w:rPr>
        <w:t xml:space="preserve"> назва</w:t>
      </w:r>
      <w:r w:rsidRPr="00982105">
        <w:rPr>
          <w:sz w:val="28"/>
          <w:szCs w:val="28"/>
        </w:rPr>
        <w:t xml:space="preserve"> цього Закону змінюється на </w:t>
      </w:r>
      <w:r w:rsidR="00DA7C54" w:rsidRPr="00DA7C54">
        <w:rPr>
          <w:sz w:val="28"/>
          <w:szCs w:val="28"/>
          <w:lang w:val="ru-RU"/>
        </w:rPr>
        <w:br/>
      </w:r>
      <w:r w:rsidRPr="00982105">
        <w:rPr>
          <w:sz w:val="28"/>
          <w:szCs w:val="28"/>
        </w:rPr>
        <w:t xml:space="preserve">«Про державний контроль за дотриманням законодавства про харчові продукти, корми, побічні продукти тваринного походження, </w:t>
      </w:r>
      <w:r w:rsidRPr="00982105">
        <w:rPr>
          <w:i/>
          <w:sz w:val="28"/>
          <w:szCs w:val="28"/>
        </w:rPr>
        <w:t>ветеринарну медицину</w:t>
      </w:r>
      <w:r w:rsidRPr="00982105">
        <w:rPr>
          <w:sz w:val="28"/>
          <w:szCs w:val="28"/>
        </w:rPr>
        <w:t xml:space="preserve"> та благополуччя тварин». </w:t>
      </w:r>
      <w:r w:rsidR="00375256" w:rsidRPr="00982105">
        <w:rPr>
          <w:sz w:val="28"/>
          <w:szCs w:val="28"/>
        </w:rPr>
        <w:t>Таким чином, запропоновані зміни до Закону України «Про ветеринарну медицину» носять тимчасовий харатер і діятимуть до  21.03.2023</w:t>
      </w:r>
      <w:r w:rsidR="00684991" w:rsidRPr="00982105">
        <w:rPr>
          <w:sz w:val="28"/>
          <w:szCs w:val="28"/>
        </w:rPr>
        <w:t xml:space="preserve">, </w:t>
      </w:r>
      <w:r w:rsidR="00E047C7" w:rsidRPr="00982105">
        <w:rPr>
          <w:sz w:val="28"/>
          <w:szCs w:val="28"/>
        </w:rPr>
        <w:t xml:space="preserve">а </w:t>
      </w:r>
      <w:r w:rsidR="00684991" w:rsidRPr="00982105">
        <w:rPr>
          <w:sz w:val="28"/>
          <w:szCs w:val="28"/>
        </w:rPr>
        <w:t xml:space="preserve">після </w:t>
      </w:r>
      <w:r w:rsidR="00E047C7" w:rsidRPr="00982105">
        <w:rPr>
          <w:sz w:val="28"/>
          <w:szCs w:val="28"/>
        </w:rPr>
        <w:t xml:space="preserve">цієї дати </w:t>
      </w:r>
      <w:r w:rsidR="00684991" w:rsidRPr="00982105">
        <w:rPr>
          <w:sz w:val="28"/>
          <w:szCs w:val="28"/>
        </w:rPr>
        <w:t>втратять свою чинність</w:t>
      </w:r>
      <w:r w:rsidR="00375256" w:rsidRPr="00982105">
        <w:rPr>
          <w:sz w:val="28"/>
          <w:szCs w:val="28"/>
        </w:rPr>
        <w:t>.</w:t>
      </w:r>
    </w:p>
    <w:p w:rsidR="008E43A7" w:rsidRPr="00982105" w:rsidRDefault="00375256" w:rsidP="008E43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sz w:val="28"/>
          <w:szCs w:val="28"/>
        </w:rPr>
        <w:t xml:space="preserve">Водночас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Головне управління </w:t>
      </w:r>
      <w:r w:rsidR="008E43A7" w:rsidRPr="00982105">
        <w:rPr>
          <w:rFonts w:ascii="Times New Roman CYR" w:hAnsi="Times New Roman CYR" w:cs="Times New Roman CYR"/>
          <w:bCs/>
          <w:sz w:val="28"/>
          <w:szCs w:val="28"/>
        </w:rPr>
        <w:t>не вбачає необхідності у доповненні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50DFD"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абз. 1 ч. 6 ст. 18 Закону новим положенням, відповідно до якого </w:t>
      </w:r>
      <w:r w:rsidR="008E43A7" w:rsidRPr="00982105">
        <w:rPr>
          <w:sz w:val="28"/>
          <w:szCs w:val="28"/>
        </w:rPr>
        <w:t>«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забороняється проводити попередній документальний контроль щодо товару у вигляді живих тварин </w:t>
      </w:r>
      <w:r w:rsidR="008E43A7" w:rsidRPr="00982105">
        <w:rPr>
          <w:rFonts w:ascii="Times New Roman CYR" w:hAnsi="Times New Roman CYR" w:cs="Times New Roman CYR"/>
          <w:sz w:val="28"/>
          <w:szCs w:val="28"/>
          <w:highlight w:val="white"/>
        </w:rPr>
        <w:t xml:space="preserve">в пункті пропуску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>через державний кордон України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>при відсутності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 xml:space="preserve"> на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  <w:highlight w:val="white"/>
        </w:rPr>
        <w:t xml:space="preserve">прикордонному інспекційному пості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>карантинної станції (посту)</w:t>
      </w:r>
      <w:r w:rsidR="008E43A7" w:rsidRPr="00982105">
        <w:rPr>
          <w:sz w:val="28"/>
          <w:szCs w:val="28"/>
        </w:rPr>
        <w:t>».</w:t>
      </w:r>
      <w:r w:rsidR="008E43A7" w:rsidRPr="00982105">
        <w:rPr>
          <w:i/>
          <w:iCs/>
          <w:sz w:val="28"/>
          <w:szCs w:val="28"/>
        </w:rPr>
        <w:t xml:space="preserve"> </w:t>
      </w:r>
      <w:r w:rsidR="00650DFD">
        <w:rPr>
          <w:i/>
          <w:iCs/>
          <w:sz w:val="28"/>
          <w:szCs w:val="28"/>
        </w:rPr>
        <w:t xml:space="preserve">                          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Це пояснюється тим, що вказане </w:t>
      </w:r>
      <w:r w:rsidR="008E43A7" w:rsidRPr="00982105">
        <w:rPr>
          <w:rFonts w:ascii="Times New Roman CYR" w:hAnsi="Times New Roman CYR" w:cs="Times New Roman CYR"/>
          <w:sz w:val="28"/>
          <w:szCs w:val="28"/>
          <w:highlight w:val="white"/>
        </w:rPr>
        <w:t xml:space="preserve">питання вже врегульоване у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чинній ч. 1 ст. 81 Закону, відповідно до якої </w:t>
      </w:r>
      <w:r w:rsidR="008E43A7" w:rsidRPr="00982105">
        <w:rPr>
          <w:sz w:val="28"/>
          <w:szCs w:val="28"/>
        </w:rPr>
        <w:t>«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>ввезення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на територію України,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>транзит товарів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здійснюються  </w:t>
      </w:r>
      <w:r w:rsidR="008E43A7" w:rsidRPr="00982105">
        <w:rPr>
          <w:rFonts w:ascii="Times New Roman CYR" w:hAnsi="Times New Roman CYR" w:cs="Times New Roman CYR"/>
          <w:i/>
          <w:sz w:val="28"/>
          <w:szCs w:val="28"/>
          <w:u w:val="single"/>
        </w:rPr>
        <w:t>виключно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через 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>призначені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>прикордонні інспекційні пости,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E43A7" w:rsidRPr="00982105">
        <w:rPr>
          <w:rFonts w:ascii="Times New Roman CYR" w:hAnsi="Times New Roman CYR" w:cs="Times New Roman CYR"/>
          <w:i/>
          <w:sz w:val="28"/>
          <w:szCs w:val="28"/>
          <w:u w:val="single"/>
        </w:rPr>
        <w:t>які мають</w:t>
      </w:r>
      <w:r w:rsidR="008E43A7" w:rsidRPr="00982105">
        <w:rPr>
          <w:rFonts w:ascii="Times New Roman CYR" w:hAnsi="Times New Roman CYR" w:cs="Times New Roman CYR"/>
          <w:b/>
          <w:bCs/>
          <w:i/>
          <w:sz w:val="28"/>
          <w:szCs w:val="28"/>
          <w:u w:val="single"/>
        </w:rPr>
        <w:t xml:space="preserve">  </w:t>
      </w:r>
      <w:r w:rsidR="008E43A7" w:rsidRPr="00982105">
        <w:rPr>
          <w:rFonts w:ascii="Times New Roman CYR" w:hAnsi="Times New Roman CYR" w:cs="Times New Roman CYR"/>
          <w:i/>
          <w:sz w:val="28"/>
          <w:szCs w:val="28"/>
          <w:u w:val="single"/>
        </w:rPr>
        <w:t>карантинні станції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та призначені для ввезення, транзиту товарів</w:t>
      </w:r>
      <w:r w:rsidR="008E43A7" w:rsidRPr="00982105">
        <w:rPr>
          <w:sz w:val="28"/>
          <w:szCs w:val="28"/>
        </w:rPr>
        <w:t xml:space="preserve">».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Крім того, відповідно до ч. 3 ст. 81 Закону </w:t>
      </w:r>
      <w:r w:rsidR="008E43A7" w:rsidRPr="00982105"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r w:rsidR="008E43A7" w:rsidRPr="00982105">
        <w:rPr>
          <w:i/>
          <w:iCs/>
          <w:sz w:val="28"/>
          <w:szCs w:val="28"/>
        </w:rPr>
        <w:t>«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усі  товари,  …  що надходять на прикордонний пост, який не є призначеним  прикордонним інспекційним постом, </w:t>
      </w:r>
      <w:r w:rsidR="008E43A7" w:rsidRPr="00982105">
        <w:rPr>
          <w:rFonts w:ascii="Times New Roman CYR" w:hAnsi="Times New Roman CYR" w:cs="Times New Roman CYR"/>
          <w:i/>
          <w:sz w:val="28"/>
          <w:szCs w:val="28"/>
          <w:u w:val="single"/>
        </w:rPr>
        <w:t>мають бути направлені до найближчого призначеного прикордонного інспекційного поста</w:t>
      </w:r>
      <w:r w:rsidR="008E43A7" w:rsidRPr="00982105">
        <w:rPr>
          <w:i/>
          <w:sz w:val="28"/>
          <w:szCs w:val="28"/>
          <w:u w:val="single"/>
        </w:rPr>
        <w:t>»</w:t>
      </w:r>
      <w:r w:rsidR="008E43A7" w:rsidRPr="00982105">
        <w:rPr>
          <w:i/>
          <w:sz w:val="28"/>
          <w:szCs w:val="28"/>
        </w:rPr>
        <w:t>.</w:t>
      </w:r>
      <w:r w:rsidR="008E43A7" w:rsidRPr="00982105">
        <w:rPr>
          <w:i/>
          <w:iCs/>
          <w:sz w:val="28"/>
          <w:szCs w:val="28"/>
        </w:rPr>
        <w:t xml:space="preserve"> </w:t>
      </w:r>
      <w:r w:rsidR="00CC4C21" w:rsidRPr="00DA7C54">
        <w:rPr>
          <w:rFonts w:ascii="Times New Roman CYR" w:hAnsi="Times New Roman CYR" w:cs="Times New Roman CYR"/>
          <w:sz w:val="28"/>
          <w:szCs w:val="28"/>
        </w:rPr>
        <w:t>При цьому</w:t>
      </w:r>
      <w:r w:rsidR="00982105" w:rsidRPr="00DA7C54">
        <w:rPr>
          <w:rFonts w:ascii="Times New Roman CYR" w:hAnsi="Times New Roman CYR" w:cs="Times New Roman CYR"/>
          <w:sz w:val="28"/>
          <w:szCs w:val="28"/>
        </w:rPr>
        <w:t>,</w:t>
      </w:r>
      <w:r w:rsidR="00CC4C21" w:rsidRPr="00DA7C5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до поняття </w:t>
      </w:r>
      <w:r w:rsidR="008E43A7" w:rsidRPr="00DA7C54">
        <w:rPr>
          <w:sz w:val="28"/>
          <w:szCs w:val="28"/>
        </w:rPr>
        <w:t>«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товари</w:t>
      </w:r>
      <w:r w:rsidR="00CC4C21" w:rsidRPr="00DA7C54">
        <w:rPr>
          <w:sz w:val="28"/>
          <w:szCs w:val="28"/>
        </w:rPr>
        <w:t xml:space="preserve">» </w:t>
      </w:r>
      <w:r w:rsidR="008E43A7" w:rsidRPr="00DA7C54">
        <w:rPr>
          <w:sz w:val="28"/>
          <w:szCs w:val="28"/>
        </w:rPr>
        <w:t>(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ст. 1 Закону) відносяться: </w:t>
      </w:r>
      <w:r w:rsidR="008E43A7" w:rsidRPr="00DA7C54">
        <w:rPr>
          <w:sz w:val="28"/>
          <w:szCs w:val="28"/>
        </w:rPr>
        <w:t>«</w:t>
      </w:r>
      <w:r w:rsidR="008E43A7" w:rsidRPr="00DA7C54">
        <w:rPr>
          <w:rFonts w:ascii="Times New Roman CYR" w:hAnsi="Times New Roman CYR" w:cs="Times New Roman CYR"/>
          <w:i/>
          <w:iCs/>
          <w:sz w:val="28"/>
          <w:szCs w:val="28"/>
        </w:rPr>
        <w:t>тварини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, продукти тваринного походження, репродуктивний матеріал, біологічні продукти, патологічний матеріал, ветеринарні препарати, субстанції</w:t>
      </w:r>
      <w:r w:rsidR="008E43A7" w:rsidRPr="00DA7C54">
        <w:rPr>
          <w:sz w:val="28"/>
          <w:szCs w:val="28"/>
        </w:rPr>
        <w:t xml:space="preserve">». 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Таким чином, наявність карантинної станції є обов’язковою умовою, для того</w:t>
      </w:r>
      <w:r w:rsidR="00982105" w:rsidRPr="00DA7C54">
        <w:rPr>
          <w:rFonts w:ascii="Times New Roman CYR" w:hAnsi="Times New Roman CYR" w:cs="Times New Roman CYR"/>
          <w:sz w:val="28"/>
          <w:szCs w:val="28"/>
        </w:rPr>
        <w:t>,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 щоб прикордонний інспекційний пост набув статусу </w:t>
      </w:r>
      <w:r w:rsidR="008E43A7" w:rsidRPr="00DA7C54">
        <w:rPr>
          <w:sz w:val="28"/>
          <w:szCs w:val="28"/>
        </w:rPr>
        <w:t>«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призначеного</w:t>
      </w:r>
      <w:r w:rsidR="008E43A7" w:rsidRPr="00DA7C54">
        <w:rPr>
          <w:sz w:val="28"/>
          <w:szCs w:val="28"/>
        </w:rPr>
        <w:t xml:space="preserve">» 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і лише на </w:t>
      </w:r>
      <w:r w:rsidR="008E43A7" w:rsidRPr="00DA7C54">
        <w:rPr>
          <w:sz w:val="28"/>
          <w:szCs w:val="28"/>
        </w:rPr>
        <w:t>такому «</w:t>
      </w:r>
      <w:r w:rsidR="008E43A7" w:rsidRPr="00DA7C54">
        <w:rPr>
          <w:i/>
          <w:iCs/>
          <w:sz w:val="28"/>
          <w:szCs w:val="28"/>
        </w:rPr>
        <w:t>призначеному»</w:t>
      </w:r>
      <w:r w:rsidR="008E43A7" w:rsidRPr="00DA7C54">
        <w:rPr>
          <w:sz w:val="28"/>
          <w:szCs w:val="28"/>
        </w:rPr>
        <w:t xml:space="preserve"> пості у пункті пропуску через державний кордон України має здійснюватись,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 зокрема, </w:t>
      </w:r>
      <w:r w:rsidR="008E43A7" w:rsidRPr="00DA7C54">
        <w:rPr>
          <w:sz w:val="28"/>
          <w:szCs w:val="28"/>
        </w:rPr>
        <w:t>«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попередній документальний контроль щодо товару у вигляді живих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 тварин</w:t>
      </w:r>
      <w:r w:rsidR="008E43A7" w:rsidRPr="00982105">
        <w:rPr>
          <w:sz w:val="28"/>
          <w:szCs w:val="28"/>
        </w:rPr>
        <w:t xml:space="preserve">». </w:t>
      </w:r>
    </w:p>
    <w:p w:rsidR="008E43A7" w:rsidRPr="00982105" w:rsidRDefault="008E43A7" w:rsidP="008E43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rFonts w:ascii="Times New Roman CYR" w:hAnsi="Times New Roman CYR" w:cs="Times New Roman CYR"/>
          <w:sz w:val="28"/>
          <w:szCs w:val="28"/>
        </w:rPr>
        <w:t>Аналогічні за змістом зауваження стосуються також запропонованих у проекті змін (щодо включення до відповідних положень посилання на карантинну станцію (пост))</w:t>
      </w:r>
      <w:r w:rsidRPr="00982105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82105">
        <w:rPr>
          <w:rFonts w:ascii="Times New Roman CYR" w:hAnsi="Times New Roman CYR" w:cs="Times New Roman CYR"/>
          <w:sz w:val="28"/>
          <w:szCs w:val="28"/>
        </w:rPr>
        <w:t xml:space="preserve">до: ч. 1 ст. 81 Закону; ст. 53 Закону України </w:t>
      </w:r>
      <w:r w:rsidRPr="00982105">
        <w:rPr>
          <w:rFonts w:ascii="Times New Roman CYR" w:hAnsi="Times New Roman CYR" w:cs="Times New Roman CYR"/>
          <w:sz w:val="28"/>
          <w:szCs w:val="28"/>
        </w:rPr>
        <w:br/>
      </w:r>
      <w:r w:rsidRPr="00982105">
        <w:rPr>
          <w:sz w:val="28"/>
          <w:szCs w:val="28"/>
        </w:rPr>
        <w:t>«</w:t>
      </w:r>
      <w:r w:rsidRPr="00982105">
        <w:rPr>
          <w:rFonts w:ascii="Times New Roman CYR" w:hAnsi="Times New Roman CYR" w:cs="Times New Roman CYR"/>
          <w:sz w:val="28"/>
          <w:szCs w:val="28"/>
        </w:rPr>
        <w:t>Про тваринний світ</w:t>
      </w:r>
      <w:r w:rsidRPr="00982105">
        <w:rPr>
          <w:sz w:val="28"/>
          <w:szCs w:val="28"/>
        </w:rPr>
        <w:t xml:space="preserve">»; </w:t>
      </w:r>
      <w:r w:rsidRPr="00982105">
        <w:rPr>
          <w:rFonts w:ascii="Times New Roman CYR" w:hAnsi="Times New Roman CYR" w:cs="Times New Roman CYR"/>
          <w:sz w:val="28"/>
          <w:szCs w:val="28"/>
        </w:rPr>
        <w:t xml:space="preserve">ст. 6 </w:t>
      </w:r>
      <w:r w:rsidRPr="00982105">
        <w:rPr>
          <w:rFonts w:ascii="Times New Roman CYR" w:hAnsi="Times New Roman CYR" w:cs="Times New Roman CYR"/>
          <w:sz w:val="28"/>
          <w:szCs w:val="28"/>
          <w:highlight w:val="white"/>
        </w:rPr>
        <w:t xml:space="preserve">Закону України </w:t>
      </w:r>
      <w:r w:rsidRPr="00982105">
        <w:rPr>
          <w:sz w:val="28"/>
          <w:szCs w:val="28"/>
          <w:highlight w:val="white"/>
        </w:rPr>
        <w:t>«</w:t>
      </w:r>
      <w:r w:rsidRPr="00982105">
        <w:rPr>
          <w:rFonts w:ascii="Times New Roman CYR" w:hAnsi="Times New Roman CYR" w:cs="Times New Roman CYR"/>
          <w:sz w:val="28"/>
          <w:szCs w:val="28"/>
          <w:highlight w:val="white"/>
        </w:rPr>
        <w:t>Про вивезення, ввезення та повернення культурних цінностей</w:t>
      </w:r>
      <w:r w:rsidRPr="00982105">
        <w:rPr>
          <w:sz w:val="28"/>
          <w:szCs w:val="28"/>
          <w:highlight w:val="white"/>
        </w:rPr>
        <w:t>»</w:t>
      </w:r>
      <w:r w:rsidRPr="00982105">
        <w:rPr>
          <w:sz w:val="28"/>
          <w:szCs w:val="28"/>
        </w:rPr>
        <w:t xml:space="preserve">. </w:t>
      </w:r>
    </w:p>
    <w:p w:rsidR="00375256" w:rsidRPr="00982105" w:rsidRDefault="00375256" w:rsidP="008E43A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2105">
        <w:rPr>
          <w:rFonts w:ascii="Times New Roman CYR" w:hAnsi="Times New Roman CYR" w:cs="Times New Roman CYR"/>
          <w:sz w:val="28"/>
          <w:szCs w:val="28"/>
        </w:rPr>
        <w:t>До того ж</w:t>
      </w:r>
      <w:r w:rsidR="00982105" w:rsidRPr="00DA7C54">
        <w:rPr>
          <w:rFonts w:ascii="Times New Roman CYR" w:hAnsi="Times New Roman CYR" w:cs="Times New Roman CYR"/>
          <w:sz w:val="28"/>
          <w:szCs w:val="28"/>
        </w:rPr>
        <w:t>,</w:t>
      </w:r>
      <w:r w:rsidRPr="00DA7C5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 xml:space="preserve">запропоновані у проекті зміни до ст. 6 Закону України </w:t>
      </w:r>
      <w:r w:rsidR="00725059" w:rsidRPr="00DA7C54">
        <w:rPr>
          <w:rFonts w:ascii="Times New Roman CYR" w:hAnsi="Times New Roman CYR" w:cs="Times New Roman CYR"/>
          <w:sz w:val="28"/>
          <w:szCs w:val="28"/>
        </w:rPr>
        <w:br/>
      </w:r>
      <w:r w:rsidR="008E43A7" w:rsidRPr="00DA7C54">
        <w:rPr>
          <w:sz w:val="28"/>
          <w:szCs w:val="28"/>
        </w:rPr>
        <w:t>«</w:t>
      </w:r>
      <w:r w:rsidR="008E43A7" w:rsidRPr="00DA7C54">
        <w:rPr>
          <w:rFonts w:ascii="Times New Roman CYR" w:hAnsi="Times New Roman CYR" w:cs="Times New Roman CYR"/>
          <w:sz w:val="28"/>
          <w:szCs w:val="28"/>
        </w:rPr>
        <w:t>Про вивезення, ввезення та повернення культурних цінностей</w:t>
      </w:r>
      <w:r w:rsidR="008E43A7" w:rsidRPr="00DA7C54">
        <w:rPr>
          <w:sz w:val="28"/>
          <w:szCs w:val="28"/>
        </w:rPr>
        <w:t>»</w:t>
      </w:r>
      <w:r w:rsidRPr="00DA7C54">
        <w:rPr>
          <w:sz w:val="28"/>
          <w:szCs w:val="28"/>
        </w:rPr>
        <w:t>, згідно з якими «</w:t>
      </w:r>
      <w:r w:rsidRPr="00DA7C54">
        <w:rPr>
          <w:i/>
          <w:iCs/>
          <w:sz w:val="28"/>
          <w:szCs w:val="28"/>
        </w:rPr>
        <w:t>ввезення</w:t>
      </w:r>
      <w:r w:rsidRPr="00DA7C54">
        <w:rPr>
          <w:sz w:val="28"/>
          <w:szCs w:val="28"/>
        </w:rPr>
        <w:t>, вивезення і транзит зоологічних колекцій  у вигляді живих тварин</w:t>
      </w:r>
      <w:r w:rsidRPr="00DA7C54">
        <w:rPr>
          <w:rFonts w:ascii="Times New Roman CYR" w:hAnsi="Times New Roman CYR" w:cs="Times New Roman CYR"/>
          <w:sz w:val="28"/>
          <w:szCs w:val="28"/>
        </w:rPr>
        <w:t xml:space="preserve"> через призначені карантині пости, на яких</w:t>
      </w:r>
      <w:r w:rsidRPr="00982105">
        <w:rPr>
          <w:rFonts w:ascii="Times New Roman CYR" w:hAnsi="Times New Roman CYR" w:cs="Times New Roman CYR"/>
          <w:sz w:val="28"/>
          <w:szCs w:val="28"/>
        </w:rPr>
        <w:t xml:space="preserve"> відсутні карантинні станції (пости) заборонено»</w:t>
      </w:r>
      <w:r w:rsidR="000B054A" w:rsidRPr="00982105">
        <w:rPr>
          <w:rFonts w:ascii="Times New Roman CYR" w:hAnsi="Times New Roman CYR" w:cs="Times New Roman CYR"/>
          <w:sz w:val="28"/>
          <w:szCs w:val="28"/>
        </w:rPr>
        <w:t>,</w:t>
      </w:r>
      <w:r w:rsidRPr="00982105">
        <w:rPr>
          <w:rFonts w:ascii="Times New Roman CYR" w:hAnsi="Times New Roman CYR" w:cs="Times New Roman CYR"/>
          <w:sz w:val="28"/>
          <w:szCs w:val="28"/>
        </w:rPr>
        <w:t xml:space="preserve"> не узгоджуються з її назвою «Вивезення за межі України</w:t>
      </w:r>
      <w:r w:rsidR="00BC367D" w:rsidRPr="00982105">
        <w:rPr>
          <w:rFonts w:ascii="Times New Roman CYR" w:hAnsi="Times New Roman CYR" w:cs="Times New Roman CYR"/>
          <w:sz w:val="28"/>
          <w:szCs w:val="28"/>
        </w:rPr>
        <w:t xml:space="preserve"> зоологічних колекцій».</w:t>
      </w:r>
    </w:p>
    <w:p w:rsidR="00684991" w:rsidRPr="00982105" w:rsidRDefault="00684991" w:rsidP="008E43A7">
      <w:pPr>
        <w:autoSpaceDE w:val="0"/>
        <w:autoSpaceDN w:val="0"/>
        <w:adjustRightInd w:val="0"/>
        <w:ind w:firstLine="709"/>
        <w:jc w:val="both"/>
        <w:rPr>
          <w:rStyle w:val="rvts0"/>
          <w:sz w:val="28"/>
          <w:szCs w:val="28"/>
        </w:rPr>
      </w:pPr>
      <w:r w:rsidRPr="00982105">
        <w:rPr>
          <w:b/>
          <w:bCs/>
          <w:sz w:val="28"/>
          <w:szCs w:val="28"/>
        </w:rPr>
        <w:t>2</w:t>
      </w:r>
      <w:r w:rsidR="008E43A7" w:rsidRPr="00982105">
        <w:rPr>
          <w:b/>
          <w:bCs/>
          <w:sz w:val="28"/>
          <w:szCs w:val="28"/>
        </w:rPr>
        <w:t>.</w:t>
      </w:r>
      <w:r w:rsidR="008E43A7" w:rsidRPr="00982105">
        <w:rPr>
          <w:sz w:val="28"/>
          <w:szCs w:val="28"/>
        </w:rPr>
        <w:t xml:space="preserve">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Крім того, </w:t>
      </w:r>
      <w:r w:rsidR="0085204F" w:rsidRPr="00982105">
        <w:rPr>
          <w:rFonts w:ascii="Times New Roman CYR" w:hAnsi="Times New Roman CYR" w:cs="Times New Roman CYR"/>
          <w:sz w:val="28"/>
          <w:szCs w:val="28"/>
        </w:rPr>
        <w:t xml:space="preserve">зветраємо увагу, що у 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 xml:space="preserve">ст. 11 Закону України </w:t>
      </w:r>
      <w:r w:rsidR="008E43A7" w:rsidRPr="00982105">
        <w:rPr>
          <w:sz w:val="28"/>
          <w:szCs w:val="28"/>
        </w:rPr>
        <w:t>«</w:t>
      </w:r>
      <w:r w:rsidR="008E43A7" w:rsidRPr="00982105">
        <w:rPr>
          <w:rFonts w:ascii="Times New Roman CYR" w:hAnsi="Times New Roman CYR" w:cs="Times New Roman CYR"/>
          <w:sz w:val="28"/>
          <w:szCs w:val="28"/>
        </w:rPr>
        <w:t>Про захист тварин від жорстокого поводження</w:t>
      </w:r>
      <w:r w:rsidR="008E43A7" w:rsidRPr="00982105">
        <w:rPr>
          <w:sz w:val="28"/>
          <w:szCs w:val="28"/>
        </w:rPr>
        <w:t xml:space="preserve">» </w:t>
      </w:r>
      <w:r w:rsidR="0085204F" w:rsidRPr="00982105">
        <w:rPr>
          <w:sz w:val="28"/>
          <w:szCs w:val="28"/>
        </w:rPr>
        <w:t xml:space="preserve">(у редакції проекту) вимоги щодо </w:t>
      </w:r>
      <w:r w:rsidR="0085204F" w:rsidRPr="00982105">
        <w:rPr>
          <w:sz w:val="28"/>
          <w:szCs w:val="28"/>
        </w:rPr>
        <w:lastRenderedPageBreak/>
        <w:t>годування та напування при транспотуванні, а також заборона транспортування тварин, які мають народити в ході перевезення або народили протягом попередніх 48 годин, стосуються лиш</w:t>
      </w:r>
      <w:r w:rsidR="00982105">
        <w:rPr>
          <w:sz w:val="28"/>
          <w:szCs w:val="28"/>
        </w:rPr>
        <w:t>е сільськогосподарських тварин,</w:t>
      </w:r>
      <w:r w:rsidR="0085204F" w:rsidRPr="00982105">
        <w:rPr>
          <w:sz w:val="28"/>
          <w:szCs w:val="28"/>
        </w:rPr>
        <w:t xml:space="preserve"> ссавців, і птахів, </w:t>
      </w:r>
      <w:r w:rsidR="00725059" w:rsidRPr="00982105">
        <w:rPr>
          <w:sz w:val="28"/>
          <w:szCs w:val="28"/>
        </w:rPr>
        <w:t xml:space="preserve">в той час як </w:t>
      </w:r>
      <w:r w:rsidR="000B054A" w:rsidRPr="00982105">
        <w:rPr>
          <w:sz w:val="28"/>
          <w:szCs w:val="28"/>
        </w:rPr>
        <w:t xml:space="preserve">у </w:t>
      </w:r>
      <w:r w:rsidR="0085204F" w:rsidRPr="00982105">
        <w:rPr>
          <w:sz w:val="28"/>
          <w:szCs w:val="28"/>
        </w:rPr>
        <w:t>попередньому проекті – всіх тварин</w:t>
      </w:r>
      <w:r w:rsidRPr="00982105">
        <w:rPr>
          <w:sz w:val="28"/>
          <w:szCs w:val="28"/>
        </w:rPr>
        <w:t>. Вважаємо</w:t>
      </w:r>
      <w:r w:rsidR="0085204F" w:rsidRPr="00982105">
        <w:rPr>
          <w:sz w:val="28"/>
          <w:szCs w:val="28"/>
        </w:rPr>
        <w:t>, що</w:t>
      </w:r>
      <w:r w:rsidRPr="00982105">
        <w:rPr>
          <w:sz w:val="28"/>
          <w:szCs w:val="28"/>
        </w:rPr>
        <w:t xml:space="preserve"> </w:t>
      </w:r>
      <w:r w:rsidRPr="00DA7C54">
        <w:rPr>
          <w:sz w:val="28"/>
          <w:szCs w:val="28"/>
        </w:rPr>
        <w:t xml:space="preserve">відповідні положення попреднього проекту у більшому ступені відповідають вказаному Закону, оскільки згідно з його преамбулою він «спрямований на захист від страждань і загибелі </w:t>
      </w:r>
      <w:r w:rsidRPr="00DA7C54">
        <w:rPr>
          <w:i/>
          <w:sz w:val="28"/>
          <w:szCs w:val="28"/>
          <w:u w:val="single"/>
        </w:rPr>
        <w:t>тварин</w:t>
      </w:r>
      <w:r w:rsidRPr="00DA7C54">
        <w:rPr>
          <w:sz w:val="28"/>
          <w:szCs w:val="28"/>
        </w:rPr>
        <w:t xml:space="preserve"> унаслідок жорстокого поводження з ними, захист їх природних прав та укріплення моральності й гуманності суспільства», тобто</w:t>
      </w:r>
      <w:r w:rsidR="00982105" w:rsidRPr="00DA7C54">
        <w:rPr>
          <w:sz w:val="28"/>
          <w:szCs w:val="28"/>
        </w:rPr>
        <w:t>,</w:t>
      </w:r>
      <w:r w:rsidRPr="00DA7C54">
        <w:rPr>
          <w:sz w:val="28"/>
          <w:szCs w:val="28"/>
        </w:rPr>
        <w:t xml:space="preserve"> всіх тварин, під якими згідно з абз. 2 його ст. 1</w:t>
      </w:r>
      <w:r w:rsidR="00650DFD">
        <w:rPr>
          <w:sz w:val="28"/>
          <w:szCs w:val="28"/>
        </w:rPr>
        <w:t xml:space="preserve"> </w:t>
      </w:r>
      <w:bookmarkStart w:id="0" w:name="_GoBack"/>
      <w:bookmarkEnd w:id="0"/>
      <w:r w:rsidRPr="00DA7C54">
        <w:rPr>
          <w:sz w:val="28"/>
          <w:szCs w:val="28"/>
        </w:rPr>
        <w:t>розуміються «</w:t>
      </w:r>
      <w:r w:rsidRPr="00DA7C54">
        <w:rPr>
          <w:rStyle w:val="rvts0"/>
          <w:sz w:val="28"/>
          <w:szCs w:val="28"/>
        </w:rPr>
        <w:t>біологічні об'єкти, що відносяться до фауни: сільськогосподарські, домашні</w:t>
      </w:r>
      <w:r w:rsidRPr="00982105">
        <w:rPr>
          <w:rStyle w:val="rvts0"/>
          <w:sz w:val="28"/>
          <w:szCs w:val="28"/>
        </w:rPr>
        <w:t>, дикі, у тому числі домашня і дика птиця, хутрові, лабораторні, зоопаркові, циркові».</w:t>
      </w:r>
    </w:p>
    <w:p w:rsidR="006D6D40" w:rsidRPr="00982105" w:rsidRDefault="006D6D40" w:rsidP="008E43A7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84991" w:rsidRPr="00982105" w:rsidRDefault="00684991" w:rsidP="008E43A7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E43A7" w:rsidRPr="00E047C7" w:rsidRDefault="008E43A7" w:rsidP="008E43A7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82105">
        <w:rPr>
          <w:rFonts w:ascii="Times New Roman CYR" w:hAnsi="Times New Roman CYR" w:cs="Times New Roman CYR"/>
          <w:sz w:val="28"/>
          <w:szCs w:val="28"/>
        </w:rPr>
        <w:t>Керівник Головного управління</w:t>
      </w:r>
      <w:r w:rsidRPr="00E047C7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         </w:t>
      </w:r>
      <w:r w:rsidR="00684991" w:rsidRPr="00E047C7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</w:t>
      </w:r>
      <w:r w:rsidRPr="00E047C7">
        <w:rPr>
          <w:rFonts w:ascii="Times New Roman CYR" w:hAnsi="Times New Roman CYR" w:cs="Times New Roman CYR"/>
          <w:color w:val="000000"/>
          <w:sz w:val="28"/>
          <w:szCs w:val="28"/>
        </w:rPr>
        <w:t xml:space="preserve">    </w:t>
      </w:r>
      <w:r w:rsidR="00D04F27">
        <w:rPr>
          <w:rFonts w:ascii="Times New Roman CYR" w:hAnsi="Times New Roman CYR" w:cs="Times New Roman CYR"/>
          <w:color w:val="000000"/>
          <w:sz w:val="28"/>
          <w:szCs w:val="28"/>
        </w:rPr>
        <w:t xml:space="preserve">  </w:t>
      </w:r>
      <w:r w:rsidRPr="00E047C7">
        <w:rPr>
          <w:rFonts w:ascii="Times New Roman CYR" w:hAnsi="Times New Roman CYR" w:cs="Times New Roman CYR"/>
          <w:color w:val="000000"/>
          <w:sz w:val="28"/>
          <w:szCs w:val="28"/>
        </w:rPr>
        <w:t xml:space="preserve"> С. Тихонюк</w:t>
      </w:r>
    </w:p>
    <w:p w:rsidR="008E43A7" w:rsidRPr="00E047C7" w:rsidRDefault="008E43A7" w:rsidP="008E43A7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8E43A7" w:rsidRPr="00E047C7" w:rsidRDefault="008E43A7" w:rsidP="008E43A7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280CB0" w:rsidRPr="00E047C7" w:rsidRDefault="008E43A7" w:rsidP="006D6D40">
      <w:pPr>
        <w:autoSpaceDE w:val="0"/>
        <w:autoSpaceDN w:val="0"/>
        <w:adjustRightInd w:val="0"/>
        <w:ind w:firstLine="709"/>
        <w:jc w:val="both"/>
        <w:rPr>
          <w:noProof w:val="0"/>
          <w:sz w:val="28"/>
          <w:szCs w:val="28"/>
        </w:rPr>
      </w:pPr>
      <w:r w:rsidRPr="00E047C7">
        <w:rPr>
          <w:rFonts w:ascii="Times New Roman CYR" w:hAnsi="Times New Roman CYR" w:cs="Times New Roman CYR"/>
          <w:color w:val="000000"/>
          <w:sz w:val="20"/>
          <w:szCs w:val="20"/>
        </w:rPr>
        <w:t xml:space="preserve">Вик.: </w:t>
      </w:r>
      <w:r w:rsidR="006D6D40" w:rsidRPr="00E047C7">
        <w:rPr>
          <w:rFonts w:ascii="Times New Roman CYR" w:hAnsi="Times New Roman CYR" w:cs="Times New Roman CYR"/>
          <w:color w:val="000000"/>
          <w:sz w:val="20"/>
          <w:szCs w:val="20"/>
        </w:rPr>
        <w:t>С. Кузнєцова</w:t>
      </w:r>
      <w:r w:rsidR="00BC367D" w:rsidRPr="00E047C7">
        <w:rPr>
          <w:rFonts w:ascii="Times New Roman CYR" w:hAnsi="Times New Roman CYR" w:cs="Times New Roman CYR"/>
          <w:color w:val="000000"/>
          <w:sz w:val="20"/>
          <w:szCs w:val="20"/>
        </w:rPr>
        <w:t>,</w:t>
      </w:r>
      <w:r w:rsidR="006D6D40" w:rsidRPr="00E047C7">
        <w:rPr>
          <w:rFonts w:ascii="Times New Roman CYR" w:hAnsi="Times New Roman CYR" w:cs="Times New Roman CYR"/>
          <w:color w:val="000000"/>
          <w:sz w:val="20"/>
          <w:szCs w:val="20"/>
        </w:rPr>
        <w:t xml:space="preserve"> </w:t>
      </w:r>
      <w:r w:rsidRPr="00E047C7">
        <w:rPr>
          <w:rFonts w:ascii="Times New Roman CYR" w:hAnsi="Times New Roman CYR" w:cs="Times New Roman CYR"/>
          <w:color w:val="000000"/>
          <w:sz w:val="20"/>
          <w:szCs w:val="20"/>
        </w:rPr>
        <w:t>А. Мусаєва</w:t>
      </w:r>
    </w:p>
    <w:sectPr w:rsidR="00280CB0" w:rsidRPr="00E047C7" w:rsidSect="006849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001" w:rsidRDefault="00533001">
      <w:r>
        <w:separator/>
      </w:r>
    </w:p>
  </w:endnote>
  <w:endnote w:type="continuationSeparator" w:id="0">
    <w:p w:rsidR="00533001" w:rsidRDefault="00533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4A" w:rsidRDefault="000B054A" w:rsidP="00120D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B054A" w:rsidRDefault="000B054A" w:rsidP="004233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4A" w:rsidRPr="00982105" w:rsidRDefault="000B054A" w:rsidP="00423345">
    <w:pPr>
      <w:pStyle w:val="a6"/>
      <w:ind w:right="36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001" w:rsidRDefault="00533001">
      <w:r>
        <w:separator/>
      </w:r>
    </w:p>
  </w:footnote>
  <w:footnote w:type="continuationSeparator" w:id="0">
    <w:p w:rsidR="00533001" w:rsidRDefault="00533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4A" w:rsidRDefault="000B054A" w:rsidP="005D16C9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B054A" w:rsidRDefault="000B054A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4A" w:rsidRPr="0022252F" w:rsidRDefault="000B054A" w:rsidP="002B3A7A">
    <w:pPr>
      <w:pStyle w:val="ac"/>
      <w:ind w:firstLine="720"/>
      <w:rPr>
        <w:sz w:val="20"/>
        <w:szCs w:val="20"/>
        <w:lang w:val="uk-UA"/>
      </w:rPr>
    </w:pPr>
    <w:r>
      <w:rPr>
        <w:lang w:val="uk-UA"/>
      </w:rPr>
      <w:tab/>
    </w:r>
    <w:r w:rsidRPr="0022252F">
      <w:rPr>
        <w:rStyle w:val="a8"/>
        <w:sz w:val="20"/>
        <w:szCs w:val="20"/>
      </w:rPr>
      <w:fldChar w:fldCharType="begin"/>
    </w:r>
    <w:r w:rsidRPr="0022252F">
      <w:rPr>
        <w:rStyle w:val="a8"/>
        <w:sz w:val="20"/>
        <w:szCs w:val="20"/>
      </w:rPr>
      <w:instrText xml:space="preserve"> PAGE </w:instrText>
    </w:r>
    <w:r w:rsidRPr="0022252F">
      <w:rPr>
        <w:rStyle w:val="a8"/>
        <w:sz w:val="20"/>
        <w:szCs w:val="20"/>
      </w:rPr>
      <w:fldChar w:fldCharType="separate"/>
    </w:r>
    <w:r w:rsidR="00650DFD">
      <w:rPr>
        <w:rStyle w:val="a8"/>
        <w:sz w:val="20"/>
        <w:szCs w:val="20"/>
      </w:rPr>
      <w:t>3</w:t>
    </w:r>
    <w:r w:rsidRPr="0022252F">
      <w:rPr>
        <w:rStyle w:val="a8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054A" w:rsidRPr="00DA7C54" w:rsidRDefault="000B054A" w:rsidP="002809F7">
    <w:pPr>
      <w:jc w:val="right"/>
      <w:rPr>
        <w:sz w:val="20"/>
        <w:szCs w:val="20"/>
        <w:lang w:val="ru-RU"/>
      </w:rPr>
    </w:pPr>
    <w:r w:rsidRPr="0022252F">
      <w:rPr>
        <w:sz w:val="20"/>
        <w:szCs w:val="20"/>
        <w:lang w:val="ru-RU"/>
      </w:rPr>
      <w:t xml:space="preserve">До реєстр. № </w:t>
    </w:r>
    <w:r w:rsidRPr="00DA7C54">
      <w:rPr>
        <w:sz w:val="20"/>
        <w:szCs w:val="20"/>
        <w:lang w:val="ru-RU"/>
      </w:rPr>
      <w:t xml:space="preserve">2558 від </w:t>
    </w:r>
    <w:r w:rsidR="00982105" w:rsidRPr="00DA7C54">
      <w:rPr>
        <w:sz w:val="20"/>
        <w:szCs w:val="20"/>
        <w:lang w:val="ru-RU"/>
      </w:rPr>
      <w:t>09.12.2019</w:t>
    </w:r>
  </w:p>
  <w:p w:rsidR="00982105" w:rsidRPr="00DA7C54" w:rsidRDefault="00982105" w:rsidP="002809F7">
    <w:pPr>
      <w:jc w:val="right"/>
      <w:rPr>
        <w:sz w:val="20"/>
        <w:szCs w:val="20"/>
        <w:lang w:val="ru-RU"/>
      </w:rPr>
    </w:pPr>
    <w:r w:rsidRPr="00DA7C54">
      <w:rPr>
        <w:sz w:val="20"/>
        <w:szCs w:val="20"/>
        <w:lang w:val="ru-RU"/>
      </w:rPr>
      <w:t>доопрацьований</w:t>
    </w:r>
  </w:p>
  <w:p w:rsidR="000B054A" w:rsidRPr="00DA7C54" w:rsidRDefault="000B054A" w:rsidP="002809F7">
    <w:pPr>
      <w:jc w:val="right"/>
      <w:rPr>
        <w:sz w:val="20"/>
        <w:szCs w:val="20"/>
        <w:lang w:val="ru-RU"/>
      </w:rPr>
    </w:pPr>
    <w:r w:rsidRPr="00DA7C54">
      <w:rPr>
        <w:sz w:val="20"/>
        <w:szCs w:val="20"/>
        <w:lang w:val="ru-RU"/>
      </w:rPr>
      <w:t xml:space="preserve">Народні депутати України </w:t>
    </w:r>
  </w:p>
  <w:p w:rsidR="000B054A" w:rsidRPr="0022252F" w:rsidRDefault="000B054A" w:rsidP="002809F7">
    <w:pPr>
      <w:jc w:val="right"/>
      <w:rPr>
        <w:sz w:val="20"/>
        <w:szCs w:val="20"/>
      </w:rPr>
    </w:pPr>
    <w:r w:rsidRPr="00DA7C54">
      <w:rPr>
        <w:sz w:val="20"/>
        <w:szCs w:val="20"/>
        <w:lang w:val="ru-RU"/>
      </w:rPr>
      <w:t xml:space="preserve">А. Шкрум та </w:t>
    </w:r>
    <w:r w:rsidRPr="00DA7C54">
      <w:rPr>
        <w:sz w:val="20"/>
        <w:szCs w:val="20"/>
      </w:rPr>
      <w:t>ін</w:t>
    </w:r>
    <w:r w:rsidR="00982105" w:rsidRPr="00DA7C54">
      <w:rPr>
        <w:sz w:val="20"/>
        <w:szCs w:val="20"/>
      </w:rPr>
      <w:t>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B24D21"/>
    <w:multiLevelType w:val="hybridMultilevel"/>
    <w:tmpl w:val="F3A6CB62"/>
    <w:lvl w:ilvl="0" w:tplc="F426D7C4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04211860"/>
    <w:multiLevelType w:val="hybridMultilevel"/>
    <w:tmpl w:val="2AA43A0C"/>
    <w:lvl w:ilvl="0" w:tplc="051C4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D1C755E"/>
    <w:multiLevelType w:val="hybridMultilevel"/>
    <w:tmpl w:val="DC3221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6B45F8"/>
    <w:multiLevelType w:val="multilevel"/>
    <w:tmpl w:val="0262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01655"/>
    <w:multiLevelType w:val="multilevel"/>
    <w:tmpl w:val="DB0A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78E"/>
    <w:rsid w:val="000019CB"/>
    <w:rsid w:val="00003EFE"/>
    <w:rsid w:val="00005B04"/>
    <w:rsid w:val="00007226"/>
    <w:rsid w:val="0000785F"/>
    <w:rsid w:val="000109D5"/>
    <w:rsid w:val="00011360"/>
    <w:rsid w:val="00012BE0"/>
    <w:rsid w:val="0001333E"/>
    <w:rsid w:val="00013F2B"/>
    <w:rsid w:val="0001493B"/>
    <w:rsid w:val="000169AD"/>
    <w:rsid w:val="00017326"/>
    <w:rsid w:val="000178C4"/>
    <w:rsid w:val="000226A3"/>
    <w:rsid w:val="00022F9D"/>
    <w:rsid w:val="00023A5E"/>
    <w:rsid w:val="000246AC"/>
    <w:rsid w:val="0002567D"/>
    <w:rsid w:val="000266F1"/>
    <w:rsid w:val="000311FB"/>
    <w:rsid w:val="0003208B"/>
    <w:rsid w:val="00032FB0"/>
    <w:rsid w:val="00033607"/>
    <w:rsid w:val="00033749"/>
    <w:rsid w:val="00033855"/>
    <w:rsid w:val="00034E66"/>
    <w:rsid w:val="00036AA8"/>
    <w:rsid w:val="000400DF"/>
    <w:rsid w:val="000405CD"/>
    <w:rsid w:val="00044D7B"/>
    <w:rsid w:val="0004680D"/>
    <w:rsid w:val="00046EB0"/>
    <w:rsid w:val="000475AE"/>
    <w:rsid w:val="0005099D"/>
    <w:rsid w:val="000513FA"/>
    <w:rsid w:val="000515FA"/>
    <w:rsid w:val="00053B71"/>
    <w:rsid w:val="00057355"/>
    <w:rsid w:val="00060001"/>
    <w:rsid w:val="00061BEF"/>
    <w:rsid w:val="00063B0D"/>
    <w:rsid w:val="00064329"/>
    <w:rsid w:val="00065AE7"/>
    <w:rsid w:val="000705F8"/>
    <w:rsid w:val="000706CC"/>
    <w:rsid w:val="00073FE9"/>
    <w:rsid w:val="000745F6"/>
    <w:rsid w:val="000746DD"/>
    <w:rsid w:val="00075FAA"/>
    <w:rsid w:val="000774EB"/>
    <w:rsid w:val="00080A92"/>
    <w:rsid w:val="00080D61"/>
    <w:rsid w:val="0008217E"/>
    <w:rsid w:val="00082771"/>
    <w:rsid w:val="00083444"/>
    <w:rsid w:val="000839DB"/>
    <w:rsid w:val="00084353"/>
    <w:rsid w:val="00085DAC"/>
    <w:rsid w:val="000866C8"/>
    <w:rsid w:val="0008778E"/>
    <w:rsid w:val="00091175"/>
    <w:rsid w:val="00093617"/>
    <w:rsid w:val="00094AAD"/>
    <w:rsid w:val="00095235"/>
    <w:rsid w:val="000A2EE2"/>
    <w:rsid w:val="000A4401"/>
    <w:rsid w:val="000A555F"/>
    <w:rsid w:val="000A5A69"/>
    <w:rsid w:val="000A5CFC"/>
    <w:rsid w:val="000B0219"/>
    <w:rsid w:val="000B054A"/>
    <w:rsid w:val="000B123B"/>
    <w:rsid w:val="000B1A3C"/>
    <w:rsid w:val="000B2F86"/>
    <w:rsid w:val="000B49D4"/>
    <w:rsid w:val="000B5132"/>
    <w:rsid w:val="000B5681"/>
    <w:rsid w:val="000C0145"/>
    <w:rsid w:val="000C023D"/>
    <w:rsid w:val="000C0BA4"/>
    <w:rsid w:val="000C18D9"/>
    <w:rsid w:val="000C476A"/>
    <w:rsid w:val="000D1579"/>
    <w:rsid w:val="000D1775"/>
    <w:rsid w:val="000D4CD0"/>
    <w:rsid w:val="000D6779"/>
    <w:rsid w:val="000E02B9"/>
    <w:rsid w:val="000E335B"/>
    <w:rsid w:val="000E57AB"/>
    <w:rsid w:val="000E6D03"/>
    <w:rsid w:val="000F2085"/>
    <w:rsid w:val="000F3C0C"/>
    <w:rsid w:val="000F5BCE"/>
    <w:rsid w:val="000F63C8"/>
    <w:rsid w:val="000F691E"/>
    <w:rsid w:val="000F7077"/>
    <w:rsid w:val="000F7F2F"/>
    <w:rsid w:val="00100D2D"/>
    <w:rsid w:val="001021C9"/>
    <w:rsid w:val="00102F51"/>
    <w:rsid w:val="001045B2"/>
    <w:rsid w:val="00105FE9"/>
    <w:rsid w:val="001073E0"/>
    <w:rsid w:val="00107E7C"/>
    <w:rsid w:val="00110B43"/>
    <w:rsid w:val="00113FED"/>
    <w:rsid w:val="00116582"/>
    <w:rsid w:val="0012000A"/>
    <w:rsid w:val="00120D8A"/>
    <w:rsid w:val="00121843"/>
    <w:rsid w:val="00122F9B"/>
    <w:rsid w:val="00123B4F"/>
    <w:rsid w:val="00126CA8"/>
    <w:rsid w:val="00132F17"/>
    <w:rsid w:val="001331A4"/>
    <w:rsid w:val="00133B5E"/>
    <w:rsid w:val="00137B69"/>
    <w:rsid w:val="0014191F"/>
    <w:rsid w:val="00144C1D"/>
    <w:rsid w:val="00146768"/>
    <w:rsid w:val="00146CEA"/>
    <w:rsid w:val="00147B2F"/>
    <w:rsid w:val="00151400"/>
    <w:rsid w:val="00153330"/>
    <w:rsid w:val="00154CC8"/>
    <w:rsid w:val="001567A4"/>
    <w:rsid w:val="00157688"/>
    <w:rsid w:val="0016047F"/>
    <w:rsid w:val="00160A2A"/>
    <w:rsid w:val="00161BCE"/>
    <w:rsid w:val="00162401"/>
    <w:rsid w:val="0016298F"/>
    <w:rsid w:val="00162D05"/>
    <w:rsid w:val="00163FE8"/>
    <w:rsid w:val="00164483"/>
    <w:rsid w:val="00165511"/>
    <w:rsid w:val="00167C4B"/>
    <w:rsid w:val="00170642"/>
    <w:rsid w:val="00171578"/>
    <w:rsid w:val="00172CF8"/>
    <w:rsid w:val="001735E7"/>
    <w:rsid w:val="00174676"/>
    <w:rsid w:val="001800AF"/>
    <w:rsid w:val="001812B3"/>
    <w:rsid w:val="0018342E"/>
    <w:rsid w:val="0018424D"/>
    <w:rsid w:val="00185118"/>
    <w:rsid w:val="00190805"/>
    <w:rsid w:val="00192AD0"/>
    <w:rsid w:val="00194836"/>
    <w:rsid w:val="00195794"/>
    <w:rsid w:val="0019637A"/>
    <w:rsid w:val="00196BD9"/>
    <w:rsid w:val="001A089C"/>
    <w:rsid w:val="001A0D0E"/>
    <w:rsid w:val="001A1360"/>
    <w:rsid w:val="001A1368"/>
    <w:rsid w:val="001A44B1"/>
    <w:rsid w:val="001A55A5"/>
    <w:rsid w:val="001A7534"/>
    <w:rsid w:val="001B3563"/>
    <w:rsid w:val="001B3C2D"/>
    <w:rsid w:val="001B490B"/>
    <w:rsid w:val="001C06A3"/>
    <w:rsid w:val="001C2AEF"/>
    <w:rsid w:val="001C45C4"/>
    <w:rsid w:val="001C4FA1"/>
    <w:rsid w:val="001C6C15"/>
    <w:rsid w:val="001C6DBF"/>
    <w:rsid w:val="001D088B"/>
    <w:rsid w:val="001D2799"/>
    <w:rsid w:val="001D5E51"/>
    <w:rsid w:val="001D6301"/>
    <w:rsid w:val="001D75B9"/>
    <w:rsid w:val="001D7A92"/>
    <w:rsid w:val="001E14B5"/>
    <w:rsid w:val="001E18E8"/>
    <w:rsid w:val="001E3419"/>
    <w:rsid w:val="001F24DB"/>
    <w:rsid w:val="001F2EC7"/>
    <w:rsid w:val="001F5A9A"/>
    <w:rsid w:val="00200955"/>
    <w:rsid w:val="00200A72"/>
    <w:rsid w:val="00201BDF"/>
    <w:rsid w:val="00201C1D"/>
    <w:rsid w:val="0020280C"/>
    <w:rsid w:val="00202A26"/>
    <w:rsid w:val="00203422"/>
    <w:rsid w:val="00205943"/>
    <w:rsid w:val="00205E9E"/>
    <w:rsid w:val="002064F7"/>
    <w:rsid w:val="00212F15"/>
    <w:rsid w:val="00213081"/>
    <w:rsid w:val="00215CAA"/>
    <w:rsid w:val="00216215"/>
    <w:rsid w:val="00217913"/>
    <w:rsid w:val="00217ABF"/>
    <w:rsid w:val="00220E1D"/>
    <w:rsid w:val="00220EDF"/>
    <w:rsid w:val="00221929"/>
    <w:rsid w:val="002223E9"/>
    <w:rsid w:val="0022252F"/>
    <w:rsid w:val="002238A5"/>
    <w:rsid w:val="00224A44"/>
    <w:rsid w:val="00227C90"/>
    <w:rsid w:val="002402FE"/>
    <w:rsid w:val="00240A89"/>
    <w:rsid w:val="002417C5"/>
    <w:rsid w:val="00242AE2"/>
    <w:rsid w:val="0024322B"/>
    <w:rsid w:val="00243DDB"/>
    <w:rsid w:val="002442F9"/>
    <w:rsid w:val="00244799"/>
    <w:rsid w:val="0024628A"/>
    <w:rsid w:val="00246BB7"/>
    <w:rsid w:val="00247062"/>
    <w:rsid w:val="002471D7"/>
    <w:rsid w:val="00247B4A"/>
    <w:rsid w:val="00250680"/>
    <w:rsid w:val="002512D3"/>
    <w:rsid w:val="002529EC"/>
    <w:rsid w:val="00255347"/>
    <w:rsid w:val="00255401"/>
    <w:rsid w:val="002644FE"/>
    <w:rsid w:val="00265FC9"/>
    <w:rsid w:val="002663CA"/>
    <w:rsid w:val="002670DE"/>
    <w:rsid w:val="0027259E"/>
    <w:rsid w:val="002746BF"/>
    <w:rsid w:val="00274788"/>
    <w:rsid w:val="002774D9"/>
    <w:rsid w:val="00277ABA"/>
    <w:rsid w:val="002809F7"/>
    <w:rsid w:val="00280CB0"/>
    <w:rsid w:val="00283BE6"/>
    <w:rsid w:val="002844AB"/>
    <w:rsid w:val="002844D2"/>
    <w:rsid w:val="00285CA3"/>
    <w:rsid w:val="002878E5"/>
    <w:rsid w:val="00292B64"/>
    <w:rsid w:val="00294607"/>
    <w:rsid w:val="00294861"/>
    <w:rsid w:val="002A05B7"/>
    <w:rsid w:val="002A0786"/>
    <w:rsid w:val="002A2905"/>
    <w:rsid w:val="002A5015"/>
    <w:rsid w:val="002A5700"/>
    <w:rsid w:val="002A7985"/>
    <w:rsid w:val="002B0157"/>
    <w:rsid w:val="002B08FA"/>
    <w:rsid w:val="002B3A7A"/>
    <w:rsid w:val="002B42B1"/>
    <w:rsid w:val="002C2864"/>
    <w:rsid w:val="002C4B7D"/>
    <w:rsid w:val="002D129B"/>
    <w:rsid w:val="002D1881"/>
    <w:rsid w:val="002D3534"/>
    <w:rsid w:val="002D60A7"/>
    <w:rsid w:val="002D6C5E"/>
    <w:rsid w:val="002D6CAD"/>
    <w:rsid w:val="002D7C0F"/>
    <w:rsid w:val="002E091E"/>
    <w:rsid w:val="002E1229"/>
    <w:rsid w:val="002E19A8"/>
    <w:rsid w:val="002E3455"/>
    <w:rsid w:val="002E7688"/>
    <w:rsid w:val="002F7894"/>
    <w:rsid w:val="00305525"/>
    <w:rsid w:val="0031002B"/>
    <w:rsid w:val="00310D7C"/>
    <w:rsid w:val="00311A7F"/>
    <w:rsid w:val="00313C1F"/>
    <w:rsid w:val="00314101"/>
    <w:rsid w:val="00323034"/>
    <w:rsid w:val="00324558"/>
    <w:rsid w:val="00324C41"/>
    <w:rsid w:val="00326FF4"/>
    <w:rsid w:val="00327CC1"/>
    <w:rsid w:val="00330F44"/>
    <w:rsid w:val="00332527"/>
    <w:rsid w:val="00334EEE"/>
    <w:rsid w:val="00335C59"/>
    <w:rsid w:val="003368A5"/>
    <w:rsid w:val="00340D6C"/>
    <w:rsid w:val="00342446"/>
    <w:rsid w:val="00342A70"/>
    <w:rsid w:val="0034384B"/>
    <w:rsid w:val="00345F96"/>
    <w:rsid w:val="00351512"/>
    <w:rsid w:val="003519BF"/>
    <w:rsid w:val="00353762"/>
    <w:rsid w:val="00360875"/>
    <w:rsid w:val="00362891"/>
    <w:rsid w:val="00363C01"/>
    <w:rsid w:val="003644B9"/>
    <w:rsid w:val="0036550B"/>
    <w:rsid w:val="0036590F"/>
    <w:rsid w:val="003674B4"/>
    <w:rsid w:val="0037182A"/>
    <w:rsid w:val="003737E2"/>
    <w:rsid w:val="003741A2"/>
    <w:rsid w:val="00375256"/>
    <w:rsid w:val="00377705"/>
    <w:rsid w:val="0037786B"/>
    <w:rsid w:val="0038136E"/>
    <w:rsid w:val="00381E41"/>
    <w:rsid w:val="00384601"/>
    <w:rsid w:val="0038582D"/>
    <w:rsid w:val="0038587C"/>
    <w:rsid w:val="0038655D"/>
    <w:rsid w:val="003918BB"/>
    <w:rsid w:val="00392415"/>
    <w:rsid w:val="003942F7"/>
    <w:rsid w:val="0039692E"/>
    <w:rsid w:val="00397623"/>
    <w:rsid w:val="003979CB"/>
    <w:rsid w:val="003A04BF"/>
    <w:rsid w:val="003A07E5"/>
    <w:rsid w:val="003A2000"/>
    <w:rsid w:val="003A2384"/>
    <w:rsid w:val="003A3B70"/>
    <w:rsid w:val="003A4A68"/>
    <w:rsid w:val="003A4CF9"/>
    <w:rsid w:val="003A641E"/>
    <w:rsid w:val="003A7F81"/>
    <w:rsid w:val="003B05C8"/>
    <w:rsid w:val="003B430B"/>
    <w:rsid w:val="003B4579"/>
    <w:rsid w:val="003B70A8"/>
    <w:rsid w:val="003C04DA"/>
    <w:rsid w:val="003C0953"/>
    <w:rsid w:val="003C382E"/>
    <w:rsid w:val="003C572B"/>
    <w:rsid w:val="003D2210"/>
    <w:rsid w:val="003D4942"/>
    <w:rsid w:val="003E1BD0"/>
    <w:rsid w:val="003E4B79"/>
    <w:rsid w:val="003E5715"/>
    <w:rsid w:val="003E6410"/>
    <w:rsid w:val="003E67B0"/>
    <w:rsid w:val="003E77C1"/>
    <w:rsid w:val="003F0214"/>
    <w:rsid w:val="003F150B"/>
    <w:rsid w:val="003F7AC0"/>
    <w:rsid w:val="0040295E"/>
    <w:rsid w:val="0040760B"/>
    <w:rsid w:val="0041083A"/>
    <w:rsid w:val="004135FF"/>
    <w:rsid w:val="00413808"/>
    <w:rsid w:val="004139E0"/>
    <w:rsid w:val="00414C91"/>
    <w:rsid w:val="004161C9"/>
    <w:rsid w:val="0041682E"/>
    <w:rsid w:val="00417805"/>
    <w:rsid w:val="00421E92"/>
    <w:rsid w:val="00423345"/>
    <w:rsid w:val="004237DB"/>
    <w:rsid w:val="00423B7D"/>
    <w:rsid w:val="00425E8A"/>
    <w:rsid w:val="004268E2"/>
    <w:rsid w:val="00427C1B"/>
    <w:rsid w:val="0043109C"/>
    <w:rsid w:val="00432A14"/>
    <w:rsid w:val="00432FF8"/>
    <w:rsid w:val="00433960"/>
    <w:rsid w:val="00433ABB"/>
    <w:rsid w:val="00433F4D"/>
    <w:rsid w:val="0043423C"/>
    <w:rsid w:val="00441A75"/>
    <w:rsid w:val="004421C7"/>
    <w:rsid w:val="004434A2"/>
    <w:rsid w:val="004442A1"/>
    <w:rsid w:val="004451B5"/>
    <w:rsid w:val="00445FB7"/>
    <w:rsid w:val="004466F9"/>
    <w:rsid w:val="00446F0A"/>
    <w:rsid w:val="00447CC0"/>
    <w:rsid w:val="00450122"/>
    <w:rsid w:val="00450B4F"/>
    <w:rsid w:val="00451380"/>
    <w:rsid w:val="004559D0"/>
    <w:rsid w:val="00460740"/>
    <w:rsid w:val="00460E2A"/>
    <w:rsid w:val="0046210F"/>
    <w:rsid w:val="00463791"/>
    <w:rsid w:val="00463893"/>
    <w:rsid w:val="00463973"/>
    <w:rsid w:val="00467DB1"/>
    <w:rsid w:val="00471613"/>
    <w:rsid w:val="004775F6"/>
    <w:rsid w:val="0048125B"/>
    <w:rsid w:val="0048308C"/>
    <w:rsid w:val="004840AF"/>
    <w:rsid w:val="004856B5"/>
    <w:rsid w:val="00491B4C"/>
    <w:rsid w:val="00492AFC"/>
    <w:rsid w:val="00492F22"/>
    <w:rsid w:val="004937C0"/>
    <w:rsid w:val="004950F6"/>
    <w:rsid w:val="004965AD"/>
    <w:rsid w:val="004A007B"/>
    <w:rsid w:val="004A1A26"/>
    <w:rsid w:val="004A44FE"/>
    <w:rsid w:val="004A4CE1"/>
    <w:rsid w:val="004A77C0"/>
    <w:rsid w:val="004B131A"/>
    <w:rsid w:val="004C0BF1"/>
    <w:rsid w:val="004C5AE2"/>
    <w:rsid w:val="004C5FF9"/>
    <w:rsid w:val="004C61C0"/>
    <w:rsid w:val="004C66B6"/>
    <w:rsid w:val="004C73B4"/>
    <w:rsid w:val="004C78C8"/>
    <w:rsid w:val="004D00C9"/>
    <w:rsid w:val="004D1983"/>
    <w:rsid w:val="004D3764"/>
    <w:rsid w:val="004D43A5"/>
    <w:rsid w:val="004D50AD"/>
    <w:rsid w:val="004D550D"/>
    <w:rsid w:val="004D60FF"/>
    <w:rsid w:val="004D657E"/>
    <w:rsid w:val="004D67B7"/>
    <w:rsid w:val="004E0826"/>
    <w:rsid w:val="004E091B"/>
    <w:rsid w:val="004E13E9"/>
    <w:rsid w:val="004E21D5"/>
    <w:rsid w:val="004E2633"/>
    <w:rsid w:val="004E2865"/>
    <w:rsid w:val="004E39FA"/>
    <w:rsid w:val="004E5F19"/>
    <w:rsid w:val="004E7320"/>
    <w:rsid w:val="004F0C61"/>
    <w:rsid w:val="004F12FA"/>
    <w:rsid w:val="004F28EF"/>
    <w:rsid w:val="004F2D88"/>
    <w:rsid w:val="004F2DAD"/>
    <w:rsid w:val="004F2DF6"/>
    <w:rsid w:val="004F4B01"/>
    <w:rsid w:val="005033DD"/>
    <w:rsid w:val="00504541"/>
    <w:rsid w:val="00510F20"/>
    <w:rsid w:val="00511274"/>
    <w:rsid w:val="005117F5"/>
    <w:rsid w:val="005123DD"/>
    <w:rsid w:val="00512F14"/>
    <w:rsid w:val="00513044"/>
    <w:rsid w:val="005136B7"/>
    <w:rsid w:val="005158AC"/>
    <w:rsid w:val="005163BA"/>
    <w:rsid w:val="005166D3"/>
    <w:rsid w:val="00520784"/>
    <w:rsid w:val="00520798"/>
    <w:rsid w:val="00524150"/>
    <w:rsid w:val="00524A91"/>
    <w:rsid w:val="0052594B"/>
    <w:rsid w:val="00525CDB"/>
    <w:rsid w:val="00526080"/>
    <w:rsid w:val="005268A0"/>
    <w:rsid w:val="00526DC8"/>
    <w:rsid w:val="005311EE"/>
    <w:rsid w:val="00532216"/>
    <w:rsid w:val="00532E00"/>
    <w:rsid w:val="00532E20"/>
    <w:rsid w:val="00533001"/>
    <w:rsid w:val="005347A3"/>
    <w:rsid w:val="0053510D"/>
    <w:rsid w:val="00536419"/>
    <w:rsid w:val="00537716"/>
    <w:rsid w:val="00541701"/>
    <w:rsid w:val="00542EBC"/>
    <w:rsid w:val="005435A0"/>
    <w:rsid w:val="00552E46"/>
    <w:rsid w:val="00555B1F"/>
    <w:rsid w:val="005568A9"/>
    <w:rsid w:val="00557310"/>
    <w:rsid w:val="00557414"/>
    <w:rsid w:val="00557D17"/>
    <w:rsid w:val="00560620"/>
    <w:rsid w:val="005611F5"/>
    <w:rsid w:val="005614B4"/>
    <w:rsid w:val="005619EA"/>
    <w:rsid w:val="00563168"/>
    <w:rsid w:val="00563533"/>
    <w:rsid w:val="00565157"/>
    <w:rsid w:val="00565F6F"/>
    <w:rsid w:val="005704EB"/>
    <w:rsid w:val="00570708"/>
    <w:rsid w:val="00572D6E"/>
    <w:rsid w:val="005738AF"/>
    <w:rsid w:val="00580557"/>
    <w:rsid w:val="005812D0"/>
    <w:rsid w:val="00581A45"/>
    <w:rsid w:val="00582037"/>
    <w:rsid w:val="00590415"/>
    <w:rsid w:val="005913CB"/>
    <w:rsid w:val="00592DBA"/>
    <w:rsid w:val="005939CC"/>
    <w:rsid w:val="005A0B44"/>
    <w:rsid w:val="005A1A01"/>
    <w:rsid w:val="005A39FD"/>
    <w:rsid w:val="005A6C59"/>
    <w:rsid w:val="005A7E24"/>
    <w:rsid w:val="005B1428"/>
    <w:rsid w:val="005B37DD"/>
    <w:rsid w:val="005B505B"/>
    <w:rsid w:val="005B57B0"/>
    <w:rsid w:val="005B60B9"/>
    <w:rsid w:val="005B73CA"/>
    <w:rsid w:val="005B7B8E"/>
    <w:rsid w:val="005C2BDF"/>
    <w:rsid w:val="005C45DE"/>
    <w:rsid w:val="005C4B0D"/>
    <w:rsid w:val="005C7247"/>
    <w:rsid w:val="005C7415"/>
    <w:rsid w:val="005D16C9"/>
    <w:rsid w:val="005D3BFC"/>
    <w:rsid w:val="005D6259"/>
    <w:rsid w:val="005E100F"/>
    <w:rsid w:val="005E31B2"/>
    <w:rsid w:val="005E7797"/>
    <w:rsid w:val="005F3E98"/>
    <w:rsid w:val="005F6912"/>
    <w:rsid w:val="005F741D"/>
    <w:rsid w:val="006012C6"/>
    <w:rsid w:val="006031ED"/>
    <w:rsid w:val="00603935"/>
    <w:rsid w:val="006051AC"/>
    <w:rsid w:val="006068DF"/>
    <w:rsid w:val="006124C0"/>
    <w:rsid w:val="00613881"/>
    <w:rsid w:val="00614104"/>
    <w:rsid w:val="00614EB6"/>
    <w:rsid w:val="0061643C"/>
    <w:rsid w:val="00616784"/>
    <w:rsid w:val="0062191A"/>
    <w:rsid w:val="006234DB"/>
    <w:rsid w:val="00624544"/>
    <w:rsid w:val="00624700"/>
    <w:rsid w:val="00625AA7"/>
    <w:rsid w:val="00626A0A"/>
    <w:rsid w:val="006310EE"/>
    <w:rsid w:val="00631636"/>
    <w:rsid w:val="006354D7"/>
    <w:rsid w:val="006358C4"/>
    <w:rsid w:val="00636B0B"/>
    <w:rsid w:val="00640591"/>
    <w:rsid w:val="00640875"/>
    <w:rsid w:val="0064663F"/>
    <w:rsid w:val="00646AE6"/>
    <w:rsid w:val="00650DFD"/>
    <w:rsid w:val="006510E4"/>
    <w:rsid w:val="006511A1"/>
    <w:rsid w:val="00654404"/>
    <w:rsid w:val="00654E0A"/>
    <w:rsid w:val="00656469"/>
    <w:rsid w:val="00657212"/>
    <w:rsid w:val="006572EB"/>
    <w:rsid w:val="00661D39"/>
    <w:rsid w:val="0066383F"/>
    <w:rsid w:val="00665875"/>
    <w:rsid w:val="00665DB2"/>
    <w:rsid w:val="0067228B"/>
    <w:rsid w:val="00672D0B"/>
    <w:rsid w:val="0067337A"/>
    <w:rsid w:val="006751FF"/>
    <w:rsid w:val="0067681E"/>
    <w:rsid w:val="006779E7"/>
    <w:rsid w:val="00684991"/>
    <w:rsid w:val="00684F05"/>
    <w:rsid w:val="006870EA"/>
    <w:rsid w:val="006918FB"/>
    <w:rsid w:val="00693100"/>
    <w:rsid w:val="006933E8"/>
    <w:rsid w:val="0069347C"/>
    <w:rsid w:val="00695351"/>
    <w:rsid w:val="0069792D"/>
    <w:rsid w:val="006A10A8"/>
    <w:rsid w:val="006A171B"/>
    <w:rsid w:val="006A18C7"/>
    <w:rsid w:val="006A5701"/>
    <w:rsid w:val="006B07E5"/>
    <w:rsid w:val="006B1A76"/>
    <w:rsid w:val="006B1E82"/>
    <w:rsid w:val="006B1F2C"/>
    <w:rsid w:val="006B4368"/>
    <w:rsid w:val="006B4549"/>
    <w:rsid w:val="006B4FCF"/>
    <w:rsid w:val="006C2A97"/>
    <w:rsid w:val="006C3CAF"/>
    <w:rsid w:val="006C5189"/>
    <w:rsid w:val="006C5A7C"/>
    <w:rsid w:val="006C6CEC"/>
    <w:rsid w:val="006D284D"/>
    <w:rsid w:val="006D2D90"/>
    <w:rsid w:val="006D5339"/>
    <w:rsid w:val="006D6D40"/>
    <w:rsid w:val="006E0D40"/>
    <w:rsid w:val="006E11C8"/>
    <w:rsid w:val="006E348E"/>
    <w:rsid w:val="006E3E03"/>
    <w:rsid w:val="006E47C3"/>
    <w:rsid w:val="006E48D0"/>
    <w:rsid w:val="006E4A01"/>
    <w:rsid w:val="006E61A3"/>
    <w:rsid w:val="006E7CD6"/>
    <w:rsid w:val="006F0C25"/>
    <w:rsid w:val="006F15D0"/>
    <w:rsid w:val="006F601F"/>
    <w:rsid w:val="007006F2"/>
    <w:rsid w:val="00700F5C"/>
    <w:rsid w:val="007029C3"/>
    <w:rsid w:val="0070320E"/>
    <w:rsid w:val="00703393"/>
    <w:rsid w:val="00703759"/>
    <w:rsid w:val="00704154"/>
    <w:rsid w:val="007048DD"/>
    <w:rsid w:val="007049B1"/>
    <w:rsid w:val="00704ED4"/>
    <w:rsid w:val="00706E7C"/>
    <w:rsid w:val="00710737"/>
    <w:rsid w:val="007112BB"/>
    <w:rsid w:val="00711480"/>
    <w:rsid w:val="00712E44"/>
    <w:rsid w:val="00714FF6"/>
    <w:rsid w:val="00716F96"/>
    <w:rsid w:val="0071724D"/>
    <w:rsid w:val="007224CA"/>
    <w:rsid w:val="00723A03"/>
    <w:rsid w:val="00725059"/>
    <w:rsid w:val="007251E5"/>
    <w:rsid w:val="00725A47"/>
    <w:rsid w:val="007262EE"/>
    <w:rsid w:val="00730C74"/>
    <w:rsid w:val="007310E6"/>
    <w:rsid w:val="00733332"/>
    <w:rsid w:val="0073360C"/>
    <w:rsid w:val="0073416C"/>
    <w:rsid w:val="0073471B"/>
    <w:rsid w:val="00735C4B"/>
    <w:rsid w:val="00737CF0"/>
    <w:rsid w:val="0074223B"/>
    <w:rsid w:val="0074483F"/>
    <w:rsid w:val="007477D1"/>
    <w:rsid w:val="00753D62"/>
    <w:rsid w:val="00761ECC"/>
    <w:rsid w:val="00763E07"/>
    <w:rsid w:val="007700E7"/>
    <w:rsid w:val="007705BC"/>
    <w:rsid w:val="00772ED8"/>
    <w:rsid w:val="007737FF"/>
    <w:rsid w:val="00781FBB"/>
    <w:rsid w:val="007833B7"/>
    <w:rsid w:val="00783634"/>
    <w:rsid w:val="007862B4"/>
    <w:rsid w:val="00790C09"/>
    <w:rsid w:val="00791D69"/>
    <w:rsid w:val="007964DE"/>
    <w:rsid w:val="0079662F"/>
    <w:rsid w:val="007A021C"/>
    <w:rsid w:val="007A0240"/>
    <w:rsid w:val="007A30EC"/>
    <w:rsid w:val="007A4627"/>
    <w:rsid w:val="007B0B7C"/>
    <w:rsid w:val="007B210A"/>
    <w:rsid w:val="007B4C40"/>
    <w:rsid w:val="007B50BC"/>
    <w:rsid w:val="007C1D9F"/>
    <w:rsid w:val="007C22C2"/>
    <w:rsid w:val="007C3118"/>
    <w:rsid w:val="007C41C5"/>
    <w:rsid w:val="007C521E"/>
    <w:rsid w:val="007D020B"/>
    <w:rsid w:val="007D0342"/>
    <w:rsid w:val="007D3E48"/>
    <w:rsid w:val="007D4FE3"/>
    <w:rsid w:val="007D561C"/>
    <w:rsid w:val="007D7F81"/>
    <w:rsid w:val="007E0373"/>
    <w:rsid w:val="007E1D79"/>
    <w:rsid w:val="007E34F9"/>
    <w:rsid w:val="007E5CDD"/>
    <w:rsid w:val="007E7B79"/>
    <w:rsid w:val="007F289F"/>
    <w:rsid w:val="007F4F1D"/>
    <w:rsid w:val="007F58B7"/>
    <w:rsid w:val="007F5DE2"/>
    <w:rsid w:val="007F7422"/>
    <w:rsid w:val="007F7483"/>
    <w:rsid w:val="008033B4"/>
    <w:rsid w:val="00803E3C"/>
    <w:rsid w:val="008065EA"/>
    <w:rsid w:val="00806B80"/>
    <w:rsid w:val="008070C1"/>
    <w:rsid w:val="008076C9"/>
    <w:rsid w:val="00807D64"/>
    <w:rsid w:val="00813CB2"/>
    <w:rsid w:val="008143A1"/>
    <w:rsid w:val="00821223"/>
    <w:rsid w:val="00823500"/>
    <w:rsid w:val="00824938"/>
    <w:rsid w:val="008249C5"/>
    <w:rsid w:val="00824E2C"/>
    <w:rsid w:val="00824F90"/>
    <w:rsid w:val="008251DB"/>
    <w:rsid w:val="008258FB"/>
    <w:rsid w:val="0083338D"/>
    <w:rsid w:val="008333EC"/>
    <w:rsid w:val="00833EC2"/>
    <w:rsid w:val="0083799D"/>
    <w:rsid w:val="00837D66"/>
    <w:rsid w:val="008437D3"/>
    <w:rsid w:val="00844CD7"/>
    <w:rsid w:val="00845B2A"/>
    <w:rsid w:val="0084697F"/>
    <w:rsid w:val="00850D6C"/>
    <w:rsid w:val="0085134A"/>
    <w:rsid w:val="0085204F"/>
    <w:rsid w:val="0085263E"/>
    <w:rsid w:val="00852B50"/>
    <w:rsid w:val="008534D2"/>
    <w:rsid w:val="008549A3"/>
    <w:rsid w:val="00855339"/>
    <w:rsid w:val="008553DA"/>
    <w:rsid w:val="00856641"/>
    <w:rsid w:val="00856A7A"/>
    <w:rsid w:val="00856F8F"/>
    <w:rsid w:val="00861446"/>
    <w:rsid w:val="0086168A"/>
    <w:rsid w:val="00863FAA"/>
    <w:rsid w:val="00866312"/>
    <w:rsid w:val="00866853"/>
    <w:rsid w:val="00867C9A"/>
    <w:rsid w:val="00871455"/>
    <w:rsid w:val="0087250C"/>
    <w:rsid w:val="00872A02"/>
    <w:rsid w:val="0087300A"/>
    <w:rsid w:val="008749E5"/>
    <w:rsid w:val="00874A52"/>
    <w:rsid w:val="00875070"/>
    <w:rsid w:val="00877580"/>
    <w:rsid w:val="00877F98"/>
    <w:rsid w:val="008804AE"/>
    <w:rsid w:val="008807A6"/>
    <w:rsid w:val="00880949"/>
    <w:rsid w:val="00880B96"/>
    <w:rsid w:val="00882EC0"/>
    <w:rsid w:val="00884A91"/>
    <w:rsid w:val="008853D0"/>
    <w:rsid w:val="00890F95"/>
    <w:rsid w:val="00891FFD"/>
    <w:rsid w:val="00892C6C"/>
    <w:rsid w:val="00893424"/>
    <w:rsid w:val="00893782"/>
    <w:rsid w:val="00894899"/>
    <w:rsid w:val="00896CF3"/>
    <w:rsid w:val="008A1828"/>
    <w:rsid w:val="008A2709"/>
    <w:rsid w:val="008A38B3"/>
    <w:rsid w:val="008A42D6"/>
    <w:rsid w:val="008A59AA"/>
    <w:rsid w:val="008A70ED"/>
    <w:rsid w:val="008A76C1"/>
    <w:rsid w:val="008B0E36"/>
    <w:rsid w:val="008B1669"/>
    <w:rsid w:val="008B653D"/>
    <w:rsid w:val="008C2677"/>
    <w:rsid w:val="008C29CD"/>
    <w:rsid w:val="008C3F12"/>
    <w:rsid w:val="008C7A40"/>
    <w:rsid w:val="008D1D37"/>
    <w:rsid w:val="008D2707"/>
    <w:rsid w:val="008D3075"/>
    <w:rsid w:val="008E09F8"/>
    <w:rsid w:val="008E30A6"/>
    <w:rsid w:val="008E3EE7"/>
    <w:rsid w:val="008E4167"/>
    <w:rsid w:val="008E43A7"/>
    <w:rsid w:val="008E66E5"/>
    <w:rsid w:val="008E6944"/>
    <w:rsid w:val="008E7F1E"/>
    <w:rsid w:val="008F00DA"/>
    <w:rsid w:val="008F0E9F"/>
    <w:rsid w:val="008F1E82"/>
    <w:rsid w:val="008F336B"/>
    <w:rsid w:val="008F411B"/>
    <w:rsid w:val="008F4379"/>
    <w:rsid w:val="008F5341"/>
    <w:rsid w:val="008F6B7D"/>
    <w:rsid w:val="008F7A5E"/>
    <w:rsid w:val="00900E92"/>
    <w:rsid w:val="0090446D"/>
    <w:rsid w:val="0090486B"/>
    <w:rsid w:val="00905670"/>
    <w:rsid w:val="009071DD"/>
    <w:rsid w:val="0091051E"/>
    <w:rsid w:val="009109E2"/>
    <w:rsid w:val="00910E14"/>
    <w:rsid w:val="00914140"/>
    <w:rsid w:val="009147A0"/>
    <w:rsid w:val="00914FF1"/>
    <w:rsid w:val="00916573"/>
    <w:rsid w:val="009177C3"/>
    <w:rsid w:val="00917CC1"/>
    <w:rsid w:val="009219A9"/>
    <w:rsid w:val="00921DD8"/>
    <w:rsid w:val="00922183"/>
    <w:rsid w:val="00924694"/>
    <w:rsid w:val="00926A06"/>
    <w:rsid w:val="009302D0"/>
    <w:rsid w:val="00931D4C"/>
    <w:rsid w:val="00933F90"/>
    <w:rsid w:val="00935C62"/>
    <w:rsid w:val="00935CBC"/>
    <w:rsid w:val="00935E32"/>
    <w:rsid w:val="0093777A"/>
    <w:rsid w:val="00940E5E"/>
    <w:rsid w:val="00941B39"/>
    <w:rsid w:val="0094265B"/>
    <w:rsid w:val="00942CF0"/>
    <w:rsid w:val="00943089"/>
    <w:rsid w:val="00945AA5"/>
    <w:rsid w:val="009468E5"/>
    <w:rsid w:val="009479E6"/>
    <w:rsid w:val="0095144B"/>
    <w:rsid w:val="00953CDE"/>
    <w:rsid w:val="0095552F"/>
    <w:rsid w:val="009558D3"/>
    <w:rsid w:val="00957D28"/>
    <w:rsid w:val="00961397"/>
    <w:rsid w:val="00962CE9"/>
    <w:rsid w:val="00962DAC"/>
    <w:rsid w:val="00963FE3"/>
    <w:rsid w:val="00964DC9"/>
    <w:rsid w:val="00965E2E"/>
    <w:rsid w:val="0097020C"/>
    <w:rsid w:val="00972ABC"/>
    <w:rsid w:val="0097443D"/>
    <w:rsid w:val="00974580"/>
    <w:rsid w:val="00974A41"/>
    <w:rsid w:val="00975B69"/>
    <w:rsid w:val="0097741B"/>
    <w:rsid w:val="00982105"/>
    <w:rsid w:val="00984858"/>
    <w:rsid w:val="009852A7"/>
    <w:rsid w:val="00986B93"/>
    <w:rsid w:val="00991D84"/>
    <w:rsid w:val="00995C49"/>
    <w:rsid w:val="00997784"/>
    <w:rsid w:val="009977C5"/>
    <w:rsid w:val="009A127A"/>
    <w:rsid w:val="009A1C98"/>
    <w:rsid w:val="009A28BE"/>
    <w:rsid w:val="009A2B98"/>
    <w:rsid w:val="009A46FE"/>
    <w:rsid w:val="009A6785"/>
    <w:rsid w:val="009A6BDD"/>
    <w:rsid w:val="009A76C3"/>
    <w:rsid w:val="009B194F"/>
    <w:rsid w:val="009B2252"/>
    <w:rsid w:val="009B49D2"/>
    <w:rsid w:val="009B6D31"/>
    <w:rsid w:val="009B707E"/>
    <w:rsid w:val="009C06F2"/>
    <w:rsid w:val="009C21F7"/>
    <w:rsid w:val="009C3DAB"/>
    <w:rsid w:val="009C4D94"/>
    <w:rsid w:val="009C5A98"/>
    <w:rsid w:val="009C5B91"/>
    <w:rsid w:val="009C6DCE"/>
    <w:rsid w:val="009D2790"/>
    <w:rsid w:val="009D31B1"/>
    <w:rsid w:val="009D3457"/>
    <w:rsid w:val="009D574D"/>
    <w:rsid w:val="009D6D5A"/>
    <w:rsid w:val="009D7586"/>
    <w:rsid w:val="009D77BC"/>
    <w:rsid w:val="009E1DB3"/>
    <w:rsid w:val="009E2613"/>
    <w:rsid w:val="009E2D90"/>
    <w:rsid w:val="009E4688"/>
    <w:rsid w:val="009E4958"/>
    <w:rsid w:val="009E72BC"/>
    <w:rsid w:val="009F1F0F"/>
    <w:rsid w:val="009F20BF"/>
    <w:rsid w:val="009F6C2F"/>
    <w:rsid w:val="00A010D0"/>
    <w:rsid w:val="00A01B96"/>
    <w:rsid w:val="00A02689"/>
    <w:rsid w:val="00A039AE"/>
    <w:rsid w:val="00A04E0A"/>
    <w:rsid w:val="00A057D6"/>
    <w:rsid w:val="00A07379"/>
    <w:rsid w:val="00A079A4"/>
    <w:rsid w:val="00A217B7"/>
    <w:rsid w:val="00A25501"/>
    <w:rsid w:val="00A25C99"/>
    <w:rsid w:val="00A26504"/>
    <w:rsid w:val="00A27CED"/>
    <w:rsid w:val="00A3013B"/>
    <w:rsid w:val="00A3019A"/>
    <w:rsid w:val="00A30C39"/>
    <w:rsid w:val="00A31545"/>
    <w:rsid w:val="00A32E9F"/>
    <w:rsid w:val="00A408C5"/>
    <w:rsid w:val="00A46B78"/>
    <w:rsid w:val="00A510AD"/>
    <w:rsid w:val="00A51957"/>
    <w:rsid w:val="00A52BF4"/>
    <w:rsid w:val="00A53E15"/>
    <w:rsid w:val="00A5464C"/>
    <w:rsid w:val="00A56672"/>
    <w:rsid w:val="00A57A44"/>
    <w:rsid w:val="00A60165"/>
    <w:rsid w:val="00A61F4F"/>
    <w:rsid w:val="00A629E2"/>
    <w:rsid w:val="00A62D42"/>
    <w:rsid w:val="00A66CB6"/>
    <w:rsid w:val="00A71A96"/>
    <w:rsid w:val="00A74C22"/>
    <w:rsid w:val="00A759F9"/>
    <w:rsid w:val="00A77338"/>
    <w:rsid w:val="00A8215F"/>
    <w:rsid w:val="00A82A34"/>
    <w:rsid w:val="00A8646E"/>
    <w:rsid w:val="00A868FF"/>
    <w:rsid w:val="00A90B62"/>
    <w:rsid w:val="00A90E42"/>
    <w:rsid w:val="00A958FE"/>
    <w:rsid w:val="00AA4016"/>
    <w:rsid w:val="00AA6F90"/>
    <w:rsid w:val="00AB4683"/>
    <w:rsid w:val="00AB48DC"/>
    <w:rsid w:val="00AB4E3D"/>
    <w:rsid w:val="00AB584B"/>
    <w:rsid w:val="00AB59D5"/>
    <w:rsid w:val="00AC076A"/>
    <w:rsid w:val="00AC0C67"/>
    <w:rsid w:val="00AC31A2"/>
    <w:rsid w:val="00AC3E00"/>
    <w:rsid w:val="00AD0B14"/>
    <w:rsid w:val="00AD0BD7"/>
    <w:rsid w:val="00AD495A"/>
    <w:rsid w:val="00AE0BCD"/>
    <w:rsid w:val="00AE1636"/>
    <w:rsid w:val="00AE2076"/>
    <w:rsid w:val="00AE391F"/>
    <w:rsid w:val="00AE3E9E"/>
    <w:rsid w:val="00AE497C"/>
    <w:rsid w:val="00AE515C"/>
    <w:rsid w:val="00AE52DB"/>
    <w:rsid w:val="00AE6676"/>
    <w:rsid w:val="00AE6CC9"/>
    <w:rsid w:val="00AE70B8"/>
    <w:rsid w:val="00AE7D73"/>
    <w:rsid w:val="00AF0C25"/>
    <w:rsid w:val="00AF15FF"/>
    <w:rsid w:val="00AF6ECC"/>
    <w:rsid w:val="00B01FFD"/>
    <w:rsid w:val="00B027B1"/>
    <w:rsid w:val="00B0387C"/>
    <w:rsid w:val="00B040FC"/>
    <w:rsid w:val="00B064F9"/>
    <w:rsid w:val="00B06978"/>
    <w:rsid w:val="00B06A9E"/>
    <w:rsid w:val="00B07AFC"/>
    <w:rsid w:val="00B1205B"/>
    <w:rsid w:val="00B14098"/>
    <w:rsid w:val="00B14913"/>
    <w:rsid w:val="00B14CA0"/>
    <w:rsid w:val="00B17099"/>
    <w:rsid w:val="00B17AFD"/>
    <w:rsid w:val="00B20A46"/>
    <w:rsid w:val="00B21DFA"/>
    <w:rsid w:val="00B25CBC"/>
    <w:rsid w:val="00B2654B"/>
    <w:rsid w:val="00B3113A"/>
    <w:rsid w:val="00B322A2"/>
    <w:rsid w:val="00B34182"/>
    <w:rsid w:val="00B36616"/>
    <w:rsid w:val="00B3679C"/>
    <w:rsid w:val="00B4460F"/>
    <w:rsid w:val="00B45C8C"/>
    <w:rsid w:val="00B4606C"/>
    <w:rsid w:val="00B5021F"/>
    <w:rsid w:val="00B556CC"/>
    <w:rsid w:val="00B56034"/>
    <w:rsid w:val="00B606F5"/>
    <w:rsid w:val="00B6326F"/>
    <w:rsid w:val="00B668C4"/>
    <w:rsid w:val="00B721C1"/>
    <w:rsid w:val="00B7315A"/>
    <w:rsid w:val="00B76B54"/>
    <w:rsid w:val="00B76CEA"/>
    <w:rsid w:val="00B76EB6"/>
    <w:rsid w:val="00B82C1D"/>
    <w:rsid w:val="00B84C61"/>
    <w:rsid w:val="00B86D5C"/>
    <w:rsid w:val="00B876BB"/>
    <w:rsid w:val="00B9008F"/>
    <w:rsid w:val="00B90295"/>
    <w:rsid w:val="00B90EB7"/>
    <w:rsid w:val="00B91BC0"/>
    <w:rsid w:val="00B91ECF"/>
    <w:rsid w:val="00B924E7"/>
    <w:rsid w:val="00B92EED"/>
    <w:rsid w:val="00B9300B"/>
    <w:rsid w:val="00B97039"/>
    <w:rsid w:val="00B9706C"/>
    <w:rsid w:val="00B971E7"/>
    <w:rsid w:val="00BA0AC1"/>
    <w:rsid w:val="00BA17D1"/>
    <w:rsid w:val="00BA2B7A"/>
    <w:rsid w:val="00BA6718"/>
    <w:rsid w:val="00BA67D0"/>
    <w:rsid w:val="00BB00F1"/>
    <w:rsid w:val="00BB240B"/>
    <w:rsid w:val="00BB2503"/>
    <w:rsid w:val="00BB3B2F"/>
    <w:rsid w:val="00BB451B"/>
    <w:rsid w:val="00BB683E"/>
    <w:rsid w:val="00BC13F5"/>
    <w:rsid w:val="00BC1F0A"/>
    <w:rsid w:val="00BC2110"/>
    <w:rsid w:val="00BC367D"/>
    <w:rsid w:val="00BC423F"/>
    <w:rsid w:val="00BC6CD2"/>
    <w:rsid w:val="00BD38C7"/>
    <w:rsid w:val="00BD4EBF"/>
    <w:rsid w:val="00BD5B7B"/>
    <w:rsid w:val="00BD5F9C"/>
    <w:rsid w:val="00BD7D5A"/>
    <w:rsid w:val="00BD7D76"/>
    <w:rsid w:val="00BE0F09"/>
    <w:rsid w:val="00BE1DA2"/>
    <w:rsid w:val="00BE712E"/>
    <w:rsid w:val="00BE74FF"/>
    <w:rsid w:val="00BF3702"/>
    <w:rsid w:val="00BF4335"/>
    <w:rsid w:val="00BF7DE6"/>
    <w:rsid w:val="00C028EA"/>
    <w:rsid w:val="00C03EBF"/>
    <w:rsid w:val="00C0419C"/>
    <w:rsid w:val="00C04783"/>
    <w:rsid w:val="00C05E47"/>
    <w:rsid w:val="00C06F23"/>
    <w:rsid w:val="00C113AB"/>
    <w:rsid w:val="00C11583"/>
    <w:rsid w:val="00C1271C"/>
    <w:rsid w:val="00C131AA"/>
    <w:rsid w:val="00C14317"/>
    <w:rsid w:val="00C15679"/>
    <w:rsid w:val="00C16438"/>
    <w:rsid w:val="00C1646A"/>
    <w:rsid w:val="00C17B6A"/>
    <w:rsid w:val="00C20003"/>
    <w:rsid w:val="00C20311"/>
    <w:rsid w:val="00C20FC8"/>
    <w:rsid w:val="00C21700"/>
    <w:rsid w:val="00C23520"/>
    <w:rsid w:val="00C247A5"/>
    <w:rsid w:val="00C261CC"/>
    <w:rsid w:val="00C26AF3"/>
    <w:rsid w:val="00C27049"/>
    <w:rsid w:val="00C27293"/>
    <w:rsid w:val="00C2758E"/>
    <w:rsid w:val="00C278FF"/>
    <w:rsid w:val="00C31F5E"/>
    <w:rsid w:val="00C33392"/>
    <w:rsid w:val="00C33D9C"/>
    <w:rsid w:val="00C36727"/>
    <w:rsid w:val="00C40C6F"/>
    <w:rsid w:val="00C42004"/>
    <w:rsid w:val="00C432B4"/>
    <w:rsid w:val="00C4429F"/>
    <w:rsid w:val="00C45DB5"/>
    <w:rsid w:val="00C4624C"/>
    <w:rsid w:val="00C5026D"/>
    <w:rsid w:val="00C5042E"/>
    <w:rsid w:val="00C50A15"/>
    <w:rsid w:val="00C52211"/>
    <w:rsid w:val="00C53A3B"/>
    <w:rsid w:val="00C546D5"/>
    <w:rsid w:val="00C54AEB"/>
    <w:rsid w:val="00C61501"/>
    <w:rsid w:val="00C64E67"/>
    <w:rsid w:val="00C6517F"/>
    <w:rsid w:val="00C66BD5"/>
    <w:rsid w:val="00C725A2"/>
    <w:rsid w:val="00C72F58"/>
    <w:rsid w:val="00C730B6"/>
    <w:rsid w:val="00C7318B"/>
    <w:rsid w:val="00C7623C"/>
    <w:rsid w:val="00C7656B"/>
    <w:rsid w:val="00C77CE9"/>
    <w:rsid w:val="00C812AE"/>
    <w:rsid w:val="00C82AF2"/>
    <w:rsid w:val="00C82D42"/>
    <w:rsid w:val="00C8314A"/>
    <w:rsid w:val="00C9042D"/>
    <w:rsid w:val="00C914F6"/>
    <w:rsid w:val="00C92885"/>
    <w:rsid w:val="00C93E06"/>
    <w:rsid w:val="00C947B6"/>
    <w:rsid w:val="00C957D9"/>
    <w:rsid w:val="00C95DC6"/>
    <w:rsid w:val="00C96B8B"/>
    <w:rsid w:val="00C97032"/>
    <w:rsid w:val="00CA0602"/>
    <w:rsid w:val="00CA09D4"/>
    <w:rsid w:val="00CA188A"/>
    <w:rsid w:val="00CA4C8B"/>
    <w:rsid w:val="00CA6710"/>
    <w:rsid w:val="00CA6B82"/>
    <w:rsid w:val="00CA6FE6"/>
    <w:rsid w:val="00CB3C8F"/>
    <w:rsid w:val="00CB4FC2"/>
    <w:rsid w:val="00CB5F2E"/>
    <w:rsid w:val="00CB651B"/>
    <w:rsid w:val="00CC4C21"/>
    <w:rsid w:val="00CC5226"/>
    <w:rsid w:val="00CC5C3B"/>
    <w:rsid w:val="00CD0FEA"/>
    <w:rsid w:val="00CD1CA0"/>
    <w:rsid w:val="00CD333E"/>
    <w:rsid w:val="00CD454A"/>
    <w:rsid w:val="00CD54EB"/>
    <w:rsid w:val="00CE07D8"/>
    <w:rsid w:val="00CE10C7"/>
    <w:rsid w:val="00CE2A43"/>
    <w:rsid w:val="00CE52D5"/>
    <w:rsid w:val="00CE5A27"/>
    <w:rsid w:val="00CE63BE"/>
    <w:rsid w:val="00CE6C70"/>
    <w:rsid w:val="00CE76FF"/>
    <w:rsid w:val="00CF2223"/>
    <w:rsid w:val="00CF393C"/>
    <w:rsid w:val="00CF3B12"/>
    <w:rsid w:val="00CF3BCC"/>
    <w:rsid w:val="00CF548A"/>
    <w:rsid w:val="00CF5792"/>
    <w:rsid w:val="00CF7C93"/>
    <w:rsid w:val="00D02AED"/>
    <w:rsid w:val="00D041E3"/>
    <w:rsid w:val="00D04F27"/>
    <w:rsid w:val="00D05A90"/>
    <w:rsid w:val="00D05CAD"/>
    <w:rsid w:val="00D069E3"/>
    <w:rsid w:val="00D06B34"/>
    <w:rsid w:val="00D07D6E"/>
    <w:rsid w:val="00D11C36"/>
    <w:rsid w:val="00D15326"/>
    <w:rsid w:val="00D16E30"/>
    <w:rsid w:val="00D20148"/>
    <w:rsid w:val="00D201B6"/>
    <w:rsid w:val="00D210D6"/>
    <w:rsid w:val="00D22492"/>
    <w:rsid w:val="00D24A51"/>
    <w:rsid w:val="00D24EBB"/>
    <w:rsid w:val="00D2535E"/>
    <w:rsid w:val="00D2611E"/>
    <w:rsid w:val="00D27A56"/>
    <w:rsid w:val="00D27E22"/>
    <w:rsid w:val="00D31BF8"/>
    <w:rsid w:val="00D3230D"/>
    <w:rsid w:val="00D347AC"/>
    <w:rsid w:val="00D36A7E"/>
    <w:rsid w:val="00D40D5B"/>
    <w:rsid w:val="00D43481"/>
    <w:rsid w:val="00D44AB2"/>
    <w:rsid w:val="00D4678E"/>
    <w:rsid w:val="00D47D62"/>
    <w:rsid w:val="00D50D68"/>
    <w:rsid w:val="00D515A8"/>
    <w:rsid w:val="00D55A68"/>
    <w:rsid w:val="00D55B00"/>
    <w:rsid w:val="00D6037F"/>
    <w:rsid w:val="00D62C63"/>
    <w:rsid w:val="00D654EB"/>
    <w:rsid w:val="00D66918"/>
    <w:rsid w:val="00D674FE"/>
    <w:rsid w:val="00D71D9A"/>
    <w:rsid w:val="00D72358"/>
    <w:rsid w:val="00D72DC9"/>
    <w:rsid w:val="00D7333C"/>
    <w:rsid w:val="00D73537"/>
    <w:rsid w:val="00D74076"/>
    <w:rsid w:val="00D74081"/>
    <w:rsid w:val="00D74306"/>
    <w:rsid w:val="00D74C15"/>
    <w:rsid w:val="00D75D75"/>
    <w:rsid w:val="00D765A2"/>
    <w:rsid w:val="00D76795"/>
    <w:rsid w:val="00D77FD8"/>
    <w:rsid w:val="00D80B25"/>
    <w:rsid w:val="00D81FCF"/>
    <w:rsid w:val="00D82975"/>
    <w:rsid w:val="00D829D0"/>
    <w:rsid w:val="00D83815"/>
    <w:rsid w:val="00D86EA6"/>
    <w:rsid w:val="00D8768E"/>
    <w:rsid w:val="00D8769D"/>
    <w:rsid w:val="00D87A1A"/>
    <w:rsid w:val="00D91C5A"/>
    <w:rsid w:val="00D93A46"/>
    <w:rsid w:val="00D95EA1"/>
    <w:rsid w:val="00DA0374"/>
    <w:rsid w:val="00DA1384"/>
    <w:rsid w:val="00DA5641"/>
    <w:rsid w:val="00DA7143"/>
    <w:rsid w:val="00DA7C54"/>
    <w:rsid w:val="00DB04EF"/>
    <w:rsid w:val="00DB0FF8"/>
    <w:rsid w:val="00DB2AE1"/>
    <w:rsid w:val="00DB6E08"/>
    <w:rsid w:val="00DB701D"/>
    <w:rsid w:val="00DB7660"/>
    <w:rsid w:val="00DC178F"/>
    <w:rsid w:val="00DC1B5A"/>
    <w:rsid w:val="00DC377F"/>
    <w:rsid w:val="00DC4960"/>
    <w:rsid w:val="00DC7054"/>
    <w:rsid w:val="00DD183B"/>
    <w:rsid w:val="00DD25F9"/>
    <w:rsid w:val="00DD48A2"/>
    <w:rsid w:val="00DD4AA7"/>
    <w:rsid w:val="00DD773F"/>
    <w:rsid w:val="00DD7C8F"/>
    <w:rsid w:val="00DE04FC"/>
    <w:rsid w:val="00DE2F4F"/>
    <w:rsid w:val="00DE69BF"/>
    <w:rsid w:val="00DE7463"/>
    <w:rsid w:val="00DF0B9B"/>
    <w:rsid w:val="00DF110E"/>
    <w:rsid w:val="00DF2B24"/>
    <w:rsid w:val="00DF2BF3"/>
    <w:rsid w:val="00DF3983"/>
    <w:rsid w:val="00DF3B8F"/>
    <w:rsid w:val="00DF440A"/>
    <w:rsid w:val="00DF4722"/>
    <w:rsid w:val="00DF79C6"/>
    <w:rsid w:val="00E00D48"/>
    <w:rsid w:val="00E047C7"/>
    <w:rsid w:val="00E054C2"/>
    <w:rsid w:val="00E07906"/>
    <w:rsid w:val="00E103DD"/>
    <w:rsid w:val="00E112F3"/>
    <w:rsid w:val="00E11CFE"/>
    <w:rsid w:val="00E11EDE"/>
    <w:rsid w:val="00E144F8"/>
    <w:rsid w:val="00E155A6"/>
    <w:rsid w:val="00E16785"/>
    <w:rsid w:val="00E16EC2"/>
    <w:rsid w:val="00E20EBE"/>
    <w:rsid w:val="00E211FB"/>
    <w:rsid w:val="00E24717"/>
    <w:rsid w:val="00E27A6E"/>
    <w:rsid w:val="00E27DB2"/>
    <w:rsid w:val="00E33403"/>
    <w:rsid w:val="00E3356A"/>
    <w:rsid w:val="00E34633"/>
    <w:rsid w:val="00E37BED"/>
    <w:rsid w:val="00E37EA9"/>
    <w:rsid w:val="00E44938"/>
    <w:rsid w:val="00E46D36"/>
    <w:rsid w:val="00E474FC"/>
    <w:rsid w:val="00E47D55"/>
    <w:rsid w:val="00E542E9"/>
    <w:rsid w:val="00E5518C"/>
    <w:rsid w:val="00E55406"/>
    <w:rsid w:val="00E638C5"/>
    <w:rsid w:val="00E652D5"/>
    <w:rsid w:val="00E67805"/>
    <w:rsid w:val="00E70159"/>
    <w:rsid w:val="00E70FBA"/>
    <w:rsid w:val="00E71880"/>
    <w:rsid w:val="00E7411C"/>
    <w:rsid w:val="00E76C7D"/>
    <w:rsid w:val="00E77619"/>
    <w:rsid w:val="00E82609"/>
    <w:rsid w:val="00E83D92"/>
    <w:rsid w:val="00E851FC"/>
    <w:rsid w:val="00E85862"/>
    <w:rsid w:val="00E858F4"/>
    <w:rsid w:val="00E92188"/>
    <w:rsid w:val="00E94308"/>
    <w:rsid w:val="00E957ED"/>
    <w:rsid w:val="00E95FEE"/>
    <w:rsid w:val="00E96A92"/>
    <w:rsid w:val="00EB0D0E"/>
    <w:rsid w:val="00EB2E50"/>
    <w:rsid w:val="00EB3ABB"/>
    <w:rsid w:val="00EB54EE"/>
    <w:rsid w:val="00EB6042"/>
    <w:rsid w:val="00EC1705"/>
    <w:rsid w:val="00EC21D6"/>
    <w:rsid w:val="00EC2FD1"/>
    <w:rsid w:val="00EC4789"/>
    <w:rsid w:val="00EC6AAC"/>
    <w:rsid w:val="00EC6D4C"/>
    <w:rsid w:val="00EC6DA7"/>
    <w:rsid w:val="00EC72BA"/>
    <w:rsid w:val="00EC7813"/>
    <w:rsid w:val="00EC7CC1"/>
    <w:rsid w:val="00ED06B9"/>
    <w:rsid w:val="00ED0994"/>
    <w:rsid w:val="00ED0CD6"/>
    <w:rsid w:val="00ED3199"/>
    <w:rsid w:val="00ED34E5"/>
    <w:rsid w:val="00ED613D"/>
    <w:rsid w:val="00ED78A0"/>
    <w:rsid w:val="00ED7F07"/>
    <w:rsid w:val="00EE355E"/>
    <w:rsid w:val="00EE4A3D"/>
    <w:rsid w:val="00EF02C1"/>
    <w:rsid w:val="00F0025A"/>
    <w:rsid w:val="00F0026A"/>
    <w:rsid w:val="00F030EB"/>
    <w:rsid w:val="00F03500"/>
    <w:rsid w:val="00F0407B"/>
    <w:rsid w:val="00F1203B"/>
    <w:rsid w:val="00F1277E"/>
    <w:rsid w:val="00F14824"/>
    <w:rsid w:val="00F150E2"/>
    <w:rsid w:val="00F1558C"/>
    <w:rsid w:val="00F1619D"/>
    <w:rsid w:val="00F23521"/>
    <w:rsid w:val="00F25C25"/>
    <w:rsid w:val="00F26A31"/>
    <w:rsid w:val="00F315B1"/>
    <w:rsid w:val="00F33B9D"/>
    <w:rsid w:val="00F42D74"/>
    <w:rsid w:val="00F4426C"/>
    <w:rsid w:val="00F453AF"/>
    <w:rsid w:val="00F47733"/>
    <w:rsid w:val="00F47762"/>
    <w:rsid w:val="00F509B8"/>
    <w:rsid w:val="00F5176F"/>
    <w:rsid w:val="00F51ED0"/>
    <w:rsid w:val="00F537F6"/>
    <w:rsid w:val="00F53F6B"/>
    <w:rsid w:val="00F569DE"/>
    <w:rsid w:val="00F61132"/>
    <w:rsid w:val="00F62589"/>
    <w:rsid w:val="00F63679"/>
    <w:rsid w:val="00F638B4"/>
    <w:rsid w:val="00F640F8"/>
    <w:rsid w:val="00F64940"/>
    <w:rsid w:val="00F65C3F"/>
    <w:rsid w:val="00F6748B"/>
    <w:rsid w:val="00F73686"/>
    <w:rsid w:val="00F76198"/>
    <w:rsid w:val="00F76A9F"/>
    <w:rsid w:val="00F77F4A"/>
    <w:rsid w:val="00F84070"/>
    <w:rsid w:val="00F93F1C"/>
    <w:rsid w:val="00F950F3"/>
    <w:rsid w:val="00F95777"/>
    <w:rsid w:val="00F957CD"/>
    <w:rsid w:val="00F95D5D"/>
    <w:rsid w:val="00F964FA"/>
    <w:rsid w:val="00F96A7A"/>
    <w:rsid w:val="00FA14F2"/>
    <w:rsid w:val="00FA1599"/>
    <w:rsid w:val="00FA307A"/>
    <w:rsid w:val="00FA3863"/>
    <w:rsid w:val="00FA3EE9"/>
    <w:rsid w:val="00FA529F"/>
    <w:rsid w:val="00FA72BE"/>
    <w:rsid w:val="00FA7AC3"/>
    <w:rsid w:val="00FB124C"/>
    <w:rsid w:val="00FB3C6D"/>
    <w:rsid w:val="00FB5BB9"/>
    <w:rsid w:val="00FB7E54"/>
    <w:rsid w:val="00FC472D"/>
    <w:rsid w:val="00FC55A5"/>
    <w:rsid w:val="00FC5A00"/>
    <w:rsid w:val="00FC5D45"/>
    <w:rsid w:val="00FC6A3C"/>
    <w:rsid w:val="00FC6B32"/>
    <w:rsid w:val="00FD061B"/>
    <w:rsid w:val="00FD163C"/>
    <w:rsid w:val="00FD1EFB"/>
    <w:rsid w:val="00FD2461"/>
    <w:rsid w:val="00FD2936"/>
    <w:rsid w:val="00FD3494"/>
    <w:rsid w:val="00FD4277"/>
    <w:rsid w:val="00FD6272"/>
    <w:rsid w:val="00FD72F8"/>
    <w:rsid w:val="00FD7741"/>
    <w:rsid w:val="00FE0A9C"/>
    <w:rsid w:val="00FE0F65"/>
    <w:rsid w:val="00FE1D64"/>
    <w:rsid w:val="00FE2838"/>
    <w:rsid w:val="00FE2BD0"/>
    <w:rsid w:val="00FE543B"/>
    <w:rsid w:val="00FE6E0E"/>
    <w:rsid w:val="00FF0554"/>
    <w:rsid w:val="00FF0C4E"/>
    <w:rsid w:val="00FF3764"/>
    <w:rsid w:val="00F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62A5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9F7"/>
    <w:rPr>
      <w:noProof/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qFormat/>
    <w:rsid w:val="00614EB6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5259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21"/>
      <w:szCs w:val="21"/>
      <w:lang w:val="ru-RU"/>
    </w:rPr>
  </w:style>
  <w:style w:type="paragraph" w:styleId="30">
    <w:name w:val="Body Text 3"/>
    <w:basedOn w:val="a"/>
    <w:pPr>
      <w:jc w:val="both"/>
    </w:pPr>
    <w:rPr>
      <w:bCs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customStyle="1" w:styleId="Igor">
    <w:name w:val="Igor"/>
    <w:basedOn w:val="a"/>
    <w:autoRedefine/>
    <w:rsid w:val="00392415"/>
    <w:pPr>
      <w:spacing w:before="120" w:after="120"/>
      <w:ind w:firstLine="709"/>
      <w:jc w:val="both"/>
    </w:pPr>
    <w:rPr>
      <w:bCs/>
      <w:sz w:val="28"/>
      <w:szCs w:val="28"/>
    </w:rPr>
  </w:style>
  <w:style w:type="paragraph" w:customStyle="1" w:styleId="Nazva">
    <w:name w:val="Nazva"/>
    <w:basedOn w:val="a"/>
    <w:rsid w:val="00BF7DE6"/>
    <w:pPr>
      <w:jc w:val="center"/>
    </w:pPr>
    <w:rPr>
      <w:b/>
      <w:sz w:val="28"/>
    </w:rPr>
  </w:style>
  <w:style w:type="paragraph" w:customStyle="1" w:styleId="sm">
    <w:name w:val="sm"/>
    <w:basedOn w:val="a"/>
    <w:rsid w:val="0052594B"/>
    <w:pPr>
      <w:spacing w:before="96" w:line="316" w:lineRule="auto"/>
    </w:pPr>
    <w:rPr>
      <w:rFonts w:ascii="Verdana" w:hAnsi="Verdana"/>
      <w:color w:val="003366"/>
      <w:sz w:val="18"/>
      <w:szCs w:val="18"/>
    </w:rPr>
  </w:style>
  <w:style w:type="paragraph" w:styleId="a4">
    <w:name w:val="Normal (Web)"/>
    <w:basedOn w:val="a"/>
    <w:rsid w:val="0037182A"/>
    <w:pPr>
      <w:spacing w:before="100" w:beforeAutospacing="1" w:after="100" w:afterAutospacing="1"/>
    </w:pPr>
  </w:style>
  <w:style w:type="paragraph" w:styleId="a5">
    <w:name w:val="Body Text Indent"/>
    <w:basedOn w:val="a"/>
    <w:rsid w:val="00B2654B"/>
    <w:pPr>
      <w:spacing w:after="120"/>
      <w:ind w:left="283"/>
    </w:pPr>
  </w:style>
  <w:style w:type="paragraph" w:styleId="a6">
    <w:name w:val="footer"/>
    <w:basedOn w:val="a"/>
    <w:link w:val="a7"/>
    <w:rsid w:val="00B2654B"/>
    <w:pPr>
      <w:tabs>
        <w:tab w:val="center" w:pos="4677"/>
        <w:tab w:val="right" w:pos="9355"/>
      </w:tabs>
    </w:pPr>
    <w:rPr>
      <w:noProof w:val="0"/>
      <w:lang w:val="ru-RU"/>
    </w:rPr>
  </w:style>
  <w:style w:type="character" w:styleId="a8">
    <w:name w:val="page number"/>
    <w:basedOn w:val="a0"/>
    <w:rsid w:val="00423345"/>
  </w:style>
  <w:style w:type="character" w:styleId="a9">
    <w:name w:val="Hyperlink"/>
    <w:rsid w:val="00F62589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rsid w:val="00A27CE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Підпис 1"/>
    <w:basedOn w:val="a"/>
    <w:rsid w:val="00D75D75"/>
    <w:pPr>
      <w:ind w:firstLine="709"/>
      <w:jc w:val="both"/>
    </w:pPr>
    <w:rPr>
      <w:b/>
      <w:sz w:val="28"/>
    </w:rPr>
  </w:style>
  <w:style w:type="paragraph" w:customStyle="1" w:styleId="20">
    <w:name w:val="Стиль Підпис 2 + не полужирный"/>
    <w:basedOn w:val="a"/>
    <w:rsid w:val="00D75D75"/>
    <w:pPr>
      <w:ind w:firstLine="709"/>
    </w:pPr>
  </w:style>
  <w:style w:type="character" w:customStyle="1" w:styleId="aa">
    <w:name w:val="Стиль Основной текст + полужирный Знак"/>
    <w:rsid w:val="00D75D75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D75D75"/>
    <w:rPr>
      <w:b/>
      <w:bCs/>
      <w:sz w:val="28"/>
      <w:szCs w:val="24"/>
      <w:u w:val="single"/>
      <w:lang w:val="uk-UA" w:eastAsia="ru-RU" w:bidi="ar-SA"/>
    </w:rPr>
  </w:style>
  <w:style w:type="character" w:customStyle="1" w:styleId="ga1on">
    <w:name w:val="_ga1_on_"/>
    <w:basedOn w:val="a0"/>
    <w:rsid w:val="00093617"/>
  </w:style>
  <w:style w:type="character" w:customStyle="1" w:styleId="st101">
    <w:name w:val="st101"/>
    <w:rsid w:val="007E7B79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E7B7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eastAsia="ru-RU"/>
    </w:rPr>
  </w:style>
  <w:style w:type="paragraph" w:customStyle="1" w:styleId="st6">
    <w:name w:val="st6"/>
    <w:rsid w:val="007E7B79"/>
    <w:pPr>
      <w:autoSpaceDE w:val="0"/>
      <w:autoSpaceDN w:val="0"/>
      <w:adjustRightInd w:val="0"/>
      <w:spacing w:before="240" w:after="36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paragraph" w:customStyle="1" w:styleId="st7">
    <w:name w:val="st7"/>
    <w:rsid w:val="007E7B79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character" w:customStyle="1" w:styleId="st42">
    <w:name w:val="st42"/>
    <w:rsid w:val="007E7B79"/>
    <w:rPr>
      <w:rFonts w:ascii="Times New Roman" w:hAnsi="Times New Roman"/>
      <w:color w:val="000000"/>
    </w:rPr>
  </w:style>
  <w:style w:type="paragraph" w:customStyle="1" w:styleId="TH">
    <w:name w:val="TH"/>
    <w:rsid w:val="00F14824"/>
    <w:pPr>
      <w:keepNext/>
      <w:ind w:left="85"/>
      <w:jc w:val="center"/>
    </w:pPr>
    <w:rPr>
      <w:b/>
      <w:caps/>
      <w:spacing w:val="120"/>
      <w:sz w:val="48"/>
      <w:lang w:val="ru-RU" w:eastAsia="ru-RU"/>
    </w:rPr>
  </w:style>
  <w:style w:type="character" w:customStyle="1" w:styleId="a7">
    <w:name w:val="Нижній колонтитул Знак"/>
    <w:link w:val="a6"/>
    <w:semiHidden/>
    <w:locked/>
    <w:rsid w:val="00863FAA"/>
    <w:rPr>
      <w:sz w:val="24"/>
      <w:szCs w:val="24"/>
      <w:lang w:val="ru-RU" w:eastAsia="ru-RU" w:bidi="ar-SA"/>
    </w:rPr>
  </w:style>
  <w:style w:type="paragraph" w:styleId="ac">
    <w:name w:val="header"/>
    <w:basedOn w:val="a"/>
    <w:link w:val="ad"/>
    <w:uiPriority w:val="99"/>
    <w:rsid w:val="002D1881"/>
    <w:pPr>
      <w:tabs>
        <w:tab w:val="center" w:pos="4819"/>
        <w:tab w:val="right" w:pos="9639"/>
      </w:tabs>
    </w:pPr>
    <w:rPr>
      <w:lang w:val="x-none"/>
    </w:rPr>
  </w:style>
  <w:style w:type="paragraph" w:styleId="ae">
    <w:name w:val="Balloon Text"/>
    <w:basedOn w:val="a"/>
    <w:semiHidden/>
    <w:rsid w:val="008A59AA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614EB6"/>
  </w:style>
  <w:style w:type="character" w:customStyle="1" w:styleId="WW-Absatz-Standardschriftart">
    <w:name w:val="WW-Absatz-Standardschriftart"/>
    <w:rsid w:val="00614EB6"/>
  </w:style>
  <w:style w:type="character" w:customStyle="1" w:styleId="WW-Absatz-Standardschriftart1">
    <w:name w:val="WW-Absatz-Standardschriftart1"/>
    <w:rsid w:val="00614EB6"/>
  </w:style>
  <w:style w:type="character" w:customStyle="1" w:styleId="WW-Absatz-Standardschriftart11">
    <w:name w:val="WW-Absatz-Standardschriftart11"/>
    <w:rsid w:val="00614EB6"/>
  </w:style>
  <w:style w:type="character" w:customStyle="1" w:styleId="WW8Num1z0">
    <w:name w:val="WW8Num1z0"/>
    <w:rsid w:val="00614EB6"/>
    <w:rPr>
      <w:rFonts w:ascii="Symbol" w:eastAsia="Times New Roman" w:hAnsi="Symbol" w:cs="Times New Roman"/>
    </w:rPr>
  </w:style>
  <w:style w:type="character" w:customStyle="1" w:styleId="WW8Num1z1">
    <w:name w:val="WW8Num1z1"/>
    <w:rsid w:val="00614EB6"/>
    <w:rPr>
      <w:rFonts w:ascii="Courier New" w:hAnsi="Courier New" w:cs="Courier New"/>
    </w:rPr>
  </w:style>
  <w:style w:type="character" w:customStyle="1" w:styleId="WW8Num1z2">
    <w:name w:val="WW8Num1z2"/>
    <w:rsid w:val="00614EB6"/>
    <w:rPr>
      <w:rFonts w:ascii="Wingdings" w:hAnsi="Wingdings"/>
    </w:rPr>
  </w:style>
  <w:style w:type="character" w:customStyle="1" w:styleId="WW8Num1z3">
    <w:name w:val="WW8Num1z3"/>
    <w:rsid w:val="00614EB6"/>
    <w:rPr>
      <w:rFonts w:ascii="Symbol" w:hAnsi="Symbol"/>
    </w:rPr>
  </w:style>
  <w:style w:type="character" w:customStyle="1" w:styleId="12">
    <w:name w:val="Основний шрифт абзацу1"/>
    <w:rsid w:val="00614EB6"/>
  </w:style>
  <w:style w:type="paragraph" w:customStyle="1" w:styleId="13">
    <w:name w:val="Заголовок1"/>
    <w:basedOn w:val="a"/>
    <w:next w:val="a3"/>
    <w:rsid w:val="00614EB6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List"/>
    <w:basedOn w:val="a3"/>
    <w:rsid w:val="00614EB6"/>
    <w:pPr>
      <w:suppressAutoHyphens/>
    </w:pPr>
    <w:rPr>
      <w:rFonts w:cs="Mangal"/>
      <w:lang w:eastAsia="ar-SA"/>
    </w:rPr>
  </w:style>
  <w:style w:type="paragraph" w:customStyle="1" w:styleId="14">
    <w:name w:val="Название1"/>
    <w:basedOn w:val="a"/>
    <w:rsid w:val="00614EB6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rsid w:val="00614EB6"/>
    <w:pPr>
      <w:suppressLineNumbers/>
      <w:suppressAutoHyphens/>
    </w:pPr>
    <w:rPr>
      <w:rFonts w:cs="Mangal"/>
      <w:lang w:eastAsia="ar-SA"/>
    </w:rPr>
  </w:style>
  <w:style w:type="paragraph" w:customStyle="1" w:styleId="31">
    <w:name w:val="Основний текст 31"/>
    <w:basedOn w:val="a"/>
    <w:rsid w:val="00614EB6"/>
    <w:pPr>
      <w:suppressAutoHyphens/>
      <w:jc w:val="both"/>
    </w:pPr>
    <w:rPr>
      <w:bCs/>
      <w:sz w:val="28"/>
      <w:szCs w:val="28"/>
      <w:lang w:eastAsia="ar-SA"/>
    </w:rPr>
  </w:style>
  <w:style w:type="paragraph" w:customStyle="1" w:styleId="af0">
    <w:name w:val="Содержимое врезки"/>
    <w:basedOn w:val="a3"/>
    <w:rsid w:val="00614EB6"/>
    <w:pPr>
      <w:suppressAutoHyphens/>
    </w:pPr>
    <w:rPr>
      <w:lang w:eastAsia="ar-SA"/>
    </w:rPr>
  </w:style>
  <w:style w:type="paragraph" w:customStyle="1" w:styleId="af1">
    <w:name w:val="Текст в заданном формате"/>
    <w:basedOn w:val="a"/>
    <w:rsid w:val="00614EB6"/>
    <w:pPr>
      <w:suppressAutoHyphens/>
    </w:pPr>
    <w:rPr>
      <w:rFonts w:ascii="Courier New" w:eastAsia="NSimSun" w:hAnsi="Courier New" w:cs="Courier New"/>
      <w:sz w:val="20"/>
      <w:szCs w:val="20"/>
      <w:lang w:eastAsia="ar-SA"/>
    </w:rPr>
  </w:style>
  <w:style w:type="character" w:customStyle="1" w:styleId="hps">
    <w:name w:val="hps"/>
    <w:rsid w:val="00614EB6"/>
    <w:rPr>
      <w:rFonts w:cs="Times New Roman"/>
    </w:rPr>
  </w:style>
  <w:style w:type="character" w:customStyle="1" w:styleId="HTML0">
    <w:name w:val="Стандартний HTML Знак"/>
    <w:link w:val="HTML"/>
    <w:locked/>
    <w:rsid w:val="00614EB6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21">
    <w:name w:val="Body Text 2"/>
    <w:basedOn w:val="a"/>
    <w:rsid w:val="00614EB6"/>
    <w:pPr>
      <w:suppressAutoHyphens/>
      <w:spacing w:after="120" w:line="480" w:lineRule="auto"/>
    </w:pPr>
    <w:rPr>
      <w:lang w:eastAsia="ar-SA"/>
    </w:rPr>
  </w:style>
  <w:style w:type="paragraph" w:customStyle="1" w:styleId="paragraphstyle0">
    <w:name w:val="paragraphstyle"/>
    <w:basedOn w:val="a"/>
    <w:rsid w:val="00614EB6"/>
    <w:pPr>
      <w:autoSpaceDE w:val="0"/>
    </w:pPr>
    <w:rPr>
      <w:rFonts w:ascii="Courier New" w:hAnsi="Courier New" w:cs="Courier New"/>
    </w:rPr>
  </w:style>
  <w:style w:type="character" w:customStyle="1" w:styleId="sm1black">
    <w:name w:val="sm1black"/>
    <w:rsid w:val="00614EB6"/>
    <w:rPr>
      <w:rFonts w:cs="Times New Roman"/>
    </w:rPr>
  </w:style>
  <w:style w:type="character" w:customStyle="1" w:styleId="rvts9">
    <w:name w:val="rvts9"/>
    <w:rsid w:val="00614EB6"/>
    <w:rPr>
      <w:rFonts w:cs="Times New Roman"/>
    </w:rPr>
  </w:style>
  <w:style w:type="character" w:customStyle="1" w:styleId="HTML1">
    <w:name w:val="Стандартный HTML Знак"/>
    <w:locked/>
    <w:rsid w:val="00614EB6"/>
    <w:rPr>
      <w:rFonts w:ascii="Courier New" w:hAnsi="Courier New" w:cs="Courier New"/>
      <w:color w:val="000000"/>
      <w:sz w:val="21"/>
      <w:szCs w:val="21"/>
    </w:rPr>
  </w:style>
  <w:style w:type="character" w:customStyle="1" w:styleId="st96">
    <w:name w:val="st96"/>
    <w:rsid w:val="00614EB6"/>
    <w:rPr>
      <w:rFonts w:ascii="Times New Roman" w:hAnsi="Times New Roman"/>
      <w:color w:val="0000FF"/>
    </w:rPr>
  </w:style>
  <w:style w:type="character" w:customStyle="1" w:styleId="HTMLPreformattedChar">
    <w:name w:val="HTML Preformatted Char"/>
    <w:locked/>
    <w:rsid w:val="00614EB6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22">
    <w:name w:val="Стиль2"/>
    <w:basedOn w:val="a"/>
    <w:rsid w:val="00614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567"/>
      <w:jc w:val="both"/>
    </w:pPr>
    <w:rPr>
      <w:sz w:val="28"/>
      <w:szCs w:val="28"/>
      <w:lang w:eastAsia="ar-SA"/>
    </w:rPr>
  </w:style>
  <w:style w:type="paragraph" w:customStyle="1" w:styleId="32">
    <w:name w:val="Стиль3"/>
    <w:basedOn w:val="a"/>
    <w:rsid w:val="00614EB6"/>
    <w:pPr>
      <w:suppressAutoHyphens/>
      <w:ind w:firstLine="709"/>
      <w:jc w:val="both"/>
    </w:pPr>
    <w:rPr>
      <w:sz w:val="28"/>
      <w:szCs w:val="28"/>
      <w:lang w:eastAsia="en-US"/>
    </w:rPr>
  </w:style>
  <w:style w:type="paragraph" w:customStyle="1" w:styleId="16">
    <w:name w:val="Абзац списка1"/>
    <w:basedOn w:val="a"/>
    <w:qFormat/>
    <w:rsid w:val="00614EB6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af2">
    <w:name w:val="Plain Text"/>
    <w:basedOn w:val="a"/>
    <w:link w:val="af3"/>
    <w:rsid w:val="00614EB6"/>
    <w:rPr>
      <w:rFonts w:ascii="Courier New" w:hAnsi="Courier New" w:cs="Courier New"/>
      <w:noProof w:val="0"/>
      <w:sz w:val="20"/>
      <w:szCs w:val="20"/>
    </w:rPr>
  </w:style>
  <w:style w:type="character" w:customStyle="1" w:styleId="af3">
    <w:name w:val="Текст Знак"/>
    <w:link w:val="af2"/>
    <w:locked/>
    <w:rsid w:val="00614EB6"/>
    <w:rPr>
      <w:rFonts w:ascii="Courier New" w:hAnsi="Courier New" w:cs="Courier New"/>
      <w:lang w:val="uk-UA" w:eastAsia="ru-RU" w:bidi="ar-SA"/>
    </w:rPr>
  </w:style>
  <w:style w:type="character" w:customStyle="1" w:styleId="st82">
    <w:name w:val="st82"/>
    <w:rsid w:val="00614EB6"/>
    <w:rPr>
      <w:rFonts w:ascii="Times New Roman" w:hAnsi="Times New Roman"/>
      <w:color w:val="000000"/>
      <w:sz w:val="20"/>
      <w:szCs w:val="20"/>
    </w:rPr>
  </w:style>
  <w:style w:type="paragraph" w:customStyle="1" w:styleId="af4">
    <w:name w:val="Нормальний текст"/>
    <w:basedOn w:val="a"/>
    <w:rsid w:val="00D05CA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44">
    <w:name w:val="rvts44"/>
    <w:rsid w:val="00D05CAD"/>
  </w:style>
  <w:style w:type="character" w:customStyle="1" w:styleId="rvts23">
    <w:name w:val="rvts23"/>
    <w:rsid w:val="00D83815"/>
  </w:style>
  <w:style w:type="character" w:customStyle="1" w:styleId="st48">
    <w:name w:val="st48"/>
    <w:rsid w:val="004E0826"/>
    <w:rPr>
      <w:rFonts w:ascii="Times New Roman" w:hAnsi="Times New Roman"/>
      <w:b/>
      <w:bCs/>
      <w:i/>
      <w:iCs/>
      <w:color w:val="000000"/>
    </w:rPr>
  </w:style>
  <w:style w:type="paragraph" w:customStyle="1" w:styleId="af5">
    <w:name w:val="_о___« ___ _•_"/>
    <w:basedOn w:val="a"/>
    <w:uiPriority w:val="99"/>
    <w:rsid w:val="00ED78A0"/>
    <w:pPr>
      <w:spacing w:before="120"/>
      <w:ind w:firstLine="567"/>
      <w:jc w:val="both"/>
    </w:pPr>
    <w:rPr>
      <w:rFonts w:ascii="Antiqua" w:hAnsi="Antiqua"/>
      <w:noProof w:val="0"/>
      <w:sz w:val="26"/>
      <w:szCs w:val="20"/>
    </w:rPr>
  </w:style>
  <w:style w:type="character" w:customStyle="1" w:styleId="rvts0">
    <w:name w:val="rvts0"/>
    <w:rsid w:val="001331A4"/>
  </w:style>
  <w:style w:type="character" w:customStyle="1" w:styleId="ad">
    <w:name w:val="Верхній колонтитул Знак"/>
    <w:link w:val="ac"/>
    <w:uiPriority w:val="99"/>
    <w:locked/>
    <w:rsid w:val="000A4401"/>
    <w:rPr>
      <w:noProof/>
      <w:sz w:val="24"/>
      <w:szCs w:val="24"/>
      <w:lang w:eastAsia="ru-RU"/>
    </w:rPr>
  </w:style>
  <w:style w:type="character" w:customStyle="1" w:styleId="tgc">
    <w:name w:val="_tgc"/>
    <w:rsid w:val="00CF2223"/>
  </w:style>
  <w:style w:type="paragraph" w:customStyle="1" w:styleId="17">
    <w:name w:val="Звичайний1"/>
    <w:rsid w:val="0064663F"/>
    <w:pPr>
      <w:spacing w:line="276" w:lineRule="auto"/>
    </w:pPr>
    <w:rPr>
      <w:rFonts w:ascii="Arial" w:eastAsia="Arial" w:hAnsi="Arial" w:cs="Arial"/>
      <w:sz w:val="22"/>
      <w:szCs w:val="22"/>
      <w:lang w:val="ru" w:eastAsia="ru-RU"/>
    </w:rPr>
  </w:style>
  <w:style w:type="paragraph" w:customStyle="1" w:styleId="18">
    <w:name w:val="Обычный1"/>
    <w:rsid w:val="00FD2936"/>
    <w:pPr>
      <w:spacing w:line="276" w:lineRule="auto"/>
    </w:pPr>
    <w:rPr>
      <w:rFonts w:ascii="Arial" w:eastAsia="Arial" w:hAnsi="Arial" w:cs="Arial"/>
      <w:sz w:val="22"/>
      <w:szCs w:val="22"/>
      <w:lang w:val="ru-RU" w:eastAsia="ru-RU"/>
    </w:rPr>
  </w:style>
  <w:style w:type="paragraph" w:customStyle="1" w:styleId="rvps2">
    <w:name w:val="rvps2"/>
    <w:basedOn w:val="a"/>
    <w:rsid w:val="003741A2"/>
    <w:pPr>
      <w:spacing w:before="100" w:beforeAutospacing="1" w:after="100" w:afterAutospacing="1"/>
    </w:pPr>
    <w:rPr>
      <w:noProof w:val="0"/>
      <w:lang w:val="ru-RU"/>
    </w:rPr>
  </w:style>
  <w:style w:type="paragraph" w:customStyle="1" w:styleId="af6">
    <w:basedOn w:val="a"/>
    <w:rsid w:val="00F76A9F"/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rvps7">
    <w:name w:val="rvps7"/>
    <w:basedOn w:val="a"/>
    <w:rsid w:val="00BA17D1"/>
    <w:pPr>
      <w:spacing w:before="100" w:beforeAutospacing="1" w:after="100" w:afterAutospacing="1"/>
    </w:pPr>
    <w:rPr>
      <w:noProof w:val="0"/>
      <w:lang w:val="ru-RU"/>
    </w:rPr>
  </w:style>
  <w:style w:type="character" w:customStyle="1" w:styleId="rvts15">
    <w:name w:val="rvts15"/>
    <w:basedOn w:val="a0"/>
    <w:rsid w:val="00BA17D1"/>
  </w:style>
  <w:style w:type="character" w:customStyle="1" w:styleId="rvts37">
    <w:name w:val="rvts37"/>
    <w:basedOn w:val="a0"/>
    <w:rsid w:val="00FD2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75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9249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1413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8791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677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6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4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80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5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9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17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8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4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4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50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0269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984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1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97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6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89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23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0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4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1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7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2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43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1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7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7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48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0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9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861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0003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9137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2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4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18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8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21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42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1305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4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1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9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46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7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4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4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1809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738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1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1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7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1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565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68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44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17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2743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09593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9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3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13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612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5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7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15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2625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906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770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69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1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0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80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307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92229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0080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5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8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382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50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5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72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0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40">
              <w:marLeft w:val="0"/>
              <w:marRight w:val="0"/>
              <w:marTop w:val="0"/>
              <w:marBottom w:val="0"/>
              <w:divBdr>
                <w:top w:val="single" w:sz="4" w:space="0" w:color="C8D7B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3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498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592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7857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8033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85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8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74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86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5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132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6014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0417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25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5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247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0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5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54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08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636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460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6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6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4309</Words>
  <Characters>2457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2021-06-10T15:06:00Z</dcterms:created>
  <dcterms:modified xsi:type="dcterms:W3CDTF">2021-06-10T15:09:00Z</dcterms:modified>
</cp:coreProperties>
</file>