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</w:t>
      </w:r>
    </w:p>
    <w:p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вноситься народними</w:t>
      </w:r>
    </w:p>
    <w:p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депутатами України</w:t>
      </w:r>
    </w:p>
    <w:p w:rsidR="00C86560" w:rsidRDefault="00C86560" w:rsidP="00C86560">
      <w:pP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Іонушас С. К.</w:t>
      </w:r>
    </w:p>
    <w:p w:rsidR="00C86560" w:rsidRDefault="00C86560" w:rsidP="00C86560">
      <w:pP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Неклюдов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В. М.</w:t>
      </w:r>
    </w:p>
    <w:p w:rsidR="00C86560" w:rsidRDefault="00C86560" w:rsidP="00C86560">
      <w:pP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Павлюк М. В.</w:t>
      </w:r>
    </w:p>
    <w:p w:rsidR="00C86560" w:rsidRDefault="00C86560" w:rsidP="00C86560">
      <w:pP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Медяник В. А.</w:t>
      </w:r>
    </w:p>
    <w:p w:rsidR="00C86560" w:rsidRDefault="00C86560" w:rsidP="00C86560">
      <w:pP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Мамка Г. М.</w:t>
      </w:r>
    </w:p>
    <w:p w:rsidR="003543C3" w:rsidRPr="00C86560" w:rsidRDefault="003543C3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</w:p>
    <w:p w:rsidR="00672275" w:rsidRPr="00CF3182" w:rsidRDefault="00672275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672275" w:rsidRPr="005B2CF7" w:rsidRDefault="00672275" w:rsidP="003543C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</w:p>
    <w:p w:rsidR="00C50618" w:rsidRPr="0059318C" w:rsidRDefault="00C50618" w:rsidP="00C8656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:rsidR="00C50618" w:rsidRPr="005B2CF7" w:rsidRDefault="0059318C" w:rsidP="005B2CF7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B2CF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 Украї</w:t>
      </w:r>
      <w:r w:rsidR="00995779" w:rsidRPr="005B2CF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ни</w:t>
      </w:r>
    </w:p>
    <w:p w:rsidR="0059318C" w:rsidRPr="005B2CF7" w:rsidRDefault="0059318C" w:rsidP="005B2CF7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C16154" w:rsidRPr="005B2CF7" w:rsidRDefault="005C1AC2" w:rsidP="005B2CF7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2CF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352036" w:rsidRPr="005B2CF7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законів України (щодо</w:t>
      </w:r>
      <w:r w:rsidR="00352036" w:rsidRPr="005B2CF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визначення підслідності кримінальних правопорушень, досудове розслідування, яких здійснюють с</w:t>
      </w:r>
      <w:r w:rsidR="00352036" w:rsidRPr="005B2C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лідчі органів державного бюро розслідувань)</w:t>
      </w:r>
      <w:r w:rsidR="00BF6718" w:rsidRPr="005B2CF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:rsidR="00C16154" w:rsidRPr="005B2CF7" w:rsidRDefault="00C16154" w:rsidP="005B2CF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6154" w:rsidRPr="000C1EDA" w:rsidRDefault="00C16154" w:rsidP="005B2CF7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B2C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95779" w:rsidRPr="000C1ED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Верховна Рада України постановляє:</w:t>
      </w:r>
    </w:p>
    <w:p w:rsidR="00C16154" w:rsidRPr="000C1EDA" w:rsidRDefault="00C16154" w:rsidP="00C1615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І. </w:t>
      </w:r>
      <w:proofErr w:type="spellStart"/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зміни до таких законодавчих актів України:</w:t>
      </w:r>
    </w:p>
    <w:p w:rsidR="00C16154" w:rsidRPr="000C1EDA" w:rsidRDefault="00C47BD0" w:rsidP="00C1615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>1. Д</w:t>
      </w:r>
      <w:r w:rsidR="00C16154" w:rsidRPr="000C1EDA">
        <w:rPr>
          <w:rFonts w:ascii="Times New Roman" w:hAnsi="Times New Roman" w:cs="Times New Roman"/>
          <w:sz w:val="28"/>
          <w:szCs w:val="28"/>
          <w:lang w:val="uk-UA"/>
        </w:rPr>
        <w:t>о Кримінального процесуального кодексу України (Відомості Верховної Ради України, 2013 р., №№ 9-13, ст.88) такі зміни:</w:t>
      </w:r>
    </w:p>
    <w:p w:rsidR="00C16154" w:rsidRPr="000C1EDA" w:rsidRDefault="00C16154" w:rsidP="00C1615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частини четверту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 статті 216</w:t>
      </w:r>
      <w:r w:rsidRPr="000C1EDA">
        <w:rPr>
          <w:rFonts w:ascii="Times New Roman" w:hAnsi="Times New Roman" w:cs="Times New Roman"/>
          <w:spacing w:val="-2"/>
          <w:kern w:val="2"/>
          <w:sz w:val="28"/>
          <w:szCs w:val="28"/>
          <w:lang w:val="uk-UA"/>
        </w:rPr>
        <w:t xml:space="preserve"> викласти в такій редакції:</w:t>
      </w:r>
    </w:p>
    <w:p w:rsidR="00CC5E92" w:rsidRPr="000C1EDA" w:rsidRDefault="00C16154" w:rsidP="00CC5E9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spacing w:val="-2"/>
          <w:kern w:val="2"/>
          <w:sz w:val="28"/>
          <w:lang w:val="uk-UA"/>
        </w:rPr>
        <w:t>«</w:t>
      </w:r>
      <w:r w:rsidR="008F6FCD" w:rsidRPr="000C1EDA">
        <w:rPr>
          <w:rFonts w:ascii="Times New Roman" w:hAnsi="Times New Roman" w:cs="Times New Roman"/>
          <w:spacing w:val="-2"/>
          <w:kern w:val="2"/>
          <w:sz w:val="28"/>
          <w:lang w:val="uk-UA"/>
        </w:rPr>
        <w:t>4.</w:t>
      </w:r>
      <w:r w:rsidR="008F6FCD" w:rsidRPr="000C1EDA">
        <w:rPr>
          <w:spacing w:val="-2"/>
          <w:kern w:val="2"/>
          <w:sz w:val="28"/>
          <w:lang w:val="uk-UA"/>
        </w:rPr>
        <w:t xml:space="preserve"> 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Слідчі органів державного бюро розслідувань здійснюють досудове розслідування злочинів</w:t>
      </w:r>
      <w:r w:rsidR="00CC5E92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крім випадків, коли досудове розслідування цих злочинів віднесено до підслідності </w:t>
      </w:r>
      <w:r w:rsidR="00D25CA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детективів </w:t>
      </w:r>
      <w:r w:rsidR="00CC5E92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Національного антикорупційного бюро України, вчинених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:rsidR="00D25CAC" w:rsidRPr="000C1EDA" w:rsidRDefault="00CC5E92" w:rsidP="00CC5E9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1) </w:t>
      </w:r>
      <w:r w:rsidR="00F85CC0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Президентом України, повноваження якого припинено,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Державного комітету телебачення і радіомовлення України, Головою Фонду державного майна України, його першим заступником та заступником, </w:t>
      </w:r>
      <w:r w:rsidR="00293C10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Головою та членами</w:t>
      </w:r>
      <w:r w:rsidR="00F85CC0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Центральної виборчої комісії, Рахункової палати, Головою Національного банку України, його першим заступником та заступником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CC5E92" w:rsidRPr="000C1EDA" w:rsidRDefault="00CC5E92" w:rsidP="00CC5E9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2)</w:t>
      </w:r>
      <w:r w:rsidR="00D25CA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народним депутатом України, Уповноваженим Верховної Ради України з прав людини,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25CA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депутатом Верховної Ради Автономної Республіки Крим, депутатом обласної ради, міської ради міст Києва та Севастополя, посадовою особою місцевого самоврядування, посаду якої віднесено до першої та другої категорій посад</w:t>
      </w:r>
      <w:r w:rsidR="006B428F" w:rsidRPr="000C1ED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63516" w:rsidRPr="000C1EDA" w:rsidRDefault="006B428F" w:rsidP="00A718E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7C705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керівником</w:t>
      </w:r>
      <w:r w:rsidR="004467D1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постійно діючого допоміжного органу, утвореного Президентом України,</w:t>
      </w:r>
      <w:r w:rsidR="007C705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його заступниками, Постійним Представником</w:t>
      </w:r>
      <w:r w:rsidR="004467D1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Президента України в Автономній Ре</w:t>
      </w:r>
      <w:r w:rsidR="007C705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спубліці Крим та його заступниками, </w:t>
      </w:r>
      <w:r w:rsidR="00A718ED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радником,</w:t>
      </w:r>
      <w:r w:rsidR="007C705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помічником</w:t>
      </w:r>
      <w:r w:rsidR="00A718ED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або уповноваженим</w:t>
      </w:r>
      <w:r w:rsidR="007C705C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Президента України,</w:t>
      </w:r>
      <w:r w:rsidR="00A718ED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718ED" w:rsidRPr="000C1EDA">
        <w:rPr>
          <w:rFonts w:ascii="Times New Roman" w:hAnsi="Times New Roman" w:cs="Times New Roman"/>
          <w:sz w:val="28"/>
          <w:szCs w:val="28"/>
          <w:lang w:val="uk-UA"/>
        </w:rPr>
        <w:t>головою місцевої державної адміністрації, його першим заступником та заступником;</w:t>
      </w:r>
    </w:p>
    <w:p w:rsidR="000D4120" w:rsidRPr="000C1EDA" w:rsidRDefault="00C63516" w:rsidP="00C63516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суддею,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суддею Конституційного суду України,</w:t>
      </w:r>
      <w:r w:rsidRPr="000C1EDA">
        <w:rPr>
          <w:color w:val="000000"/>
          <w:shd w:val="clear" w:color="auto" w:fill="FFFFFF"/>
          <w:lang w:val="uk-UA"/>
        </w:rPr>
        <w:t xml:space="preserve"> 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присяжним (під час виконання ним обов’язків у суді),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Головою та його заступником, членом та інспектором Вищої ради правосуддя, Вищої кваліфікаційної комісії суддів України;</w:t>
      </w:r>
    </w:p>
    <w:p w:rsidR="00135CCC" w:rsidRPr="000C1EDA" w:rsidRDefault="00C63516" w:rsidP="00F753EB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r w:rsidR="000D4120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прокурорами органів прокуратури, </w:t>
      </w:r>
      <w:r w:rsidR="0088251B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Директором</w:t>
      </w:r>
      <w:r w:rsidR="00F620BB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заступником</w:t>
      </w:r>
      <w:r w:rsidR="0088251B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працівниками Національного антикорупційного бюро України,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особами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рядового і начальницького складу правоохоронного органу, Головою Національного агентства з питань запобігання корупції, його заступником, Секретарем Ради національної безпеки і оборони України, його пе</w:t>
      </w:r>
      <w:r w:rsidR="000D4120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ршим заступником та заступником</w:t>
      </w:r>
      <w:r w:rsidR="00135CCC" w:rsidRPr="000C1ED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7BD0" w:rsidRPr="000C1EDA" w:rsidRDefault="004967DF" w:rsidP="00C47BD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>6) проти встановленого порядку несення військової служби (військові злочини), крім злочинів, передбачених статтею 422 Кримінального кодексу України.</w:t>
      </w:r>
      <w:r w:rsidR="00C47BD0" w:rsidRPr="000C1ED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C47BD0" w:rsidRPr="000C1EDA" w:rsidRDefault="00C47BD0" w:rsidP="00C47BD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pacing w:val="-2"/>
          <w:kern w:val="2"/>
          <w:sz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C1EDA">
        <w:rPr>
          <w:rFonts w:ascii="Times New Roman" w:hAnsi="Times New Roman" w:cs="Times New Roman"/>
          <w:spacing w:val="-2"/>
          <w:kern w:val="2"/>
          <w:sz w:val="28"/>
          <w:lang w:val="uk-UA"/>
        </w:rPr>
        <w:t>У Законі України "Про Державне бюро розслідувань" (Відомості Верховної Ради України, 2016 р., № 6, ст. 55 із наступними змінами) такі зміни:</w:t>
      </w:r>
    </w:p>
    <w:p w:rsidR="00362352" w:rsidRPr="000C1EDA" w:rsidRDefault="00C47BD0" w:rsidP="0036235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pacing w:val="-2"/>
          <w:kern w:val="2"/>
          <w:sz w:val="28"/>
          <w:lang w:val="uk-UA"/>
        </w:rPr>
      </w:pPr>
      <w:r w:rsidRPr="000C1EDA">
        <w:rPr>
          <w:rFonts w:ascii="Times New Roman" w:hAnsi="Times New Roman" w:cs="Times New Roman"/>
          <w:spacing w:val="-2"/>
          <w:kern w:val="2"/>
          <w:sz w:val="28"/>
          <w:lang w:val="uk-UA"/>
        </w:rPr>
        <w:t>статтю 5 викласти в такій редакції:</w:t>
      </w:r>
    </w:p>
    <w:p w:rsidR="00362352" w:rsidRPr="000C1EDA" w:rsidRDefault="00362352" w:rsidP="0036235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pacing w:val="-2"/>
          <w:kern w:val="2"/>
          <w:sz w:val="28"/>
          <w:lang w:val="uk-UA"/>
        </w:rPr>
        <w:t>«</w:t>
      </w:r>
      <w:r w:rsidR="00C47BD0" w:rsidRPr="000C1EDA">
        <w:rPr>
          <w:rFonts w:ascii="Times New Roman" w:hAnsi="Times New Roman" w:cs="Times New Roman"/>
          <w:bCs/>
          <w:sz w:val="28"/>
          <w:szCs w:val="28"/>
          <w:lang w:val="uk-UA"/>
        </w:rPr>
        <w:t>Стаття 5.</w:t>
      </w:r>
      <w:r w:rsidR="00C47BD0" w:rsidRPr="000C1EDA">
        <w:rPr>
          <w:rFonts w:ascii="Times New Roman" w:hAnsi="Times New Roman" w:cs="Times New Roman"/>
          <w:sz w:val="28"/>
          <w:szCs w:val="28"/>
          <w:lang w:val="uk-UA"/>
        </w:rPr>
        <w:t> Завдання Державного бюро розслідувань</w:t>
      </w:r>
      <w:bookmarkStart w:id="1" w:name="n33"/>
      <w:bookmarkEnd w:id="1"/>
    </w:p>
    <w:p w:rsidR="005B2CF7" w:rsidRPr="000C1EDA" w:rsidRDefault="00C47BD0" w:rsidP="005B2CF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>Державне бюро розслідувань вирішує завдання із запобігання, виявлення, припин</w:t>
      </w:r>
      <w:r w:rsidR="00362352"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ення, розкриття і </w:t>
      </w:r>
      <w:r w:rsidR="005B2CF7"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досудового </w:t>
      </w:r>
      <w:r w:rsidR="00362352"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розслідування кримінальних правопорушень, віднесених до його підслідності, відповідно до вимог </w:t>
      </w:r>
      <w:r w:rsidR="005B2CF7"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України.».</w:t>
      </w:r>
    </w:p>
    <w:p w:rsidR="00C50618" w:rsidRPr="000C1EDA" w:rsidRDefault="007D42CC" w:rsidP="005B2CF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2. Цей Закон набирає чинності з дня, наступного за днем його опублікування. </w:t>
      </w:r>
    </w:p>
    <w:p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50618" w:rsidRPr="0059318C" w:rsidRDefault="0099577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Верховної  Ради </w:t>
      </w:r>
    </w:p>
    <w:p w:rsidR="00C50618" w:rsidRPr="0059318C" w:rsidRDefault="0095057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7227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995779"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                                                                             Д. РАЗУМКОВ</w:t>
      </w:r>
    </w:p>
    <w:sectPr w:rsidR="00C50618" w:rsidRPr="0059318C" w:rsidSect="00B075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5" w:right="567" w:bottom="993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654" w:rsidRDefault="00A43654">
      <w:pPr>
        <w:spacing w:after="0" w:line="240" w:lineRule="auto"/>
      </w:pPr>
      <w:r>
        <w:separator/>
      </w:r>
    </w:p>
  </w:endnote>
  <w:endnote w:type="continuationSeparator" w:id="0">
    <w:p w:rsidR="00A43654" w:rsidRDefault="00A43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911" w:rsidRDefault="0009091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911" w:rsidRDefault="0009091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911" w:rsidRDefault="0009091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654" w:rsidRDefault="00A43654">
      <w:pPr>
        <w:spacing w:after="0" w:line="240" w:lineRule="auto"/>
      </w:pPr>
      <w:r>
        <w:separator/>
      </w:r>
    </w:p>
  </w:footnote>
  <w:footnote w:type="continuationSeparator" w:id="0">
    <w:p w:rsidR="00A43654" w:rsidRDefault="00A43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911" w:rsidRDefault="000909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18" w:rsidRPr="00C30C69" w:rsidRDefault="00C50618" w:rsidP="00C30C69">
    <w:pPr>
      <w:pStyle w:val="a6"/>
      <w:tabs>
        <w:tab w:val="clear" w:pos="4677"/>
        <w:tab w:val="clear" w:pos="9355"/>
      </w:tabs>
      <w:rPr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911" w:rsidRDefault="0009091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C1F6E"/>
    <w:multiLevelType w:val="hybridMultilevel"/>
    <w:tmpl w:val="94505328"/>
    <w:lvl w:ilvl="0" w:tplc="254AD7C8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18"/>
    <w:rsid w:val="000069C1"/>
    <w:rsid w:val="00090911"/>
    <w:rsid w:val="000C1EDA"/>
    <w:rsid w:val="000C4ADD"/>
    <w:rsid w:val="000D4120"/>
    <w:rsid w:val="00135CCC"/>
    <w:rsid w:val="00151DEF"/>
    <w:rsid w:val="00207262"/>
    <w:rsid w:val="00293C10"/>
    <w:rsid w:val="002A6C33"/>
    <w:rsid w:val="00315647"/>
    <w:rsid w:val="00335B2D"/>
    <w:rsid w:val="00352036"/>
    <w:rsid w:val="003543C3"/>
    <w:rsid w:val="00362352"/>
    <w:rsid w:val="00372874"/>
    <w:rsid w:val="00372E74"/>
    <w:rsid w:val="00374961"/>
    <w:rsid w:val="003C7A80"/>
    <w:rsid w:val="00413147"/>
    <w:rsid w:val="004173B3"/>
    <w:rsid w:val="004467D1"/>
    <w:rsid w:val="004967DF"/>
    <w:rsid w:val="004D1BE9"/>
    <w:rsid w:val="005349CD"/>
    <w:rsid w:val="0059318C"/>
    <w:rsid w:val="005B12A4"/>
    <w:rsid w:val="005B2CF7"/>
    <w:rsid w:val="005C1AC2"/>
    <w:rsid w:val="00672275"/>
    <w:rsid w:val="006B412F"/>
    <w:rsid w:val="006B428F"/>
    <w:rsid w:val="006D1B6D"/>
    <w:rsid w:val="006D2554"/>
    <w:rsid w:val="00757462"/>
    <w:rsid w:val="007B5852"/>
    <w:rsid w:val="007C705C"/>
    <w:rsid w:val="007D42CC"/>
    <w:rsid w:val="007F1011"/>
    <w:rsid w:val="0088251B"/>
    <w:rsid w:val="008F6FCD"/>
    <w:rsid w:val="0095057E"/>
    <w:rsid w:val="00995779"/>
    <w:rsid w:val="009F3A0E"/>
    <w:rsid w:val="00A43654"/>
    <w:rsid w:val="00A6288A"/>
    <w:rsid w:val="00A718ED"/>
    <w:rsid w:val="00B00730"/>
    <w:rsid w:val="00B02A4C"/>
    <w:rsid w:val="00B06772"/>
    <w:rsid w:val="00B0755D"/>
    <w:rsid w:val="00B142FB"/>
    <w:rsid w:val="00B65204"/>
    <w:rsid w:val="00BF6718"/>
    <w:rsid w:val="00C16154"/>
    <w:rsid w:val="00C30C69"/>
    <w:rsid w:val="00C35938"/>
    <w:rsid w:val="00C47BD0"/>
    <w:rsid w:val="00C50618"/>
    <w:rsid w:val="00C63516"/>
    <w:rsid w:val="00C86560"/>
    <w:rsid w:val="00CC5E92"/>
    <w:rsid w:val="00CF3182"/>
    <w:rsid w:val="00D25CAC"/>
    <w:rsid w:val="00D36510"/>
    <w:rsid w:val="00D538B9"/>
    <w:rsid w:val="00DF3016"/>
    <w:rsid w:val="00E91D55"/>
    <w:rsid w:val="00F15FC8"/>
    <w:rsid w:val="00F620BB"/>
    <w:rsid w:val="00F753EB"/>
    <w:rsid w:val="00F85CC0"/>
    <w:rsid w:val="00FB7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0958A-0D5F-4EA9-89BB-3D12D42D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755D"/>
  </w:style>
  <w:style w:type="paragraph" w:styleId="1">
    <w:name w:val="heading 1"/>
    <w:basedOn w:val="a"/>
    <w:next w:val="a"/>
    <w:rsid w:val="00B0755D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rsid w:val="00B0755D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rsid w:val="00B0755D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rsid w:val="00B0755D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rsid w:val="00B0755D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rsid w:val="00B0755D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0755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0755D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rsid w:val="00B0755D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No Spacing"/>
    <w:uiPriority w:val="1"/>
    <w:qFormat/>
    <w:rsid w:val="00F85CC0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090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semiHidden/>
    <w:rsid w:val="00090911"/>
  </w:style>
  <w:style w:type="paragraph" w:styleId="a8">
    <w:name w:val="footer"/>
    <w:basedOn w:val="a"/>
    <w:link w:val="a9"/>
    <w:uiPriority w:val="99"/>
    <w:semiHidden/>
    <w:unhideWhenUsed/>
    <w:rsid w:val="00090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090911"/>
  </w:style>
  <w:style w:type="paragraph" w:styleId="aa">
    <w:name w:val="List Paragraph"/>
    <w:basedOn w:val="a"/>
    <w:uiPriority w:val="99"/>
    <w:qFormat/>
    <w:rsid w:val="00C16154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lang w:eastAsia="en-US"/>
    </w:rPr>
  </w:style>
  <w:style w:type="paragraph" w:customStyle="1" w:styleId="StyleZakonu">
    <w:name w:val="StyleZakonu"/>
    <w:basedOn w:val="a"/>
    <w:rsid w:val="00C16154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  <w:style w:type="character" w:styleId="ab">
    <w:name w:val="Hyperlink"/>
    <w:basedOn w:val="a0"/>
    <w:uiPriority w:val="99"/>
    <w:unhideWhenUsed/>
    <w:rsid w:val="000D41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2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2286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UCAB</dc:creator>
  <cp:lastModifiedBy>Іонушас Сергій Костянтинович</cp:lastModifiedBy>
  <cp:revision>5</cp:revision>
  <cp:lastPrinted>2019-12-06T08:48:00Z</cp:lastPrinted>
  <dcterms:created xsi:type="dcterms:W3CDTF">2019-12-06T09:22:00Z</dcterms:created>
  <dcterms:modified xsi:type="dcterms:W3CDTF">2019-12-06T11:11:00Z</dcterms:modified>
</cp:coreProperties>
</file>