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EC2" w:rsidRPr="008E4A7F" w:rsidRDefault="008A54B1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ПОЯСНЮВАЛЬНА ЗАПИСКА</w:t>
      </w:r>
    </w:p>
    <w:p w:rsidR="004F0EC2" w:rsidRPr="008E4A7F" w:rsidRDefault="004F0EC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BA0292" w:rsidRDefault="008E4A7F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до проекту Закону України </w:t>
      </w:r>
    </w:p>
    <w:p w:rsidR="00BA0292" w:rsidRDefault="00BA029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6F79CD" w:rsidRPr="006F79CD" w:rsidRDefault="006F79CD" w:rsidP="002B2102">
      <w:pPr>
        <w:spacing w:before="12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6F79CD">
        <w:rPr>
          <w:rFonts w:ascii="Times New Roman" w:eastAsia="Calibri" w:hAnsi="Times New Roman" w:cs="Times New Roman"/>
          <w:b/>
          <w:sz w:val="28"/>
          <w:szCs w:val="28"/>
          <w:lang w:val="uk-UA"/>
        </w:rPr>
        <w:t>«Про внесення змін до деяких законів України (щодо</w:t>
      </w:r>
      <w:r w:rsidRPr="006F79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визначення підслідності кримінальних правопорушень, досудове розслідування, </w:t>
      </w:r>
      <w:r w:rsidR="002B210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br/>
      </w:r>
      <w:r w:rsidRPr="006F79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яких здійснюють с</w:t>
      </w:r>
      <w:r w:rsidRPr="006F79C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лідчі органів державного бюро розслідувань)</w:t>
      </w:r>
      <w:r w:rsidRPr="006F79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</w:p>
    <w:p w:rsidR="004F0EC2" w:rsidRPr="006F79CD" w:rsidRDefault="006F79CD" w:rsidP="002B21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4C49D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="00BA0292" w:rsidRPr="00F114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p w:rsidR="004F0EC2" w:rsidRPr="008E4A7F" w:rsidRDefault="004F0EC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F0EC2" w:rsidRPr="008E4A7F" w:rsidRDefault="008A54B1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1. Обґрунтування необхідності прийняття Закону</w:t>
      </w:r>
    </w:p>
    <w:p w:rsidR="004F0EC2" w:rsidRPr="008E4A7F" w:rsidRDefault="004F0EC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B2102" w:rsidRDefault="008E4A7F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Розробка цього законопрое</w:t>
      </w:r>
      <w:r w:rsidR="008A54B1"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кту зумовлена необхідністю чіткого</w:t>
      </w:r>
      <w:r w:rsidR="002B210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визначення та</w:t>
      </w:r>
      <w:r w:rsidR="006F79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правового врегулювання питання</w:t>
      </w:r>
      <w:r w:rsidR="006F79CD" w:rsidRPr="006F79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6F79CD"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>щодо підслідності кримінальних правоп</w:t>
      </w:r>
      <w:r w:rsidR="006F79CD">
        <w:rPr>
          <w:rFonts w:ascii="Times New Roman" w:eastAsia="Times New Roman" w:hAnsi="Times New Roman" w:cs="Times New Roman"/>
          <w:sz w:val="28"/>
          <w:szCs w:val="28"/>
          <w:lang w:val="uk-UA"/>
        </w:rPr>
        <w:t>орушень, досудове розслідування</w:t>
      </w:r>
      <w:r w:rsidR="006F79CD"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яких здійснюють с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лідчі органів Д</w:t>
      </w:r>
      <w:r w:rsidR="006F79CD" w:rsidRPr="006F79C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ержавного бюро розслідувань</w:t>
      </w:r>
      <w:r w:rsidR="00BA029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F79CD" w:rsidRPr="002B2102" w:rsidRDefault="006F79CD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F79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Зокрема, Верховною Радою України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було прийнято</w:t>
      </w:r>
      <w:r w:rsidRPr="006F79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F79CD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Закону України</w:t>
      </w:r>
      <w:r w:rsidRPr="006F79C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6F79CD">
        <w:rPr>
          <w:rFonts w:ascii="Times New Roman" w:hAnsi="Times New Roman" w:cs="Times New Roman"/>
          <w:sz w:val="28"/>
          <w:szCs w:val="28"/>
          <w:lang w:val="uk-UA"/>
        </w:rPr>
        <w:t>про внесення змін до деяких законів України щодо удосконалення діяльності Державного бюро розслідувань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яким передбачено основні інституційні зміни щодо діяльності </w:t>
      </w:r>
      <w:r w:rsidRPr="006F79CD">
        <w:rPr>
          <w:rFonts w:ascii="Times New Roman" w:hAnsi="Times New Roman" w:cs="Times New Roman"/>
          <w:sz w:val="28"/>
          <w:szCs w:val="28"/>
          <w:lang w:val="uk-UA"/>
        </w:rPr>
        <w:t>Державного бюро розслідувань</w:t>
      </w:r>
      <w:r>
        <w:rPr>
          <w:rFonts w:ascii="Times New Roman" w:hAnsi="Times New Roman" w:cs="Times New Roman"/>
          <w:sz w:val="28"/>
          <w:szCs w:val="28"/>
          <w:lang w:val="uk-UA"/>
        </w:rPr>
        <w:t>, визначено</w:t>
      </w:r>
      <w:r w:rsidR="00E04FA4">
        <w:rPr>
          <w:rFonts w:ascii="Times New Roman" w:hAnsi="Times New Roman" w:cs="Times New Roman"/>
          <w:sz w:val="28"/>
          <w:szCs w:val="28"/>
          <w:lang w:val="uk-UA"/>
        </w:rPr>
        <w:t xml:space="preserve"> новий статус цього органу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організаційну структуру</w:t>
      </w:r>
      <w:r w:rsidR="00E04FA4">
        <w:rPr>
          <w:rFonts w:ascii="Times New Roman" w:hAnsi="Times New Roman" w:cs="Times New Roman"/>
          <w:sz w:val="28"/>
          <w:szCs w:val="28"/>
          <w:lang w:val="uk-UA"/>
        </w:rPr>
        <w:t>, 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E04FA4">
        <w:rPr>
          <w:rFonts w:ascii="Times New Roman" w:hAnsi="Times New Roman" w:cs="Times New Roman"/>
          <w:sz w:val="28"/>
          <w:szCs w:val="28"/>
          <w:lang w:val="uk-UA"/>
        </w:rPr>
        <w:t>кож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E04FA4">
        <w:rPr>
          <w:rFonts w:ascii="Times New Roman" w:hAnsi="Times New Roman" w:cs="Times New Roman"/>
          <w:sz w:val="28"/>
          <w:szCs w:val="28"/>
          <w:lang w:val="uk-UA"/>
        </w:rPr>
        <w:t xml:space="preserve"> цього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органу приведено до вимог сьогодення.</w:t>
      </w:r>
    </w:p>
    <w:p w:rsidR="006F79CD" w:rsidRDefault="006F79CD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Слід зазначити</w:t>
      </w:r>
      <w:r w:rsidR="00E04FA4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чинна підслідність </w:t>
      </w:r>
      <w:r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>кримінальних правоп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орушень, досудове розслідування</w:t>
      </w:r>
      <w:r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яких здійснюють с</w:t>
      </w:r>
      <w:r w:rsidR="00E04F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лідчі органів Д</w:t>
      </w:r>
      <w:r w:rsidRPr="006F79C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ержавного бюро розслідувань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була визначена законодавцем ще в 2015 році та досі не змінювалась.</w:t>
      </w:r>
    </w:p>
    <w:p w:rsidR="00476F8C" w:rsidRDefault="006F79CD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 w:rsidRPr="00476F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Основними критеріями віднесення посадових осіб органів державної влади та місцевого самоврядування до категорії осіб </w:t>
      </w:r>
      <w:r w:rsidRPr="00476F8C">
        <w:rPr>
          <w:rFonts w:ascii="Times New Roman" w:eastAsia="Times New Roman" w:hAnsi="Times New Roman" w:cs="Times New Roman"/>
          <w:sz w:val="28"/>
          <w:szCs w:val="28"/>
          <w:lang w:val="uk-UA"/>
        </w:rPr>
        <w:t>досудове розслідування</w:t>
      </w:r>
      <w:r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76F8C" w:rsidRPr="00476F8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злочинів </w:t>
      </w:r>
      <w:r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>яких здійснюють с</w:t>
      </w:r>
      <w:r w:rsidR="00E04F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лідчі органів Д</w:t>
      </w:r>
      <w:r w:rsidRPr="006F79C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ержавного бюро розслідувань</w:t>
      </w:r>
      <w:r w:rsidR="00E04F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були та залишаю</w:t>
      </w:r>
      <w:r w:rsidR="00476F8C" w:rsidRPr="00476F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ться віднесення цих осіб до</w:t>
      </w:r>
      <w:r w:rsidR="00476F8C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категорії публічних діячів та</w:t>
      </w:r>
      <w:r w:rsidR="00476F8C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службових осіб</w:t>
      </w:r>
      <w:r w:rsidR="00476F8C" w:rsidRPr="00476F8C">
        <w:rPr>
          <w:rStyle w:val="rvts0"/>
          <w:rFonts w:ascii="Times New Roman" w:hAnsi="Times New Roman" w:cs="Times New Roman"/>
          <w:sz w:val="28"/>
          <w:szCs w:val="28"/>
          <w:lang w:val="uk-UA"/>
        </w:rPr>
        <w:t>, які займають відповідальне та особливо відповідальне становище</w:t>
      </w:r>
      <w:r w:rsidR="00476F8C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у державі.</w:t>
      </w:r>
    </w:p>
    <w:p w:rsidR="00E04FA4" w:rsidRDefault="00476F8C" w:rsidP="00E04FA4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>Натомість упродовж 2015-2019 років Верховною Радою України були внесені зміни до законів України, якими визначалася структура, повноваження та правовий статус органів</w:t>
      </w:r>
      <w:r w:rsidRPr="00476F8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державної влади та місцевого самоврядування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. Зокрема, зміни були внесені до Законів України «Про державну службу», </w:t>
      </w:r>
      <w:r w:rsidRPr="00476F8C">
        <w:rPr>
          <w:rStyle w:val="rvts0"/>
          <w:rFonts w:ascii="Times New Roman" w:hAnsi="Times New Roman" w:cs="Times New Roman"/>
          <w:sz w:val="28"/>
          <w:szCs w:val="28"/>
          <w:lang w:val="uk-UA"/>
        </w:rPr>
        <w:t>«</w:t>
      </w:r>
      <w:r w:rsidRPr="00476F8C">
        <w:rPr>
          <w:rStyle w:val="rvts23"/>
          <w:rFonts w:ascii="Times New Roman" w:hAnsi="Times New Roman" w:cs="Times New Roman"/>
          <w:sz w:val="28"/>
          <w:szCs w:val="28"/>
          <w:lang w:val="uk-UA"/>
        </w:rPr>
        <w:t>Про службу в органах місцевого самоврядування</w:t>
      </w:r>
      <w:r w:rsidRPr="00476F8C">
        <w:rPr>
          <w:rStyle w:val="rvts0"/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>, «Про Національну поліцію», «Про прокуратуру»</w:t>
      </w:r>
      <w:r w:rsidR="00E04FA4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та інші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>, а також</w:t>
      </w:r>
      <w:r w:rsidR="00E04FA4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у державі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були створені (або реорганізовані) нові органи державної влади, </w:t>
      </w:r>
      <w:r w:rsidR="00F62CFC">
        <w:rPr>
          <w:rStyle w:val="rvts0"/>
          <w:rFonts w:ascii="Times New Roman" w:hAnsi="Times New Roman" w:cs="Times New Roman"/>
          <w:sz w:val="28"/>
          <w:szCs w:val="28"/>
          <w:lang w:val="uk-UA"/>
        </w:rPr>
        <w:t>допоміжні державні органи.</w:t>
      </w:r>
    </w:p>
    <w:p w:rsidR="00F62CFC" w:rsidRPr="00E04FA4" w:rsidRDefault="00F62CFC" w:rsidP="00E04FA4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Натомість зміни до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визначення</w:t>
      </w:r>
      <w:r w:rsidR="00E04FA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(уточнення)</w:t>
      </w:r>
      <w:r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підслідності кримінальних правоп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орушень, досудове розслідування</w:t>
      </w:r>
      <w:r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яких здійснюють с</w:t>
      </w:r>
      <w:r w:rsidR="00E04FA4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лідчі органів Д</w:t>
      </w:r>
      <w:r w:rsidRPr="006F79C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ержавного бюро розслідувань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не вносилися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F62CFC" w:rsidRPr="00E04FA4" w:rsidRDefault="00F62CFC" w:rsidP="00E04FA4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Так, на теперішній час</w:t>
      </w:r>
      <w:r w:rsidR="00E04F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накопичилась певна кількість невідповідності у посадах, зокрема, </w:t>
      </w:r>
      <w:r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Pr="006F79C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лідчі органів державного бюро розслідувань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не мають законних підстав здійснювати досудове розслідування стосовно злочинів скоєних, наприклад 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Головою та членами Рахункової палати,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депутатами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Верховної Ради Автон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омної Республіки Крим, депутатами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обласної ради, міської ради міст Києва та Севастополя,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вищими посадовими особами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місцевого самоврядування</w:t>
      </w:r>
      <w:r w:rsidR="00E04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, керівництвом Офісу Президента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тощо.</w:t>
      </w:r>
      <w:r w:rsidR="000417A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Проте вказані особи бе</w:t>
      </w:r>
      <w:r w:rsidR="00B93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зумовно</w:t>
      </w:r>
      <w:r w:rsidR="00E04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за законодавством</w:t>
      </w:r>
      <w:r w:rsidR="00B93C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відносяться до категорій посад 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публічних діячів та</w:t>
      </w:r>
      <w:r w:rsidR="00BA3938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службових осіб</w:t>
      </w:r>
      <w:r w:rsidR="00BA3938" w:rsidRPr="00476F8C">
        <w:rPr>
          <w:rStyle w:val="rvts0"/>
          <w:rFonts w:ascii="Times New Roman" w:hAnsi="Times New Roman" w:cs="Times New Roman"/>
          <w:sz w:val="28"/>
          <w:szCs w:val="28"/>
          <w:lang w:val="uk-UA"/>
        </w:rPr>
        <w:t>, які займають відповідальне та особливо відповідальне становище</w:t>
      </w:r>
      <w:r w:rsidR="00BA3938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у державі</w:t>
      </w:r>
      <w:r w:rsid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досудове розслідування стосовно них повинно здійснюватися</w:t>
      </w:r>
      <w:r w:rsidR="00E04FA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виключно</w:t>
      </w:r>
      <w:r w:rsid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слідчими Державного бюро розслідувань.  </w:t>
      </w:r>
    </w:p>
    <w:p w:rsidR="00BA3938" w:rsidRDefault="000417AD" w:rsidP="002B2102">
      <w:pPr>
        <w:spacing w:before="12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Проєктом Закону пропонується систематизувати та доповнити частину четверту статті 216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</w:t>
      </w:r>
      <w:r w:rsidR="00B93C1D">
        <w:rPr>
          <w:rFonts w:ascii="Times New Roman" w:hAnsi="Times New Roman" w:cs="Times New Roman"/>
          <w:sz w:val="28"/>
          <w:szCs w:val="28"/>
          <w:lang w:val="uk-UA"/>
        </w:rPr>
        <w:t xml:space="preserve"> положеннями щодо віднесення</w:t>
      </w:r>
      <w:r w:rsidR="00BA3938">
        <w:rPr>
          <w:rFonts w:ascii="Times New Roman" w:hAnsi="Times New Roman" w:cs="Times New Roman"/>
          <w:sz w:val="28"/>
          <w:szCs w:val="28"/>
          <w:lang w:val="uk-UA"/>
        </w:rPr>
        <w:t xml:space="preserve"> посад </w:t>
      </w:r>
      <w:r w:rsid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Голови та членів</w:t>
      </w:r>
      <w:r w:rsidR="00BA3938"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Центральної виборчої комісії, Рахункової палати,</w:t>
      </w:r>
      <w:r w:rsidR="00BA3938" w:rsidRP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депутатів</w:t>
      </w:r>
      <w:r w:rsidR="00BA3938" w:rsidRP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Верховної Ради Автон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омної Республіки Крим, депутатів</w:t>
      </w:r>
      <w:r w:rsidR="00BA3938" w:rsidRP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обласної ради, міської ради міст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Києва та Севастополя, посадових осіб</w:t>
      </w:r>
      <w:r w:rsidR="00BA3938" w:rsidRP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місцевого самоврядування, посаду якої віднесено до першої та другої категорій посад</w:t>
      </w:r>
      <w:r w:rsidR="00BA3938" w:rsidRPr="00BA3938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 w:rsidR="00BA39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керівника</w:t>
      </w:r>
      <w:r w:rsidR="00BA3938" w:rsidRP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постійно діючого допоміжного органу, утвореного Президентом України,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його заступників</w:t>
      </w:r>
      <w:r w:rsidR="00BA3938" w:rsidRP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BA3938" w:rsidRPr="00BA39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C7F57">
        <w:rPr>
          <w:rFonts w:ascii="Times New Roman" w:eastAsia="Calibri" w:hAnsi="Times New Roman" w:cs="Times New Roman"/>
          <w:sz w:val="28"/>
          <w:szCs w:val="28"/>
          <w:lang w:val="uk-UA"/>
        </w:rPr>
        <w:t>суддів</w:t>
      </w:r>
      <w:r w:rsidR="00BA3938" w:rsidRPr="00BA39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Конституційного суду України,</w:t>
      </w:r>
      <w:r w:rsidR="00BA3938" w:rsidRPr="00BA3938">
        <w:rPr>
          <w:rFonts w:ascii="Calibri" w:eastAsia="Calibri" w:hAnsi="Calibri" w:cs="Calibri"/>
          <w:color w:val="000000"/>
          <w:shd w:val="clear" w:color="auto" w:fill="FFFFFF"/>
          <w:lang w:val="uk-UA"/>
        </w:rPr>
        <w:t xml:space="preserve"> 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присяжних</w:t>
      </w:r>
      <w:r w:rsidR="00BA3938" w:rsidRP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(під час виконання ним</w:t>
      </w:r>
      <w:r w:rsidR="00DC7F5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="00BA3938" w:rsidRP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обов’язків у суді), </w:t>
      </w:r>
      <w:r w:rsidR="00BA3938">
        <w:rPr>
          <w:rFonts w:ascii="Times New Roman" w:eastAsia="Calibri" w:hAnsi="Times New Roman" w:cs="Times New Roman"/>
          <w:sz w:val="28"/>
          <w:szCs w:val="28"/>
          <w:lang w:val="uk-UA"/>
        </w:rPr>
        <w:t>Голови</w:t>
      </w:r>
      <w:r w:rsidR="00BA3938" w:rsidRPr="00BA39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його </w:t>
      </w:r>
      <w:r w:rsidR="00BA3938">
        <w:rPr>
          <w:rFonts w:ascii="Times New Roman" w:eastAsia="Calibri" w:hAnsi="Times New Roman" w:cs="Times New Roman"/>
          <w:sz w:val="28"/>
          <w:szCs w:val="28"/>
          <w:lang w:val="uk-UA"/>
        </w:rPr>
        <w:t>заступників, членів та інспекторів</w:t>
      </w:r>
      <w:r w:rsidR="00BA3938" w:rsidRPr="00BA39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Вищої ради правосуддя, Вищої кваліфі</w:t>
      </w:r>
      <w:r w:rsidR="00BA393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каційної комісії суддів України до підслідності </w:t>
      </w:r>
      <w:r w:rsidR="00BA3938"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BA393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лідчих органів Д</w:t>
      </w:r>
      <w:r w:rsidR="00BA3938" w:rsidRPr="006F79C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ержавного бюро розслідувань</w:t>
      </w:r>
      <w:r w:rsidR="00DC7F57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8A4FFC" w:rsidRDefault="00DC7F57" w:rsidP="002B2102">
      <w:pPr>
        <w:spacing w:before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Крім того необхідно відмітити, що на теперішній час маються розбіжності та неузгодженості між положеннями частини четвертої статті 216</w:t>
      </w:r>
      <w:r w:rsidRPr="00DC7F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щодо визначення підслідності та положеннями статті 5 Закону України «Про Державне бюро розслідувань»</w:t>
      </w:r>
      <w:r w:rsidR="005819C9">
        <w:rPr>
          <w:rFonts w:ascii="Times New Roman" w:hAnsi="Times New Roman" w:cs="Times New Roman"/>
          <w:sz w:val="28"/>
          <w:szCs w:val="28"/>
          <w:lang w:val="uk-UA"/>
        </w:rPr>
        <w:t xml:space="preserve"> щодо завдан</w:t>
      </w:r>
      <w:r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5819C9">
        <w:rPr>
          <w:rFonts w:ascii="Times New Roman" w:hAnsi="Times New Roman" w:cs="Times New Roman"/>
          <w:sz w:val="28"/>
          <w:szCs w:val="28"/>
          <w:lang w:val="uk-UA"/>
        </w:rPr>
        <w:t xml:space="preserve"> цього органу. </w:t>
      </w:r>
    </w:p>
    <w:p w:rsidR="008A4FFC" w:rsidRDefault="005819C9" w:rsidP="002B2102">
      <w:pPr>
        <w:spacing w:before="120" w:line="240" w:lineRule="auto"/>
        <w:ind w:firstLine="709"/>
        <w:jc w:val="both"/>
        <w:rPr>
          <w:rStyle w:val="rvts0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Вказані правові колізії на практиці не дають слідчим Державного бюро розслідувань належним чином виконувати покладені на них зобов’язання щодо</w:t>
      </w:r>
      <w:r w:rsidRPr="0058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запобігання, виявлення, припинення, розкриття і досудового розслідування кримінальних правопорушень,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вчинених</w:t>
      </w:r>
      <w:r w:rsidR="008A4FFC">
        <w:rPr>
          <w:rFonts w:ascii="Times New Roman" w:hAnsi="Times New Roman" w:cs="Times New Roman"/>
          <w:sz w:val="28"/>
          <w:szCs w:val="28"/>
          <w:lang w:val="uk-UA"/>
        </w:rPr>
        <w:t xml:space="preserve"> всіма</w:t>
      </w:r>
      <w:r w:rsidRPr="005819C9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публічними діячами та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службовими особами</w:t>
      </w:r>
      <w:r w:rsidRPr="00476F8C">
        <w:rPr>
          <w:rStyle w:val="rvts0"/>
          <w:rFonts w:ascii="Times New Roman" w:hAnsi="Times New Roman" w:cs="Times New Roman"/>
          <w:sz w:val="28"/>
          <w:szCs w:val="28"/>
          <w:lang w:val="uk-UA"/>
        </w:rPr>
        <w:t>, які займають відповідальне та особливо відповідальне становище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у державі. Нерідко дані розбіжності стають підставною для відмови судами у</w:t>
      </w:r>
      <w:r w:rsidR="008A4FFC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погодженні проведення</w:t>
      </w:r>
      <w:r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слідчими Державного бюро розслідувань</w:t>
      </w:r>
      <w:r w:rsidR="008A4FFC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необхідних слідчих та розшукових дій.</w:t>
      </w:r>
    </w:p>
    <w:p w:rsidR="00E04FA4" w:rsidRDefault="008A4FFC" w:rsidP="00E04FA4">
      <w:pP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Для дотримання принципу правової визначеності та уникнення довільних тлумачень законодавства,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нами пропонується також внести зміни до Закону України «</w:t>
      </w:r>
      <w:r>
        <w:rPr>
          <w:rFonts w:ascii="Times New Roman" w:hAnsi="Times New Roman" w:cs="Times New Roman"/>
          <w:sz w:val="28"/>
          <w:szCs w:val="28"/>
          <w:lang w:val="uk-UA"/>
        </w:rPr>
        <w:t>Про Державне бюро розслідувань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2F2B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де </w:t>
      </w: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чітко визначити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завдання цього органу</w:t>
      </w:r>
      <w:r w:rsidR="002F2B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привівши їх у відповідність до вимог</w:t>
      </w:r>
      <w:r w:rsidR="002F2BF5" w:rsidRPr="002F2B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F2BF5" w:rsidRPr="000C1EDA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</w:t>
      </w:r>
      <w:r w:rsidR="002F2BF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04FA4" w:rsidRDefault="00E04FA4" w:rsidP="00E04FA4">
      <w:pP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F0EC2" w:rsidRPr="00E04FA4" w:rsidRDefault="008A54B1" w:rsidP="00E04FA4">
      <w:pP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2. Цілі та завдання проєкту Закону</w:t>
      </w:r>
    </w:p>
    <w:p w:rsidR="00E04FA4" w:rsidRDefault="008A54B1" w:rsidP="00E04FA4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Проєкт Закону розроблено з метою забезпечення </w:t>
      </w:r>
      <w:r w:rsidR="00CB41A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належного 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функціонування</w:t>
      </w:r>
      <w:r w:rsidR="00E04F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Державного бюро розслідувань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виконання ними функцій щодо боротьби </w:t>
      </w:r>
      <w:r w:rsidR="00E04F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</w:t>
      </w:r>
      <w:r w:rsidR="00E04F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кримінальними</w:t>
      </w:r>
      <w:r w:rsid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правопорушеннями</w:t>
      </w:r>
      <w:r w:rsidR="00CB41A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E04FA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скоєними</w:t>
      </w:r>
      <w:r w:rsidR="00CB41A5" w:rsidRPr="00CB41A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B41A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публічними діячами та</w:t>
      </w:r>
      <w:r w:rsidR="00CB41A5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службовими особами</w:t>
      </w:r>
      <w:r w:rsidR="00CB41A5" w:rsidRPr="00476F8C">
        <w:rPr>
          <w:rStyle w:val="rvts0"/>
          <w:rFonts w:ascii="Times New Roman" w:hAnsi="Times New Roman" w:cs="Times New Roman"/>
          <w:sz w:val="28"/>
          <w:szCs w:val="28"/>
          <w:lang w:val="uk-UA"/>
        </w:rPr>
        <w:t>, які займають відповідальне та особливо відповідальне становище</w:t>
      </w:r>
      <w:r w:rsidR="00CB41A5">
        <w:rPr>
          <w:rStyle w:val="rvts0"/>
          <w:rFonts w:ascii="Times New Roman" w:hAnsi="Times New Roman" w:cs="Times New Roman"/>
          <w:sz w:val="28"/>
          <w:szCs w:val="28"/>
          <w:lang w:val="uk-UA"/>
        </w:rPr>
        <w:t xml:space="preserve"> у державі</w:t>
      </w:r>
      <w:r w:rsidR="00CB41A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5B459F" w:rsidRDefault="00CB41A5" w:rsidP="005B459F">
      <w:pPr>
        <w:spacing w:before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Також проєктом Закону</w:t>
      </w:r>
      <w:r w:rsidRPr="00CB41A5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розбіжності та неузгодженості між положеннями частини четвертої статті 216</w:t>
      </w:r>
      <w:r w:rsidRPr="00DC7F5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положеннями статті 5 Закону України «Про Державне бюро розслідувань».</w:t>
      </w:r>
    </w:p>
    <w:p w:rsidR="005B459F" w:rsidRDefault="005B459F" w:rsidP="005B459F">
      <w:pPr>
        <w:spacing w:before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F0EC2" w:rsidRPr="005B459F" w:rsidRDefault="008A54B1" w:rsidP="005B459F">
      <w:pPr>
        <w:spacing w:before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3. Загальна характеристика і основні положення проєкту Закону</w:t>
      </w:r>
    </w:p>
    <w:p w:rsidR="00C2605E" w:rsidRDefault="0001044B" w:rsidP="002B2102">
      <w:pPr>
        <w:pStyle w:val="a6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="008A54B1" w:rsidRPr="0001044B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Проєктом Закону пропонується внести зміни до</w:t>
      </w:r>
      <w:r w:rsidR="005B459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частини четвертої </w:t>
      </w:r>
      <w:r w:rsidR="005B459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br/>
        <w:t xml:space="preserve">статті 216 </w:t>
      </w:r>
      <w:r w:rsidR="005B459F" w:rsidRPr="000C1EDA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</w:t>
      </w:r>
      <w:r w:rsidR="005B459F">
        <w:rPr>
          <w:rFonts w:ascii="Times New Roman" w:hAnsi="Times New Roman" w:cs="Times New Roman"/>
          <w:sz w:val="28"/>
          <w:szCs w:val="28"/>
          <w:lang w:val="uk-UA"/>
        </w:rPr>
        <w:t xml:space="preserve"> та статті 5 Закону України «Про Державне бюро розслідувань»</w:t>
      </w:r>
      <w:r w:rsidR="00DD22A2">
        <w:rPr>
          <w:rFonts w:ascii="Times New Roman" w:hAnsi="Times New Roman" w:cs="Times New Roman"/>
          <w:sz w:val="28"/>
          <w:szCs w:val="28"/>
          <w:lang w:val="uk-UA"/>
        </w:rPr>
        <w:t>, виклавши їх у новій редакції.</w:t>
      </w:r>
    </w:p>
    <w:p w:rsidR="00C2605E" w:rsidRDefault="00C2605E" w:rsidP="002B2102">
      <w:pPr>
        <w:pStyle w:val="a6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Так, частина 4 статті 216</w:t>
      </w:r>
      <w:r w:rsidRPr="00C260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C1EDA">
        <w:rPr>
          <w:rFonts w:ascii="Times New Roman" w:hAnsi="Times New Roman" w:cs="Times New Roman"/>
          <w:sz w:val="28"/>
          <w:szCs w:val="28"/>
          <w:lang w:val="uk-UA"/>
        </w:rPr>
        <w:t>Кримінального процесуального кодексу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доповнюється посадами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Голови та членів</w:t>
      </w:r>
      <w:r w:rsidRPr="000C1E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Центральної виборчої комісії, Рахункової палати,</w:t>
      </w:r>
      <w:r w:rsidRP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депутатів</w:t>
      </w:r>
      <w:r w:rsidRP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Верховної Ради Автон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омної Республіки Крим, депутатів</w:t>
      </w:r>
      <w:r w:rsidRP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обласної ради, міської ради міст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Києва та Севастополя, посадових осіб</w:t>
      </w:r>
      <w:r w:rsidRP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місцевого самоврядування, посаду якої віднесено до першої та другої категорій посад</w:t>
      </w:r>
      <w:r w:rsidRPr="00BA3938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керівника</w:t>
      </w:r>
      <w:r w:rsidRP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постійно діючого допоміжного органу, утвореного Президентом України,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та його заступників</w:t>
      </w:r>
      <w:r w:rsidRP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Pr="00BA39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суддів</w:t>
      </w:r>
      <w:r w:rsidRPr="00BA3938">
        <w:rPr>
          <w:rFonts w:ascii="Times New Roman" w:hAnsi="Times New Roman" w:cs="Times New Roman"/>
          <w:sz w:val="28"/>
          <w:szCs w:val="28"/>
          <w:lang w:val="uk-UA"/>
        </w:rPr>
        <w:t xml:space="preserve"> Конституційного суду України,</w:t>
      </w:r>
      <w:r w:rsidRPr="00BA3938">
        <w:rPr>
          <w:color w:val="000000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присяжних</w:t>
      </w:r>
      <w:r w:rsidRP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(під час виконання ним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и</w:t>
      </w:r>
      <w:r w:rsidRPr="00BA39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обов’язків у суді), </w:t>
      </w:r>
      <w:r>
        <w:rPr>
          <w:rFonts w:ascii="Times New Roman" w:hAnsi="Times New Roman" w:cs="Times New Roman"/>
          <w:sz w:val="28"/>
          <w:szCs w:val="28"/>
          <w:lang w:val="uk-UA"/>
        </w:rPr>
        <w:t>Голови</w:t>
      </w:r>
      <w:r w:rsidRPr="00BA3938">
        <w:rPr>
          <w:rFonts w:ascii="Times New Roman" w:hAnsi="Times New Roman" w:cs="Times New Roman"/>
          <w:sz w:val="28"/>
          <w:szCs w:val="28"/>
          <w:lang w:val="uk-UA"/>
        </w:rPr>
        <w:t xml:space="preserve"> та його </w:t>
      </w:r>
      <w:r>
        <w:rPr>
          <w:rFonts w:ascii="Times New Roman" w:hAnsi="Times New Roman" w:cs="Times New Roman"/>
          <w:sz w:val="28"/>
          <w:szCs w:val="28"/>
          <w:lang w:val="uk-UA"/>
        </w:rPr>
        <w:t>заступників, членів та інспекторів</w:t>
      </w:r>
      <w:r w:rsidRPr="00BA3938">
        <w:rPr>
          <w:rFonts w:ascii="Times New Roman" w:hAnsi="Times New Roman" w:cs="Times New Roman"/>
          <w:sz w:val="28"/>
          <w:szCs w:val="28"/>
          <w:lang w:val="uk-UA"/>
        </w:rPr>
        <w:t xml:space="preserve"> Вищої ради правосуддя, Вищої кваліфі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каційної комісії суддів України, у разі скоєння злочинів якими досудове розслідування буде здійснюватися слідчими Державного бюро розслідувань. </w:t>
      </w:r>
    </w:p>
    <w:p w:rsidR="00D16F6D" w:rsidRDefault="000A7E47" w:rsidP="00D16F6D">
      <w:pPr>
        <w:pStyle w:val="a6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Також статтею</w:t>
      </w:r>
      <w:r w:rsidR="00D16F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5 Закону України «Про Державне бюро розслідувань» визначається, що основними завдання Державного бюро розслідувань є </w:t>
      </w:r>
      <w:r w:rsidR="00D16F6D" w:rsidRPr="000C1EDA">
        <w:rPr>
          <w:rFonts w:ascii="Times New Roman" w:hAnsi="Times New Roman" w:cs="Times New Roman"/>
          <w:sz w:val="28"/>
          <w:szCs w:val="28"/>
          <w:lang w:val="uk-UA"/>
        </w:rPr>
        <w:t>запобігання, виявлення, припинення, розкриття і досудового розслідування кримінальних правопорушень, віднесених до його підслідності, відповідно до вимог Кримінального процесуального кодексу України</w:t>
      </w:r>
      <w:r w:rsidR="00D16F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579E" w:rsidRPr="00D16F6D" w:rsidRDefault="009A579E" w:rsidP="00D16F6D">
      <w:pPr>
        <w:pStyle w:val="a6"/>
        <w:spacing w:before="12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6F6D">
        <w:rPr>
          <w:rFonts w:ascii="Times New Roman" w:hAnsi="Times New Roman" w:cs="Times New Roman"/>
          <w:sz w:val="28"/>
          <w:szCs w:val="28"/>
          <w:lang w:val="uk-UA"/>
        </w:rPr>
        <w:lastRenderedPageBreak/>
        <w:t>Вказані зміни повністю узгоджуються із набуттям чинності</w:t>
      </w:r>
      <w:r w:rsidRPr="00D16F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Закону України</w:t>
      </w:r>
      <w:r w:rsidR="00D16F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6F6D" w:rsidRPr="00D16F6D">
        <w:rPr>
          <w:rFonts w:ascii="Times New Roman" w:hAnsi="Times New Roman" w:cs="Times New Roman"/>
          <w:sz w:val="28"/>
          <w:szCs w:val="28"/>
          <w:lang w:val="uk-UA"/>
        </w:rPr>
        <w:t>«Про внесення змін до деяких законів України щодо удосконалення діяльності Державного бюро розслідувань» (реєстр. № 2116)</w:t>
      </w:r>
      <w:r w:rsidR="00D16F6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0EC2" w:rsidRPr="008E4A7F" w:rsidRDefault="004F0EC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4F0EC2" w:rsidRPr="008E4A7F" w:rsidRDefault="008A54B1" w:rsidP="00D16F6D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4. Стан нормативно-правової бази у зазначеній сфері правового регулювання</w:t>
      </w:r>
    </w:p>
    <w:p w:rsidR="004F0EC2" w:rsidRPr="008E4A7F" w:rsidRDefault="008A54B1" w:rsidP="00D16F6D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зазначеній сфері правового регулювання діють Конституція України,</w:t>
      </w:r>
      <w:r w:rsidR="00D16F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16F6D">
        <w:rPr>
          <w:rFonts w:ascii="Times New Roman" w:hAnsi="Times New Roman" w:cs="Times New Roman"/>
          <w:sz w:val="28"/>
          <w:szCs w:val="28"/>
          <w:lang w:val="uk-UA"/>
        </w:rPr>
        <w:t>Кримінальний процесуальний</w:t>
      </w:r>
      <w:r w:rsidR="00D16F6D" w:rsidRPr="000C1EDA">
        <w:rPr>
          <w:rFonts w:ascii="Times New Roman" w:hAnsi="Times New Roman" w:cs="Times New Roman"/>
          <w:sz w:val="28"/>
          <w:szCs w:val="28"/>
          <w:lang w:val="uk-UA"/>
        </w:rPr>
        <w:t xml:space="preserve"> кодексу України</w:t>
      </w:r>
      <w:r w:rsidR="00D16F6D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16F6D" w:rsidRPr="00D16F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6F6D">
        <w:rPr>
          <w:rFonts w:ascii="Times New Roman" w:hAnsi="Times New Roman" w:cs="Times New Roman"/>
          <w:sz w:val="28"/>
          <w:szCs w:val="28"/>
          <w:lang w:val="uk-UA"/>
        </w:rPr>
        <w:t xml:space="preserve">Закону України «Про Державне бюро розслідувань», </w:t>
      </w: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інші нормативно-правові акти.</w:t>
      </w:r>
    </w:p>
    <w:p w:rsidR="004F0EC2" w:rsidRPr="008E4A7F" w:rsidRDefault="004F0EC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16F6D" w:rsidRDefault="008A54B1" w:rsidP="00D16F6D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5. Фінансово-економічне обґрунтування</w:t>
      </w:r>
    </w:p>
    <w:p w:rsidR="004F0EC2" w:rsidRPr="00D16F6D" w:rsidRDefault="008A54B1" w:rsidP="00D16F6D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Реалізація Закону у разі його прийняття не потребуватиме додаткових витрат з Державного бюджету України. </w:t>
      </w:r>
    </w:p>
    <w:p w:rsidR="004F0EC2" w:rsidRPr="008E4A7F" w:rsidRDefault="004F0EC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16F6D" w:rsidRDefault="008A54B1" w:rsidP="00D16F6D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6. Прогноз соціально-економічних та інших наслідків прийняття Закону</w:t>
      </w:r>
    </w:p>
    <w:p w:rsidR="004F0EC2" w:rsidRDefault="008A54B1" w:rsidP="00D16F6D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Прийняття цього проєкту Закону сприятиме</w:t>
      </w:r>
      <w:r w:rsidR="009A579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забезпечення</w:t>
      </w:r>
      <w:r w:rsidR="00D16F6D" w:rsidRPr="00D16F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16F6D" w:rsidRPr="008E4A7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чіткого</w:t>
      </w:r>
      <w:r w:rsidR="00D16F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визначення та правового врегулювання питання</w:t>
      </w:r>
      <w:r w:rsidR="00D16F6D" w:rsidRPr="006F79C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="00D16F6D"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>щодо підслідності кримінальних правоп</w:t>
      </w:r>
      <w:r w:rsidR="00D16F6D">
        <w:rPr>
          <w:rFonts w:ascii="Times New Roman" w:eastAsia="Times New Roman" w:hAnsi="Times New Roman" w:cs="Times New Roman"/>
          <w:sz w:val="28"/>
          <w:szCs w:val="28"/>
          <w:lang w:val="uk-UA"/>
        </w:rPr>
        <w:t>орушень, досудове розслідування</w:t>
      </w:r>
      <w:r w:rsidR="00D16F6D" w:rsidRPr="006F79C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яких здійснюють с</w:t>
      </w:r>
      <w:r w:rsidR="00D16F6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лідчі органів Д</w:t>
      </w:r>
      <w:r w:rsidR="00D16F6D" w:rsidRPr="006F79C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val="uk-UA"/>
        </w:rPr>
        <w:t>ержавного бюро розслідувань</w:t>
      </w:r>
      <w:r w:rsidR="00D16F6D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D16F6D" w:rsidRPr="00D16F6D" w:rsidRDefault="00D16F6D" w:rsidP="00D16F6D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4F0EC2" w:rsidRPr="008E4A7F" w:rsidRDefault="004F0EC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EA18EC" w:rsidRDefault="00120CAE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Народні </w:t>
      </w:r>
      <w:r w:rsidR="00D16F6D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="008A54B1" w:rsidRPr="008E4A7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України</w:t>
      </w:r>
      <w:r w:rsidR="008A54B1" w:rsidRPr="008E4A7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D16F6D" w:rsidRDefault="00D16F6D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EA18EC" w:rsidRDefault="00EA18EC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EA18E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Іонушас С. К.</w:t>
      </w:r>
    </w:p>
    <w:p w:rsidR="00120CAE" w:rsidRDefault="00120CAE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Неклюдов В. М.</w:t>
      </w:r>
    </w:p>
    <w:p w:rsidR="00120CAE" w:rsidRDefault="00120CAE" w:rsidP="00120CA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Павлюк М. В.</w:t>
      </w:r>
    </w:p>
    <w:p w:rsidR="00120CAE" w:rsidRDefault="00120CAE" w:rsidP="00120CA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Медяник В. А.</w:t>
      </w:r>
    </w:p>
    <w:p w:rsidR="00120CAE" w:rsidRDefault="00120CAE" w:rsidP="00120CA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Мамка Г. М.</w:t>
      </w:r>
      <w:bookmarkStart w:id="0" w:name="_GoBack"/>
      <w:bookmarkEnd w:id="0"/>
    </w:p>
    <w:p w:rsidR="00120CAE" w:rsidRPr="00EA18EC" w:rsidRDefault="00120CAE" w:rsidP="00120CAE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</w:p>
    <w:p w:rsidR="004F0EC2" w:rsidRPr="008E4A7F" w:rsidRDefault="004F0EC2" w:rsidP="002B2102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sectPr w:rsidR="004F0EC2" w:rsidRPr="008E4A7F" w:rsidSect="00BA0292">
      <w:pgSz w:w="12240" w:h="15840"/>
      <w:pgMar w:top="1134" w:right="851" w:bottom="1134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EC2"/>
    <w:rsid w:val="0001044B"/>
    <w:rsid w:val="000417AD"/>
    <w:rsid w:val="000A7E47"/>
    <w:rsid w:val="000E0305"/>
    <w:rsid w:val="000F50BB"/>
    <w:rsid w:val="00120CAE"/>
    <w:rsid w:val="002B2102"/>
    <w:rsid w:val="002F2BF5"/>
    <w:rsid w:val="00454A5C"/>
    <w:rsid w:val="00476F8C"/>
    <w:rsid w:val="004F0EC2"/>
    <w:rsid w:val="005819C9"/>
    <w:rsid w:val="005B050D"/>
    <w:rsid w:val="005B0AC1"/>
    <w:rsid w:val="005B459F"/>
    <w:rsid w:val="006F5AB7"/>
    <w:rsid w:val="006F79CD"/>
    <w:rsid w:val="008A4FFC"/>
    <w:rsid w:val="008A54B1"/>
    <w:rsid w:val="008E4A7F"/>
    <w:rsid w:val="009A579E"/>
    <w:rsid w:val="00A56119"/>
    <w:rsid w:val="00B93C1D"/>
    <w:rsid w:val="00BA0292"/>
    <w:rsid w:val="00BA3938"/>
    <w:rsid w:val="00C2605E"/>
    <w:rsid w:val="00C2703B"/>
    <w:rsid w:val="00C509D7"/>
    <w:rsid w:val="00C6521B"/>
    <w:rsid w:val="00CB41A5"/>
    <w:rsid w:val="00D16F6D"/>
    <w:rsid w:val="00DC7F57"/>
    <w:rsid w:val="00DD22A2"/>
    <w:rsid w:val="00E04FA4"/>
    <w:rsid w:val="00EA18EC"/>
    <w:rsid w:val="00F11433"/>
    <w:rsid w:val="00F62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9CE615-FE17-47E1-994F-B831FCB5D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F5AB7"/>
  </w:style>
  <w:style w:type="paragraph" w:styleId="1">
    <w:name w:val="heading 1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F5AB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sz w:val="52"/>
      <w:szCs w:val="52"/>
    </w:rPr>
  </w:style>
  <w:style w:type="paragraph" w:styleId="a4">
    <w:name w:val="Subtitle"/>
    <w:basedOn w:val="a"/>
    <w:next w:val="a"/>
    <w:rsid w:val="006F5AB7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character" w:styleId="a5">
    <w:name w:val="Hyperlink"/>
    <w:basedOn w:val="a0"/>
    <w:uiPriority w:val="99"/>
    <w:semiHidden/>
    <w:unhideWhenUsed/>
    <w:rsid w:val="00BA0292"/>
    <w:rPr>
      <w:color w:val="0000FF"/>
      <w:u w:val="single"/>
    </w:rPr>
  </w:style>
  <w:style w:type="paragraph" w:styleId="a6">
    <w:name w:val="No Spacing"/>
    <w:uiPriority w:val="1"/>
    <w:qFormat/>
    <w:rsid w:val="0001044B"/>
    <w:pPr>
      <w:spacing w:line="240" w:lineRule="auto"/>
    </w:pPr>
    <w:rPr>
      <w:rFonts w:ascii="Calibri" w:eastAsia="Calibri" w:hAnsi="Calibri" w:cs="Calibri"/>
    </w:rPr>
  </w:style>
  <w:style w:type="character" w:customStyle="1" w:styleId="rvts0">
    <w:name w:val="rvts0"/>
    <w:basedOn w:val="a0"/>
    <w:rsid w:val="00476F8C"/>
  </w:style>
  <w:style w:type="character" w:customStyle="1" w:styleId="rvts23">
    <w:name w:val="rvts23"/>
    <w:basedOn w:val="a0"/>
    <w:rsid w:val="00476F8C"/>
  </w:style>
  <w:style w:type="paragraph" w:styleId="a7">
    <w:name w:val="Balloon Text"/>
    <w:basedOn w:val="a"/>
    <w:link w:val="a8"/>
    <w:uiPriority w:val="99"/>
    <w:semiHidden/>
    <w:unhideWhenUsed/>
    <w:rsid w:val="00120C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120C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42A562-0120-41AD-A21F-7E837E979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5056</Words>
  <Characters>2882</Characters>
  <Application>Microsoft Office Word</Application>
  <DocSecurity>0</DocSecurity>
  <Lines>24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UCAB</dc:creator>
  <cp:lastModifiedBy>Іонушас Сергій Костянтинович</cp:lastModifiedBy>
  <cp:revision>19</cp:revision>
  <cp:lastPrinted>2019-12-06T11:03:00Z</cp:lastPrinted>
  <dcterms:created xsi:type="dcterms:W3CDTF">2019-12-06T09:47:00Z</dcterms:created>
  <dcterms:modified xsi:type="dcterms:W3CDTF">2019-12-06T11:06:00Z</dcterms:modified>
</cp:coreProperties>
</file>