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988" w:rsidRPr="001A5659" w:rsidRDefault="00B14988" w:rsidP="00082A05">
      <w:pPr>
        <w:pStyle w:val="a3"/>
        <w:ind w:right="35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1A5659">
        <w:rPr>
          <w:rFonts w:ascii="Times New Roman" w:hAnsi="Times New Roman"/>
          <w:sz w:val="28"/>
          <w:szCs w:val="28"/>
        </w:rPr>
        <w:t>ПОРІВНЯЛЬНА ТАБЛИЦЯ</w:t>
      </w:r>
    </w:p>
    <w:p w:rsidR="00B14988" w:rsidRPr="001A5659" w:rsidRDefault="00B14988" w:rsidP="00082A05">
      <w:pPr>
        <w:pStyle w:val="a3"/>
        <w:ind w:right="350"/>
        <w:rPr>
          <w:rFonts w:ascii="Times New Roman" w:hAnsi="Times New Roman"/>
          <w:sz w:val="28"/>
          <w:szCs w:val="28"/>
        </w:rPr>
      </w:pPr>
      <w:r w:rsidRPr="001A5659">
        <w:rPr>
          <w:rFonts w:ascii="Times New Roman" w:hAnsi="Times New Roman"/>
          <w:sz w:val="28"/>
          <w:szCs w:val="28"/>
        </w:rPr>
        <w:t xml:space="preserve">до проекту </w:t>
      </w:r>
      <w:r w:rsidR="001A5659" w:rsidRPr="001A5659">
        <w:rPr>
          <w:rFonts w:ascii="Times New Roman" w:hAnsi="Times New Roman"/>
          <w:sz w:val="28"/>
          <w:szCs w:val="28"/>
        </w:rPr>
        <w:t>Постанови</w:t>
      </w:r>
      <w:r w:rsidR="001A5659">
        <w:rPr>
          <w:rFonts w:ascii="Times New Roman" w:hAnsi="Times New Roman"/>
          <w:sz w:val="28"/>
          <w:szCs w:val="28"/>
        </w:rPr>
        <w:t xml:space="preserve"> п</w:t>
      </w:r>
      <w:r w:rsidR="001A5659" w:rsidRPr="001A5659">
        <w:rPr>
          <w:rFonts w:ascii="Times New Roman" w:hAnsi="Times New Roman"/>
          <w:sz w:val="28"/>
          <w:szCs w:val="28"/>
        </w:rPr>
        <w:t xml:space="preserve">ро внесення змін </w:t>
      </w:r>
      <w:r w:rsidR="001A5659" w:rsidRPr="001A5659">
        <w:rPr>
          <w:rFonts w:ascii="Times New Roman" w:hAnsi="Times New Roman"/>
          <w:sz w:val="28"/>
          <w:szCs w:val="28"/>
          <w:lang w:val="ru-RU"/>
        </w:rPr>
        <w:t>у</w:t>
      </w:r>
      <w:r w:rsidR="001A5659" w:rsidRPr="001A5659">
        <w:rPr>
          <w:rFonts w:ascii="Times New Roman" w:hAnsi="Times New Roman"/>
          <w:sz w:val="28"/>
          <w:szCs w:val="28"/>
        </w:rPr>
        <w:t xml:space="preserve"> </w:t>
      </w:r>
      <w:r w:rsidR="001A5659" w:rsidRPr="001A5659">
        <w:rPr>
          <w:rFonts w:ascii="Times New Roman" w:hAnsi="Times New Roman"/>
          <w:sz w:val="28"/>
          <w:szCs w:val="28"/>
          <w:lang w:val="ru-RU"/>
        </w:rPr>
        <w:t xml:space="preserve">додаток до </w:t>
      </w:r>
      <w:r w:rsidR="001A5659" w:rsidRPr="001A5659">
        <w:rPr>
          <w:rFonts w:ascii="Times New Roman" w:hAnsi="Times New Roman"/>
          <w:bCs w:val="0"/>
          <w:sz w:val="28"/>
          <w:szCs w:val="28"/>
        </w:rPr>
        <w:t xml:space="preserve">Постанови Верховної Ради України </w:t>
      </w:r>
      <w:r w:rsidR="001A5659" w:rsidRPr="001A5659">
        <w:rPr>
          <w:rFonts w:ascii="Times New Roman" w:hAnsi="Times New Roman"/>
          <w:sz w:val="28"/>
          <w:szCs w:val="28"/>
        </w:rPr>
        <w:t>“Про відзначенн</w:t>
      </w:r>
      <w:r w:rsidR="00082A05">
        <w:rPr>
          <w:rFonts w:ascii="Times New Roman" w:hAnsi="Times New Roman"/>
          <w:sz w:val="28"/>
          <w:szCs w:val="28"/>
        </w:rPr>
        <w:t>я пам’ятних дат і ювілеїв у 2020</w:t>
      </w:r>
      <w:r w:rsidR="001A5659" w:rsidRPr="001A5659">
        <w:rPr>
          <w:rFonts w:ascii="Times New Roman" w:hAnsi="Times New Roman"/>
          <w:sz w:val="28"/>
          <w:szCs w:val="28"/>
        </w:rPr>
        <w:t xml:space="preserve"> році” </w:t>
      </w:r>
      <w:r w:rsidRPr="001A5659">
        <w:rPr>
          <w:rFonts w:ascii="Times New Roman" w:hAnsi="Times New Roman"/>
          <w:sz w:val="28"/>
          <w:szCs w:val="28"/>
        </w:rPr>
        <w:t xml:space="preserve">  </w:t>
      </w:r>
    </w:p>
    <w:p w:rsidR="00B14988" w:rsidRPr="001A5659" w:rsidRDefault="00B14988" w:rsidP="00082A05">
      <w:pPr>
        <w:pStyle w:val="a3"/>
        <w:ind w:right="350"/>
        <w:rPr>
          <w:rFonts w:ascii="Times New Roman" w:hAnsi="Times New Roman"/>
          <w:sz w:val="28"/>
          <w:szCs w:val="28"/>
        </w:rPr>
      </w:pPr>
    </w:p>
    <w:tbl>
      <w:tblPr>
        <w:tblW w:w="159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30"/>
        <w:gridCol w:w="8041"/>
      </w:tblGrid>
      <w:tr w:rsidR="00B14988" w:rsidRPr="001A5659" w:rsidTr="00082A05">
        <w:trPr>
          <w:trHeight w:val="20"/>
          <w:jc w:val="center"/>
        </w:trPr>
        <w:tc>
          <w:tcPr>
            <w:tcW w:w="7930" w:type="dxa"/>
            <w:tcMar>
              <w:top w:w="40" w:type="dxa"/>
              <w:bottom w:w="45" w:type="dxa"/>
            </w:tcMar>
          </w:tcPr>
          <w:p w:rsidR="00B14988" w:rsidRPr="001A5659" w:rsidRDefault="00B14988" w:rsidP="00082A05">
            <w:pPr>
              <w:jc w:val="center"/>
              <w:rPr>
                <w:b/>
              </w:rPr>
            </w:pPr>
            <w:r w:rsidRPr="001A5659">
              <w:rPr>
                <w:b/>
              </w:rPr>
              <w:t>Зміст положення</w:t>
            </w:r>
          </w:p>
          <w:p w:rsidR="00B14988" w:rsidRPr="001A5659" w:rsidRDefault="00B14988" w:rsidP="00082A05">
            <w:pPr>
              <w:widowControl w:val="0"/>
              <w:jc w:val="center"/>
            </w:pPr>
            <w:r w:rsidRPr="001A5659">
              <w:rPr>
                <w:b/>
              </w:rPr>
              <w:t>(норми) чинного акта законодавства</w:t>
            </w:r>
          </w:p>
        </w:tc>
        <w:tc>
          <w:tcPr>
            <w:tcW w:w="8041" w:type="dxa"/>
            <w:tcMar>
              <w:top w:w="40" w:type="dxa"/>
              <w:bottom w:w="45" w:type="dxa"/>
            </w:tcMar>
          </w:tcPr>
          <w:p w:rsidR="00B14988" w:rsidRPr="001A5659" w:rsidRDefault="00B14988" w:rsidP="00082A05">
            <w:pPr>
              <w:jc w:val="center"/>
              <w:rPr>
                <w:b/>
              </w:rPr>
            </w:pPr>
            <w:r w:rsidRPr="001A5659">
              <w:rPr>
                <w:b/>
              </w:rPr>
              <w:t>Зміст відповідного положення</w:t>
            </w:r>
          </w:p>
          <w:p w:rsidR="00B14988" w:rsidRPr="001A5659" w:rsidRDefault="00B14988" w:rsidP="00082A05">
            <w:pPr>
              <w:widowControl w:val="0"/>
              <w:jc w:val="center"/>
            </w:pPr>
            <w:r w:rsidRPr="001A5659">
              <w:rPr>
                <w:b/>
              </w:rPr>
              <w:t>(норми) проекту акта</w:t>
            </w:r>
          </w:p>
        </w:tc>
      </w:tr>
      <w:tr w:rsidR="00B14988" w:rsidRPr="001A5659" w:rsidTr="002F1CB0">
        <w:trPr>
          <w:trHeight w:val="20"/>
          <w:jc w:val="center"/>
        </w:trPr>
        <w:tc>
          <w:tcPr>
            <w:tcW w:w="15971" w:type="dxa"/>
            <w:gridSpan w:val="2"/>
            <w:tcMar>
              <w:top w:w="40" w:type="dxa"/>
              <w:bottom w:w="45" w:type="dxa"/>
            </w:tcMar>
          </w:tcPr>
          <w:p w:rsidR="001A5659" w:rsidRPr="001A5659" w:rsidRDefault="001A5659" w:rsidP="00082A05">
            <w:pPr>
              <w:jc w:val="center"/>
              <w:rPr>
                <w:b/>
              </w:rPr>
            </w:pPr>
            <w:r w:rsidRPr="001A5659">
              <w:t>Д</w:t>
            </w:r>
            <w:r w:rsidRPr="001A5659">
              <w:rPr>
                <w:lang w:val="ru-RU"/>
              </w:rPr>
              <w:t xml:space="preserve">одаток до </w:t>
            </w:r>
            <w:r w:rsidRPr="001A5659">
              <w:rPr>
                <w:bCs/>
              </w:rPr>
              <w:t xml:space="preserve">Постанови Верховної Ради України </w:t>
            </w:r>
            <w:r w:rsidRPr="001A5659">
              <w:t>“Про відзначенн</w:t>
            </w:r>
            <w:r w:rsidR="00082A05">
              <w:t>я пам’ятних дат і ювілеїв у 2020</w:t>
            </w:r>
            <w:r w:rsidRPr="001A5659">
              <w:t xml:space="preserve"> році”</w:t>
            </w:r>
          </w:p>
        </w:tc>
      </w:tr>
      <w:tr w:rsidR="00B14988" w:rsidRPr="001A5659" w:rsidTr="00082A05">
        <w:trPr>
          <w:trHeight w:val="20"/>
          <w:jc w:val="center"/>
        </w:trPr>
        <w:tc>
          <w:tcPr>
            <w:tcW w:w="7930" w:type="dxa"/>
            <w:tcMar>
              <w:top w:w="40" w:type="dxa"/>
              <w:bottom w:w="45" w:type="dxa"/>
            </w:tcMar>
          </w:tcPr>
          <w:p w:rsidR="001A5659" w:rsidRPr="001A5659" w:rsidRDefault="00082A05" w:rsidP="00082A05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ПАМ’ЯТНІ ДАТИ ТА ЮВІЛЕЇ 2020</w:t>
            </w:r>
            <w:r w:rsidR="001A5659" w:rsidRPr="001A5659">
              <w:rPr>
                <w:lang w:eastAsia="uk-UA"/>
              </w:rPr>
              <w:t xml:space="preserve"> РОКУ</w:t>
            </w:r>
          </w:p>
          <w:p w:rsidR="001A5659" w:rsidRPr="001A5659" w:rsidRDefault="001A5659" w:rsidP="00082A05">
            <w:pPr>
              <w:ind w:firstLine="567"/>
              <w:jc w:val="both"/>
              <w:rPr>
                <w:lang w:eastAsia="uk-UA"/>
              </w:rPr>
            </w:pPr>
            <w:bookmarkStart w:id="1" w:name="n24"/>
            <w:bookmarkEnd w:id="1"/>
            <w:r w:rsidRPr="001A5659">
              <w:rPr>
                <w:lang w:eastAsia="uk-UA"/>
              </w:rPr>
              <w:t>Цього року на державному рівні відзначатимуться такі пам’ятні дати та ювілеї:</w:t>
            </w:r>
          </w:p>
          <w:p w:rsidR="00B14988" w:rsidRPr="001A5659" w:rsidRDefault="001A5659" w:rsidP="00082A05">
            <w:pPr>
              <w:pStyle w:val="HTML"/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bookmarkStart w:id="2" w:name="n25"/>
            <w:bookmarkEnd w:id="2"/>
            <w:r w:rsidRPr="001A5659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Відомих подій в Україні:</w:t>
            </w:r>
          </w:p>
          <w:p w:rsidR="001A5659" w:rsidRPr="001A5659" w:rsidRDefault="001A5659" w:rsidP="00082A05">
            <w:pPr>
              <w:pStyle w:val="HTML"/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082A05" w:rsidRDefault="00082A05" w:rsidP="00082A05">
            <w:pPr>
              <w:ind w:firstLine="567"/>
              <w:jc w:val="both"/>
            </w:pPr>
            <w:r w:rsidRPr="001012D1">
              <w:t>100 років з дня звільнення Києва від більшовиків українсько-польськими військами (06.05.1920);</w:t>
            </w:r>
          </w:p>
          <w:p w:rsidR="00082A05" w:rsidRDefault="00082A05" w:rsidP="00082A05">
            <w:pPr>
              <w:ind w:firstLine="567"/>
              <w:jc w:val="both"/>
            </w:pPr>
          </w:p>
          <w:p w:rsidR="00082A05" w:rsidRDefault="00082A05" w:rsidP="00082A05">
            <w:pPr>
              <w:ind w:firstLine="567"/>
              <w:jc w:val="both"/>
            </w:pPr>
          </w:p>
          <w:p w:rsidR="00082A05" w:rsidRPr="001012D1" w:rsidRDefault="00082A05" w:rsidP="00082A05">
            <w:pPr>
              <w:ind w:firstLine="567"/>
              <w:jc w:val="both"/>
            </w:pPr>
            <w:r>
              <w:t>…</w:t>
            </w:r>
          </w:p>
          <w:p w:rsidR="00082A05" w:rsidRPr="00A64874" w:rsidRDefault="00082A05" w:rsidP="00082A05">
            <w:pPr>
              <w:shd w:val="clear" w:color="auto" w:fill="FFFFFF"/>
              <w:spacing w:line="276" w:lineRule="auto"/>
              <w:ind w:firstLine="567"/>
              <w:jc w:val="both"/>
            </w:pPr>
            <w:r w:rsidRPr="001012D1">
              <w:t>100 років з дня заснування Одеської н</w:t>
            </w:r>
            <w:r>
              <w:t>аціональної академії зв’язку імені</w:t>
            </w:r>
            <w:r w:rsidRPr="001012D1">
              <w:t xml:space="preserve"> </w:t>
            </w:r>
            <w:r w:rsidRPr="00A64874">
              <w:t>О.С. Попова (01.07.1920);</w:t>
            </w:r>
          </w:p>
          <w:p w:rsidR="00082A05" w:rsidRPr="001012D1" w:rsidRDefault="00082A05" w:rsidP="00082A05">
            <w:pPr>
              <w:ind w:firstLine="567"/>
              <w:jc w:val="both"/>
            </w:pPr>
            <w:r w:rsidRPr="001012D1">
              <w:t>100 років з часу проголошення Медвинської республіки під час антибільшовицького повстання (серпень 1920);</w:t>
            </w:r>
          </w:p>
          <w:p w:rsidR="00082A05" w:rsidRPr="001012D1" w:rsidRDefault="00082A05" w:rsidP="00082A05">
            <w:pPr>
              <w:ind w:firstLine="567"/>
              <w:jc w:val="both"/>
            </w:pPr>
            <w:r w:rsidRPr="001012D1">
              <w:t>100 років з дня заснування Національного академічного театру імені І. Франка (28.08.1920);</w:t>
            </w:r>
          </w:p>
          <w:p w:rsidR="00082A05" w:rsidRPr="001012D1" w:rsidRDefault="00082A05" w:rsidP="00082A05">
            <w:pPr>
              <w:ind w:firstLine="567"/>
              <w:jc w:val="both"/>
            </w:pPr>
            <w:r w:rsidRPr="001012D1">
              <w:rPr>
                <w:highlight w:val="white"/>
              </w:rPr>
              <w:t>100 років з часу героїчної оборони міста Замостя від більшовиків Армією УНР (28.09–02.09.1920);</w:t>
            </w:r>
          </w:p>
          <w:p w:rsidR="001A5659" w:rsidRPr="00082A05" w:rsidRDefault="00082A05" w:rsidP="00082A05">
            <w:pPr>
              <w:ind w:firstLine="567"/>
              <w:jc w:val="both"/>
              <w:rPr>
                <w:lang w:eastAsia="uk-UA"/>
              </w:rPr>
            </w:pPr>
            <w:bookmarkStart w:id="3" w:name="n27"/>
            <w:bookmarkEnd w:id="3"/>
            <w:r>
              <w:rPr>
                <w:lang w:eastAsia="uk-UA"/>
              </w:rPr>
              <w:t>…</w:t>
            </w:r>
          </w:p>
        </w:tc>
        <w:tc>
          <w:tcPr>
            <w:tcW w:w="8041" w:type="dxa"/>
            <w:tcMar>
              <w:top w:w="40" w:type="dxa"/>
              <w:bottom w:w="45" w:type="dxa"/>
            </w:tcMar>
          </w:tcPr>
          <w:p w:rsidR="001A5659" w:rsidRPr="001A5659" w:rsidRDefault="00082A05" w:rsidP="00082A05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ПАМ’ЯТНІ ДАТИ ТА ЮВІЛЕЇ 2020</w:t>
            </w:r>
            <w:r w:rsidR="001A5659" w:rsidRPr="001A5659">
              <w:rPr>
                <w:lang w:eastAsia="uk-UA"/>
              </w:rPr>
              <w:t xml:space="preserve"> РОКУ</w:t>
            </w:r>
          </w:p>
          <w:p w:rsidR="001A5659" w:rsidRPr="001A5659" w:rsidRDefault="001A5659" w:rsidP="00082A05">
            <w:pPr>
              <w:ind w:firstLine="567"/>
              <w:jc w:val="both"/>
              <w:rPr>
                <w:lang w:eastAsia="uk-UA"/>
              </w:rPr>
            </w:pPr>
            <w:r w:rsidRPr="001A5659">
              <w:rPr>
                <w:lang w:eastAsia="uk-UA"/>
              </w:rPr>
              <w:t>Цього року на державному рівні відзначатимуться такі пам’ятні дати та ювілеї:</w:t>
            </w:r>
          </w:p>
          <w:p w:rsidR="00B14988" w:rsidRPr="001A5659" w:rsidRDefault="001A5659" w:rsidP="00082A05">
            <w:pPr>
              <w:widowControl w:val="0"/>
              <w:ind w:firstLine="422"/>
              <w:jc w:val="both"/>
              <w:rPr>
                <w:lang w:eastAsia="uk-UA"/>
              </w:rPr>
            </w:pPr>
            <w:r w:rsidRPr="001A5659">
              <w:rPr>
                <w:lang w:eastAsia="uk-UA"/>
              </w:rPr>
              <w:t>I. Відомих подій в Україні:</w:t>
            </w:r>
          </w:p>
          <w:p w:rsidR="00082A05" w:rsidRDefault="00082A05" w:rsidP="00082A05">
            <w:pPr>
              <w:widowControl w:val="0"/>
              <w:ind w:firstLine="422"/>
              <w:jc w:val="both"/>
              <w:rPr>
                <w:b/>
                <w:lang w:val="ru-RU"/>
              </w:rPr>
            </w:pPr>
          </w:p>
          <w:p w:rsidR="00082A05" w:rsidRDefault="00082A05" w:rsidP="00082A05">
            <w:pPr>
              <w:ind w:firstLine="567"/>
              <w:jc w:val="both"/>
            </w:pPr>
            <w:r w:rsidRPr="001012D1">
              <w:t>100 років з дня звільнення Києва від більшовиків українсько-польськими військами (06.05.1920);</w:t>
            </w:r>
          </w:p>
          <w:p w:rsidR="00082A05" w:rsidRPr="00082A05" w:rsidRDefault="00082A05" w:rsidP="00082A05">
            <w:pPr>
              <w:widowControl w:val="0"/>
              <w:jc w:val="both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      </w:t>
            </w:r>
            <w:r w:rsidRPr="00082A05">
              <w:rPr>
                <w:b/>
                <w:lang w:val="ru-RU"/>
              </w:rPr>
              <w:t xml:space="preserve">100 років з дня заснування Полтавської державної аграрної академії (23.06.1920 р.) </w:t>
            </w:r>
          </w:p>
          <w:p w:rsidR="001A5659" w:rsidRPr="00082A05" w:rsidRDefault="001A5659" w:rsidP="00082A05">
            <w:pPr>
              <w:widowControl w:val="0"/>
              <w:ind w:firstLine="422"/>
              <w:jc w:val="both"/>
            </w:pPr>
            <w:r w:rsidRPr="00082A05">
              <w:t>…</w:t>
            </w:r>
          </w:p>
          <w:p w:rsidR="00082A05" w:rsidRDefault="00082A05" w:rsidP="00082A05">
            <w:pPr>
              <w:shd w:val="clear" w:color="auto" w:fill="FFFFFF"/>
              <w:spacing w:line="276" w:lineRule="auto"/>
              <w:ind w:firstLine="567"/>
              <w:jc w:val="both"/>
            </w:pPr>
            <w:r w:rsidRPr="001012D1">
              <w:t>100 років з дня заснування Одеської н</w:t>
            </w:r>
            <w:r>
              <w:t>аціональної академії зв’язку імені</w:t>
            </w:r>
            <w:r w:rsidRPr="001012D1">
              <w:t xml:space="preserve"> </w:t>
            </w:r>
            <w:r w:rsidRPr="00A64874">
              <w:t>О.С. Попова (01.07.1920);</w:t>
            </w:r>
          </w:p>
          <w:p w:rsidR="00082A05" w:rsidRPr="001012D1" w:rsidRDefault="00082A05" w:rsidP="00082A05">
            <w:pPr>
              <w:ind w:firstLine="567"/>
              <w:jc w:val="both"/>
            </w:pPr>
            <w:r w:rsidRPr="001012D1">
              <w:t>100 років з часу проголошення Медвинської республіки під час антибільшовицького повстання (серпень 1920);</w:t>
            </w:r>
          </w:p>
          <w:p w:rsidR="00082A05" w:rsidRPr="001012D1" w:rsidRDefault="00082A05" w:rsidP="00082A05">
            <w:pPr>
              <w:ind w:firstLine="567"/>
              <w:jc w:val="both"/>
            </w:pPr>
            <w:r w:rsidRPr="001012D1">
              <w:t>100 років з дня заснування Національного академічного театру імені І. Франка (28.08.1920);</w:t>
            </w:r>
          </w:p>
          <w:p w:rsidR="00082A05" w:rsidRPr="001012D1" w:rsidRDefault="00082A05" w:rsidP="00082A05">
            <w:pPr>
              <w:ind w:firstLine="567"/>
              <w:jc w:val="both"/>
            </w:pPr>
            <w:r w:rsidRPr="001012D1">
              <w:rPr>
                <w:highlight w:val="white"/>
              </w:rPr>
              <w:t>100 років з часу героїчної оборони міста Замостя від більшовиків Армією УНР (28.09–02.09.1920);</w:t>
            </w:r>
          </w:p>
          <w:p w:rsidR="001A5659" w:rsidRPr="00082A05" w:rsidRDefault="00082A05" w:rsidP="00082A05">
            <w:pPr>
              <w:ind w:firstLine="567"/>
              <w:jc w:val="both"/>
              <w:rPr>
                <w:lang w:eastAsia="uk-UA"/>
              </w:rPr>
            </w:pPr>
            <w:r>
              <w:rPr>
                <w:lang w:eastAsia="uk-UA"/>
              </w:rPr>
              <w:t>…</w:t>
            </w:r>
          </w:p>
        </w:tc>
      </w:tr>
    </w:tbl>
    <w:p w:rsidR="001F3AA5" w:rsidRPr="001A5659" w:rsidRDefault="00CB1AC3" w:rsidP="00082A05">
      <w:pPr>
        <w:pStyle w:val="a9"/>
        <w:ind w:firstLine="567"/>
      </w:pPr>
      <w:r w:rsidRPr="00082A05">
        <w:rPr>
          <w:bCs w:val="0"/>
        </w:rPr>
        <w:t>Народний депутат України</w:t>
      </w:r>
      <w:r w:rsidR="00082A05">
        <w:rPr>
          <w:bCs w:val="0"/>
        </w:rPr>
        <w:tab/>
      </w:r>
      <w:r w:rsidR="00082A05">
        <w:rPr>
          <w:bCs w:val="0"/>
        </w:rPr>
        <w:tab/>
      </w:r>
      <w:r w:rsidR="00082A05">
        <w:rPr>
          <w:bCs w:val="0"/>
        </w:rPr>
        <w:tab/>
      </w:r>
      <w:r w:rsidR="00082A05">
        <w:rPr>
          <w:bCs w:val="0"/>
        </w:rPr>
        <w:tab/>
      </w:r>
      <w:r w:rsidR="00082A05">
        <w:rPr>
          <w:bCs w:val="0"/>
        </w:rPr>
        <w:tab/>
      </w:r>
      <w:r w:rsidR="00082A05">
        <w:rPr>
          <w:bCs w:val="0"/>
        </w:rPr>
        <w:tab/>
      </w:r>
      <w:r w:rsidR="00082A05">
        <w:rPr>
          <w:bCs w:val="0"/>
        </w:rPr>
        <w:tab/>
      </w:r>
      <w:r w:rsidR="00082A05">
        <w:rPr>
          <w:bCs w:val="0"/>
        </w:rPr>
        <w:tab/>
      </w:r>
      <w:r w:rsidR="00082A05">
        <w:rPr>
          <w:bCs w:val="0"/>
        </w:rPr>
        <w:tab/>
      </w:r>
      <w:r w:rsidR="00082A05">
        <w:rPr>
          <w:bCs w:val="0"/>
        </w:rPr>
        <w:tab/>
      </w:r>
      <w:r w:rsidR="00082A05">
        <w:rPr>
          <w:bCs w:val="0"/>
        </w:rPr>
        <w:tab/>
      </w:r>
      <w:r w:rsidR="00082A05">
        <w:rPr>
          <w:bCs w:val="0"/>
        </w:rPr>
        <w:tab/>
      </w:r>
      <w:r w:rsidR="00082A05" w:rsidRPr="00082A05">
        <w:rPr>
          <w:bCs w:val="0"/>
        </w:rPr>
        <w:t xml:space="preserve">  О.І. КУЛІНІЧ</w:t>
      </w:r>
      <w:r w:rsidR="00B14988" w:rsidRPr="00082A05">
        <w:tab/>
      </w:r>
      <w:r w:rsidR="00B14988" w:rsidRPr="001A5659">
        <w:rPr>
          <w:b w:val="0"/>
        </w:rPr>
        <w:tab/>
      </w:r>
    </w:p>
    <w:sectPr w:rsidR="001F3AA5" w:rsidRPr="001A5659" w:rsidSect="004B3811">
      <w:headerReference w:type="default" r:id="rId8"/>
      <w:pgSz w:w="16838" w:h="11906" w:orient="landscape"/>
      <w:pgMar w:top="1417" w:right="850" w:bottom="850" w:left="85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1A2B" w:rsidRDefault="00F41A2B" w:rsidP="004B3811">
      <w:r>
        <w:separator/>
      </w:r>
    </w:p>
  </w:endnote>
  <w:endnote w:type="continuationSeparator" w:id="0">
    <w:p w:rsidR="00F41A2B" w:rsidRDefault="00F41A2B" w:rsidP="004B3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1A2B" w:rsidRDefault="00F41A2B" w:rsidP="004B3811">
      <w:r>
        <w:separator/>
      </w:r>
    </w:p>
  </w:footnote>
  <w:footnote w:type="continuationSeparator" w:id="0">
    <w:p w:rsidR="00F41A2B" w:rsidRDefault="00F41A2B" w:rsidP="004B38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811" w:rsidRDefault="004B3811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082A05" w:rsidRPr="00082A05">
      <w:rPr>
        <w:noProof/>
        <w:lang w:val="ru-RU"/>
      </w:rPr>
      <w:t>2</w:t>
    </w:r>
    <w:r>
      <w:fldChar w:fldCharType="end"/>
    </w:r>
  </w:p>
  <w:p w:rsidR="004B3811" w:rsidRDefault="004B3811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E54F1A"/>
    <w:multiLevelType w:val="hybridMultilevel"/>
    <w:tmpl w:val="18D4DF26"/>
    <w:lvl w:ilvl="0" w:tplc="0212B1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988"/>
    <w:rsid w:val="00082A05"/>
    <w:rsid w:val="000A0464"/>
    <w:rsid w:val="001012D1"/>
    <w:rsid w:val="001A3779"/>
    <w:rsid w:val="001A5659"/>
    <w:rsid w:val="001C3B4A"/>
    <w:rsid w:val="001F3AA5"/>
    <w:rsid w:val="00256923"/>
    <w:rsid w:val="002A057F"/>
    <w:rsid w:val="002D6C9D"/>
    <w:rsid w:val="002E79BE"/>
    <w:rsid w:val="002F1CB0"/>
    <w:rsid w:val="00321C29"/>
    <w:rsid w:val="004B3811"/>
    <w:rsid w:val="005C4F2A"/>
    <w:rsid w:val="005F6203"/>
    <w:rsid w:val="00647C61"/>
    <w:rsid w:val="00700D2D"/>
    <w:rsid w:val="00751179"/>
    <w:rsid w:val="008215A1"/>
    <w:rsid w:val="00844CA6"/>
    <w:rsid w:val="00955334"/>
    <w:rsid w:val="00A43609"/>
    <w:rsid w:val="00A64874"/>
    <w:rsid w:val="00A65A5C"/>
    <w:rsid w:val="00AA3DEF"/>
    <w:rsid w:val="00B14988"/>
    <w:rsid w:val="00B710F7"/>
    <w:rsid w:val="00CA5DDD"/>
    <w:rsid w:val="00CB1AC3"/>
    <w:rsid w:val="00D474E3"/>
    <w:rsid w:val="00E03636"/>
    <w:rsid w:val="00EA40B4"/>
    <w:rsid w:val="00F256CB"/>
    <w:rsid w:val="00F41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E80D8A1-9065-4575-88F3-68889F64D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988"/>
    <w:pPr>
      <w:spacing w:after="0" w:line="240" w:lineRule="auto"/>
    </w:pPr>
    <w:rPr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215A1"/>
    <w:pPr>
      <w:keepNext/>
      <w:autoSpaceDE w:val="0"/>
      <w:autoSpaceDN w:val="0"/>
      <w:spacing w:before="120"/>
      <w:ind w:firstLine="397"/>
      <w:jc w:val="both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15A1"/>
    <w:pPr>
      <w:keepNext/>
      <w:keepLines/>
      <w:widowControl w:val="0"/>
      <w:autoSpaceDE w:val="0"/>
      <w:autoSpaceDN w:val="0"/>
      <w:adjustRightInd w:val="0"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 w:val="20"/>
      <w:szCs w:val="20"/>
      <w:lang w:eastAsia="uk-UA"/>
    </w:rPr>
  </w:style>
  <w:style w:type="paragraph" w:styleId="4">
    <w:name w:val="heading 4"/>
    <w:basedOn w:val="a"/>
    <w:link w:val="40"/>
    <w:uiPriority w:val="99"/>
    <w:qFormat/>
    <w:rsid w:val="008215A1"/>
    <w:pPr>
      <w:spacing w:before="100" w:beforeAutospacing="1" w:after="100" w:afterAutospacing="1"/>
      <w:outlineLvl w:val="3"/>
    </w:pPr>
    <w:rPr>
      <w:b/>
      <w:b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215A1"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8215A1"/>
    <w:rPr>
      <w:rFonts w:asciiTheme="majorHAnsi" w:eastAsiaTheme="majorEastAsia" w:hAnsiTheme="majorHAnsi" w:cs="Times New Roman"/>
      <w:b/>
      <w:bCs/>
      <w:color w:val="4F81BD" w:themeColor="accent1"/>
      <w:sz w:val="20"/>
      <w:szCs w:val="20"/>
      <w:lang w:val="x-none" w:eastAsia="uk-UA"/>
    </w:rPr>
  </w:style>
  <w:style w:type="character" w:customStyle="1" w:styleId="40">
    <w:name w:val="Заголовок 4 Знак"/>
    <w:basedOn w:val="a0"/>
    <w:link w:val="4"/>
    <w:uiPriority w:val="99"/>
    <w:locked/>
    <w:rsid w:val="008215A1"/>
    <w:rPr>
      <w:rFonts w:cs="Times New Roman"/>
      <w:b/>
      <w:bCs/>
      <w:sz w:val="24"/>
      <w:szCs w:val="24"/>
      <w:lang w:val="ru-RU" w:eastAsia="ru-RU"/>
    </w:rPr>
  </w:style>
  <w:style w:type="paragraph" w:styleId="a3">
    <w:name w:val="Title"/>
    <w:basedOn w:val="a"/>
    <w:link w:val="a4"/>
    <w:uiPriority w:val="10"/>
    <w:qFormat/>
    <w:rsid w:val="008215A1"/>
    <w:pPr>
      <w:autoSpaceDE w:val="0"/>
      <w:autoSpaceDN w:val="0"/>
      <w:jc w:val="center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10"/>
    <w:locked/>
    <w:rsid w:val="008215A1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a5">
    <w:name w:val="Subtitle"/>
    <w:basedOn w:val="a"/>
    <w:link w:val="a6"/>
    <w:uiPriority w:val="11"/>
    <w:qFormat/>
    <w:rsid w:val="008215A1"/>
    <w:pPr>
      <w:autoSpaceDE w:val="0"/>
      <w:autoSpaceDN w:val="0"/>
      <w:spacing w:line="360" w:lineRule="auto"/>
      <w:jc w:val="center"/>
    </w:pPr>
    <w:rPr>
      <w:rFonts w:asciiTheme="majorHAnsi" w:eastAsiaTheme="majorEastAsia" w:hAnsiTheme="majorHAnsi"/>
      <w:sz w:val="24"/>
      <w:szCs w:val="24"/>
    </w:rPr>
  </w:style>
  <w:style w:type="character" w:customStyle="1" w:styleId="a6">
    <w:name w:val="Підзаголовок Знак"/>
    <w:basedOn w:val="a0"/>
    <w:link w:val="a5"/>
    <w:uiPriority w:val="11"/>
    <w:locked/>
    <w:rsid w:val="008215A1"/>
    <w:rPr>
      <w:rFonts w:asciiTheme="majorHAnsi" w:eastAsiaTheme="majorEastAsia" w:hAnsiTheme="majorHAnsi" w:cs="Times New Roman"/>
      <w:sz w:val="24"/>
      <w:szCs w:val="24"/>
      <w:lang w:val="x-none" w:eastAsia="ru-RU"/>
    </w:rPr>
  </w:style>
  <w:style w:type="character" w:styleId="a7">
    <w:name w:val="Emphasis"/>
    <w:basedOn w:val="a0"/>
    <w:uiPriority w:val="20"/>
    <w:qFormat/>
    <w:rsid w:val="008215A1"/>
    <w:rPr>
      <w:rFonts w:cs="Times New Roman"/>
      <w:i/>
      <w:iCs/>
    </w:rPr>
  </w:style>
  <w:style w:type="paragraph" w:styleId="HTML">
    <w:name w:val="HTML Preformatted"/>
    <w:basedOn w:val="a"/>
    <w:link w:val="HTML0"/>
    <w:uiPriority w:val="99"/>
    <w:rsid w:val="00B149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B14988"/>
    <w:rPr>
      <w:rFonts w:ascii="Courier New" w:hAnsi="Courier New" w:cs="Courier New"/>
      <w:color w:val="000000"/>
      <w:sz w:val="21"/>
      <w:szCs w:val="21"/>
      <w:lang w:val="ru-RU" w:eastAsia="ru-RU"/>
    </w:rPr>
  </w:style>
  <w:style w:type="paragraph" w:customStyle="1" w:styleId="a8">
    <w:name w:val="Назва документа"/>
    <w:basedOn w:val="a"/>
    <w:next w:val="a"/>
    <w:uiPriority w:val="99"/>
    <w:rsid w:val="00B14988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styleId="a9">
    <w:name w:val="Body Text"/>
    <w:basedOn w:val="a"/>
    <w:link w:val="aa"/>
    <w:uiPriority w:val="99"/>
    <w:unhideWhenUsed/>
    <w:rsid w:val="00CB1AC3"/>
    <w:pPr>
      <w:jc w:val="both"/>
    </w:pPr>
    <w:rPr>
      <w:b/>
      <w:bCs/>
    </w:rPr>
  </w:style>
  <w:style w:type="character" w:customStyle="1" w:styleId="aa">
    <w:name w:val="Основний текст Знак"/>
    <w:basedOn w:val="a0"/>
    <w:link w:val="a9"/>
    <w:uiPriority w:val="99"/>
    <w:locked/>
    <w:rsid w:val="00CB1AC3"/>
    <w:rPr>
      <w:rFonts w:cs="Times New Roman"/>
      <w:b/>
      <w:bCs/>
      <w:sz w:val="28"/>
      <w:szCs w:val="28"/>
      <w:lang w:val="x-none" w:eastAsia="ru-RU"/>
    </w:rPr>
  </w:style>
  <w:style w:type="paragraph" w:customStyle="1" w:styleId="rvps2">
    <w:name w:val="rvps2"/>
    <w:basedOn w:val="a"/>
    <w:rsid w:val="001A565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b">
    <w:name w:val="List Paragraph"/>
    <w:basedOn w:val="a"/>
    <w:uiPriority w:val="34"/>
    <w:qFormat/>
    <w:rsid w:val="001A5659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4B3811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locked/>
    <w:rsid w:val="004B3811"/>
    <w:rPr>
      <w:rFonts w:cs="Times New Roman"/>
      <w:sz w:val="28"/>
      <w:szCs w:val="28"/>
      <w:lang w:val="x-none" w:eastAsia="ru-RU"/>
    </w:rPr>
  </w:style>
  <w:style w:type="paragraph" w:styleId="ae">
    <w:name w:val="footer"/>
    <w:basedOn w:val="a"/>
    <w:link w:val="af"/>
    <w:uiPriority w:val="99"/>
    <w:unhideWhenUsed/>
    <w:rsid w:val="004B3811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uiPriority w:val="99"/>
    <w:locked/>
    <w:rsid w:val="004B3811"/>
    <w:rPr>
      <w:rFonts w:cs="Times New Roman"/>
      <w:sz w:val="28"/>
      <w:szCs w:val="2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0245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0CDC6-ECDD-4A7B-B179-F0CBC55BD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1126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</dc:creator>
  <cp:keywords/>
  <dc:description/>
  <cp:lastModifiedBy>Кулініч Олег Іванович</cp:lastModifiedBy>
  <cp:revision>2</cp:revision>
  <cp:lastPrinted>2017-07-14T08:31:00Z</cp:lastPrinted>
  <dcterms:created xsi:type="dcterms:W3CDTF">2019-12-11T09:29:00Z</dcterms:created>
  <dcterms:modified xsi:type="dcterms:W3CDTF">2019-12-11T09:29:00Z</dcterms:modified>
</cp:coreProperties>
</file>