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5B7" w:rsidRPr="00952BE8" w:rsidRDefault="001643D0" w:rsidP="00B26A6F">
      <w:pPr>
        <w:ind w:firstLine="851"/>
        <w:jc w:val="right"/>
        <w:rPr>
          <w:b/>
          <w:sz w:val="18"/>
          <w:szCs w:val="18"/>
        </w:rPr>
      </w:pPr>
      <w:r>
        <w:rPr>
          <w:b/>
          <w:sz w:val="18"/>
          <w:szCs w:val="18"/>
        </w:rPr>
        <w:t>2584</w:t>
      </w:r>
    </w:p>
    <w:p w:rsidR="00B26A6F" w:rsidRPr="00952BE8" w:rsidRDefault="00B26A6F" w:rsidP="00B26A6F">
      <w:pPr>
        <w:ind w:firstLine="851"/>
        <w:jc w:val="right"/>
        <w:rPr>
          <w:b/>
          <w:sz w:val="18"/>
          <w:szCs w:val="18"/>
        </w:rPr>
      </w:pPr>
      <w:r w:rsidRPr="00952BE8">
        <w:rPr>
          <w:b/>
          <w:sz w:val="18"/>
          <w:szCs w:val="18"/>
        </w:rPr>
        <w:t xml:space="preserve">від </w:t>
      </w:r>
      <w:r w:rsidR="001643D0">
        <w:rPr>
          <w:b/>
          <w:sz w:val="18"/>
          <w:szCs w:val="18"/>
        </w:rPr>
        <w:t>12</w:t>
      </w:r>
      <w:r w:rsidRPr="00952BE8">
        <w:rPr>
          <w:b/>
          <w:sz w:val="18"/>
          <w:szCs w:val="18"/>
        </w:rPr>
        <w:t>.</w:t>
      </w:r>
      <w:r w:rsidR="001643D0">
        <w:rPr>
          <w:b/>
          <w:sz w:val="18"/>
          <w:szCs w:val="18"/>
        </w:rPr>
        <w:t>12</w:t>
      </w:r>
      <w:r w:rsidRPr="00952BE8">
        <w:rPr>
          <w:b/>
          <w:sz w:val="18"/>
          <w:szCs w:val="18"/>
        </w:rPr>
        <w:t>.20</w:t>
      </w:r>
      <w:r w:rsidR="001643D0">
        <w:rPr>
          <w:b/>
          <w:sz w:val="18"/>
          <w:szCs w:val="18"/>
        </w:rPr>
        <w:t>20</w:t>
      </w:r>
    </w:p>
    <w:p w:rsidR="00AB45B7" w:rsidRDefault="00AB45B7" w:rsidP="00AB45B7">
      <w:pPr>
        <w:ind w:left="5387"/>
        <w:jc w:val="both"/>
        <w:rPr>
          <w:bCs/>
          <w:szCs w:val="28"/>
        </w:rPr>
      </w:pPr>
    </w:p>
    <w:tbl>
      <w:tblPr>
        <w:tblW w:w="11199" w:type="dxa"/>
        <w:tblInd w:w="-10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199"/>
      </w:tblGrid>
      <w:tr w:rsidR="00E741C6" w:rsidRPr="00AD7F82" w:rsidTr="00434CB9"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E741C6" w:rsidRPr="00AD7F82" w:rsidRDefault="00E741C6" w:rsidP="00434CB9">
            <w:pPr>
              <w:pStyle w:val="a8"/>
              <w:rPr>
                <w:color w:val="002060"/>
                <w:sz w:val="32"/>
                <w:szCs w:val="32"/>
              </w:rPr>
            </w:pPr>
          </w:p>
          <w:p w:rsidR="00E741C6" w:rsidRPr="00AD7F82" w:rsidRDefault="00E741C6" w:rsidP="00434CB9">
            <w:pPr>
              <w:pStyle w:val="a8"/>
              <w:rPr>
                <w:color w:val="002060"/>
                <w:sz w:val="32"/>
                <w:szCs w:val="32"/>
              </w:rPr>
            </w:pPr>
          </w:p>
          <w:p w:rsidR="00E741C6" w:rsidRPr="00AD7F82" w:rsidRDefault="00E741C6" w:rsidP="00434CB9">
            <w:pPr>
              <w:pStyle w:val="a8"/>
              <w:rPr>
                <w:color w:val="002060"/>
                <w:sz w:val="32"/>
                <w:szCs w:val="32"/>
              </w:rPr>
            </w:pPr>
          </w:p>
          <w:p w:rsidR="00E741C6" w:rsidRPr="0021032F" w:rsidRDefault="00E741C6" w:rsidP="00434CB9">
            <w:pPr>
              <w:pStyle w:val="a8"/>
              <w:spacing w:before="80"/>
              <w:jc w:val="center"/>
              <w:rPr>
                <w:color w:val="1829A8"/>
                <w:spacing w:val="20"/>
                <w:sz w:val="34"/>
                <w:szCs w:val="34"/>
              </w:rPr>
            </w:pPr>
            <w:r>
              <w:rPr>
                <w:noProof/>
                <w:lang w:eastAsia="uk-UA"/>
              </w:rPr>
              <w:drawing>
                <wp:anchor distT="360045" distB="0" distL="114300" distR="114300" simplePos="0" relativeHeight="251659264" behindDoc="0" locked="0" layoutInCell="1" allowOverlap="1">
                  <wp:simplePos x="0" y="0"/>
                  <wp:positionH relativeFrom="margin">
                    <wp:posOffset>3474085</wp:posOffset>
                  </wp:positionH>
                  <wp:positionV relativeFrom="paragraph">
                    <wp:posOffset>-801370</wp:posOffset>
                  </wp:positionV>
                  <wp:extent cx="461010" cy="636905"/>
                  <wp:effectExtent l="0" t="0" r="0" b="0"/>
                  <wp:wrapSquare wrapText="bothSides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1032F">
              <w:rPr>
                <w:color w:val="1829A8"/>
                <w:spacing w:val="20"/>
                <w:sz w:val="34"/>
                <w:szCs w:val="34"/>
              </w:rPr>
              <w:t>ВЕРХОВНА РАДА УКРАЇНИ</w:t>
            </w:r>
          </w:p>
          <w:p w:rsidR="00E741C6" w:rsidRPr="008D7BBE" w:rsidRDefault="00E741C6" w:rsidP="00434CB9">
            <w:pPr>
              <w:pStyle w:val="a8"/>
              <w:spacing w:before="100"/>
              <w:jc w:val="center"/>
              <w:rPr>
                <w:b/>
                <w:color w:val="1829A8"/>
                <w:spacing w:val="20"/>
                <w:sz w:val="24"/>
              </w:rPr>
            </w:pPr>
            <w:r w:rsidRPr="00C86266">
              <w:rPr>
                <w:b/>
                <w:color w:val="1829A8"/>
                <w:spacing w:val="20"/>
                <w:sz w:val="24"/>
              </w:rPr>
              <w:t>Комітет з питань</w:t>
            </w:r>
            <w:r>
              <w:rPr>
                <w:b/>
                <w:color w:val="1829A8"/>
                <w:spacing w:val="20"/>
                <w:sz w:val="24"/>
              </w:rPr>
              <w:t xml:space="preserve"> бюджету</w:t>
            </w:r>
          </w:p>
          <w:p w:rsidR="00E741C6" w:rsidRPr="007B31A3" w:rsidRDefault="00E741C6" w:rsidP="00434CB9">
            <w:pPr>
              <w:pStyle w:val="a8"/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color w:val="1829A8"/>
                <w:sz w:val="20"/>
                <w:szCs w:val="20"/>
              </w:rPr>
              <w:t>0</w:t>
            </w:r>
            <w:r w:rsidRPr="00A833C8">
              <w:rPr>
                <w:color w:val="1829A8"/>
                <w:sz w:val="20"/>
                <w:szCs w:val="20"/>
              </w:rPr>
              <w:t>1008, м.Київ-8, вул. М. Грушевського, 5</w:t>
            </w:r>
            <w:r>
              <w:rPr>
                <w:color w:val="1829A8"/>
                <w:sz w:val="20"/>
                <w:szCs w:val="20"/>
              </w:rPr>
              <w:t>, тел.: 255-40-29, 255-43-61, факс: 255-41-23</w:t>
            </w:r>
          </w:p>
        </w:tc>
      </w:tr>
    </w:tbl>
    <w:p w:rsidR="00AB45B7" w:rsidRDefault="00AB45B7" w:rsidP="00F91CFE">
      <w:pPr>
        <w:ind w:left="5387"/>
        <w:rPr>
          <w:b/>
          <w:bCs/>
          <w:szCs w:val="28"/>
        </w:rPr>
      </w:pPr>
      <w:bookmarkStart w:id="0" w:name="_GoBack"/>
      <w:bookmarkEnd w:id="0"/>
      <w:r w:rsidRPr="00E03EB1">
        <w:rPr>
          <w:b/>
          <w:bCs/>
          <w:szCs w:val="28"/>
        </w:rPr>
        <w:t xml:space="preserve">Комітет Верховної Ради України з питань </w:t>
      </w:r>
      <w:r w:rsidR="00264874">
        <w:rPr>
          <w:b/>
          <w:bCs/>
          <w:szCs w:val="28"/>
        </w:rPr>
        <w:t>соціальної політики</w:t>
      </w:r>
      <w:r w:rsidR="00512793">
        <w:rPr>
          <w:b/>
          <w:bCs/>
          <w:szCs w:val="28"/>
        </w:rPr>
        <w:t xml:space="preserve"> та захисту прав ветеранів</w:t>
      </w:r>
    </w:p>
    <w:p w:rsidR="000519CB" w:rsidRPr="00E03EB1" w:rsidRDefault="000519CB" w:rsidP="00AB45B7">
      <w:pPr>
        <w:ind w:left="5387"/>
        <w:jc w:val="both"/>
        <w:rPr>
          <w:b/>
        </w:rPr>
      </w:pPr>
    </w:p>
    <w:p w:rsidR="00AB45B7" w:rsidRPr="00E22B4F" w:rsidRDefault="00E22B4F" w:rsidP="00E22B4F">
      <w:pPr>
        <w:jc w:val="both"/>
        <w:rPr>
          <w:i/>
        </w:rPr>
      </w:pPr>
      <w:r w:rsidRPr="00E22B4F">
        <w:rPr>
          <w:i/>
        </w:rPr>
        <w:t>Про розгляд законопроекту.</w:t>
      </w:r>
    </w:p>
    <w:p w:rsidR="007F5313" w:rsidRDefault="007F5313" w:rsidP="00AF2429">
      <w:pPr>
        <w:ind w:firstLine="851"/>
        <w:jc w:val="both"/>
      </w:pPr>
    </w:p>
    <w:p w:rsidR="00B9037D" w:rsidRPr="00F1036F" w:rsidRDefault="00AB45B7" w:rsidP="006E1E54">
      <w:pPr>
        <w:widowControl w:val="0"/>
        <w:suppressAutoHyphens/>
        <w:ind w:firstLine="851"/>
        <w:jc w:val="both"/>
      </w:pPr>
      <w:r w:rsidRPr="00CC71DE">
        <w:t>Комітет Верховної Ради України з питань бюджету на своєму засіданні</w:t>
      </w:r>
      <w:r w:rsidR="00C54CEE">
        <w:t xml:space="preserve">  </w:t>
      </w:r>
      <w:r w:rsidR="00F1036F">
        <w:t xml:space="preserve">         19</w:t>
      </w:r>
      <w:r w:rsidR="007D4AEF">
        <w:t xml:space="preserve"> </w:t>
      </w:r>
      <w:r w:rsidR="001643D0">
        <w:t>лютого</w:t>
      </w:r>
      <w:r w:rsidR="00CC71DE" w:rsidRPr="00CC71DE">
        <w:t xml:space="preserve"> </w:t>
      </w:r>
      <w:r w:rsidR="00E22B4F" w:rsidRPr="00CC71DE">
        <w:t>20</w:t>
      </w:r>
      <w:r w:rsidR="001643D0">
        <w:t>20</w:t>
      </w:r>
      <w:r w:rsidR="00E22B4F" w:rsidRPr="00CC71DE">
        <w:t> року (протокол №</w:t>
      </w:r>
      <w:r w:rsidR="00C54CEE">
        <w:t xml:space="preserve"> </w:t>
      </w:r>
      <w:r w:rsidR="001643D0">
        <w:t>2</w:t>
      </w:r>
      <w:r w:rsidR="009D303C">
        <w:t>7</w:t>
      </w:r>
      <w:r w:rsidR="00E22B4F" w:rsidRPr="00CC71DE">
        <w:t xml:space="preserve">) </w:t>
      </w:r>
      <w:r w:rsidR="00B9037D" w:rsidRPr="00CC71DE">
        <w:rPr>
          <w:szCs w:val="28"/>
        </w:rPr>
        <w:t xml:space="preserve">відповідно до статей 27 і 109 Бюджетного кодексу України та статті 93 Регламенту Верховної Ради України розглянув </w:t>
      </w:r>
      <w:r w:rsidR="00AF2429" w:rsidRPr="00CC71DE">
        <w:t xml:space="preserve">проект Закону України </w:t>
      </w:r>
      <w:r w:rsidR="007D4AEF" w:rsidRPr="00342174">
        <w:rPr>
          <w:bCs/>
          <w:shd w:val="clear" w:color="auto" w:fill="FFFFFF"/>
        </w:rPr>
        <w:t xml:space="preserve">про </w:t>
      </w:r>
      <w:r w:rsidR="001643D0" w:rsidRPr="00FA54C0">
        <w:t>внесення змін до внесення змін до Кодексу законів про працю України щодо додаткових підстав звільнення</w:t>
      </w:r>
      <w:r w:rsidR="001643D0" w:rsidRPr="006669F3">
        <w:rPr>
          <w:bCs/>
          <w:shd w:val="clear" w:color="auto" w:fill="FFFFFF"/>
        </w:rPr>
        <w:t xml:space="preserve"> (реєстр. № </w:t>
      </w:r>
      <w:r w:rsidR="001643D0">
        <w:rPr>
          <w:bCs/>
          <w:shd w:val="clear" w:color="auto" w:fill="FFFFFF"/>
        </w:rPr>
        <w:t>2584</w:t>
      </w:r>
      <w:r w:rsidR="001643D0" w:rsidRPr="006669F3">
        <w:rPr>
          <w:bCs/>
          <w:shd w:val="clear" w:color="auto" w:fill="FFFFFF"/>
        </w:rPr>
        <w:t xml:space="preserve"> від </w:t>
      </w:r>
      <w:r w:rsidR="001643D0">
        <w:rPr>
          <w:bCs/>
          <w:shd w:val="clear" w:color="auto" w:fill="FFFFFF"/>
        </w:rPr>
        <w:t>12</w:t>
      </w:r>
      <w:r w:rsidR="001643D0" w:rsidRPr="006669F3">
        <w:rPr>
          <w:bCs/>
          <w:shd w:val="clear" w:color="auto" w:fill="FFFFFF"/>
        </w:rPr>
        <w:t>.</w:t>
      </w:r>
      <w:r w:rsidR="001643D0">
        <w:rPr>
          <w:bCs/>
          <w:shd w:val="clear" w:color="auto" w:fill="FFFFFF"/>
        </w:rPr>
        <w:t>12.2019</w:t>
      </w:r>
      <w:r w:rsidR="001643D0" w:rsidRPr="006669F3">
        <w:rPr>
          <w:bCs/>
          <w:shd w:val="clear" w:color="auto" w:fill="FFFFFF"/>
        </w:rPr>
        <w:t xml:space="preserve"> р.), поданий народним</w:t>
      </w:r>
      <w:r w:rsidR="001643D0" w:rsidRPr="008560AF">
        <w:rPr>
          <w:bCs/>
          <w:shd w:val="clear" w:color="auto" w:fill="FFFFFF"/>
        </w:rPr>
        <w:t>и депутатами</w:t>
      </w:r>
      <w:r w:rsidR="001643D0" w:rsidRPr="006669F3">
        <w:rPr>
          <w:bCs/>
          <w:shd w:val="clear" w:color="auto" w:fill="FFFFFF"/>
        </w:rPr>
        <w:t xml:space="preserve"> України </w:t>
      </w:r>
      <w:r w:rsidR="001643D0">
        <w:rPr>
          <w:bCs/>
          <w:shd w:val="clear" w:color="auto" w:fill="FFFFFF"/>
        </w:rPr>
        <w:t xml:space="preserve">Третьяковою Г.М., Струневичем В.О. та іншими </w:t>
      </w:r>
      <w:r w:rsidR="001643D0" w:rsidRPr="006669F3">
        <w:rPr>
          <w:bCs/>
          <w:shd w:val="clear" w:color="auto" w:fill="FFFFFF"/>
        </w:rPr>
        <w:t>народним</w:t>
      </w:r>
      <w:r w:rsidR="001643D0" w:rsidRPr="008560AF">
        <w:rPr>
          <w:bCs/>
          <w:shd w:val="clear" w:color="auto" w:fill="FFFFFF"/>
        </w:rPr>
        <w:t>и депутатами</w:t>
      </w:r>
      <w:r w:rsidR="001643D0" w:rsidRPr="006669F3">
        <w:rPr>
          <w:bCs/>
          <w:shd w:val="clear" w:color="auto" w:fill="FFFFFF"/>
        </w:rPr>
        <w:t xml:space="preserve"> України</w:t>
      </w:r>
      <w:r w:rsidR="007D4AEF">
        <w:rPr>
          <w:bCs/>
          <w:shd w:val="clear" w:color="auto" w:fill="FFFFFF"/>
        </w:rPr>
        <w:t xml:space="preserve">, </w:t>
      </w:r>
      <w:r w:rsidR="00B9037D" w:rsidRPr="00CC71DE">
        <w:rPr>
          <w:szCs w:val="28"/>
        </w:rPr>
        <w:t>і повідомляє наступне.</w:t>
      </w:r>
    </w:p>
    <w:p w:rsidR="00F1036F" w:rsidRPr="00E1694D" w:rsidRDefault="00F1036F" w:rsidP="006E1E54">
      <w:pPr>
        <w:ind w:firstLine="851"/>
        <w:jc w:val="both"/>
      </w:pPr>
      <w:r>
        <w:t xml:space="preserve">У законопроекті шляхом внесення змін до </w:t>
      </w:r>
      <w:r w:rsidRPr="00E1694D">
        <w:t>Кодексу законів про працю України</w:t>
      </w:r>
      <w:r>
        <w:t xml:space="preserve"> пропонується розширити перелік підстав та випадків припинення </w:t>
      </w:r>
      <w:r w:rsidRPr="00E1694D">
        <w:t xml:space="preserve">трудового договору </w:t>
      </w:r>
      <w:r>
        <w:t>та звільнення працівників з ініціативи в</w:t>
      </w:r>
      <w:r w:rsidRPr="00E1694D">
        <w:t>ласника.</w:t>
      </w:r>
      <w:r w:rsidR="009D303C">
        <w:t xml:space="preserve"> </w:t>
      </w:r>
      <w:r>
        <w:t xml:space="preserve">При цьому, запроваджується </w:t>
      </w:r>
      <w:r w:rsidRPr="00E1694D">
        <w:t>можливість звільн</w:t>
      </w:r>
      <w:r>
        <w:t>и</w:t>
      </w:r>
      <w:r w:rsidRPr="00E1694D">
        <w:t xml:space="preserve">ти працівника </w:t>
      </w:r>
      <w:r>
        <w:t>у випадку</w:t>
      </w:r>
      <w:r w:rsidRPr="00E1694D">
        <w:t xml:space="preserve"> втрати довіри</w:t>
      </w:r>
      <w:r w:rsidRPr="00D0533B">
        <w:t xml:space="preserve"> </w:t>
      </w:r>
      <w:r w:rsidRPr="00E1694D">
        <w:t xml:space="preserve">до нього, попередивши його про майбутнє звільнення </w:t>
      </w:r>
      <w:r>
        <w:t xml:space="preserve">у визначені </w:t>
      </w:r>
      <w:r w:rsidRPr="00E1694D">
        <w:t>строки. Водночас, надається можливість замінити</w:t>
      </w:r>
      <w:r w:rsidRPr="00D0533B">
        <w:t xml:space="preserve"> </w:t>
      </w:r>
      <w:r w:rsidRPr="00E1694D">
        <w:t xml:space="preserve">час попередження його грошовою компенсацією у розмірі подвійного </w:t>
      </w:r>
      <w:r>
        <w:t xml:space="preserve">або в розмірі чотирьох розмірів </w:t>
      </w:r>
      <w:r w:rsidRPr="00E1694D">
        <w:t>середньоденного заробітку працівника за кожен календарний день зменшення строку такого повідомлення.</w:t>
      </w:r>
    </w:p>
    <w:p w:rsidR="00F1036F" w:rsidRPr="00D1556C" w:rsidRDefault="00F1036F" w:rsidP="006E1E54">
      <w:pPr>
        <w:ind w:firstLine="851"/>
        <w:jc w:val="both"/>
        <w:rPr>
          <w:bCs/>
          <w:spacing w:val="2"/>
        </w:rPr>
      </w:pPr>
      <w:r>
        <w:t>Реалізація такої законодавчої ініціативи, у разі звільнення працівника</w:t>
      </w:r>
      <w:r w:rsidRPr="002B6C77">
        <w:t xml:space="preserve"> </w:t>
      </w:r>
      <w:r>
        <w:t>на підставі втрати довіри</w:t>
      </w:r>
      <w:r w:rsidR="009D303C">
        <w:t xml:space="preserve"> до нього,</w:t>
      </w:r>
      <w:r>
        <w:t xml:space="preserve"> з </w:t>
      </w:r>
      <w:r w:rsidRPr="00D1556C">
        <w:t>установ</w:t>
      </w:r>
      <w:r>
        <w:t>и</w:t>
      </w:r>
      <w:r w:rsidRPr="00D1556C">
        <w:t>, фінансове забезпечення як</w:t>
      </w:r>
      <w:r>
        <w:t>ої</w:t>
      </w:r>
      <w:r w:rsidRPr="00D1556C">
        <w:t xml:space="preserve"> здійснюється з державного чи місцевих бюджетів</w:t>
      </w:r>
      <w:r>
        <w:t>, може зумовити потребу у додаткових коштах з</w:t>
      </w:r>
      <w:r w:rsidR="009D303C">
        <w:t xml:space="preserve"> відповідних </w:t>
      </w:r>
      <w:r>
        <w:t>бюджетів на виплат</w:t>
      </w:r>
      <w:r w:rsidR="009D303C">
        <w:t>у</w:t>
      </w:r>
      <w:r>
        <w:t xml:space="preserve"> грошової компенсації</w:t>
      </w:r>
      <w:r w:rsidRPr="00D1556C">
        <w:t>.</w:t>
      </w:r>
      <w:r w:rsidR="009D303C">
        <w:t xml:space="preserve"> </w:t>
      </w:r>
      <w:r>
        <w:rPr>
          <w:bCs/>
          <w:spacing w:val="2"/>
        </w:rPr>
        <w:t xml:space="preserve">Про таке також зазначається у </w:t>
      </w:r>
      <w:r w:rsidRPr="00D1556C">
        <w:rPr>
          <w:bCs/>
          <w:spacing w:val="2"/>
        </w:rPr>
        <w:t xml:space="preserve">експертному висновку </w:t>
      </w:r>
      <w:r w:rsidR="009D303C" w:rsidRPr="00D1556C">
        <w:rPr>
          <w:bCs/>
          <w:spacing w:val="2"/>
        </w:rPr>
        <w:t>Міністерств</w:t>
      </w:r>
      <w:r w:rsidR="009D303C">
        <w:rPr>
          <w:bCs/>
          <w:spacing w:val="2"/>
        </w:rPr>
        <w:t>а</w:t>
      </w:r>
      <w:r w:rsidR="009D303C" w:rsidRPr="00D1556C">
        <w:rPr>
          <w:bCs/>
          <w:spacing w:val="2"/>
        </w:rPr>
        <w:t xml:space="preserve"> фінансів України </w:t>
      </w:r>
      <w:r w:rsidRPr="00D1556C">
        <w:rPr>
          <w:bCs/>
          <w:spacing w:val="2"/>
        </w:rPr>
        <w:t>до даного законопроекту</w:t>
      </w:r>
      <w:r>
        <w:rPr>
          <w:bCs/>
          <w:spacing w:val="2"/>
        </w:rPr>
        <w:t>.</w:t>
      </w:r>
    </w:p>
    <w:p w:rsidR="00F1036F" w:rsidRDefault="00F1036F" w:rsidP="006E1E54">
      <w:pPr>
        <w:ind w:firstLine="851"/>
        <w:jc w:val="both"/>
      </w:pPr>
      <w:r w:rsidRPr="00D1556C">
        <w:rPr>
          <w:bCs/>
        </w:rPr>
        <w:t xml:space="preserve">Відтак, в порушення вимог частини першої статті 27 Бюджетного кодексу України, та частини третьої статті 91 Регламенту Верховної Ради України до законопроекту не надано належне фінансово-економічне обґрунтування (включаючи відповідні розрахунки) та пропозиції </w:t>
      </w:r>
      <w:r w:rsidRPr="00D1556C">
        <w:t>змін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F1036F" w:rsidRPr="004A6731" w:rsidRDefault="00F1036F" w:rsidP="006E1E54">
      <w:pPr>
        <w:shd w:val="clear" w:color="auto" w:fill="FFFFFF"/>
        <w:ind w:firstLine="851"/>
        <w:jc w:val="both"/>
      </w:pPr>
      <w:r>
        <w:t xml:space="preserve">При цьому термін набрання чинності законом, визначений у законопроекті, не відповідає частині третій статті 27 Бюджетного кодексу, </w:t>
      </w:r>
      <w:r w:rsidR="009D303C">
        <w:t xml:space="preserve">згідно з </w:t>
      </w:r>
      <w:r>
        <w:t xml:space="preserve">якою закони України або їх окремі положення, які впливають на показники </w:t>
      </w:r>
      <w:r>
        <w:lastRenderedPageBreak/>
        <w:t>бюджету (зменшують надходження бюджету та/або збільшують витрати бюджету) і приймаються після 15 липня року, що передує плановому, вводяться в дію не раніше початку бюджетного періоду, що настає за плановим.</w:t>
      </w:r>
    </w:p>
    <w:p w:rsidR="00F1036F" w:rsidRPr="00F1036F" w:rsidRDefault="00446543" w:rsidP="006E1E54">
      <w:pPr>
        <w:pStyle w:val="a4"/>
        <w:spacing w:before="0" w:beforeAutospacing="0" w:after="0" w:afterAutospacing="0"/>
        <w:ind w:firstLine="851"/>
        <w:jc w:val="both"/>
        <w:rPr>
          <w:b/>
          <w:i/>
          <w:sz w:val="28"/>
          <w:szCs w:val="28"/>
          <w:lang w:val="uk-UA"/>
        </w:rPr>
      </w:pPr>
      <w:r w:rsidRPr="00F1036F">
        <w:rPr>
          <w:sz w:val="28"/>
          <w:szCs w:val="28"/>
          <w:lang w:val="uk-UA"/>
        </w:rPr>
        <w:t xml:space="preserve">За наслідками розгляду Комітет ухвалив рішення, що </w:t>
      </w:r>
      <w:r w:rsidR="002C21F6" w:rsidRPr="00F1036F">
        <w:rPr>
          <w:sz w:val="28"/>
          <w:szCs w:val="28"/>
          <w:lang w:val="uk-UA"/>
        </w:rPr>
        <w:t xml:space="preserve">проект Закону України </w:t>
      </w:r>
      <w:r w:rsidR="00F1036F" w:rsidRPr="00F1036F">
        <w:rPr>
          <w:bCs/>
          <w:sz w:val="28"/>
          <w:szCs w:val="28"/>
          <w:shd w:val="clear" w:color="auto" w:fill="FFFFFF"/>
          <w:lang w:val="uk-UA"/>
        </w:rPr>
        <w:t xml:space="preserve">про </w:t>
      </w:r>
      <w:r w:rsidR="00F1036F" w:rsidRPr="00F1036F">
        <w:rPr>
          <w:sz w:val="28"/>
          <w:szCs w:val="28"/>
          <w:lang w:val="uk-UA"/>
        </w:rPr>
        <w:t>внесення змін до внесення змін до Кодексу законів про працю України щодо додаткових підстав звільнення</w:t>
      </w:r>
      <w:r w:rsidR="00F1036F" w:rsidRPr="00F1036F">
        <w:rPr>
          <w:bCs/>
          <w:sz w:val="28"/>
          <w:szCs w:val="28"/>
          <w:shd w:val="clear" w:color="auto" w:fill="FFFFFF"/>
          <w:lang w:val="uk-UA"/>
        </w:rPr>
        <w:t xml:space="preserve"> (реєстр. № 2584 від 12.12.2019 р.), поданий народними депутатами України Третьяковою Г.М., Струневичем В.О. та іншими народними депутатами України</w:t>
      </w:r>
      <w:r w:rsidR="00F1036F" w:rsidRPr="00F1036F">
        <w:rPr>
          <w:sz w:val="28"/>
          <w:szCs w:val="28"/>
          <w:lang w:val="uk-UA"/>
        </w:rPr>
        <w:t>, має вплив на показники державного і місцевих бюджетів (може призвести до збільшення видатків).</w:t>
      </w:r>
      <w:r w:rsidR="00F1036F" w:rsidRPr="00F1036F">
        <w:rPr>
          <w:b/>
          <w:sz w:val="28"/>
          <w:szCs w:val="28"/>
          <w:lang w:val="uk-UA"/>
        </w:rPr>
        <w:t xml:space="preserve"> </w:t>
      </w:r>
      <w:r w:rsidR="00F1036F" w:rsidRPr="00F1036F">
        <w:rPr>
          <w:sz w:val="28"/>
          <w:szCs w:val="28"/>
          <w:lang w:val="uk-UA"/>
        </w:rPr>
        <w:t>У разі прийняття відповідного закону до 15 липня 2020 року він має вводитися в дію не раніше 1 січня 2021 року, а після 15 липня 2020 року – не раніше 1 січня 2022 року (або 1 січня наступного за цим року залежно від часу прийняття закону).</w:t>
      </w:r>
    </w:p>
    <w:p w:rsidR="00F1036F" w:rsidRPr="00F1036F" w:rsidRDefault="00F1036F" w:rsidP="00F1036F">
      <w:pPr>
        <w:shd w:val="clear" w:color="auto" w:fill="FFFFFF"/>
        <w:spacing w:before="5" w:line="312" w:lineRule="exact"/>
        <w:ind w:right="-83" w:firstLine="993"/>
        <w:jc w:val="both"/>
        <w:rPr>
          <w:color w:val="000000"/>
          <w:szCs w:val="28"/>
          <w:lang w:eastAsia="uk-UA"/>
        </w:rPr>
      </w:pPr>
    </w:p>
    <w:p w:rsidR="00F1036F" w:rsidRDefault="00F1036F" w:rsidP="00F1036F">
      <w:pPr>
        <w:ind w:firstLine="851"/>
        <w:jc w:val="both"/>
        <w:rPr>
          <w:b/>
          <w:i/>
        </w:rPr>
      </w:pPr>
    </w:p>
    <w:p w:rsidR="006E1E54" w:rsidRPr="00DC3EC4" w:rsidRDefault="006E1E54" w:rsidP="00F1036F">
      <w:pPr>
        <w:ind w:firstLine="851"/>
        <w:jc w:val="both"/>
        <w:rPr>
          <w:b/>
          <w:i/>
        </w:rPr>
      </w:pPr>
    </w:p>
    <w:p w:rsidR="003E0938" w:rsidRPr="002C21F6" w:rsidRDefault="003E0938" w:rsidP="00F1036F">
      <w:pPr>
        <w:ind w:firstLine="851"/>
        <w:jc w:val="both"/>
        <w:rPr>
          <w:b/>
          <w:szCs w:val="28"/>
        </w:rPr>
      </w:pPr>
    </w:p>
    <w:p w:rsidR="00066C1C" w:rsidRPr="002C21F6" w:rsidRDefault="00066C1C" w:rsidP="00F31EE3">
      <w:pPr>
        <w:pStyle w:val="af0"/>
        <w:spacing w:after="0"/>
        <w:ind w:left="0"/>
        <w:rPr>
          <w:b/>
          <w:szCs w:val="28"/>
        </w:rPr>
      </w:pPr>
    </w:p>
    <w:p w:rsidR="00F31EE3" w:rsidRPr="00F31EE3" w:rsidRDefault="001833A1" w:rsidP="00F31EE3">
      <w:pPr>
        <w:pStyle w:val="af0"/>
        <w:spacing w:after="0"/>
        <w:ind w:left="0"/>
        <w:rPr>
          <w:b/>
          <w:szCs w:val="28"/>
        </w:rPr>
      </w:pPr>
      <w:r>
        <w:rPr>
          <w:b/>
          <w:szCs w:val="28"/>
        </w:rPr>
        <w:t>Голова</w:t>
      </w:r>
      <w:r w:rsidR="00F31EE3" w:rsidRPr="00F31EE3">
        <w:rPr>
          <w:b/>
          <w:szCs w:val="28"/>
          <w:lang w:val="ru-RU"/>
        </w:rPr>
        <w:t xml:space="preserve"> </w:t>
      </w:r>
      <w:r w:rsidR="00F31EE3" w:rsidRPr="00F31EE3">
        <w:rPr>
          <w:b/>
          <w:szCs w:val="28"/>
        </w:rPr>
        <w:t xml:space="preserve"> Комітету</w:t>
      </w:r>
      <w:r w:rsidR="00F31EE3" w:rsidRPr="00F31EE3">
        <w:rPr>
          <w:b/>
          <w:szCs w:val="28"/>
        </w:rPr>
        <w:tab/>
        <w:t xml:space="preserve">    </w:t>
      </w:r>
      <w:r w:rsidR="00F31EE3" w:rsidRPr="00F31EE3">
        <w:rPr>
          <w:b/>
          <w:szCs w:val="28"/>
          <w:lang w:val="ru-RU"/>
        </w:rPr>
        <w:t xml:space="preserve">                         </w:t>
      </w:r>
      <w:r w:rsidR="00F31EE3" w:rsidRPr="00F31EE3">
        <w:rPr>
          <w:b/>
          <w:szCs w:val="28"/>
        </w:rPr>
        <w:t xml:space="preserve">               </w:t>
      </w:r>
      <w:r w:rsidR="00F31EE3" w:rsidRPr="00F31EE3">
        <w:rPr>
          <w:b/>
          <w:szCs w:val="28"/>
        </w:rPr>
        <w:tab/>
        <w:t xml:space="preserve">         </w:t>
      </w:r>
      <w:r w:rsidR="00C4302D">
        <w:rPr>
          <w:b/>
          <w:szCs w:val="28"/>
          <w:lang w:val="ru-RU"/>
        </w:rPr>
        <w:t xml:space="preserve">   </w:t>
      </w:r>
      <w:r>
        <w:rPr>
          <w:b/>
          <w:szCs w:val="28"/>
        </w:rPr>
        <w:t xml:space="preserve">   </w:t>
      </w:r>
      <w:r w:rsidR="00066C1C">
        <w:rPr>
          <w:b/>
          <w:szCs w:val="28"/>
          <w:lang w:val="ru-RU"/>
        </w:rPr>
        <w:t xml:space="preserve">   </w:t>
      </w:r>
      <w:r w:rsidR="001F7BF1">
        <w:rPr>
          <w:b/>
          <w:szCs w:val="28"/>
          <w:lang w:val="ru-RU"/>
        </w:rPr>
        <w:t xml:space="preserve">Ю.Ю. Арістов </w:t>
      </w:r>
      <w:r>
        <w:rPr>
          <w:b/>
          <w:szCs w:val="28"/>
        </w:rPr>
        <w:t xml:space="preserve"> </w:t>
      </w:r>
    </w:p>
    <w:p w:rsidR="002E62ED" w:rsidRPr="00E22B4F" w:rsidRDefault="002E62ED" w:rsidP="00F31EE3">
      <w:pPr>
        <w:spacing w:before="240"/>
        <w:jc w:val="both"/>
        <w:rPr>
          <w:b/>
          <w:szCs w:val="28"/>
        </w:rPr>
      </w:pPr>
    </w:p>
    <w:sectPr w:rsidR="002E62ED" w:rsidRPr="00E22B4F" w:rsidSect="00F1036F">
      <w:footerReference w:type="even" r:id="rId8"/>
      <w:footerReference w:type="default" r:id="rId9"/>
      <w:pgSz w:w="11906" w:h="16838" w:code="9"/>
      <w:pgMar w:top="851" w:right="851" w:bottom="851" w:left="1418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0D23" w:rsidRDefault="006C0D23">
      <w:r>
        <w:separator/>
      </w:r>
    </w:p>
  </w:endnote>
  <w:endnote w:type="continuationSeparator" w:id="0">
    <w:p w:rsidR="006C0D23" w:rsidRDefault="006C0D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E62ED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F1036F">
      <w:rPr>
        <w:rStyle w:val="a7"/>
        <w:noProof/>
      </w:rPr>
      <w:t>2</w:t>
    </w:r>
    <w:r>
      <w:rPr>
        <w:rStyle w:val="a7"/>
      </w:rPr>
      <w:fldChar w:fldCharType="end"/>
    </w:r>
  </w:p>
  <w:p w:rsidR="0042609C" w:rsidRDefault="0042609C" w:rsidP="00356A4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609C" w:rsidRDefault="0042609C" w:rsidP="002570DC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C0D23">
      <w:rPr>
        <w:rStyle w:val="a7"/>
        <w:noProof/>
      </w:rPr>
      <w:t>1</w:t>
    </w:r>
    <w:r>
      <w:rPr>
        <w:rStyle w:val="a7"/>
      </w:rPr>
      <w:fldChar w:fldCharType="end"/>
    </w:r>
  </w:p>
  <w:p w:rsidR="0042609C" w:rsidRDefault="0042609C" w:rsidP="00140FA7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0D23" w:rsidRDefault="006C0D23">
      <w:r>
        <w:separator/>
      </w:r>
    </w:p>
  </w:footnote>
  <w:footnote w:type="continuationSeparator" w:id="0">
    <w:p w:rsidR="006C0D23" w:rsidRDefault="006C0D2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C7030"/>
    <w:multiLevelType w:val="hybridMultilevel"/>
    <w:tmpl w:val="F7308D50"/>
    <w:lvl w:ilvl="0" w:tplc="A98CDD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0DE368F"/>
    <w:multiLevelType w:val="hybridMultilevel"/>
    <w:tmpl w:val="378EA1D0"/>
    <w:lvl w:ilvl="0" w:tplc="04F0CF0A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u w:val="none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10E431AD"/>
    <w:multiLevelType w:val="hybridMultilevel"/>
    <w:tmpl w:val="8B909586"/>
    <w:lvl w:ilvl="0" w:tplc="12022FBC">
      <w:start w:val="2"/>
      <w:numFmt w:val="bullet"/>
      <w:lvlText w:val="–"/>
      <w:lvlJc w:val="left"/>
      <w:pPr>
        <w:ind w:left="115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3" w15:restartNumberingAfterBreak="0">
    <w:nsid w:val="1B900E23"/>
    <w:multiLevelType w:val="hybridMultilevel"/>
    <w:tmpl w:val="FE44FF9E"/>
    <w:lvl w:ilvl="0" w:tplc="0FB6FCF6">
      <w:start w:val="2"/>
      <w:numFmt w:val="bullet"/>
      <w:lvlText w:val="-"/>
      <w:lvlJc w:val="left"/>
      <w:pPr>
        <w:tabs>
          <w:tab w:val="num" w:pos="1789"/>
        </w:tabs>
        <w:ind w:left="1789" w:hanging="108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4" w15:restartNumberingAfterBreak="0">
    <w:nsid w:val="1F897898"/>
    <w:multiLevelType w:val="hybridMultilevel"/>
    <w:tmpl w:val="2430B93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75D5A5F"/>
    <w:multiLevelType w:val="hybridMultilevel"/>
    <w:tmpl w:val="FEDA8508"/>
    <w:lvl w:ilvl="0" w:tplc="2FE83B1C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283A6BB5"/>
    <w:multiLevelType w:val="hybridMultilevel"/>
    <w:tmpl w:val="F8D46D20"/>
    <w:lvl w:ilvl="0" w:tplc="571670C0">
      <w:start w:val="4"/>
      <w:numFmt w:val="decimal"/>
      <w:lvlText w:val="%1)"/>
      <w:lvlJc w:val="left"/>
      <w:pPr>
        <w:ind w:left="1069" w:hanging="36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7270AF7"/>
    <w:multiLevelType w:val="hybridMultilevel"/>
    <w:tmpl w:val="EFBC80E8"/>
    <w:lvl w:ilvl="0" w:tplc="1F72B8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8B40158"/>
    <w:multiLevelType w:val="hybridMultilevel"/>
    <w:tmpl w:val="FD50A012"/>
    <w:lvl w:ilvl="0" w:tplc="400C78F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9EE216C"/>
    <w:multiLevelType w:val="hybridMultilevel"/>
    <w:tmpl w:val="1F148E22"/>
    <w:lvl w:ilvl="0" w:tplc="2FAC350A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931" w:hanging="360"/>
      </w:pPr>
    </w:lvl>
    <w:lvl w:ilvl="2" w:tplc="0422001B" w:tentative="1">
      <w:start w:val="1"/>
      <w:numFmt w:val="lowerRoman"/>
      <w:lvlText w:val="%3."/>
      <w:lvlJc w:val="right"/>
      <w:pPr>
        <w:ind w:left="2651" w:hanging="180"/>
      </w:pPr>
    </w:lvl>
    <w:lvl w:ilvl="3" w:tplc="0422000F" w:tentative="1">
      <w:start w:val="1"/>
      <w:numFmt w:val="decimal"/>
      <w:lvlText w:val="%4."/>
      <w:lvlJc w:val="left"/>
      <w:pPr>
        <w:ind w:left="3371" w:hanging="360"/>
      </w:pPr>
    </w:lvl>
    <w:lvl w:ilvl="4" w:tplc="04220019" w:tentative="1">
      <w:start w:val="1"/>
      <w:numFmt w:val="lowerLetter"/>
      <w:lvlText w:val="%5."/>
      <w:lvlJc w:val="left"/>
      <w:pPr>
        <w:ind w:left="4091" w:hanging="360"/>
      </w:pPr>
    </w:lvl>
    <w:lvl w:ilvl="5" w:tplc="0422001B" w:tentative="1">
      <w:start w:val="1"/>
      <w:numFmt w:val="lowerRoman"/>
      <w:lvlText w:val="%6."/>
      <w:lvlJc w:val="right"/>
      <w:pPr>
        <w:ind w:left="4811" w:hanging="180"/>
      </w:pPr>
    </w:lvl>
    <w:lvl w:ilvl="6" w:tplc="0422000F" w:tentative="1">
      <w:start w:val="1"/>
      <w:numFmt w:val="decimal"/>
      <w:lvlText w:val="%7."/>
      <w:lvlJc w:val="left"/>
      <w:pPr>
        <w:ind w:left="5531" w:hanging="360"/>
      </w:pPr>
    </w:lvl>
    <w:lvl w:ilvl="7" w:tplc="04220019" w:tentative="1">
      <w:start w:val="1"/>
      <w:numFmt w:val="lowerLetter"/>
      <w:lvlText w:val="%8."/>
      <w:lvlJc w:val="left"/>
      <w:pPr>
        <w:ind w:left="6251" w:hanging="360"/>
      </w:pPr>
    </w:lvl>
    <w:lvl w:ilvl="8" w:tplc="0422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0" w15:restartNumberingAfterBreak="0">
    <w:nsid w:val="3DCF79F5"/>
    <w:multiLevelType w:val="hybridMultilevel"/>
    <w:tmpl w:val="EE54904E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3FFE3727"/>
    <w:multiLevelType w:val="hybridMultilevel"/>
    <w:tmpl w:val="723A8F74"/>
    <w:lvl w:ilvl="0" w:tplc="5E9047E4"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2C84386"/>
    <w:multiLevelType w:val="hybridMultilevel"/>
    <w:tmpl w:val="87BA8294"/>
    <w:lvl w:ilvl="0" w:tplc="C492A800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A8571F"/>
    <w:multiLevelType w:val="hybridMultilevel"/>
    <w:tmpl w:val="1AA22EE2"/>
    <w:lvl w:ilvl="0" w:tplc="16725848"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  <w:color w:val="000000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7AD7F34"/>
    <w:multiLevelType w:val="hybridMultilevel"/>
    <w:tmpl w:val="B54CD40A"/>
    <w:lvl w:ilvl="0" w:tplc="D8A01DE2">
      <w:start w:val="2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4B3A29D7"/>
    <w:multiLevelType w:val="hybridMultilevel"/>
    <w:tmpl w:val="822EB23C"/>
    <w:lvl w:ilvl="0" w:tplc="CFC67AC6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4D905D3D"/>
    <w:multiLevelType w:val="hybridMultilevel"/>
    <w:tmpl w:val="92CE4C22"/>
    <w:lvl w:ilvl="0" w:tplc="6342431A">
      <w:start w:val="1"/>
      <w:numFmt w:val="decimal"/>
      <w:lvlText w:val="%1."/>
      <w:lvlJc w:val="left"/>
      <w:pPr>
        <w:tabs>
          <w:tab w:val="num" w:pos="1770"/>
        </w:tabs>
        <w:ind w:left="1770" w:hanging="105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F327C88"/>
    <w:multiLevelType w:val="hybridMultilevel"/>
    <w:tmpl w:val="423ED50C"/>
    <w:lvl w:ilvl="0" w:tplc="0A3881C8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50910852"/>
    <w:multiLevelType w:val="hybridMultilevel"/>
    <w:tmpl w:val="68F05780"/>
    <w:lvl w:ilvl="0" w:tplc="F2D20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50C856A3"/>
    <w:multiLevelType w:val="hybridMultilevel"/>
    <w:tmpl w:val="0F00E87C"/>
    <w:lvl w:ilvl="0" w:tplc="B094C632">
      <w:numFmt w:val="bullet"/>
      <w:lvlText w:val="-"/>
      <w:lvlJc w:val="left"/>
      <w:pPr>
        <w:tabs>
          <w:tab w:val="num" w:pos="1069"/>
        </w:tabs>
        <w:ind w:left="106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20" w15:restartNumberingAfterBreak="0">
    <w:nsid w:val="51172429"/>
    <w:multiLevelType w:val="hybridMultilevel"/>
    <w:tmpl w:val="70F04B78"/>
    <w:lvl w:ilvl="0" w:tplc="615C99C0">
      <w:start w:val="1"/>
      <w:numFmt w:val="decimal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54D871AC">
      <w:start w:val="2"/>
      <w:numFmt w:val="decimal"/>
      <w:lvlText w:val="%2."/>
      <w:lvlJc w:val="left"/>
      <w:pPr>
        <w:tabs>
          <w:tab w:val="num" w:pos="1505"/>
        </w:tabs>
        <w:ind w:left="371" w:firstLine="709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55015EF4"/>
    <w:multiLevelType w:val="hybridMultilevel"/>
    <w:tmpl w:val="3A1CA528"/>
    <w:lvl w:ilvl="0" w:tplc="072225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 w15:restartNumberingAfterBreak="0">
    <w:nsid w:val="57C5650B"/>
    <w:multiLevelType w:val="hybridMultilevel"/>
    <w:tmpl w:val="A2727550"/>
    <w:lvl w:ilvl="0" w:tplc="1CBA65D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582B3D9C"/>
    <w:multiLevelType w:val="hybridMultilevel"/>
    <w:tmpl w:val="95882510"/>
    <w:lvl w:ilvl="0" w:tplc="69FED2DA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A81499D"/>
    <w:multiLevelType w:val="hybridMultilevel"/>
    <w:tmpl w:val="F942F08C"/>
    <w:lvl w:ilvl="0" w:tplc="43ACA4F6">
      <w:numFmt w:val="bullet"/>
      <w:lvlText w:val="-"/>
      <w:lvlJc w:val="left"/>
      <w:pPr>
        <w:tabs>
          <w:tab w:val="num" w:pos="1605"/>
        </w:tabs>
        <w:ind w:left="1605" w:hanging="88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5AF82F09"/>
    <w:multiLevelType w:val="hybridMultilevel"/>
    <w:tmpl w:val="9C3880A6"/>
    <w:lvl w:ilvl="0" w:tplc="1C0096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CDA6454"/>
    <w:multiLevelType w:val="hybridMultilevel"/>
    <w:tmpl w:val="BDBA32E6"/>
    <w:lvl w:ilvl="0" w:tplc="0E88E222">
      <w:start w:val="3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5E4B245F"/>
    <w:multiLevelType w:val="hybridMultilevel"/>
    <w:tmpl w:val="9D0A0676"/>
    <w:lvl w:ilvl="0" w:tplc="94446F6A">
      <w:start w:val="2"/>
      <w:numFmt w:val="bullet"/>
      <w:lvlText w:val="-"/>
      <w:lvlJc w:val="left"/>
      <w:pPr>
        <w:ind w:left="1141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61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8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0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021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74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6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81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01" w:hanging="360"/>
      </w:pPr>
      <w:rPr>
        <w:rFonts w:ascii="Wingdings" w:hAnsi="Wingdings" w:hint="default"/>
      </w:rPr>
    </w:lvl>
  </w:abstractNum>
  <w:abstractNum w:abstractNumId="28" w15:restartNumberingAfterBreak="0">
    <w:nsid w:val="62B92675"/>
    <w:multiLevelType w:val="hybridMultilevel"/>
    <w:tmpl w:val="C4F2086A"/>
    <w:lvl w:ilvl="0" w:tplc="A6AED59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A1563D0"/>
    <w:multiLevelType w:val="hybridMultilevel"/>
    <w:tmpl w:val="D57A301A"/>
    <w:lvl w:ilvl="0" w:tplc="AA980C14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6CBB15BC"/>
    <w:multiLevelType w:val="hybridMultilevel"/>
    <w:tmpl w:val="FC98DBE6"/>
    <w:lvl w:ilvl="0" w:tplc="ECEA78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D842474"/>
    <w:multiLevelType w:val="hybridMultilevel"/>
    <w:tmpl w:val="9A4E1FC2"/>
    <w:lvl w:ilvl="0" w:tplc="C3C268F2">
      <w:start w:val="1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2" w15:restartNumberingAfterBreak="0">
    <w:nsid w:val="6DCC74CA"/>
    <w:multiLevelType w:val="hybridMultilevel"/>
    <w:tmpl w:val="9BE8B6F6"/>
    <w:lvl w:ilvl="0" w:tplc="547A5118">
      <w:start w:val="2"/>
      <w:numFmt w:val="bullet"/>
      <w:lvlText w:val="-"/>
      <w:lvlJc w:val="left"/>
      <w:pPr>
        <w:ind w:left="1069" w:hanging="360"/>
      </w:pPr>
      <w:rPr>
        <w:rFonts w:ascii="Times New Roman" w:eastAsia="Times New Roman" w:hAnsi="Times New Roman" w:hint="default"/>
      </w:rPr>
    </w:lvl>
    <w:lvl w:ilvl="1" w:tplc="0422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3" w15:restartNumberingAfterBreak="0">
    <w:nsid w:val="6DEA0976"/>
    <w:multiLevelType w:val="hybridMultilevel"/>
    <w:tmpl w:val="C48E171C"/>
    <w:lvl w:ilvl="0" w:tplc="E6281CDE">
      <w:start w:val="7"/>
      <w:numFmt w:val="bullet"/>
      <w:lvlText w:val="–"/>
      <w:lvlJc w:val="left"/>
      <w:pPr>
        <w:ind w:left="1080" w:hanging="360"/>
      </w:pPr>
      <w:rPr>
        <w:rFonts w:ascii="Times New Roman" w:eastAsia="Times New Roman" w:hAnsi="Times New Roman" w:cs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706E6E57"/>
    <w:multiLevelType w:val="hybridMultilevel"/>
    <w:tmpl w:val="D35AD93C"/>
    <w:lvl w:ilvl="0" w:tplc="3E5E081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 w15:restartNumberingAfterBreak="0">
    <w:nsid w:val="7A9A3256"/>
    <w:multiLevelType w:val="hybridMultilevel"/>
    <w:tmpl w:val="7550ECF0"/>
    <w:lvl w:ilvl="0" w:tplc="38440762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6" w15:restartNumberingAfterBreak="0">
    <w:nsid w:val="7B7C19AE"/>
    <w:multiLevelType w:val="hybridMultilevel"/>
    <w:tmpl w:val="601201BC"/>
    <w:lvl w:ilvl="0" w:tplc="4DC4D1E2">
      <w:start w:val="1"/>
      <w:numFmt w:val="bullet"/>
      <w:lvlText w:val="–"/>
      <w:lvlJc w:val="left"/>
      <w:pPr>
        <w:ind w:left="1069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7" w15:restartNumberingAfterBreak="0">
    <w:nsid w:val="7E2D641A"/>
    <w:multiLevelType w:val="hybridMultilevel"/>
    <w:tmpl w:val="0936BA6E"/>
    <w:lvl w:ilvl="0" w:tplc="0422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220019" w:tentative="1">
      <w:start w:val="1"/>
      <w:numFmt w:val="lowerLetter"/>
      <w:lvlText w:val="%2."/>
      <w:lvlJc w:val="left"/>
      <w:pPr>
        <w:ind w:left="2007" w:hanging="360"/>
      </w:pPr>
    </w:lvl>
    <w:lvl w:ilvl="2" w:tplc="0422001B" w:tentative="1">
      <w:start w:val="1"/>
      <w:numFmt w:val="lowerRoman"/>
      <w:lvlText w:val="%3."/>
      <w:lvlJc w:val="right"/>
      <w:pPr>
        <w:ind w:left="2727" w:hanging="180"/>
      </w:pPr>
    </w:lvl>
    <w:lvl w:ilvl="3" w:tplc="0422000F" w:tentative="1">
      <w:start w:val="1"/>
      <w:numFmt w:val="decimal"/>
      <w:lvlText w:val="%4."/>
      <w:lvlJc w:val="left"/>
      <w:pPr>
        <w:ind w:left="3447" w:hanging="360"/>
      </w:pPr>
    </w:lvl>
    <w:lvl w:ilvl="4" w:tplc="04220019" w:tentative="1">
      <w:start w:val="1"/>
      <w:numFmt w:val="lowerLetter"/>
      <w:lvlText w:val="%5."/>
      <w:lvlJc w:val="left"/>
      <w:pPr>
        <w:ind w:left="4167" w:hanging="360"/>
      </w:pPr>
    </w:lvl>
    <w:lvl w:ilvl="5" w:tplc="0422001B" w:tentative="1">
      <w:start w:val="1"/>
      <w:numFmt w:val="lowerRoman"/>
      <w:lvlText w:val="%6."/>
      <w:lvlJc w:val="right"/>
      <w:pPr>
        <w:ind w:left="4887" w:hanging="180"/>
      </w:pPr>
    </w:lvl>
    <w:lvl w:ilvl="6" w:tplc="0422000F" w:tentative="1">
      <w:start w:val="1"/>
      <w:numFmt w:val="decimal"/>
      <w:lvlText w:val="%7."/>
      <w:lvlJc w:val="left"/>
      <w:pPr>
        <w:ind w:left="5607" w:hanging="360"/>
      </w:pPr>
    </w:lvl>
    <w:lvl w:ilvl="7" w:tplc="04220019" w:tentative="1">
      <w:start w:val="1"/>
      <w:numFmt w:val="lowerLetter"/>
      <w:lvlText w:val="%8."/>
      <w:lvlJc w:val="left"/>
      <w:pPr>
        <w:ind w:left="6327" w:hanging="360"/>
      </w:pPr>
    </w:lvl>
    <w:lvl w:ilvl="8" w:tplc="0422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9"/>
  </w:num>
  <w:num w:numId="2">
    <w:abstractNumId w:val="20"/>
  </w:num>
  <w:num w:numId="3">
    <w:abstractNumId w:val="4"/>
  </w:num>
  <w:num w:numId="4">
    <w:abstractNumId w:val="16"/>
  </w:num>
  <w:num w:numId="5">
    <w:abstractNumId w:val="24"/>
  </w:num>
  <w:num w:numId="6">
    <w:abstractNumId w:val="32"/>
  </w:num>
  <w:num w:numId="7">
    <w:abstractNumId w:val="3"/>
  </w:num>
  <w:num w:numId="8">
    <w:abstractNumId w:val="35"/>
  </w:num>
  <w:num w:numId="9">
    <w:abstractNumId w:val="37"/>
  </w:num>
  <w:num w:numId="10">
    <w:abstractNumId w:val="27"/>
  </w:num>
  <w:num w:numId="11">
    <w:abstractNumId w:val="10"/>
  </w:num>
  <w:num w:numId="12">
    <w:abstractNumId w:val="13"/>
  </w:num>
  <w:num w:numId="13">
    <w:abstractNumId w:val="36"/>
  </w:num>
  <w:num w:numId="14">
    <w:abstractNumId w:val="15"/>
  </w:num>
  <w:num w:numId="15">
    <w:abstractNumId w:val="18"/>
  </w:num>
  <w:num w:numId="16">
    <w:abstractNumId w:val="7"/>
  </w:num>
  <w:num w:numId="17">
    <w:abstractNumId w:val="30"/>
  </w:num>
  <w:num w:numId="18">
    <w:abstractNumId w:val="34"/>
  </w:num>
  <w:num w:numId="19">
    <w:abstractNumId w:val="21"/>
  </w:num>
  <w:num w:numId="20">
    <w:abstractNumId w:val="8"/>
  </w:num>
  <w:num w:numId="21">
    <w:abstractNumId w:val="25"/>
  </w:num>
  <w:num w:numId="22">
    <w:abstractNumId w:val="17"/>
  </w:num>
  <w:num w:numId="23">
    <w:abstractNumId w:val="12"/>
  </w:num>
  <w:num w:numId="24">
    <w:abstractNumId w:val="28"/>
  </w:num>
  <w:num w:numId="25">
    <w:abstractNumId w:val="31"/>
  </w:num>
  <w:num w:numId="26">
    <w:abstractNumId w:val="23"/>
  </w:num>
  <w:num w:numId="27">
    <w:abstractNumId w:val="29"/>
  </w:num>
  <w:num w:numId="28">
    <w:abstractNumId w:val="2"/>
  </w:num>
  <w:num w:numId="29">
    <w:abstractNumId w:val="26"/>
  </w:num>
  <w:num w:numId="30">
    <w:abstractNumId w:val="1"/>
  </w:num>
  <w:num w:numId="31">
    <w:abstractNumId w:val="5"/>
  </w:num>
  <w:num w:numId="32">
    <w:abstractNumId w:val="0"/>
  </w:num>
  <w:num w:numId="33">
    <w:abstractNumId w:val="22"/>
  </w:num>
  <w:num w:numId="34">
    <w:abstractNumId w:val="14"/>
  </w:num>
  <w:num w:numId="35">
    <w:abstractNumId w:val="33"/>
  </w:num>
  <w:num w:numId="36">
    <w:abstractNumId w:val="11"/>
  </w:num>
  <w:num w:numId="37">
    <w:abstractNumId w:val="9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40A"/>
    <w:rsid w:val="00000A9E"/>
    <w:rsid w:val="00001196"/>
    <w:rsid w:val="000022E0"/>
    <w:rsid w:val="00003465"/>
    <w:rsid w:val="00004A07"/>
    <w:rsid w:val="00005250"/>
    <w:rsid w:val="000073BA"/>
    <w:rsid w:val="0001026E"/>
    <w:rsid w:val="00011A79"/>
    <w:rsid w:val="00017A2A"/>
    <w:rsid w:val="000201FC"/>
    <w:rsid w:val="00020381"/>
    <w:rsid w:val="0002043D"/>
    <w:rsid w:val="00020A4C"/>
    <w:rsid w:val="0002240A"/>
    <w:rsid w:val="000233B4"/>
    <w:rsid w:val="00024FDA"/>
    <w:rsid w:val="000259F1"/>
    <w:rsid w:val="000266D3"/>
    <w:rsid w:val="000343FD"/>
    <w:rsid w:val="000348F6"/>
    <w:rsid w:val="000367A6"/>
    <w:rsid w:val="00037062"/>
    <w:rsid w:val="0004291E"/>
    <w:rsid w:val="000449E8"/>
    <w:rsid w:val="0005195F"/>
    <w:rsid w:val="000519CB"/>
    <w:rsid w:val="00051F35"/>
    <w:rsid w:val="00052446"/>
    <w:rsid w:val="00055264"/>
    <w:rsid w:val="0005538A"/>
    <w:rsid w:val="00056403"/>
    <w:rsid w:val="00061F71"/>
    <w:rsid w:val="00063E27"/>
    <w:rsid w:val="000645FD"/>
    <w:rsid w:val="00064921"/>
    <w:rsid w:val="00066C1C"/>
    <w:rsid w:val="00070102"/>
    <w:rsid w:val="00072004"/>
    <w:rsid w:val="00072EFF"/>
    <w:rsid w:val="000762A5"/>
    <w:rsid w:val="000765B4"/>
    <w:rsid w:val="0007717E"/>
    <w:rsid w:val="000829AF"/>
    <w:rsid w:val="00083040"/>
    <w:rsid w:val="00084328"/>
    <w:rsid w:val="000843C7"/>
    <w:rsid w:val="0008468B"/>
    <w:rsid w:val="00087FE9"/>
    <w:rsid w:val="00091495"/>
    <w:rsid w:val="00091FF2"/>
    <w:rsid w:val="0009503C"/>
    <w:rsid w:val="000954BC"/>
    <w:rsid w:val="00096858"/>
    <w:rsid w:val="00096E61"/>
    <w:rsid w:val="000A049F"/>
    <w:rsid w:val="000A0C64"/>
    <w:rsid w:val="000A1E69"/>
    <w:rsid w:val="000A2004"/>
    <w:rsid w:val="000A26F3"/>
    <w:rsid w:val="000A3E26"/>
    <w:rsid w:val="000B068D"/>
    <w:rsid w:val="000B2DC8"/>
    <w:rsid w:val="000B44EB"/>
    <w:rsid w:val="000B4659"/>
    <w:rsid w:val="000B59B0"/>
    <w:rsid w:val="000C0E8D"/>
    <w:rsid w:val="000C1542"/>
    <w:rsid w:val="000C1EBB"/>
    <w:rsid w:val="000C2E6A"/>
    <w:rsid w:val="000C3589"/>
    <w:rsid w:val="000C5BB1"/>
    <w:rsid w:val="000C6ADC"/>
    <w:rsid w:val="000C7753"/>
    <w:rsid w:val="000D014D"/>
    <w:rsid w:val="000D4C15"/>
    <w:rsid w:val="000D728A"/>
    <w:rsid w:val="000E401F"/>
    <w:rsid w:val="000E52E7"/>
    <w:rsid w:val="000F470E"/>
    <w:rsid w:val="000F49CD"/>
    <w:rsid w:val="000F53CA"/>
    <w:rsid w:val="000F73EC"/>
    <w:rsid w:val="001007B9"/>
    <w:rsid w:val="0010122D"/>
    <w:rsid w:val="001026DE"/>
    <w:rsid w:val="00104084"/>
    <w:rsid w:val="001043A5"/>
    <w:rsid w:val="00105DD8"/>
    <w:rsid w:val="001077E8"/>
    <w:rsid w:val="00110885"/>
    <w:rsid w:val="0011242D"/>
    <w:rsid w:val="001127C8"/>
    <w:rsid w:val="00114137"/>
    <w:rsid w:val="00114207"/>
    <w:rsid w:val="001142CE"/>
    <w:rsid w:val="00114B74"/>
    <w:rsid w:val="00115301"/>
    <w:rsid w:val="001156A0"/>
    <w:rsid w:val="001169C2"/>
    <w:rsid w:val="001208C2"/>
    <w:rsid w:val="00121407"/>
    <w:rsid w:val="00122D7F"/>
    <w:rsid w:val="00123174"/>
    <w:rsid w:val="0012343A"/>
    <w:rsid w:val="00123B75"/>
    <w:rsid w:val="00124450"/>
    <w:rsid w:val="0012553C"/>
    <w:rsid w:val="00132A68"/>
    <w:rsid w:val="00135E99"/>
    <w:rsid w:val="001369EF"/>
    <w:rsid w:val="001373FB"/>
    <w:rsid w:val="00140070"/>
    <w:rsid w:val="00140FA7"/>
    <w:rsid w:val="001411E7"/>
    <w:rsid w:val="001468C5"/>
    <w:rsid w:val="001474BF"/>
    <w:rsid w:val="00152B73"/>
    <w:rsid w:val="00156EAE"/>
    <w:rsid w:val="0016097E"/>
    <w:rsid w:val="00161196"/>
    <w:rsid w:val="00163342"/>
    <w:rsid w:val="00163E60"/>
    <w:rsid w:val="00163ED3"/>
    <w:rsid w:val="001643D0"/>
    <w:rsid w:val="0016465D"/>
    <w:rsid w:val="001668FE"/>
    <w:rsid w:val="001674EC"/>
    <w:rsid w:val="001678D6"/>
    <w:rsid w:val="001706DA"/>
    <w:rsid w:val="00171172"/>
    <w:rsid w:val="00171CA2"/>
    <w:rsid w:val="00171D16"/>
    <w:rsid w:val="00180130"/>
    <w:rsid w:val="001833A1"/>
    <w:rsid w:val="001834CE"/>
    <w:rsid w:val="001836BB"/>
    <w:rsid w:val="00185378"/>
    <w:rsid w:val="00187543"/>
    <w:rsid w:val="00191599"/>
    <w:rsid w:val="00191BEE"/>
    <w:rsid w:val="00192743"/>
    <w:rsid w:val="00194F50"/>
    <w:rsid w:val="001958DA"/>
    <w:rsid w:val="00196952"/>
    <w:rsid w:val="00197CB9"/>
    <w:rsid w:val="001A0246"/>
    <w:rsid w:val="001A0B09"/>
    <w:rsid w:val="001A16DC"/>
    <w:rsid w:val="001A4E14"/>
    <w:rsid w:val="001A6ED2"/>
    <w:rsid w:val="001B0696"/>
    <w:rsid w:val="001B474E"/>
    <w:rsid w:val="001C1201"/>
    <w:rsid w:val="001C342C"/>
    <w:rsid w:val="001C3FB3"/>
    <w:rsid w:val="001C523D"/>
    <w:rsid w:val="001C5683"/>
    <w:rsid w:val="001C62BB"/>
    <w:rsid w:val="001C673A"/>
    <w:rsid w:val="001D1B65"/>
    <w:rsid w:val="001D2F91"/>
    <w:rsid w:val="001D6473"/>
    <w:rsid w:val="001E03E7"/>
    <w:rsid w:val="001E0A85"/>
    <w:rsid w:val="001E53F5"/>
    <w:rsid w:val="001E5A5E"/>
    <w:rsid w:val="001E66C7"/>
    <w:rsid w:val="001E6802"/>
    <w:rsid w:val="001E6A08"/>
    <w:rsid w:val="001F0456"/>
    <w:rsid w:val="001F5D7C"/>
    <w:rsid w:val="001F691D"/>
    <w:rsid w:val="001F7728"/>
    <w:rsid w:val="001F7BF1"/>
    <w:rsid w:val="00200254"/>
    <w:rsid w:val="00203292"/>
    <w:rsid w:val="002053AB"/>
    <w:rsid w:val="002077A0"/>
    <w:rsid w:val="00211ACF"/>
    <w:rsid w:val="00220331"/>
    <w:rsid w:val="002204E0"/>
    <w:rsid w:val="00220CC6"/>
    <w:rsid w:val="00221AAF"/>
    <w:rsid w:val="002227EE"/>
    <w:rsid w:val="00223026"/>
    <w:rsid w:val="00223DC9"/>
    <w:rsid w:val="0022696C"/>
    <w:rsid w:val="00234332"/>
    <w:rsid w:val="00236E3F"/>
    <w:rsid w:val="00246B0B"/>
    <w:rsid w:val="00246B7B"/>
    <w:rsid w:val="00251424"/>
    <w:rsid w:val="00253D6C"/>
    <w:rsid w:val="002543CF"/>
    <w:rsid w:val="002547B7"/>
    <w:rsid w:val="00254AB8"/>
    <w:rsid w:val="002570DC"/>
    <w:rsid w:val="00260D19"/>
    <w:rsid w:val="002640DE"/>
    <w:rsid w:val="002647DD"/>
    <w:rsid w:val="00264874"/>
    <w:rsid w:val="00272B85"/>
    <w:rsid w:val="00272D2C"/>
    <w:rsid w:val="00275190"/>
    <w:rsid w:val="00277ACF"/>
    <w:rsid w:val="00280FA2"/>
    <w:rsid w:val="002843FA"/>
    <w:rsid w:val="00286A95"/>
    <w:rsid w:val="002870BC"/>
    <w:rsid w:val="002879C3"/>
    <w:rsid w:val="00291F17"/>
    <w:rsid w:val="00292B9A"/>
    <w:rsid w:val="00294A61"/>
    <w:rsid w:val="00295EC3"/>
    <w:rsid w:val="002A2738"/>
    <w:rsid w:val="002A2BB8"/>
    <w:rsid w:val="002A2E24"/>
    <w:rsid w:val="002A57D0"/>
    <w:rsid w:val="002A6466"/>
    <w:rsid w:val="002B09A5"/>
    <w:rsid w:val="002B0AB9"/>
    <w:rsid w:val="002B0C6E"/>
    <w:rsid w:val="002B1E7F"/>
    <w:rsid w:val="002B6AA8"/>
    <w:rsid w:val="002C21F6"/>
    <w:rsid w:val="002C29DC"/>
    <w:rsid w:val="002C3453"/>
    <w:rsid w:val="002C4340"/>
    <w:rsid w:val="002C4BE8"/>
    <w:rsid w:val="002C5165"/>
    <w:rsid w:val="002C5583"/>
    <w:rsid w:val="002D1441"/>
    <w:rsid w:val="002D3210"/>
    <w:rsid w:val="002D3F99"/>
    <w:rsid w:val="002D48A7"/>
    <w:rsid w:val="002D6701"/>
    <w:rsid w:val="002D6733"/>
    <w:rsid w:val="002D795F"/>
    <w:rsid w:val="002E0922"/>
    <w:rsid w:val="002E108C"/>
    <w:rsid w:val="002E10BF"/>
    <w:rsid w:val="002E12EC"/>
    <w:rsid w:val="002E2045"/>
    <w:rsid w:val="002E52AA"/>
    <w:rsid w:val="002E62ED"/>
    <w:rsid w:val="002E7D61"/>
    <w:rsid w:val="0030055F"/>
    <w:rsid w:val="003035E1"/>
    <w:rsid w:val="00305BAE"/>
    <w:rsid w:val="00310551"/>
    <w:rsid w:val="00310669"/>
    <w:rsid w:val="0031071F"/>
    <w:rsid w:val="00310FB4"/>
    <w:rsid w:val="003151F6"/>
    <w:rsid w:val="00317B95"/>
    <w:rsid w:val="0032005F"/>
    <w:rsid w:val="003204EA"/>
    <w:rsid w:val="00321068"/>
    <w:rsid w:val="00321C10"/>
    <w:rsid w:val="00323BBB"/>
    <w:rsid w:val="003268E8"/>
    <w:rsid w:val="00327769"/>
    <w:rsid w:val="00330E80"/>
    <w:rsid w:val="00335742"/>
    <w:rsid w:val="00341A4B"/>
    <w:rsid w:val="003424C8"/>
    <w:rsid w:val="00346699"/>
    <w:rsid w:val="0034753A"/>
    <w:rsid w:val="00350289"/>
    <w:rsid w:val="0035277A"/>
    <w:rsid w:val="00352EB5"/>
    <w:rsid w:val="003530EE"/>
    <w:rsid w:val="0035676E"/>
    <w:rsid w:val="00356A4E"/>
    <w:rsid w:val="00357195"/>
    <w:rsid w:val="003602B3"/>
    <w:rsid w:val="00361398"/>
    <w:rsid w:val="00362E78"/>
    <w:rsid w:val="00364B2E"/>
    <w:rsid w:val="003665EF"/>
    <w:rsid w:val="00366A12"/>
    <w:rsid w:val="00376416"/>
    <w:rsid w:val="00376830"/>
    <w:rsid w:val="003776A0"/>
    <w:rsid w:val="00383ED8"/>
    <w:rsid w:val="00386035"/>
    <w:rsid w:val="003864DF"/>
    <w:rsid w:val="00386AFD"/>
    <w:rsid w:val="0038794E"/>
    <w:rsid w:val="003927F5"/>
    <w:rsid w:val="003934F6"/>
    <w:rsid w:val="0039372F"/>
    <w:rsid w:val="00393BEE"/>
    <w:rsid w:val="0039524D"/>
    <w:rsid w:val="0039560C"/>
    <w:rsid w:val="00395B11"/>
    <w:rsid w:val="00396729"/>
    <w:rsid w:val="00396E18"/>
    <w:rsid w:val="00397050"/>
    <w:rsid w:val="003A06A7"/>
    <w:rsid w:val="003A1753"/>
    <w:rsid w:val="003A2043"/>
    <w:rsid w:val="003A3C09"/>
    <w:rsid w:val="003A67FE"/>
    <w:rsid w:val="003A6ACC"/>
    <w:rsid w:val="003A6CE3"/>
    <w:rsid w:val="003A7E66"/>
    <w:rsid w:val="003A7F54"/>
    <w:rsid w:val="003B3748"/>
    <w:rsid w:val="003B3D41"/>
    <w:rsid w:val="003B3F1F"/>
    <w:rsid w:val="003B79FF"/>
    <w:rsid w:val="003C0217"/>
    <w:rsid w:val="003C0B97"/>
    <w:rsid w:val="003C1723"/>
    <w:rsid w:val="003C597D"/>
    <w:rsid w:val="003C6122"/>
    <w:rsid w:val="003C6A52"/>
    <w:rsid w:val="003D3CAF"/>
    <w:rsid w:val="003D5E6F"/>
    <w:rsid w:val="003E0938"/>
    <w:rsid w:val="003E4E90"/>
    <w:rsid w:val="003E57E2"/>
    <w:rsid w:val="003E7A27"/>
    <w:rsid w:val="003F033D"/>
    <w:rsid w:val="003F33CD"/>
    <w:rsid w:val="003F495B"/>
    <w:rsid w:val="003F4B40"/>
    <w:rsid w:val="003F5CB4"/>
    <w:rsid w:val="0040660B"/>
    <w:rsid w:val="00407356"/>
    <w:rsid w:val="0041420E"/>
    <w:rsid w:val="00414276"/>
    <w:rsid w:val="004153DE"/>
    <w:rsid w:val="004154DA"/>
    <w:rsid w:val="00415BC2"/>
    <w:rsid w:val="00423B35"/>
    <w:rsid w:val="00423D05"/>
    <w:rsid w:val="004250DF"/>
    <w:rsid w:val="004257B3"/>
    <w:rsid w:val="0042609C"/>
    <w:rsid w:val="00427BE8"/>
    <w:rsid w:val="00430FAD"/>
    <w:rsid w:val="00436D13"/>
    <w:rsid w:val="00436FCA"/>
    <w:rsid w:val="00446543"/>
    <w:rsid w:val="0045293D"/>
    <w:rsid w:val="00452BD3"/>
    <w:rsid w:val="00453D7B"/>
    <w:rsid w:val="00455AC3"/>
    <w:rsid w:val="00460722"/>
    <w:rsid w:val="0046377D"/>
    <w:rsid w:val="004642DD"/>
    <w:rsid w:val="00470806"/>
    <w:rsid w:val="00470EB6"/>
    <w:rsid w:val="004712FF"/>
    <w:rsid w:val="0047225C"/>
    <w:rsid w:val="00472A16"/>
    <w:rsid w:val="00473045"/>
    <w:rsid w:val="00473153"/>
    <w:rsid w:val="004735A4"/>
    <w:rsid w:val="00474CF2"/>
    <w:rsid w:val="0048082A"/>
    <w:rsid w:val="00484243"/>
    <w:rsid w:val="00486F46"/>
    <w:rsid w:val="00490A72"/>
    <w:rsid w:val="00496A72"/>
    <w:rsid w:val="004971C1"/>
    <w:rsid w:val="004A0DE2"/>
    <w:rsid w:val="004A1888"/>
    <w:rsid w:val="004A244D"/>
    <w:rsid w:val="004A3644"/>
    <w:rsid w:val="004A3691"/>
    <w:rsid w:val="004A4C09"/>
    <w:rsid w:val="004B1143"/>
    <w:rsid w:val="004B1A9A"/>
    <w:rsid w:val="004B1B2D"/>
    <w:rsid w:val="004B293A"/>
    <w:rsid w:val="004B4AFE"/>
    <w:rsid w:val="004B560E"/>
    <w:rsid w:val="004B592B"/>
    <w:rsid w:val="004B7B21"/>
    <w:rsid w:val="004C3BA7"/>
    <w:rsid w:val="004C444D"/>
    <w:rsid w:val="004C5D5A"/>
    <w:rsid w:val="004C5D9A"/>
    <w:rsid w:val="004C69AC"/>
    <w:rsid w:val="004C7256"/>
    <w:rsid w:val="004C78A2"/>
    <w:rsid w:val="004D0DBD"/>
    <w:rsid w:val="004D314A"/>
    <w:rsid w:val="004D39C1"/>
    <w:rsid w:val="004D530B"/>
    <w:rsid w:val="004D7217"/>
    <w:rsid w:val="004D7361"/>
    <w:rsid w:val="004E00B6"/>
    <w:rsid w:val="004E26A8"/>
    <w:rsid w:val="004E26E4"/>
    <w:rsid w:val="004E3938"/>
    <w:rsid w:val="004E3B62"/>
    <w:rsid w:val="004E3FB7"/>
    <w:rsid w:val="004E433A"/>
    <w:rsid w:val="004E4B2C"/>
    <w:rsid w:val="004E4C94"/>
    <w:rsid w:val="004E59D7"/>
    <w:rsid w:val="004E6D1E"/>
    <w:rsid w:val="004F0F90"/>
    <w:rsid w:val="004F24FB"/>
    <w:rsid w:val="004F2533"/>
    <w:rsid w:val="004F4087"/>
    <w:rsid w:val="004F42DD"/>
    <w:rsid w:val="00500BC6"/>
    <w:rsid w:val="0050411C"/>
    <w:rsid w:val="00510C3E"/>
    <w:rsid w:val="00510D00"/>
    <w:rsid w:val="00511976"/>
    <w:rsid w:val="00512793"/>
    <w:rsid w:val="00512ABD"/>
    <w:rsid w:val="005144FE"/>
    <w:rsid w:val="005146FC"/>
    <w:rsid w:val="005160DB"/>
    <w:rsid w:val="00516BBF"/>
    <w:rsid w:val="00517AF1"/>
    <w:rsid w:val="00520829"/>
    <w:rsid w:val="00520BED"/>
    <w:rsid w:val="00520D85"/>
    <w:rsid w:val="00522633"/>
    <w:rsid w:val="0052370D"/>
    <w:rsid w:val="005249AB"/>
    <w:rsid w:val="00526577"/>
    <w:rsid w:val="0053293C"/>
    <w:rsid w:val="00534500"/>
    <w:rsid w:val="0053605E"/>
    <w:rsid w:val="0053690D"/>
    <w:rsid w:val="00537C76"/>
    <w:rsid w:val="0054044E"/>
    <w:rsid w:val="0054181F"/>
    <w:rsid w:val="005418B8"/>
    <w:rsid w:val="00543B6A"/>
    <w:rsid w:val="00545085"/>
    <w:rsid w:val="00546C1E"/>
    <w:rsid w:val="0054727F"/>
    <w:rsid w:val="005501E9"/>
    <w:rsid w:val="00550518"/>
    <w:rsid w:val="00556245"/>
    <w:rsid w:val="00556CD3"/>
    <w:rsid w:val="0055793D"/>
    <w:rsid w:val="005600CC"/>
    <w:rsid w:val="00562D20"/>
    <w:rsid w:val="00564F04"/>
    <w:rsid w:val="0056638A"/>
    <w:rsid w:val="00567E8D"/>
    <w:rsid w:val="005707B6"/>
    <w:rsid w:val="00571508"/>
    <w:rsid w:val="00574D53"/>
    <w:rsid w:val="00575DF4"/>
    <w:rsid w:val="00577832"/>
    <w:rsid w:val="0058163E"/>
    <w:rsid w:val="00583448"/>
    <w:rsid w:val="00584526"/>
    <w:rsid w:val="00587CFC"/>
    <w:rsid w:val="00593B17"/>
    <w:rsid w:val="00593C94"/>
    <w:rsid w:val="005944B3"/>
    <w:rsid w:val="00595698"/>
    <w:rsid w:val="005A046F"/>
    <w:rsid w:val="005A06F3"/>
    <w:rsid w:val="005A1A65"/>
    <w:rsid w:val="005A26FF"/>
    <w:rsid w:val="005A42A1"/>
    <w:rsid w:val="005B125D"/>
    <w:rsid w:val="005B19E1"/>
    <w:rsid w:val="005B2F83"/>
    <w:rsid w:val="005B3E5A"/>
    <w:rsid w:val="005B3F44"/>
    <w:rsid w:val="005B52FD"/>
    <w:rsid w:val="005B6570"/>
    <w:rsid w:val="005B7CF8"/>
    <w:rsid w:val="005C10B9"/>
    <w:rsid w:val="005C2525"/>
    <w:rsid w:val="005C68E4"/>
    <w:rsid w:val="005C7F2E"/>
    <w:rsid w:val="005D1C80"/>
    <w:rsid w:val="005D2A85"/>
    <w:rsid w:val="005D471F"/>
    <w:rsid w:val="005D4B11"/>
    <w:rsid w:val="005D64CE"/>
    <w:rsid w:val="005D7CDB"/>
    <w:rsid w:val="005E3493"/>
    <w:rsid w:val="005F018F"/>
    <w:rsid w:val="005F3552"/>
    <w:rsid w:val="005F5D41"/>
    <w:rsid w:val="005F74A7"/>
    <w:rsid w:val="005F7F3F"/>
    <w:rsid w:val="0060019D"/>
    <w:rsid w:val="00602038"/>
    <w:rsid w:val="00603FD0"/>
    <w:rsid w:val="00606CB6"/>
    <w:rsid w:val="00612FB5"/>
    <w:rsid w:val="00614D1B"/>
    <w:rsid w:val="00616855"/>
    <w:rsid w:val="006219A8"/>
    <w:rsid w:val="00622384"/>
    <w:rsid w:val="006225F4"/>
    <w:rsid w:val="00622DC1"/>
    <w:rsid w:val="00626147"/>
    <w:rsid w:val="0063138F"/>
    <w:rsid w:val="006346C4"/>
    <w:rsid w:val="006367CA"/>
    <w:rsid w:val="00641706"/>
    <w:rsid w:val="00641FA8"/>
    <w:rsid w:val="006429C5"/>
    <w:rsid w:val="0064542B"/>
    <w:rsid w:val="006503F3"/>
    <w:rsid w:val="00651332"/>
    <w:rsid w:val="006514E6"/>
    <w:rsid w:val="00653762"/>
    <w:rsid w:val="00654294"/>
    <w:rsid w:val="00655715"/>
    <w:rsid w:val="0065667D"/>
    <w:rsid w:val="00663E6C"/>
    <w:rsid w:val="006646EC"/>
    <w:rsid w:val="0066637E"/>
    <w:rsid w:val="00670C2D"/>
    <w:rsid w:val="00671804"/>
    <w:rsid w:val="00672D9E"/>
    <w:rsid w:val="00680366"/>
    <w:rsid w:val="00680D55"/>
    <w:rsid w:val="00680DF2"/>
    <w:rsid w:val="00681175"/>
    <w:rsid w:val="006811BC"/>
    <w:rsid w:val="00681D09"/>
    <w:rsid w:val="00682341"/>
    <w:rsid w:val="00682A64"/>
    <w:rsid w:val="00684BFE"/>
    <w:rsid w:val="00684E07"/>
    <w:rsid w:val="006853EC"/>
    <w:rsid w:val="00685552"/>
    <w:rsid w:val="00685BC0"/>
    <w:rsid w:val="006861E1"/>
    <w:rsid w:val="006869B9"/>
    <w:rsid w:val="006904F2"/>
    <w:rsid w:val="00690810"/>
    <w:rsid w:val="006923F1"/>
    <w:rsid w:val="00694F3E"/>
    <w:rsid w:val="006A5F3E"/>
    <w:rsid w:val="006A7900"/>
    <w:rsid w:val="006A7E8B"/>
    <w:rsid w:val="006B25DC"/>
    <w:rsid w:val="006B286E"/>
    <w:rsid w:val="006B30B7"/>
    <w:rsid w:val="006B4A3A"/>
    <w:rsid w:val="006B5DC5"/>
    <w:rsid w:val="006B7E32"/>
    <w:rsid w:val="006C0D23"/>
    <w:rsid w:val="006C2A37"/>
    <w:rsid w:val="006C3041"/>
    <w:rsid w:val="006C4919"/>
    <w:rsid w:val="006C6086"/>
    <w:rsid w:val="006C6449"/>
    <w:rsid w:val="006C6AD2"/>
    <w:rsid w:val="006C72FD"/>
    <w:rsid w:val="006C7F91"/>
    <w:rsid w:val="006D3182"/>
    <w:rsid w:val="006D419A"/>
    <w:rsid w:val="006D6964"/>
    <w:rsid w:val="006D7BEF"/>
    <w:rsid w:val="006E15E1"/>
    <w:rsid w:val="006E1E54"/>
    <w:rsid w:val="006E1EC1"/>
    <w:rsid w:val="006E1F23"/>
    <w:rsid w:val="006E34C4"/>
    <w:rsid w:val="006E5A78"/>
    <w:rsid w:val="006E5FA4"/>
    <w:rsid w:val="006E63A9"/>
    <w:rsid w:val="006E6DDF"/>
    <w:rsid w:val="006E77EE"/>
    <w:rsid w:val="006F0935"/>
    <w:rsid w:val="006F7A35"/>
    <w:rsid w:val="006F7BC0"/>
    <w:rsid w:val="00700A75"/>
    <w:rsid w:val="00700ABA"/>
    <w:rsid w:val="00700B13"/>
    <w:rsid w:val="00702AFC"/>
    <w:rsid w:val="00704CAA"/>
    <w:rsid w:val="00706E28"/>
    <w:rsid w:val="00717ECA"/>
    <w:rsid w:val="007201E0"/>
    <w:rsid w:val="007253FD"/>
    <w:rsid w:val="00725628"/>
    <w:rsid w:val="007259C8"/>
    <w:rsid w:val="00725A20"/>
    <w:rsid w:val="00725C07"/>
    <w:rsid w:val="007275A0"/>
    <w:rsid w:val="00727E04"/>
    <w:rsid w:val="00732F03"/>
    <w:rsid w:val="00734E49"/>
    <w:rsid w:val="00742D2D"/>
    <w:rsid w:val="00745B77"/>
    <w:rsid w:val="007477F7"/>
    <w:rsid w:val="00751713"/>
    <w:rsid w:val="00751C50"/>
    <w:rsid w:val="00754F5E"/>
    <w:rsid w:val="007566D3"/>
    <w:rsid w:val="007615D5"/>
    <w:rsid w:val="007619A8"/>
    <w:rsid w:val="00762E9A"/>
    <w:rsid w:val="007631C0"/>
    <w:rsid w:val="007677E6"/>
    <w:rsid w:val="00772190"/>
    <w:rsid w:val="00772273"/>
    <w:rsid w:val="007755CE"/>
    <w:rsid w:val="00777E4B"/>
    <w:rsid w:val="007842DA"/>
    <w:rsid w:val="007853EC"/>
    <w:rsid w:val="0078570E"/>
    <w:rsid w:val="00786712"/>
    <w:rsid w:val="007873BC"/>
    <w:rsid w:val="00787914"/>
    <w:rsid w:val="00790040"/>
    <w:rsid w:val="0079019C"/>
    <w:rsid w:val="007909D4"/>
    <w:rsid w:val="00790BA7"/>
    <w:rsid w:val="0079207C"/>
    <w:rsid w:val="00792997"/>
    <w:rsid w:val="00793F5E"/>
    <w:rsid w:val="00794B64"/>
    <w:rsid w:val="00794BBD"/>
    <w:rsid w:val="007A1323"/>
    <w:rsid w:val="007A34F3"/>
    <w:rsid w:val="007A591F"/>
    <w:rsid w:val="007A6BB9"/>
    <w:rsid w:val="007B0819"/>
    <w:rsid w:val="007B0D7B"/>
    <w:rsid w:val="007B2A49"/>
    <w:rsid w:val="007B322B"/>
    <w:rsid w:val="007B70D1"/>
    <w:rsid w:val="007C0645"/>
    <w:rsid w:val="007C0D47"/>
    <w:rsid w:val="007C18A5"/>
    <w:rsid w:val="007C293B"/>
    <w:rsid w:val="007C2B8E"/>
    <w:rsid w:val="007C40B6"/>
    <w:rsid w:val="007C5421"/>
    <w:rsid w:val="007C5601"/>
    <w:rsid w:val="007C764D"/>
    <w:rsid w:val="007D09EE"/>
    <w:rsid w:val="007D0EF7"/>
    <w:rsid w:val="007D2055"/>
    <w:rsid w:val="007D363F"/>
    <w:rsid w:val="007D4291"/>
    <w:rsid w:val="007D4AEF"/>
    <w:rsid w:val="007E06A4"/>
    <w:rsid w:val="007E4945"/>
    <w:rsid w:val="007E4DD3"/>
    <w:rsid w:val="007F1006"/>
    <w:rsid w:val="007F1870"/>
    <w:rsid w:val="007F356F"/>
    <w:rsid w:val="007F3EBE"/>
    <w:rsid w:val="007F5134"/>
    <w:rsid w:val="007F5313"/>
    <w:rsid w:val="007F649C"/>
    <w:rsid w:val="007F7F23"/>
    <w:rsid w:val="0080606A"/>
    <w:rsid w:val="008071D0"/>
    <w:rsid w:val="00811A27"/>
    <w:rsid w:val="00813390"/>
    <w:rsid w:val="008160E3"/>
    <w:rsid w:val="00817914"/>
    <w:rsid w:val="00821243"/>
    <w:rsid w:val="00821423"/>
    <w:rsid w:val="00822269"/>
    <w:rsid w:val="00823DBF"/>
    <w:rsid w:val="008249A7"/>
    <w:rsid w:val="00825B86"/>
    <w:rsid w:val="0082664C"/>
    <w:rsid w:val="00831F1D"/>
    <w:rsid w:val="00833790"/>
    <w:rsid w:val="00833D2C"/>
    <w:rsid w:val="008340CB"/>
    <w:rsid w:val="008354AF"/>
    <w:rsid w:val="008360B1"/>
    <w:rsid w:val="00836DB4"/>
    <w:rsid w:val="0083712C"/>
    <w:rsid w:val="0084668C"/>
    <w:rsid w:val="00847776"/>
    <w:rsid w:val="00850056"/>
    <w:rsid w:val="00850F83"/>
    <w:rsid w:val="00852F57"/>
    <w:rsid w:val="00856BEF"/>
    <w:rsid w:val="008617BE"/>
    <w:rsid w:val="00861D2F"/>
    <w:rsid w:val="00862EAF"/>
    <w:rsid w:val="0086339B"/>
    <w:rsid w:val="0086563E"/>
    <w:rsid w:val="00866A5A"/>
    <w:rsid w:val="00866D1F"/>
    <w:rsid w:val="00870DBD"/>
    <w:rsid w:val="00871E59"/>
    <w:rsid w:val="00876030"/>
    <w:rsid w:val="00876212"/>
    <w:rsid w:val="00885A9D"/>
    <w:rsid w:val="00887CC8"/>
    <w:rsid w:val="0089137C"/>
    <w:rsid w:val="00893CBB"/>
    <w:rsid w:val="00894565"/>
    <w:rsid w:val="0089461F"/>
    <w:rsid w:val="00894CD5"/>
    <w:rsid w:val="00895797"/>
    <w:rsid w:val="008973B0"/>
    <w:rsid w:val="008A386C"/>
    <w:rsid w:val="008A4068"/>
    <w:rsid w:val="008A7C73"/>
    <w:rsid w:val="008B03DF"/>
    <w:rsid w:val="008B2CEA"/>
    <w:rsid w:val="008B367B"/>
    <w:rsid w:val="008B36D7"/>
    <w:rsid w:val="008C4FDF"/>
    <w:rsid w:val="008C5354"/>
    <w:rsid w:val="008C67B5"/>
    <w:rsid w:val="008D04B7"/>
    <w:rsid w:val="008D30AA"/>
    <w:rsid w:val="008D4CAB"/>
    <w:rsid w:val="008D595D"/>
    <w:rsid w:val="008E24AF"/>
    <w:rsid w:val="008E2FE8"/>
    <w:rsid w:val="008F2780"/>
    <w:rsid w:val="008F3BF6"/>
    <w:rsid w:val="008F5B31"/>
    <w:rsid w:val="008F6DF8"/>
    <w:rsid w:val="008F7000"/>
    <w:rsid w:val="00901CF3"/>
    <w:rsid w:val="00902C67"/>
    <w:rsid w:val="00903995"/>
    <w:rsid w:val="009040EE"/>
    <w:rsid w:val="00904EC8"/>
    <w:rsid w:val="00914536"/>
    <w:rsid w:val="009239B1"/>
    <w:rsid w:val="00927497"/>
    <w:rsid w:val="00930C3A"/>
    <w:rsid w:val="00930FE2"/>
    <w:rsid w:val="00932014"/>
    <w:rsid w:val="00933D36"/>
    <w:rsid w:val="0093494E"/>
    <w:rsid w:val="00934C60"/>
    <w:rsid w:val="009359C5"/>
    <w:rsid w:val="00943008"/>
    <w:rsid w:val="00944791"/>
    <w:rsid w:val="00946C2D"/>
    <w:rsid w:val="00952BE8"/>
    <w:rsid w:val="00953BFB"/>
    <w:rsid w:val="00955238"/>
    <w:rsid w:val="00955E1D"/>
    <w:rsid w:val="0095615D"/>
    <w:rsid w:val="009561F0"/>
    <w:rsid w:val="00956CC9"/>
    <w:rsid w:val="00961665"/>
    <w:rsid w:val="009633F2"/>
    <w:rsid w:val="0096575B"/>
    <w:rsid w:val="00966332"/>
    <w:rsid w:val="0096634B"/>
    <w:rsid w:val="009663BA"/>
    <w:rsid w:val="00970AF1"/>
    <w:rsid w:val="009747D8"/>
    <w:rsid w:val="00975E32"/>
    <w:rsid w:val="00976398"/>
    <w:rsid w:val="00977701"/>
    <w:rsid w:val="00982BE6"/>
    <w:rsid w:val="0098439B"/>
    <w:rsid w:val="00985D22"/>
    <w:rsid w:val="00992FC3"/>
    <w:rsid w:val="009938AD"/>
    <w:rsid w:val="0099552D"/>
    <w:rsid w:val="00995720"/>
    <w:rsid w:val="009962A5"/>
    <w:rsid w:val="009A2326"/>
    <w:rsid w:val="009A4B3A"/>
    <w:rsid w:val="009A6B6B"/>
    <w:rsid w:val="009B006F"/>
    <w:rsid w:val="009B121E"/>
    <w:rsid w:val="009B4CED"/>
    <w:rsid w:val="009C0ED2"/>
    <w:rsid w:val="009C1774"/>
    <w:rsid w:val="009C356F"/>
    <w:rsid w:val="009C54A0"/>
    <w:rsid w:val="009C60FA"/>
    <w:rsid w:val="009C7BBE"/>
    <w:rsid w:val="009D292C"/>
    <w:rsid w:val="009D303C"/>
    <w:rsid w:val="009D4BE7"/>
    <w:rsid w:val="009D5AFF"/>
    <w:rsid w:val="009D64CA"/>
    <w:rsid w:val="009D776C"/>
    <w:rsid w:val="009E1809"/>
    <w:rsid w:val="009E2FCC"/>
    <w:rsid w:val="009E5768"/>
    <w:rsid w:val="009E57AC"/>
    <w:rsid w:val="009F0CBD"/>
    <w:rsid w:val="009F13A8"/>
    <w:rsid w:val="009F2463"/>
    <w:rsid w:val="009F536C"/>
    <w:rsid w:val="009F6CC4"/>
    <w:rsid w:val="00A06C49"/>
    <w:rsid w:val="00A1321A"/>
    <w:rsid w:val="00A1552B"/>
    <w:rsid w:val="00A15B50"/>
    <w:rsid w:val="00A22579"/>
    <w:rsid w:val="00A227A0"/>
    <w:rsid w:val="00A22AF2"/>
    <w:rsid w:val="00A22D57"/>
    <w:rsid w:val="00A314CC"/>
    <w:rsid w:val="00A35E2E"/>
    <w:rsid w:val="00A3677C"/>
    <w:rsid w:val="00A41B7F"/>
    <w:rsid w:val="00A44239"/>
    <w:rsid w:val="00A455C1"/>
    <w:rsid w:val="00A45A75"/>
    <w:rsid w:val="00A46B0D"/>
    <w:rsid w:val="00A46B66"/>
    <w:rsid w:val="00A46DC9"/>
    <w:rsid w:val="00A518A6"/>
    <w:rsid w:val="00A53E6E"/>
    <w:rsid w:val="00A554AF"/>
    <w:rsid w:val="00A5586B"/>
    <w:rsid w:val="00A561CB"/>
    <w:rsid w:val="00A5720C"/>
    <w:rsid w:val="00A6161F"/>
    <w:rsid w:val="00A64205"/>
    <w:rsid w:val="00A6729C"/>
    <w:rsid w:val="00A6751A"/>
    <w:rsid w:val="00A71BE0"/>
    <w:rsid w:val="00A71C7B"/>
    <w:rsid w:val="00A75843"/>
    <w:rsid w:val="00A773DD"/>
    <w:rsid w:val="00A77E2F"/>
    <w:rsid w:val="00A8411A"/>
    <w:rsid w:val="00A84303"/>
    <w:rsid w:val="00A85BAB"/>
    <w:rsid w:val="00A87133"/>
    <w:rsid w:val="00A9509B"/>
    <w:rsid w:val="00A97137"/>
    <w:rsid w:val="00AA0A58"/>
    <w:rsid w:val="00AA0DDA"/>
    <w:rsid w:val="00AA0E1F"/>
    <w:rsid w:val="00AA17BC"/>
    <w:rsid w:val="00AA45D1"/>
    <w:rsid w:val="00AA4AD2"/>
    <w:rsid w:val="00AA5BB5"/>
    <w:rsid w:val="00AB0F71"/>
    <w:rsid w:val="00AB274F"/>
    <w:rsid w:val="00AB2959"/>
    <w:rsid w:val="00AB3B49"/>
    <w:rsid w:val="00AB45B7"/>
    <w:rsid w:val="00AB67F2"/>
    <w:rsid w:val="00AC0B3C"/>
    <w:rsid w:val="00AC2CDD"/>
    <w:rsid w:val="00AC3867"/>
    <w:rsid w:val="00AC639A"/>
    <w:rsid w:val="00AC7220"/>
    <w:rsid w:val="00AD0219"/>
    <w:rsid w:val="00AD0AAF"/>
    <w:rsid w:val="00AD26E3"/>
    <w:rsid w:val="00AD34C7"/>
    <w:rsid w:val="00AE0A29"/>
    <w:rsid w:val="00AE0D3A"/>
    <w:rsid w:val="00AE4E41"/>
    <w:rsid w:val="00AE628C"/>
    <w:rsid w:val="00AE6FE4"/>
    <w:rsid w:val="00AF062F"/>
    <w:rsid w:val="00AF2429"/>
    <w:rsid w:val="00AF2583"/>
    <w:rsid w:val="00AF3C2B"/>
    <w:rsid w:val="00B01524"/>
    <w:rsid w:val="00B10390"/>
    <w:rsid w:val="00B11CED"/>
    <w:rsid w:val="00B12021"/>
    <w:rsid w:val="00B15DDF"/>
    <w:rsid w:val="00B210A1"/>
    <w:rsid w:val="00B2133B"/>
    <w:rsid w:val="00B251FC"/>
    <w:rsid w:val="00B26A6F"/>
    <w:rsid w:val="00B271A8"/>
    <w:rsid w:val="00B271E3"/>
    <w:rsid w:val="00B30AC7"/>
    <w:rsid w:val="00B35AC4"/>
    <w:rsid w:val="00B363E8"/>
    <w:rsid w:val="00B36EBC"/>
    <w:rsid w:val="00B37423"/>
    <w:rsid w:val="00B3789B"/>
    <w:rsid w:val="00B41211"/>
    <w:rsid w:val="00B4158B"/>
    <w:rsid w:val="00B417B4"/>
    <w:rsid w:val="00B439C2"/>
    <w:rsid w:val="00B4484A"/>
    <w:rsid w:val="00B453E7"/>
    <w:rsid w:val="00B46134"/>
    <w:rsid w:val="00B4727F"/>
    <w:rsid w:val="00B50EC0"/>
    <w:rsid w:val="00B5172F"/>
    <w:rsid w:val="00B52E37"/>
    <w:rsid w:val="00B531BA"/>
    <w:rsid w:val="00B6034B"/>
    <w:rsid w:val="00B655E4"/>
    <w:rsid w:val="00B66966"/>
    <w:rsid w:val="00B66D2B"/>
    <w:rsid w:val="00B67AEA"/>
    <w:rsid w:val="00B7054D"/>
    <w:rsid w:val="00B73106"/>
    <w:rsid w:val="00B731E8"/>
    <w:rsid w:val="00B73428"/>
    <w:rsid w:val="00B7588E"/>
    <w:rsid w:val="00B75C0D"/>
    <w:rsid w:val="00B75D25"/>
    <w:rsid w:val="00B761A7"/>
    <w:rsid w:val="00B80CED"/>
    <w:rsid w:val="00B82DF3"/>
    <w:rsid w:val="00B847AB"/>
    <w:rsid w:val="00B849D8"/>
    <w:rsid w:val="00B85C7A"/>
    <w:rsid w:val="00B875F7"/>
    <w:rsid w:val="00B9037D"/>
    <w:rsid w:val="00B918D7"/>
    <w:rsid w:val="00B94143"/>
    <w:rsid w:val="00B965CE"/>
    <w:rsid w:val="00B9695D"/>
    <w:rsid w:val="00B96ED7"/>
    <w:rsid w:val="00BA0090"/>
    <w:rsid w:val="00BA0577"/>
    <w:rsid w:val="00BA3437"/>
    <w:rsid w:val="00BA4DC2"/>
    <w:rsid w:val="00BA6C89"/>
    <w:rsid w:val="00BB34A8"/>
    <w:rsid w:val="00BB4A9A"/>
    <w:rsid w:val="00BB5268"/>
    <w:rsid w:val="00BB5A99"/>
    <w:rsid w:val="00BC0E3A"/>
    <w:rsid w:val="00BC4D6B"/>
    <w:rsid w:val="00BC4F10"/>
    <w:rsid w:val="00BC7965"/>
    <w:rsid w:val="00BD26F5"/>
    <w:rsid w:val="00BD31B4"/>
    <w:rsid w:val="00BD4016"/>
    <w:rsid w:val="00BD4BBF"/>
    <w:rsid w:val="00BE0665"/>
    <w:rsid w:val="00BE11F2"/>
    <w:rsid w:val="00BE45BC"/>
    <w:rsid w:val="00BE50D9"/>
    <w:rsid w:val="00BE56A5"/>
    <w:rsid w:val="00BF2667"/>
    <w:rsid w:val="00C009E2"/>
    <w:rsid w:val="00C01247"/>
    <w:rsid w:val="00C029AD"/>
    <w:rsid w:val="00C02DFA"/>
    <w:rsid w:val="00C02E7E"/>
    <w:rsid w:val="00C035ED"/>
    <w:rsid w:val="00C04125"/>
    <w:rsid w:val="00C04659"/>
    <w:rsid w:val="00C14EB8"/>
    <w:rsid w:val="00C20B2B"/>
    <w:rsid w:val="00C2322C"/>
    <w:rsid w:val="00C25058"/>
    <w:rsid w:val="00C257F2"/>
    <w:rsid w:val="00C26DA1"/>
    <w:rsid w:val="00C32A92"/>
    <w:rsid w:val="00C33777"/>
    <w:rsid w:val="00C33EF6"/>
    <w:rsid w:val="00C34D19"/>
    <w:rsid w:val="00C3584C"/>
    <w:rsid w:val="00C360D0"/>
    <w:rsid w:val="00C36CD8"/>
    <w:rsid w:val="00C37080"/>
    <w:rsid w:val="00C375E3"/>
    <w:rsid w:val="00C4102E"/>
    <w:rsid w:val="00C41BBC"/>
    <w:rsid w:val="00C41D42"/>
    <w:rsid w:val="00C42037"/>
    <w:rsid w:val="00C4302D"/>
    <w:rsid w:val="00C43930"/>
    <w:rsid w:val="00C453F2"/>
    <w:rsid w:val="00C47807"/>
    <w:rsid w:val="00C47815"/>
    <w:rsid w:val="00C506CA"/>
    <w:rsid w:val="00C50BF1"/>
    <w:rsid w:val="00C50DB8"/>
    <w:rsid w:val="00C50F03"/>
    <w:rsid w:val="00C521B6"/>
    <w:rsid w:val="00C529F6"/>
    <w:rsid w:val="00C52D2A"/>
    <w:rsid w:val="00C52F58"/>
    <w:rsid w:val="00C54CEE"/>
    <w:rsid w:val="00C555BA"/>
    <w:rsid w:val="00C612C5"/>
    <w:rsid w:val="00C62CB4"/>
    <w:rsid w:val="00C66653"/>
    <w:rsid w:val="00C70B28"/>
    <w:rsid w:val="00C71463"/>
    <w:rsid w:val="00C735ED"/>
    <w:rsid w:val="00C73B58"/>
    <w:rsid w:val="00C77E3F"/>
    <w:rsid w:val="00C82C2E"/>
    <w:rsid w:val="00C856DE"/>
    <w:rsid w:val="00C85B51"/>
    <w:rsid w:val="00C867AC"/>
    <w:rsid w:val="00C918D4"/>
    <w:rsid w:val="00C92785"/>
    <w:rsid w:val="00C92797"/>
    <w:rsid w:val="00C92F50"/>
    <w:rsid w:val="00C95A51"/>
    <w:rsid w:val="00C96A69"/>
    <w:rsid w:val="00CA2B13"/>
    <w:rsid w:val="00CB0523"/>
    <w:rsid w:val="00CB1AA6"/>
    <w:rsid w:val="00CB2629"/>
    <w:rsid w:val="00CB63F8"/>
    <w:rsid w:val="00CB7423"/>
    <w:rsid w:val="00CB7913"/>
    <w:rsid w:val="00CC10DB"/>
    <w:rsid w:val="00CC1B53"/>
    <w:rsid w:val="00CC2E29"/>
    <w:rsid w:val="00CC2F72"/>
    <w:rsid w:val="00CC3C39"/>
    <w:rsid w:val="00CC71DE"/>
    <w:rsid w:val="00CD1186"/>
    <w:rsid w:val="00CD1188"/>
    <w:rsid w:val="00CD229A"/>
    <w:rsid w:val="00CD26DD"/>
    <w:rsid w:val="00CD50AE"/>
    <w:rsid w:val="00CD64F1"/>
    <w:rsid w:val="00CE067D"/>
    <w:rsid w:val="00CE1C16"/>
    <w:rsid w:val="00CE1F26"/>
    <w:rsid w:val="00CE57E0"/>
    <w:rsid w:val="00CE6DD3"/>
    <w:rsid w:val="00CF072C"/>
    <w:rsid w:val="00CF1F9D"/>
    <w:rsid w:val="00CF25B5"/>
    <w:rsid w:val="00CF5EAF"/>
    <w:rsid w:val="00CF5FEC"/>
    <w:rsid w:val="00CF6DA8"/>
    <w:rsid w:val="00CF7341"/>
    <w:rsid w:val="00D002F1"/>
    <w:rsid w:val="00D00CE2"/>
    <w:rsid w:val="00D03438"/>
    <w:rsid w:val="00D059E0"/>
    <w:rsid w:val="00D10419"/>
    <w:rsid w:val="00D115AC"/>
    <w:rsid w:val="00D1380D"/>
    <w:rsid w:val="00D13E15"/>
    <w:rsid w:val="00D13E38"/>
    <w:rsid w:val="00D14F63"/>
    <w:rsid w:val="00D165C6"/>
    <w:rsid w:val="00D1735B"/>
    <w:rsid w:val="00D2109E"/>
    <w:rsid w:val="00D218FA"/>
    <w:rsid w:val="00D24444"/>
    <w:rsid w:val="00D24C8D"/>
    <w:rsid w:val="00D24F01"/>
    <w:rsid w:val="00D259F2"/>
    <w:rsid w:val="00D31D61"/>
    <w:rsid w:val="00D36467"/>
    <w:rsid w:val="00D36CBF"/>
    <w:rsid w:val="00D37B82"/>
    <w:rsid w:val="00D40D66"/>
    <w:rsid w:val="00D433BF"/>
    <w:rsid w:val="00D44855"/>
    <w:rsid w:val="00D4556F"/>
    <w:rsid w:val="00D47042"/>
    <w:rsid w:val="00D47F8F"/>
    <w:rsid w:val="00D512E3"/>
    <w:rsid w:val="00D51E42"/>
    <w:rsid w:val="00D520A6"/>
    <w:rsid w:val="00D535FC"/>
    <w:rsid w:val="00D53DDF"/>
    <w:rsid w:val="00D548D6"/>
    <w:rsid w:val="00D56A0A"/>
    <w:rsid w:val="00D57A7E"/>
    <w:rsid w:val="00D57F14"/>
    <w:rsid w:val="00D62B19"/>
    <w:rsid w:val="00D62C78"/>
    <w:rsid w:val="00D645C5"/>
    <w:rsid w:val="00D65ADF"/>
    <w:rsid w:val="00D672D4"/>
    <w:rsid w:val="00D673BB"/>
    <w:rsid w:val="00D6772F"/>
    <w:rsid w:val="00D7452E"/>
    <w:rsid w:val="00D75525"/>
    <w:rsid w:val="00D75741"/>
    <w:rsid w:val="00D766E9"/>
    <w:rsid w:val="00D819E4"/>
    <w:rsid w:val="00D82A45"/>
    <w:rsid w:val="00D84193"/>
    <w:rsid w:val="00D84EF5"/>
    <w:rsid w:val="00D85A36"/>
    <w:rsid w:val="00D860CA"/>
    <w:rsid w:val="00D86450"/>
    <w:rsid w:val="00D86947"/>
    <w:rsid w:val="00D87804"/>
    <w:rsid w:val="00D94573"/>
    <w:rsid w:val="00D96D47"/>
    <w:rsid w:val="00DA2967"/>
    <w:rsid w:val="00DA4477"/>
    <w:rsid w:val="00DA4733"/>
    <w:rsid w:val="00DA4DB0"/>
    <w:rsid w:val="00DA669F"/>
    <w:rsid w:val="00DA6792"/>
    <w:rsid w:val="00DA67CB"/>
    <w:rsid w:val="00DB0AC5"/>
    <w:rsid w:val="00DB2DE7"/>
    <w:rsid w:val="00DB550D"/>
    <w:rsid w:val="00DB5C4F"/>
    <w:rsid w:val="00DC07F2"/>
    <w:rsid w:val="00DC0BA9"/>
    <w:rsid w:val="00DC1000"/>
    <w:rsid w:val="00DC3580"/>
    <w:rsid w:val="00DC549A"/>
    <w:rsid w:val="00DC5FC5"/>
    <w:rsid w:val="00DC6545"/>
    <w:rsid w:val="00DC71E2"/>
    <w:rsid w:val="00DC7610"/>
    <w:rsid w:val="00DD26D1"/>
    <w:rsid w:val="00DD3449"/>
    <w:rsid w:val="00DD3A0D"/>
    <w:rsid w:val="00DD3DDA"/>
    <w:rsid w:val="00DD527C"/>
    <w:rsid w:val="00DD52E4"/>
    <w:rsid w:val="00DE0ED5"/>
    <w:rsid w:val="00DE32ED"/>
    <w:rsid w:val="00DE4101"/>
    <w:rsid w:val="00DE55DC"/>
    <w:rsid w:val="00DE6B92"/>
    <w:rsid w:val="00DF0310"/>
    <w:rsid w:val="00DF06DA"/>
    <w:rsid w:val="00DF1910"/>
    <w:rsid w:val="00DF2443"/>
    <w:rsid w:val="00DF42DD"/>
    <w:rsid w:val="00DF7EEF"/>
    <w:rsid w:val="00E02E45"/>
    <w:rsid w:val="00E03EB1"/>
    <w:rsid w:val="00E05EB2"/>
    <w:rsid w:val="00E075D1"/>
    <w:rsid w:val="00E07BFC"/>
    <w:rsid w:val="00E1097D"/>
    <w:rsid w:val="00E12D75"/>
    <w:rsid w:val="00E13529"/>
    <w:rsid w:val="00E13F2C"/>
    <w:rsid w:val="00E16DF4"/>
    <w:rsid w:val="00E22B4F"/>
    <w:rsid w:val="00E2530F"/>
    <w:rsid w:val="00E27B2D"/>
    <w:rsid w:val="00E27E24"/>
    <w:rsid w:val="00E311DB"/>
    <w:rsid w:val="00E319D1"/>
    <w:rsid w:val="00E32384"/>
    <w:rsid w:val="00E33F5E"/>
    <w:rsid w:val="00E34EB5"/>
    <w:rsid w:val="00E35DBC"/>
    <w:rsid w:val="00E36819"/>
    <w:rsid w:val="00E36FF3"/>
    <w:rsid w:val="00E3775D"/>
    <w:rsid w:val="00E3783E"/>
    <w:rsid w:val="00E40D50"/>
    <w:rsid w:val="00E43CC1"/>
    <w:rsid w:val="00E459DF"/>
    <w:rsid w:val="00E4668E"/>
    <w:rsid w:val="00E50044"/>
    <w:rsid w:val="00E526BB"/>
    <w:rsid w:val="00E52723"/>
    <w:rsid w:val="00E53764"/>
    <w:rsid w:val="00E53E79"/>
    <w:rsid w:val="00E568D3"/>
    <w:rsid w:val="00E56EAA"/>
    <w:rsid w:val="00E6054D"/>
    <w:rsid w:val="00E65122"/>
    <w:rsid w:val="00E66262"/>
    <w:rsid w:val="00E66FD0"/>
    <w:rsid w:val="00E741C6"/>
    <w:rsid w:val="00E759B8"/>
    <w:rsid w:val="00E83C07"/>
    <w:rsid w:val="00E8647B"/>
    <w:rsid w:val="00E916EC"/>
    <w:rsid w:val="00E91A5D"/>
    <w:rsid w:val="00E92E87"/>
    <w:rsid w:val="00E948BA"/>
    <w:rsid w:val="00EA0ED2"/>
    <w:rsid w:val="00EA2A73"/>
    <w:rsid w:val="00EA361B"/>
    <w:rsid w:val="00EA3E7D"/>
    <w:rsid w:val="00EB05B6"/>
    <w:rsid w:val="00EB0A61"/>
    <w:rsid w:val="00EB15A3"/>
    <w:rsid w:val="00EB16CE"/>
    <w:rsid w:val="00EB2C8F"/>
    <w:rsid w:val="00EB49FA"/>
    <w:rsid w:val="00EB536C"/>
    <w:rsid w:val="00EB6357"/>
    <w:rsid w:val="00EC4D4E"/>
    <w:rsid w:val="00EC50C6"/>
    <w:rsid w:val="00EC5DA4"/>
    <w:rsid w:val="00ED0448"/>
    <w:rsid w:val="00ED09E8"/>
    <w:rsid w:val="00ED1AC6"/>
    <w:rsid w:val="00ED3D5B"/>
    <w:rsid w:val="00ED4E32"/>
    <w:rsid w:val="00EE1DAE"/>
    <w:rsid w:val="00EE2CFD"/>
    <w:rsid w:val="00EF0690"/>
    <w:rsid w:val="00EF0890"/>
    <w:rsid w:val="00EF1669"/>
    <w:rsid w:val="00EF2FA3"/>
    <w:rsid w:val="00EF633B"/>
    <w:rsid w:val="00EF7F1B"/>
    <w:rsid w:val="00F01400"/>
    <w:rsid w:val="00F0270F"/>
    <w:rsid w:val="00F064E7"/>
    <w:rsid w:val="00F1036F"/>
    <w:rsid w:val="00F10C99"/>
    <w:rsid w:val="00F1113B"/>
    <w:rsid w:val="00F12952"/>
    <w:rsid w:val="00F1323D"/>
    <w:rsid w:val="00F132EF"/>
    <w:rsid w:val="00F15183"/>
    <w:rsid w:val="00F16F6D"/>
    <w:rsid w:val="00F175BA"/>
    <w:rsid w:val="00F20116"/>
    <w:rsid w:val="00F202F4"/>
    <w:rsid w:val="00F20DBE"/>
    <w:rsid w:val="00F229C9"/>
    <w:rsid w:val="00F22B46"/>
    <w:rsid w:val="00F22E9D"/>
    <w:rsid w:val="00F234A7"/>
    <w:rsid w:val="00F238D0"/>
    <w:rsid w:val="00F24540"/>
    <w:rsid w:val="00F25908"/>
    <w:rsid w:val="00F261E2"/>
    <w:rsid w:val="00F2787E"/>
    <w:rsid w:val="00F3012E"/>
    <w:rsid w:val="00F3097D"/>
    <w:rsid w:val="00F31EE3"/>
    <w:rsid w:val="00F3370D"/>
    <w:rsid w:val="00F3465B"/>
    <w:rsid w:val="00F35947"/>
    <w:rsid w:val="00F36489"/>
    <w:rsid w:val="00F364AB"/>
    <w:rsid w:val="00F40BA7"/>
    <w:rsid w:val="00F423E5"/>
    <w:rsid w:val="00F467C5"/>
    <w:rsid w:val="00F4796A"/>
    <w:rsid w:val="00F507E8"/>
    <w:rsid w:val="00F51A44"/>
    <w:rsid w:val="00F5280F"/>
    <w:rsid w:val="00F529E2"/>
    <w:rsid w:val="00F54018"/>
    <w:rsid w:val="00F61A7D"/>
    <w:rsid w:val="00F62163"/>
    <w:rsid w:val="00F66734"/>
    <w:rsid w:val="00F67806"/>
    <w:rsid w:val="00F71726"/>
    <w:rsid w:val="00F7375B"/>
    <w:rsid w:val="00F73F01"/>
    <w:rsid w:val="00F762AA"/>
    <w:rsid w:val="00F770E9"/>
    <w:rsid w:val="00F77640"/>
    <w:rsid w:val="00F83A8B"/>
    <w:rsid w:val="00F903E3"/>
    <w:rsid w:val="00F91BB2"/>
    <w:rsid w:val="00F91CFE"/>
    <w:rsid w:val="00F93063"/>
    <w:rsid w:val="00F93629"/>
    <w:rsid w:val="00F96C6A"/>
    <w:rsid w:val="00F97461"/>
    <w:rsid w:val="00F97FAE"/>
    <w:rsid w:val="00FA0EDB"/>
    <w:rsid w:val="00FA1D20"/>
    <w:rsid w:val="00FA34F5"/>
    <w:rsid w:val="00FA58C7"/>
    <w:rsid w:val="00FB016A"/>
    <w:rsid w:val="00FB490F"/>
    <w:rsid w:val="00FB554A"/>
    <w:rsid w:val="00FB59D4"/>
    <w:rsid w:val="00FC0775"/>
    <w:rsid w:val="00FC2D54"/>
    <w:rsid w:val="00FC2D5C"/>
    <w:rsid w:val="00FC30A7"/>
    <w:rsid w:val="00FC4ACE"/>
    <w:rsid w:val="00FC6105"/>
    <w:rsid w:val="00FC7134"/>
    <w:rsid w:val="00FC770D"/>
    <w:rsid w:val="00FD0850"/>
    <w:rsid w:val="00FD0D47"/>
    <w:rsid w:val="00FD1E65"/>
    <w:rsid w:val="00FD2DC9"/>
    <w:rsid w:val="00FE21F8"/>
    <w:rsid w:val="00FE53C7"/>
    <w:rsid w:val="00FE5594"/>
    <w:rsid w:val="00FE577C"/>
    <w:rsid w:val="00FE5CA3"/>
    <w:rsid w:val="00FF3EEB"/>
    <w:rsid w:val="00FF46CA"/>
    <w:rsid w:val="00FF688B"/>
    <w:rsid w:val="00FF6B08"/>
    <w:rsid w:val="00FF750D"/>
    <w:rsid w:val="00FF7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E36929-3891-45BE-BB1A-63801657CF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uiPriority="99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F536C"/>
    <w:rPr>
      <w:sz w:val="28"/>
      <w:szCs w:val="24"/>
      <w:lang w:eastAsia="ru-RU"/>
    </w:rPr>
  </w:style>
  <w:style w:type="paragraph" w:styleId="1">
    <w:name w:val="heading 1"/>
    <w:basedOn w:val="a"/>
    <w:next w:val="a"/>
    <w:qFormat/>
    <w:rsid w:val="0002240A"/>
    <w:pPr>
      <w:keepNext/>
      <w:ind w:firstLine="720"/>
      <w:jc w:val="right"/>
      <w:outlineLvl w:val="0"/>
    </w:pPr>
    <w:rPr>
      <w:b/>
      <w:sz w:val="24"/>
      <w:u w:val="single"/>
    </w:rPr>
  </w:style>
  <w:style w:type="paragraph" w:styleId="2">
    <w:name w:val="heading 2"/>
    <w:basedOn w:val="a"/>
    <w:next w:val="a"/>
    <w:qFormat/>
    <w:rsid w:val="00876212"/>
    <w:pPr>
      <w:keepNext/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paragraph" w:styleId="3">
    <w:name w:val="heading 3"/>
    <w:basedOn w:val="a"/>
    <w:next w:val="a"/>
    <w:qFormat/>
    <w:rsid w:val="0087621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0">
    <w:name w:val="Body Text Indent 2"/>
    <w:basedOn w:val="a"/>
    <w:rsid w:val="0002240A"/>
    <w:pPr>
      <w:ind w:firstLine="720"/>
    </w:pPr>
    <w:rPr>
      <w:sz w:val="27"/>
    </w:rPr>
  </w:style>
  <w:style w:type="paragraph" w:styleId="30">
    <w:name w:val="Body Text Indent 3"/>
    <w:basedOn w:val="a"/>
    <w:rsid w:val="0002240A"/>
    <w:pPr>
      <w:spacing w:after="120"/>
      <w:ind w:left="283"/>
    </w:pPr>
    <w:rPr>
      <w:sz w:val="16"/>
      <w:szCs w:val="16"/>
    </w:rPr>
  </w:style>
  <w:style w:type="paragraph" w:styleId="a3">
    <w:name w:val="Body Text"/>
    <w:basedOn w:val="a"/>
    <w:rsid w:val="0002240A"/>
    <w:pPr>
      <w:spacing w:after="120"/>
    </w:pPr>
  </w:style>
  <w:style w:type="paragraph" w:styleId="a4">
    <w:name w:val="Normal (Web)"/>
    <w:basedOn w:val="a"/>
    <w:uiPriority w:val="99"/>
    <w:rsid w:val="0002240A"/>
    <w:pPr>
      <w:spacing w:before="100" w:beforeAutospacing="1" w:after="100" w:afterAutospacing="1"/>
    </w:pPr>
    <w:rPr>
      <w:sz w:val="24"/>
      <w:lang w:val="ru-RU"/>
    </w:rPr>
  </w:style>
  <w:style w:type="paragraph" w:customStyle="1" w:styleId="10">
    <w:name w:val="1"/>
    <w:basedOn w:val="a"/>
    <w:rsid w:val="0002240A"/>
    <w:rPr>
      <w:rFonts w:ascii="Verdana" w:hAnsi="Verdana" w:cs="Verdana"/>
      <w:sz w:val="20"/>
      <w:szCs w:val="20"/>
      <w:lang w:val="en-US" w:eastAsia="en-US"/>
    </w:rPr>
  </w:style>
  <w:style w:type="paragraph" w:customStyle="1" w:styleId="11">
    <w:name w:val="Знак Знак1"/>
    <w:basedOn w:val="a"/>
    <w:rsid w:val="002D3F99"/>
    <w:rPr>
      <w:rFonts w:ascii="Verdana" w:hAnsi="Verdana" w:cs="Verdana"/>
      <w:sz w:val="20"/>
      <w:szCs w:val="20"/>
      <w:lang w:val="en-US" w:eastAsia="en-US"/>
    </w:rPr>
  </w:style>
  <w:style w:type="paragraph" w:styleId="a5">
    <w:name w:val="Balloon Text"/>
    <w:basedOn w:val="a"/>
    <w:semiHidden/>
    <w:rsid w:val="0045293D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AA45D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ru-RU"/>
    </w:rPr>
  </w:style>
  <w:style w:type="paragraph" w:styleId="a6">
    <w:name w:val="footer"/>
    <w:basedOn w:val="a"/>
    <w:rsid w:val="00356A4E"/>
    <w:pPr>
      <w:tabs>
        <w:tab w:val="center" w:pos="4819"/>
        <w:tab w:val="right" w:pos="9639"/>
      </w:tabs>
    </w:pPr>
  </w:style>
  <w:style w:type="character" w:styleId="a7">
    <w:name w:val="page number"/>
    <w:basedOn w:val="a0"/>
    <w:rsid w:val="00356A4E"/>
  </w:style>
  <w:style w:type="paragraph" w:styleId="21">
    <w:name w:val="Body Text 2"/>
    <w:basedOn w:val="a"/>
    <w:link w:val="22"/>
    <w:rsid w:val="00876212"/>
    <w:pPr>
      <w:spacing w:after="120" w:line="480" w:lineRule="auto"/>
    </w:pPr>
  </w:style>
  <w:style w:type="paragraph" w:styleId="a8">
    <w:name w:val="header"/>
    <w:basedOn w:val="a"/>
    <w:link w:val="a9"/>
    <w:uiPriority w:val="99"/>
    <w:rsid w:val="00275190"/>
    <w:pPr>
      <w:tabs>
        <w:tab w:val="center" w:pos="4819"/>
        <w:tab w:val="right" w:pos="9639"/>
      </w:tabs>
    </w:pPr>
  </w:style>
  <w:style w:type="paragraph" w:customStyle="1" w:styleId="aa">
    <w:name w:val="Нормальний текст"/>
    <w:basedOn w:val="a"/>
    <w:link w:val="ab"/>
    <w:rsid w:val="001411E7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</w:rPr>
  </w:style>
  <w:style w:type="character" w:customStyle="1" w:styleId="ab">
    <w:name w:val="Нормальний текст Знак"/>
    <w:link w:val="aa"/>
    <w:locked/>
    <w:rsid w:val="001411E7"/>
    <w:rPr>
      <w:rFonts w:ascii="Antiqua" w:hAnsi="Antiqua"/>
      <w:sz w:val="26"/>
      <w:szCs w:val="26"/>
      <w:lang w:val="uk-UA" w:eastAsia="ru-RU" w:bidi="ar-SA"/>
    </w:rPr>
  </w:style>
  <w:style w:type="character" w:styleId="ac">
    <w:name w:val="Hyperlink"/>
    <w:rsid w:val="000C3589"/>
    <w:rPr>
      <w:color w:val="0000FF"/>
      <w:u w:val="single"/>
    </w:rPr>
  </w:style>
  <w:style w:type="paragraph" w:styleId="ad">
    <w:name w:val="Title"/>
    <w:basedOn w:val="a"/>
    <w:link w:val="ae"/>
    <w:uiPriority w:val="99"/>
    <w:qFormat/>
    <w:rsid w:val="00894CD5"/>
    <w:pPr>
      <w:jc w:val="center"/>
    </w:pPr>
    <w:rPr>
      <w:szCs w:val="20"/>
    </w:rPr>
  </w:style>
  <w:style w:type="character" w:customStyle="1" w:styleId="ae">
    <w:name w:val="Назва Знак"/>
    <w:link w:val="ad"/>
    <w:uiPriority w:val="99"/>
    <w:locked/>
    <w:rsid w:val="00894CD5"/>
    <w:rPr>
      <w:sz w:val="28"/>
      <w:lang w:val="uk-UA" w:eastAsia="ru-RU" w:bidi="ar-SA"/>
    </w:rPr>
  </w:style>
  <w:style w:type="paragraph" w:customStyle="1" w:styleId="af">
    <w:name w:val="Стиль"/>
    <w:basedOn w:val="a"/>
    <w:rsid w:val="00894CD5"/>
    <w:rPr>
      <w:rFonts w:ascii="Verdana" w:hAnsi="Verdana" w:cs="Verdana"/>
      <w:sz w:val="20"/>
      <w:szCs w:val="20"/>
      <w:lang w:val="en-US" w:eastAsia="en-US"/>
    </w:rPr>
  </w:style>
  <w:style w:type="character" w:customStyle="1" w:styleId="apple-converted-space">
    <w:name w:val="apple-converted-space"/>
    <w:basedOn w:val="a0"/>
    <w:rsid w:val="00C360D0"/>
  </w:style>
  <w:style w:type="character" w:customStyle="1" w:styleId="spelle">
    <w:name w:val="spelle"/>
    <w:basedOn w:val="a0"/>
    <w:rsid w:val="00305BAE"/>
  </w:style>
  <w:style w:type="paragraph" w:customStyle="1" w:styleId="rvps2">
    <w:name w:val="rvps2"/>
    <w:basedOn w:val="a"/>
    <w:rsid w:val="000645FD"/>
    <w:pPr>
      <w:spacing w:before="100" w:beforeAutospacing="1" w:after="100" w:afterAutospacing="1"/>
    </w:pPr>
    <w:rPr>
      <w:sz w:val="24"/>
      <w:lang w:val="ru-RU"/>
    </w:rPr>
  </w:style>
  <w:style w:type="character" w:customStyle="1" w:styleId="rvts23">
    <w:name w:val="rvts23"/>
    <w:basedOn w:val="a0"/>
    <w:rsid w:val="00C92797"/>
  </w:style>
  <w:style w:type="character" w:customStyle="1" w:styleId="FontStyle">
    <w:name w:val="Font Style"/>
    <w:rsid w:val="00700ABA"/>
    <w:rPr>
      <w:rFonts w:cs="Courier New"/>
      <w:color w:val="000000"/>
      <w:sz w:val="20"/>
      <w:szCs w:val="20"/>
    </w:rPr>
  </w:style>
  <w:style w:type="paragraph" w:styleId="af0">
    <w:name w:val="Body Text Indent"/>
    <w:basedOn w:val="a"/>
    <w:link w:val="af1"/>
    <w:rsid w:val="00700ABA"/>
    <w:pPr>
      <w:spacing w:after="120"/>
      <w:ind w:left="283"/>
    </w:pPr>
  </w:style>
  <w:style w:type="character" w:customStyle="1" w:styleId="af1">
    <w:name w:val="Основний текст з відступом Знак"/>
    <w:link w:val="af0"/>
    <w:semiHidden/>
    <w:locked/>
    <w:rsid w:val="00700ABA"/>
    <w:rPr>
      <w:sz w:val="28"/>
      <w:szCs w:val="24"/>
      <w:lang w:val="uk-UA" w:eastAsia="ru-RU" w:bidi="ar-SA"/>
    </w:rPr>
  </w:style>
  <w:style w:type="character" w:customStyle="1" w:styleId="rvts0">
    <w:name w:val="rvts0"/>
    <w:rsid w:val="00091FF2"/>
    <w:rPr>
      <w:rFonts w:cs="Times New Roman"/>
    </w:rPr>
  </w:style>
  <w:style w:type="character" w:styleId="af2">
    <w:name w:val="Emphasis"/>
    <w:qFormat/>
    <w:rsid w:val="004E26A8"/>
    <w:rPr>
      <w:i/>
      <w:iCs/>
    </w:rPr>
  </w:style>
  <w:style w:type="paragraph" w:styleId="af3">
    <w:name w:val="List Paragraph"/>
    <w:basedOn w:val="a"/>
    <w:uiPriority w:val="34"/>
    <w:qFormat/>
    <w:rsid w:val="00470806"/>
    <w:pPr>
      <w:ind w:left="720"/>
      <w:contextualSpacing/>
    </w:pPr>
  </w:style>
  <w:style w:type="character" w:customStyle="1" w:styleId="st42">
    <w:name w:val="st42"/>
    <w:rsid w:val="008249A7"/>
    <w:rPr>
      <w:rFonts w:ascii="Times New Roman" w:hAnsi="Times New Roman"/>
      <w:color w:val="000000"/>
    </w:rPr>
  </w:style>
  <w:style w:type="character" w:customStyle="1" w:styleId="22">
    <w:name w:val="Основний текст 2 Знак"/>
    <w:basedOn w:val="a0"/>
    <w:link w:val="21"/>
    <w:rsid w:val="003424C8"/>
    <w:rPr>
      <w:sz w:val="28"/>
      <w:szCs w:val="24"/>
      <w:lang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D535FC"/>
    <w:rPr>
      <w:rFonts w:ascii="Courier New" w:hAnsi="Courier New" w:cs="Courier New"/>
      <w:lang w:val="ru-RU" w:eastAsia="ru-RU"/>
    </w:rPr>
  </w:style>
  <w:style w:type="paragraph" w:customStyle="1" w:styleId="st2">
    <w:name w:val="st2"/>
    <w:rsid w:val="00E8647B"/>
    <w:pPr>
      <w:autoSpaceDE w:val="0"/>
      <w:autoSpaceDN w:val="0"/>
      <w:adjustRightInd w:val="0"/>
      <w:spacing w:after="120"/>
      <w:ind w:firstLine="360"/>
      <w:jc w:val="both"/>
    </w:pPr>
    <w:rPr>
      <w:rFonts w:ascii="Courier New" w:hAnsi="Courier New"/>
      <w:sz w:val="24"/>
      <w:szCs w:val="24"/>
      <w:lang w:val="ru-RU" w:eastAsia="ru-RU"/>
    </w:rPr>
  </w:style>
  <w:style w:type="character" w:customStyle="1" w:styleId="submenu-table">
    <w:name w:val="submenu-table"/>
    <w:basedOn w:val="a0"/>
    <w:uiPriority w:val="99"/>
    <w:rsid w:val="00CF5FEC"/>
    <w:rPr>
      <w:rFonts w:cs="Times New Roman"/>
    </w:rPr>
  </w:style>
  <w:style w:type="character" w:customStyle="1" w:styleId="rvts9">
    <w:name w:val="rvts9"/>
    <w:rsid w:val="00F3465B"/>
  </w:style>
  <w:style w:type="character" w:customStyle="1" w:styleId="a9">
    <w:name w:val="Верхній колонтитул Знак"/>
    <w:basedOn w:val="a0"/>
    <w:link w:val="a8"/>
    <w:uiPriority w:val="99"/>
    <w:rsid w:val="00E741C6"/>
    <w:rPr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7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58939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30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707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60167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406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099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6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9792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035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03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724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24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19417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519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636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453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904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1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7308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139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29354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7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9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468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01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41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755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541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19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87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180361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65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056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260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68373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0267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83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468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365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33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91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11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2160</Words>
  <Characters>1232</Characters>
  <Application>Microsoft Office Word</Application>
  <DocSecurity>0</DocSecurity>
  <Lines>10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СЛУХАЛИ:</vt:lpstr>
    </vt:vector>
  </TitlesOfParts>
  <Company>ВРУ</Company>
  <LinksUpToDate>false</LinksUpToDate>
  <CharactersWithSpaces>3386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СЛУХАЛИ:</dc:title>
  <dc:subject/>
  <dc:creator>Переста</dc:creator>
  <cp:keywords/>
  <dc:description/>
  <cp:lastModifiedBy>Олександр Володимирович Сторожук</cp:lastModifiedBy>
  <cp:revision>3</cp:revision>
  <cp:lastPrinted>2020-02-17T09:41:00Z</cp:lastPrinted>
  <dcterms:created xsi:type="dcterms:W3CDTF">2020-02-19T15:20:00Z</dcterms:created>
  <dcterms:modified xsi:type="dcterms:W3CDTF">2020-02-19T15:20:00Z</dcterms:modified>
</cp:coreProperties>
</file>