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197965" w:rsidRPr="00197965">
        <w:tc>
          <w:tcPr>
            <w:tcW w:w="1809" w:type="dxa"/>
          </w:tcPr>
          <w:bookmarkStart w:id="0" w:name="_GoBack"/>
          <w:bookmarkEnd w:id="0"/>
          <w:p w:rsidR="00C84435" w:rsidRPr="00197965" w:rsidRDefault="00C84435">
            <w:pPr>
              <w:rPr>
                <w:sz w:val="24"/>
              </w:rPr>
            </w:pPr>
            <w:r w:rsidRPr="00197965">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60pt" o:ole="">
                  <v:imagedata r:id="rId8" o:title=""/>
                </v:shape>
                <o:OLEObject Type="Embed" ProgID="Word.Picture.8" ShapeID="_x0000_i1025" DrawAspect="Content" ObjectID="_1661845083" r:id="rId9"/>
              </w:object>
            </w:r>
          </w:p>
        </w:tc>
        <w:tc>
          <w:tcPr>
            <w:tcW w:w="10773" w:type="dxa"/>
            <w:gridSpan w:val="2"/>
          </w:tcPr>
          <w:p w:rsidR="00C84435" w:rsidRPr="00197965" w:rsidRDefault="00C84435" w:rsidP="00705A9E">
            <w:pPr>
              <w:jc w:val="center"/>
              <w:rPr>
                <w:b/>
                <w:sz w:val="24"/>
              </w:rPr>
            </w:pPr>
            <w:r w:rsidRPr="00197965">
              <w:rPr>
                <w:b/>
                <w:sz w:val="24"/>
              </w:rPr>
              <w:t>Порівняльна таблиця до проекту Закону України</w:t>
            </w:r>
          </w:p>
          <w:p w:rsidR="00C84435" w:rsidRPr="00197965" w:rsidRDefault="00705A9E" w:rsidP="00705A9E">
            <w:pPr>
              <w:jc w:val="center"/>
              <w:rPr>
                <w:b/>
                <w:sz w:val="24"/>
              </w:rPr>
            </w:pPr>
            <w:r w:rsidRPr="00197965">
              <w:rPr>
                <w:b/>
                <w:sz w:val="24"/>
              </w:rPr>
              <w:t>«</w:t>
            </w:r>
            <w:r w:rsidR="00C84435" w:rsidRPr="00197965">
              <w:rPr>
                <w:b/>
                <w:sz w:val="24"/>
              </w:rPr>
              <w:t>Про внесення змін до Закону України</w:t>
            </w:r>
            <w:r w:rsidRPr="00197965">
              <w:rPr>
                <w:b/>
                <w:sz w:val="24"/>
              </w:rPr>
              <w:t xml:space="preserve"> «Про протимінну діяльність в Україні»</w:t>
            </w:r>
          </w:p>
        </w:tc>
        <w:tc>
          <w:tcPr>
            <w:tcW w:w="566" w:type="dxa"/>
          </w:tcPr>
          <w:p w:rsidR="00C84435" w:rsidRPr="00197965" w:rsidRDefault="00C84435">
            <w:pPr>
              <w:rPr>
                <w:sz w:val="24"/>
              </w:rPr>
            </w:pPr>
          </w:p>
        </w:tc>
        <w:tc>
          <w:tcPr>
            <w:tcW w:w="2127" w:type="dxa"/>
          </w:tcPr>
          <w:p w:rsidR="00C84435" w:rsidRPr="00197965" w:rsidRDefault="00C84435">
            <w:pPr>
              <w:jc w:val="center"/>
              <w:rPr>
                <w:b/>
                <w:sz w:val="24"/>
                <w:u w:val="single"/>
              </w:rPr>
            </w:pPr>
            <w:r w:rsidRPr="00197965">
              <w:rPr>
                <w:b/>
                <w:sz w:val="24"/>
                <w:u w:val="single"/>
              </w:rPr>
              <w:t>Реєстраційний</w:t>
            </w:r>
          </w:p>
          <w:p w:rsidR="00C84435" w:rsidRPr="00197965" w:rsidRDefault="00C84435">
            <w:pPr>
              <w:jc w:val="center"/>
              <w:rPr>
                <w:b/>
                <w:sz w:val="24"/>
                <w:u w:val="single"/>
              </w:rPr>
            </w:pPr>
            <w:r w:rsidRPr="00197965">
              <w:rPr>
                <w:b/>
                <w:sz w:val="24"/>
                <w:u w:val="single"/>
              </w:rPr>
              <w:t>№ 2618</w:t>
            </w:r>
          </w:p>
          <w:p w:rsidR="00C84435" w:rsidRPr="00197965" w:rsidRDefault="00C84435">
            <w:pPr>
              <w:rPr>
                <w:sz w:val="24"/>
              </w:rPr>
            </w:pPr>
          </w:p>
        </w:tc>
      </w:tr>
      <w:tr w:rsidR="00197965" w:rsidRPr="00197965">
        <w:tc>
          <w:tcPr>
            <w:tcW w:w="1809" w:type="dxa"/>
          </w:tcPr>
          <w:p w:rsidR="00C84435" w:rsidRPr="00197965" w:rsidRDefault="00C84435">
            <w:pPr>
              <w:rPr>
                <w:sz w:val="24"/>
              </w:rPr>
            </w:pPr>
          </w:p>
        </w:tc>
        <w:tc>
          <w:tcPr>
            <w:tcW w:w="3401" w:type="dxa"/>
          </w:tcPr>
          <w:p w:rsidR="00C84435" w:rsidRPr="00197965" w:rsidRDefault="00C84435">
            <w:pPr>
              <w:rPr>
                <w:sz w:val="24"/>
              </w:rPr>
            </w:pPr>
            <w:r w:rsidRPr="00197965">
              <w:rPr>
                <w:b/>
                <w:sz w:val="24"/>
              </w:rPr>
              <w:t>Автор(и):</w:t>
            </w:r>
          </w:p>
        </w:tc>
        <w:tc>
          <w:tcPr>
            <w:tcW w:w="7938" w:type="dxa"/>
            <w:gridSpan w:val="2"/>
          </w:tcPr>
          <w:p w:rsidR="00C84435" w:rsidRPr="00197965" w:rsidRDefault="00A47026" w:rsidP="00490E0F">
            <w:pPr>
              <w:widowControl w:val="0"/>
              <w:jc w:val="both"/>
              <w:rPr>
                <w:sz w:val="24"/>
              </w:rPr>
            </w:pPr>
            <w:r w:rsidRPr="00197965">
              <w:rPr>
                <w:sz w:val="24"/>
              </w:rPr>
              <w:t>Народні депутати України</w:t>
            </w:r>
            <w:r w:rsidR="009549BF" w:rsidRPr="00197965">
              <w:rPr>
                <w:sz w:val="24"/>
              </w:rPr>
              <w:t xml:space="preserve"> І.</w:t>
            </w:r>
            <w:r w:rsidR="00490E0F" w:rsidRPr="00197965">
              <w:rPr>
                <w:sz w:val="24"/>
              </w:rPr>
              <w:t>Герасименко, І.</w:t>
            </w:r>
            <w:r w:rsidR="009549BF" w:rsidRPr="00197965">
              <w:rPr>
                <w:sz w:val="24"/>
              </w:rPr>
              <w:t>Верещук, Г.Касай, Ю.Мисягін, Д.Припутень, Б.Кицак, О.Завітневич, Є.Брагар, М.Забродський, С.Кузьміних, Ю.Здебський, І.Копитін, М.Безугла, М.Заремський</w:t>
            </w:r>
            <w:r w:rsidR="00BB4E36" w:rsidRPr="00197965">
              <w:rPr>
                <w:sz w:val="24"/>
              </w:rPr>
              <w:t>,</w:t>
            </w:r>
            <w:r w:rsidR="009549BF" w:rsidRPr="00197965">
              <w:rPr>
                <w:sz w:val="24"/>
              </w:rPr>
              <w:t xml:space="preserve"> М.Дирдін</w:t>
            </w:r>
          </w:p>
        </w:tc>
        <w:tc>
          <w:tcPr>
            <w:tcW w:w="2127" w:type="dxa"/>
          </w:tcPr>
          <w:p w:rsidR="00C84435" w:rsidRPr="00197965" w:rsidRDefault="00C84435" w:rsidP="00C84435">
            <w:pPr>
              <w:jc w:val="center"/>
              <w:rPr>
                <w:sz w:val="24"/>
              </w:rPr>
            </w:pPr>
            <w:r w:rsidRPr="00197965">
              <w:rPr>
                <w:b/>
                <w:sz w:val="24"/>
              </w:rPr>
              <w:t>(Друге читання)</w:t>
            </w:r>
          </w:p>
        </w:tc>
      </w:tr>
      <w:tr w:rsidR="00197965" w:rsidRPr="00197965" w:rsidTr="006A6D0B">
        <w:trPr>
          <w:trHeight w:val="673"/>
        </w:trPr>
        <w:tc>
          <w:tcPr>
            <w:tcW w:w="1809" w:type="dxa"/>
          </w:tcPr>
          <w:p w:rsidR="00C84435" w:rsidRPr="00197965" w:rsidRDefault="00C84435">
            <w:pPr>
              <w:rPr>
                <w:sz w:val="24"/>
              </w:rPr>
            </w:pPr>
          </w:p>
        </w:tc>
        <w:tc>
          <w:tcPr>
            <w:tcW w:w="3401" w:type="dxa"/>
          </w:tcPr>
          <w:p w:rsidR="00C84435" w:rsidRPr="00197965" w:rsidRDefault="00C84435">
            <w:pPr>
              <w:rPr>
                <w:sz w:val="24"/>
              </w:rPr>
            </w:pPr>
            <w:r w:rsidRPr="00197965">
              <w:rPr>
                <w:b/>
                <w:sz w:val="24"/>
              </w:rPr>
              <w:t>Автори остаточної редакції:</w:t>
            </w:r>
          </w:p>
        </w:tc>
        <w:tc>
          <w:tcPr>
            <w:tcW w:w="7938" w:type="dxa"/>
            <w:gridSpan w:val="2"/>
          </w:tcPr>
          <w:p w:rsidR="00C84435" w:rsidRPr="00197965" w:rsidRDefault="00C84435" w:rsidP="00FF2DBA">
            <w:pPr>
              <w:rPr>
                <w:sz w:val="24"/>
              </w:rPr>
            </w:pPr>
            <w:r w:rsidRPr="00197965">
              <w:rPr>
                <w:sz w:val="24"/>
              </w:rPr>
              <w:t xml:space="preserve">Народні депутати України - члени Комітету </w:t>
            </w:r>
            <w:r w:rsidR="00FF2DBA" w:rsidRPr="00197965">
              <w:rPr>
                <w:sz w:val="24"/>
              </w:rPr>
              <w:t>з питань національної безпеки, оборони та розвідки</w:t>
            </w:r>
          </w:p>
        </w:tc>
        <w:tc>
          <w:tcPr>
            <w:tcW w:w="2127" w:type="dxa"/>
          </w:tcPr>
          <w:p w:rsidR="00C84435" w:rsidRPr="00197965" w:rsidRDefault="00C84435">
            <w:pPr>
              <w:rPr>
                <w:sz w:val="24"/>
              </w:rPr>
            </w:pPr>
          </w:p>
        </w:tc>
      </w:tr>
      <w:tr w:rsidR="00C84435" w:rsidRPr="00197965">
        <w:tc>
          <w:tcPr>
            <w:tcW w:w="1809" w:type="dxa"/>
          </w:tcPr>
          <w:p w:rsidR="00C84435" w:rsidRPr="00197965" w:rsidRDefault="00C84435">
            <w:pPr>
              <w:rPr>
                <w:sz w:val="24"/>
              </w:rPr>
            </w:pPr>
          </w:p>
        </w:tc>
        <w:tc>
          <w:tcPr>
            <w:tcW w:w="3401" w:type="dxa"/>
          </w:tcPr>
          <w:p w:rsidR="00C84435" w:rsidRPr="00197965" w:rsidRDefault="00C84435">
            <w:pPr>
              <w:rPr>
                <w:b/>
                <w:sz w:val="24"/>
              </w:rPr>
            </w:pPr>
            <w:r w:rsidRPr="00197965">
              <w:rPr>
                <w:b/>
                <w:sz w:val="24"/>
              </w:rPr>
              <w:t xml:space="preserve">Дата розгляду в комітеті: </w:t>
            </w:r>
          </w:p>
        </w:tc>
        <w:tc>
          <w:tcPr>
            <w:tcW w:w="7938" w:type="dxa"/>
            <w:gridSpan w:val="2"/>
          </w:tcPr>
          <w:p w:rsidR="00C84435" w:rsidRPr="00197965" w:rsidRDefault="006101F4" w:rsidP="009A2D4A">
            <w:pPr>
              <w:rPr>
                <w:sz w:val="24"/>
              </w:rPr>
            </w:pPr>
            <w:r w:rsidRPr="00197965">
              <w:rPr>
                <w:sz w:val="24"/>
              </w:rPr>
              <w:t>16</w:t>
            </w:r>
            <w:r w:rsidR="00C84435" w:rsidRPr="00197965">
              <w:rPr>
                <w:sz w:val="24"/>
              </w:rPr>
              <w:t>.0</w:t>
            </w:r>
            <w:r w:rsidR="00FF2DBA" w:rsidRPr="00197965">
              <w:rPr>
                <w:sz w:val="24"/>
              </w:rPr>
              <w:t>9</w:t>
            </w:r>
            <w:r w:rsidR="00C84435" w:rsidRPr="00197965">
              <w:rPr>
                <w:sz w:val="24"/>
              </w:rPr>
              <w:t>.2020</w:t>
            </w:r>
          </w:p>
        </w:tc>
        <w:tc>
          <w:tcPr>
            <w:tcW w:w="2127" w:type="dxa"/>
          </w:tcPr>
          <w:p w:rsidR="00C84435" w:rsidRPr="00197965" w:rsidRDefault="00C84435">
            <w:pPr>
              <w:rPr>
                <w:b/>
                <w:sz w:val="24"/>
              </w:rPr>
            </w:pPr>
          </w:p>
        </w:tc>
      </w:tr>
    </w:tbl>
    <w:p w:rsidR="00C84435" w:rsidRPr="00197965" w:rsidRDefault="00C84435">
      <w:pPr>
        <w:rPr>
          <w:vanish/>
        </w:rPr>
      </w:pPr>
    </w:p>
    <w:p w:rsidR="00C84435" w:rsidRPr="00197965" w:rsidRDefault="00C84435"/>
    <w:tbl>
      <w:tblPr>
        <w:tblW w:w="15585" w:type="dxa"/>
        <w:tblLayout w:type="fixed"/>
        <w:tblCellMar>
          <w:left w:w="72" w:type="dxa"/>
          <w:right w:w="72" w:type="dxa"/>
        </w:tblCellMar>
        <w:tblLook w:val="0000" w:firstRow="0" w:lastRow="0" w:firstColumn="0" w:lastColumn="0" w:noHBand="0" w:noVBand="0"/>
      </w:tblPr>
      <w:tblGrid>
        <w:gridCol w:w="576"/>
        <w:gridCol w:w="4818"/>
        <w:gridCol w:w="3686"/>
        <w:gridCol w:w="1987"/>
        <w:gridCol w:w="4518"/>
      </w:tblGrid>
      <w:tr w:rsidR="00197965" w:rsidRPr="00197965" w:rsidTr="0082625A">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C84435" w:rsidRPr="00197965" w:rsidRDefault="00C84435" w:rsidP="00FB031A">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C84435" w:rsidRPr="00197965" w:rsidRDefault="00C84435" w:rsidP="00C84435">
            <w:pPr>
              <w:pStyle w:val="StyleShap"/>
            </w:pPr>
            <w:r w:rsidRPr="00197965">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C84435" w:rsidRPr="00197965" w:rsidRDefault="00C84435" w:rsidP="00C84435">
            <w:pPr>
              <w:pStyle w:val="StyleShap"/>
            </w:pPr>
            <w:r w:rsidRPr="00197965">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C84435" w:rsidRPr="00197965" w:rsidRDefault="00C84435" w:rsidP="00C84435">
            <w:pPr>
              <w:pStyle w:val="StyleShap"/>
            </w:pPr>
            <w:r w:rsidRPr="00197965">
              <w:t>Висновки, обґрунтування</w:t>
            </w:r>
          </w:p>
        </w:tc>
        <w:tc>
          <w:tcPr>
            <w:tcW w:w="4518" w:type="dxa"/>
            <w:tcBorders>
              <w:top w:val="single" w:sz="6" w:space="0" w:color="auto"/>
              <w:left w:val="single" w:sz="6" w:space="0" w:color="auto"/>
              <w:bottom w:val="single" w:sz="6" w:space="0" w:color="auto"/>
              <w:right w:val="single" w:sz="6" w:space="0" w:color="auto"/>
            </w:tcBorders>
            <w:shd w:val="clear" w:color="auto" w:fill="auto"/>
          </w:tcPr>
          <w:p w:rsidR="00C84435" w:rsidRPr="00197965" w:rsidRDefault="00C84435" w:rsidP="00C52DF1">
            <w:pPr>
              <w:pStyle w:val="StyleShap"/>
            </w:pPr>
            <w:r w:rsidRPr="00197965">
              <w:t>Законопроект, запропонований головним комітетом в остаточній редакції</w:t>
            </w:r>
          </w:p>
        </w:tc>
      </w:tr>
      <w:tr w:rsidR="00197965" w:rsidRPr="00197965" w:rsidTr="0082625A">
        <w:tc>
          <w:tcPr>
            <w:tcW w:w="576" w:type="dxa"/>
            <w:tcBorders>
              <w:top w:val="single" w:sz="6" w:space="0" w:color="auto"/>
            </w:tcBorders>
          </w:tcPr>
          <w:p w:rsidR="00C84435" w:rsidRPr="00197965" w:rsidRDefault="00C84435" w:rsidP="00FB031A">
            <w:pPr>
              <w:pStyle w:val="StyleWisnow"/>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rsidRPr="00197965">
              <w:t>0.</w:t>
            </w:r>
          </w:p>
        </w:tc>
        <w:tc>
          <w:tcPr>
            <w:tcW w:w="4818" w:type="dxa"/>
            <w:tcBorders>
              <w:top w:val="single" w:sz="6" w:space="0" w:color="auto"/>
            </w:tcBorders>
          </w:tcPr>
          <w:p w:rsidR="00C84435" w:rsidRPr="00197965" w:rsidRDefault="00705A9E" w:rsidP="00705A9E">
            <w:pPr>
              <w:pStyle w:val="StyleZakonu"/>
              <w:jc w:val="right"/>
            </w:pPr>
            <w:r w:rsidRPr="00197965">
              <w:t xml:space="preserve">Проект </w:t>
            </w:r>
          </w:p>
        </w:tc>
        <w:tc>
          <w:tcPr>
            <w:tcW w:w="3686" w:type="dxa"/>
            <w:tcBorders>
              <w:top w:val="single" w:sz="6" w:space="0" w:color="auto"/>
            </w:tcBorders>
          </w:tcPr>
          <w:p w:rsidR="00C84435" w:rsidRPr="00197965" w:rsidRDefault="00C84435" w:rsidP="00C84435">
            <w:pPr>
              <w:pStyle w:val="StyleZakonu"/>
            </w:pPr>
          </w:p>
        </w:tc>
        <w:tc>
          <w:tcPr>
            <w:tcW w:w="1987" w:type="dxa"/>
            <w:tcBorders>
              <w:top w:val="single" w:sz="6" w:space="0" w:color="auto"/>
            </w:tcBorders>
          </w:tcPr>
          <w:p w:rsidR="00C84435" w:rsidRPr="00197965" w:rsidRDefault="00C84435" w:rsidP="00C84435">
            <w:pPr>
              <w:pStyle w:val="StyleZakonu"/>
            </w:pPr>
          </w:p>
        </w:tc>
        <w:tc>
          <w:tcPr>
            <w:tcW w:w="4518" w:type="dxa"/>
            <w:tcBorders>
              <w:top w:val="single" w:sz="6" w:space="0" w:color="auto"/>
            </w:tcBorders>
          </w:tcPr>
          <w:p w:rsidR="00C84435" w:rsidRPr="00197965" w:rsidRDefault="00705A9E" w:rsidP="00705A9E">
            <w:pPr>
              <w:pStyle w:val="StyleZakonu"/>
              <w:jc w:val="right"/>
            </w:pPr>
            <w:r w:rsidRPr="00197965">
              <w:t xml:space="preserve">Проект </w:t>
            </w:r>
          </w:p>
        </w:tc>
      </w:tr>
      <w:tr w:rsidR="00197965" w:rsidRPr="00197965" w:rsidTr="0082625A">
        <w:tc>
          <w:tcPr>
            <w:tcW w:w="576" w:type="dxa"/>
          </w:tcPr>
          <w:p w:rsidR="00C84435" w:rsidRPr="00197965" w:rsidRDefault="00C84435" w:rsidP="00FB031A">
            <w:pPr>
              <w:pStyle w:val="StyleWisnow"/>
            </w:pPr>
            <w:bookmarkStart w:id="8" w:name="n1" w:colFirst="0" w:colLast="0"/>
            <w:bookmarkEnd w:id="1"/>
            <w:r w:rsidRPr="00197965">
              <w:t>1.</w:t>
            </w:r>
          </w:p>
        </w:tc>
        <w:tc>
          <w:tcPr>
            <w:tcW w:w="4818" w:type="dxa"/>
          </w:tcPr>
          <w:p w:rsidR="00C84435" w:rsidRPr="00197965" w:rsidRDefault="00705A9E" w:rsidP="00705A9E">
            <w:pPr>
              <w:pStyle w:val="StyleZakonu"/>
              <w:ind w:firstLine="0"/>
              <w:jc w:val="center"/>
              <w:rPr>
                <w:b/>
              </w:rPr>
            </w:pPr>
            <w:r w:rsidRPr="00197965">
              <w:t>Закон</w:t>
            </w:r>
            <w:r w:rsidRPr="00197965">
              <w:rPr>
                <w:i/>
              </w:rPr>
              <w:t xml:space="preserve"> </w:t>
            </w:r>
            <w:r w:rsidRPr="00197965">
              <w:t>України</w:t>
            </w:r>
          </w:p>
        </w:tc>
        <w:tc>
          <w:tcPr>
            <w:tcW w:w="3686" w:type="dxa"/>
          </w:tcPr>
          <w:p w:rsidR="00C84435" w:rsidRPr="00197965" w:rsidRDefault="00C84435" w:rsidP="00C84435">
            <w:pPr>
              <w:pStyle w:val="StyleZakonu"/>
              <w:rPr>
                <w:b/>
              </w:rPr>
            </w:pPr>
          </w:p>
        </w:tc>
        <w:tc>
          <w:tcPr>
            <w:tcW w:w="1987" w:type="dxa"/>
          </w:tcPr>
          <w:p w:rsidR="00C84435" w:rsidRPr="00197965" w:rsidRDefault="00C84435" w:rsidP="00C84435">
            <w:pPr>
              <w:pStyle w:val="StyleZakonu"/>
              <w:rPr>
                <w:b/>
              </w:rPr>
            </w:pPr>
          </w:p>
        </w:tc>
        <w:tc>
          <w:tcPr>
            <w:tcW w:w="4518" w:type="dxa"/>
          </w:tcPr>
          <w:p w:rsidR="00C84435" w:rsidRPr="00197965" w:rsidRDefault="00705A9E" w:rsidP="00705A9E">
            <w:pPr>
              <w:pStyle w:val="StyleZakonu"/>
              <w:ind w:firstLine="0"/>
              <w:jc w:val="center"/>
            </w:pPr>
            <w:r w:rsidRPr="00197965">
              <w:t>Закон України</w:t>
            </w:r>
          </w:p>
        </w:tc>
      </w:tr>
      <w:tr w:rsidR="00197965" w:rsidRPr="00197965" w:rsidTr="00D279E9">
        <w:trPr>
          <w:trHeight w:val="645"/>
        </w:trPr>
        <w:tc>
          <w:tcPr>
            <w:tcW w:w="576" w:type="dxa"/>
          </w:tcPr>
          <w:p w:rsidR="00C84435" w:rsidRPr="00197965" w:rsidRDefault="00C84435" w:rsidP="00FB031A">
            <w:pPr>
              <w:pStyle w:val="StyleWisnow"/>
            </w:pPr>
            <w:bookmarkStart w:id="9" w:name="n2" w:colFirst="0" w:colLast="0"/>
            <w:bookmarkEnd w:id="8"/>
            <w:r w:rsidRPr="00197965">
              <w:t>2.</w:t>
            </w:r>
          </w:p>
        </w:tc>
        <w:tc>
          <w:tcPr>
            <w:tcW w:w="4818" w:type="dxa"/>
          </w:tcPr>
          <w:p w:rsidR="00C84435" w:rsidRPr="00197965" w:rsidRDefault="00705A9E" w:rsidP="00705A9E">
            <w:pPr>
              <w:pStyle w:val="StyleZakonu"/>
              <w:ind w:firstLine="0"/>
              <w:jc w:val="center"/>
            </w:pPr>
            <w:r w:rsidRPr="00197965">
              <w:t xml:space="preserve">Про внесення змін до Закону України </w:t>
            </w:r>
            <w:r w:rsidRPr="00197965">
              <w:br/>
            </w:r>
            <w:r w:rsidR="00C84435" w:rsidRPr="00197965">
              <w:t>“Про протимінну діяльність в Україні”</w:t>
            </w:r>
          </w:p>
        </w:tc>
        <w:tc>
          <w:tcPr>
            <w:tcW w:w="3686" w:type="dxa"/>
          </w:tcPr>
          <w:p w:rsidR="00C84435" w:rsidRPr="00197965" w:rsidRDefault="00C84435" w:rsidP="00C84435">
            <w:pPr>
              <w:pStyle w:val="StyleZakonu"/>
              <w:rPr>
                <w:b/>
              </w:rPr>
            </w:pPr>
          </w:p>
        </w:tc>
        <w:tc>
          <w:tcPr>
            <w:tcW w:w="1987" w:type="dxa"/>
          </w:tcPr>
          <w:p w:rsidR="00C84435" w:rsidRPr="00197965" w:rsidRDefault="00C84435" w:rsidP="00C84435">
            <w:pPr>
              <w:pStyle w:val="StyleZakonu"/>
              <w:rPr>
                <w:b/>
              </w:rPr>
            </w:pPr>
          </w:p>
        </w:tc>
        <w:tc>
          <w:tcPr>
            <w:tcW w:w="4518" w:type="dxa"/>
          </w:tcPr>
          <w:p w:rsidR="00C84435" w:rsidRPr="00197965" w:rsidRDefault="00705A9E" w:rsidP="00705A9E">
            <w:pPr>
              <w:pStyle w:val="StyleZakonu"/>
              <w:ind w:firstLine="0"/>
              <w:jc w:val="center"/>
            </w:pPr>
            <w:r w:rsidRPr="00197965">
              <w:t>Про внесення змін до Закону України</w:t>
            </w:r>
            <w:r w:rsidRPr="00197965">
              <w:br/>
            </w:r>
            <w:r w:rsidR="005B78B0" w:rsidRPr="00197965">
              <w:t>“Про протимінну діяльність в Україні”</w:t>
            </w:r>
          </w:p>
        </w:tc>
      </w:tr>
      <w:tr w:rsidR="00197965" w:rsidRPr="00197965" w:rsidTr="00D279E9">
        <w:trPr>
          <w:trHeight w:val="414"/>
        </w:trPr>
        <w:tc>
          <w:tcPr>
            <w:tcW w:w="576" w:type="dxa"/>
          </w:tcPr>
          <w:p w:rsidR="00C84435" w:rsidRPr="00197965" w:rsidRDefault="00C84435" w:rsidP="00FB031A">
            <w:pPr>
              <w:pStyle w:val="StyleWisnow"/>
            </w:pPr>
            <w:bookmarkStart w:id="10" w:name="n3" w:colFirst="0" w:colLast="0"/>
            <w:bookmarkEnd w:id="9"/>
            <w:r w:rsidRPr="00197965">
              <w:t>3.</w:t>
            </w:r>
          </w:p>
        </w:tc>
        <w:tc>
          <w:tcPr>
            <w:tcW w:w="4818" w:type="dxa"/>
          </w:tcPr>
          <w:p w:rsidR="00C84435" w:rsidRPr="00197965" w:rsidRDefault="00C84435" w:rsidP="00C84435">
            <w:pPr>
              <w:pStyle w:val="StyleZakonu"/>
              <w:rPr>
                <w:lang w:eastAsia="uk-UA"/>
              </w:rPr>
            </w:pPr>
            <w:r w:rsidRPr="00197965">
              <w:rPr>
                <w:lang w:eastAsia="uk-UA"/>
              </w:rPr>
              <w:t xml:space="preserve">Верховна Рада України </w:t>
            </w:r>
            <w:r w:rsidRPr="00197965">
              <w:rPr>
                <w:b/>
                <w:bCs/>
                <w:lang w:eastAsia="uk-UA"/>
              </w:rPr>
              <w:t>постановляє:</w:t>
            </w:r>
          </w:p>
        </w:tc>
        <w:tc>
          <w:tcPr>
            <w:tcW w:w="3686" w:type="dxa"/>
          </w:tcPr>
          <w:p w:rsidR="00C84435" w:rsidRPr="00197965" w:rsidRDefault="00C84435" w:rsidP="00C84435">
            <w:pPr>
              <w:pStyle w:val="StyleZakonu"/>
              <w:rPr>
                <w:lang w:eastAsia="uk-UA"/>
              </w:rPr>
            </w:pPr>
          </w:p>
        </w:tc>
        <w:tc>
          <w:tcPr>
            <w:tcW w:w="1987" w:type="dxa"/>
          </w:tcPr>
          <w:p w:rsidR="00C84435" w:rsidRPr="00197965" w:rsidRDefault="00C84435" w:rsidP="00C84435">
            <w:pPr>
              <w:pStyle w:val="StyleZakonu"/>
              <w:rPr>
                <w:lang w:eastAsia="uk-UA"/>
              </w:rPr>
            </w:pPr>
          </w:p>
        </w:tc>
        <w:tc>
          <w:tcPr>
            <w:tcW w:w="4518" w:type="dxa"/>
          </w:tcPr>
          <w:p w:rsidR="00C84435" w:rsidRPr="00197965" w:rsidRDefault="005B78B0" w:rsidP="00C52DF1">
            <w:pPr>
              <w:pStyle w:val="StyleZakonu"/>
              <w:rPr>
                <w:lang w:eastAsia="uk-UA"/>
              </w:rPr>
            </w:pPr>
            <w:r w:rsidRPr="00197965">
              <w:rPr>
                <w:lang w:eastAsia="uk-UA"/>
              </w:rPr>
              <w:t xml:space="preserve">Верховна Рада України постановляє: </w:t>
            </w:r>
          </w:p>
        </w:tc>
      </w:tr>
      <w:tr w:rsidR="00197965" w:rsidRPr="00197965" w:rsidTr="00D279E9">
        <w:trPr>
          <w:trHeight w:val="1283"/>
        </w:trPr>
        <w:tc>
          <w:tcPr>
            <w:tcW w:w="576" w:type="dxa"/>
          </w:tcPr>
          <w:p w:rsidR="00C84435" w:rsidRPr="00197965" w:rsidRDefault="00C84435" w:rsidP="00FB031A">
            <w:pPr>
              <w:pStyle w:val="StyleWisnow"/>
            </w:pPr>
            <w:bookmarkStart w:id="11" w:name="n4" w:colFirst="0" w:colLast="0"/>
            <w:bookmarkEnd w:id="10"/>
            <w:r w:rsidRPr="00197965">
              <w:t>4.</w:t>
            </w:r>
          </w:p>
        </w:tc>
        <w:tc>
          <w:tcPr>
            <w:tcW w:w="4818" w:type="dxa"/>
          </w:tcPr>
          <w:p w:rsidR="00C84435" w:rsidRPr="00197965" w:rsidRDefault="00C84435" w:rsidP="00C84435">
            <w:pPr>
              <w:pStyle w:val="StyleZakonu"/>
            </w:pPr>
            <w:r w:rsidRPr="00197965">
              <w:t xml:space="preserve">I. Внести зміни до Закону України “Про протимінну діяльність в Україні” </w:t>
            </w:r>
            <w:r w:rsidRPr="00197965">
              <w:rPr>
                <w:rStyle w:val="rvts44"/>
                <w:bCs/>
                <w:szCs w:val="28"/>
              </w:rPr>
              <w:t>(Відомості Верховної Ради України (ВВР), 2019, № 6, ст. 39</w:t>
            </w:r>
            <w:bookmarkStart w:id="12" w:name="n367"/>
            <w:bookmarkEnd w:id="12"/>
            <w:r w:rsidRPr="00197965">
              <w:rPr>
                <w:rStyle w:val="rvts44"/>
                <w:bCs/>
                <w:szCs w:val="28"/>
              </w:rPr>
              <w:t xml:space="preserve"> </w:t>
            </w:r>
            <w:r w:rsidRPr="00197965">
              <w:t xml:space="preserve">із змінами, внесеними згідно із Законом України від 25.04.2019 № 2706-VIII, </w:t>
            </w:r>
            <w:r w:rsidRPr="00197965">
              <w:rPr>
                <w:rStyle w:val="rvts44"/>
                <w:bCs/>
                <w:szCs w:val="28"/>
              </w:rPr>
              <w:t>ВВР,</w:t>
            </w:r>
            <w:r w:rsidRPr="00197965">
              <w:t xml:space="preserve"> 2019, № 22, ст. 82):</w:t>
            </w:r>
          </w:p>
        </w:tc>
        <w:tc>
          <w:tcPr>
            <w:tcW w:w="3686" w:type="dxa"/>
          </w:tcPr>
          <w:p w:rsidR="00C84435" w:rsidRPr="00197965" w:rsidRDefault="00C84435" w:rsidP="00C84435">
            <w:pPr>
              <w:pStyle w:val="StyleZakonu"/>
            </w:pPr>
          </w:p>
        </w:tc>
        <w:tc>
          <w:tcPr>
            <w:tcW w:w="1987" w:type="dxa"/>
          </w:tcPr>
          <w:p w:rsidR="00C84435" w:rsidRPr="00197965" w:rsidRDefault="00C84435" w:rsidP="00C84435">
            <w:pPr>
              <w:pStyle w:val="StyleZakonu"/>
            </w:pPr>
          </w:p>
        </w:tc>
        <w:tc>
          <w:tcPr>
            <w:tcW w:w="4518" w:type="dxa"/>
          </w:tcPr>
          <w:p w:rsidR="00C84435" w:rsidRPr="00197965" w:rsidRDefault="005B78B0" w:rsidP="00705A9E">
            <w:pPr>
              <w:pStyle w:val="StyleZakonu"/>
            </w:pPr>
            <w:r w:rsidRPr="00197965">
              <w:t xml:space="preserve">I. Внести зміни до Закону України “Про протимінну діяльність в Україні” (Відомості Верховної Ради України, 2019, № 6, ст. 39 із змінами, внесеними згідно із Законом України від 25.04.2019 № 2706-VIII, 2019, № 22, ст. 82): </w:t>
            </w:r>
          </w:p>
        </w:tc>
      </w:tr>
      <w:tr w:rsidR="00197965" w:rsidRPr="00197965" w:rsidTr="0082625A">
        <w:tc>
          <w:tcPr>
            <w:tcW w:w="576" w:type="dxa"/>
          </w:tcPr>
          <w:p w:rsidR="00C84435" w:rsidRPr="00197965" w:rsidRDefault="00C84435" w:rsidP="00FB031A">
            <w:pPr>
              <w:pStyle w:val="StyleWisnow"/>
            </w:pPr>
            <w:bookmarkStart w:id="13" w:name="n5" w:colFirst="0" w:colLast="0"/>
            <w:bookmarkEnd w:id="11"/>
            <w:r w:rsidRPr="00197965">
              <w:t>5.</w:t>
            </w:r>
          </w:p>
        </w:tc>
        <w:tc>
          <w:tcPr>
            <w:tcW w:w="4818" w:type="dxa"/>
          </w:tcPr>
          <w:p w:rsidR="00C84435" w:rsidRPr="00197965" w:rsidRDefault="00C84435" w:rsidP="00C84435">
            <w:pPr>
              <w:pStyle w:val="StyleZakonu"/>
            </w:pPr>
            <w:r w:rsidRPr="00197965">
              <w:t>1) у частині першій статті 1:</w:t>
            </w:r>
          </w:p>
        </w:tc>
        <w:tc>
          <w:tcPr>
            <w:tcW w:w="3686" w:type="dxa"/>
          </w:tcPr>
          <w:p w:rsidR="00C84435" w:rsidRPr="00197965" w:rsidRDefault="00C84435" w:rsidP="00C84435">
            <w:pPr>
              <w:pStyle w:val="StyleZakonu"/>
            </w:pPr>
          </w:p>
        </w:tc>
        <w:tc>
          <w:tcPr>
            <w:tcW w:w="1987" w:type="dxa"/>
          </w:tcPr>
          <w:p w:rsidR="00C84435" w:rsidRPr="00197965" w:rsidRDefault="00C84435" w:rsidP="00C84435">
            <w:pPr>
              <w:pStyle w:val="StyleZakonu"/>
            </w:pPr>
          </w:p>
        </w:tc>
        <w:tc>
          <w:tcPr>
            <w:tcW w:w="4518" w:type="dxa"/>
          </w:tcPr>
          <w:p w:rsidR="00C84435" w:rsidRPr="00197965" w:rsidRDefault="005B78B0" w:rsidP="00C52DF1">
            <w:pPr>
              <w:pStyle w:val="StyleZakonu"/>
            </w:pPr>
            <w:r w:rsidRPr="00197965">
              <w:t xml:space="preserve">1) у частині першій статті 1: </w:t>
            </w:r>
          </w:p>
        </w:tc>
      </w:tr>
      <w:tr w:rsidR="00197965" w:rsidRPr="00197965" w:rsidTr="0082625A">
        <w:tc>
          <w:tcPr>
            <w:tcW w:w="576" w:type="dxa"/>
          </w:tcPr>
          <w:p w:rsidR="00C84435" w:rsidRPr="00197965" w:rsidRDefault="00C84435" w:rsidP="00FB031A">
            <w:pPr>
              <w:pStyle w:val="StyleWisnow"/>
            </w:pPr>
            <w:bookmarkStart w:id="14" w:name="n6" w:colFirst="0" w:colLast="0"/>
            <w:bookmarkEnd w:id="13"/>
            <w:r w:rsidRPr="00197965">
              <w:t>6.</w:t>
            </w:r>
          </w:p>
        </w:tc>
        <w:tc>
          <w:tcPr>
            <w:tcW w:w="4818" w:type="dxa"/>
          </w:tcPr>
          <w:p w:rsidR="00C84435" w:rsidRPr="00197965" w:rsidRDefault="00C84435" w:rsidP="00C84435">
            <w:pPr>
              <w:pStyle w:val="StyleZakonu"/>
            </w:pPr>
            <w:r w:rsidRPr="00197965">
              <w:t>пункти 1 викласти в такий редакції:</w:t>
            </w:r>
          </w:p>
        </w:tc>
        <w:tc>
          <w:tcPr>
            <w:tcW w:w="3686" w:type="dxa"/>
          </w:tcPr>
          <w:p w:rsidR="00C84435" w:rsidRPr="00197965" w:rsidRDefault="00C84435" w:rsidP="00C84435">
            <w:pPr>
              <w:pStyle w:val="StyleZakonu"/>
            </w:pPr>
          </w:p>
        </w:tc>
        <w:tc>
          <w:tcPr>
            <w:tcW w:w="1987" w:type="dxa"/>
          </w:tcPr>
          <w:p w:rsidR="00C84435" w:rsidRPr="00197965" w:rsidRDefault="00C84435" w:rsidP="00C84435">
            <w:pPr>
              <w:pStyle w:val="StyleZakonu"/>
            </w:pPr>
          </w:p>
        </w:tc>
        <w:tc>
          <w:tcPr>
            <w:tcW w:w="4518" w:type="dxa"/>
          </w:tcPr>
          <w:p w:rsidR="00C84435" w:rsidRPr="00197965" w:rsidRDefault="005B78B0" w:rsidP="00836821">
            <w:pPr>
              <w:pStyle w:val="StyleZakonu"/>
            </w:pPr>
            <w:r w:rsidRPr="00197965">
              <w:t>пункт 1 викласти в так</w:t>
            </w:r>
            <w:r w:rsidR="00836821" w:rsidRPr="00197965">
              <w:t>і</w:t>
            </w:r>
            <w:r w:rsidRPr="00197965">
              <w:t xml:space="preserve">й редакції: </w:t>
            </w:r>
          </w:p>
        </w:tc>
      </w:tr>
      <w:tr w:rsidR="00197965" w:rsidRPr="00197965" w:rsidTr="0082625A">
        <w:tc>
          <w:tcPr>
            <w:tcW w:w="576" w:type="dxa"/>
          </w:tcPr>
          <w:p w:rsidR="00C84435" w:rsidRPr="00197965" w:rsidRDefault="00C84435" w:rsidP="00FB031A">
            <w:pPr>
              <w:pStyle w:val="StyleWisnow"/>
            </w:pPr>
            <w:bookmarkStart w:id="15" w:name="n7" w:colFirst="0" w:colLast="0"/>
            <w:bookmarkEnd w:id="14"/>
            <w:r w:rsidRPr="00197965">
              <w:t>7.</w:t>
            </w:r>
          </w:p>
        </w:tc>
        <w:tc>
          <w:tcPr>
            <w:tcW w:w="4818" w:type="dxa"/>
          </w:tcPr>
          <w:p w:rsidR="00C84435" w:rsidRPr="00197965" w:rsidRDefault="00C84435" w:rsidP="00C84435">
            <w:pPr>
              <w:pStyle w:val="StyleZakonu"/>
            </w:pPr>
            <w:r w:rsidRPr="00197965">
              <w:t>“1) вибухонебезпечні предмети - вибухові матеріали промислового призначення та саморобного виготовлення, боєприпаси, що містять вибухові речовини, а також біологічні та хімічні речовини: бомби і боєголовки; керовані і балістичні ракети; артилерійські, мінометні, ракетні боєприпаси і боєприпаси до стрілецької зброї; усі міни, торпеди і глибинні бомби; піротехнічні вироби; касетні бомби і касети; електричні вибухові пристрої; саморобні вибухові пристрої та інші предмети, що є вибухонебезпечними за своєю природою; ”</w:t>
            </w:r>
          </w:p>
        </w:tc>
        <w:tc>
          <w:tcPr>
            <w:tcW w:w="3686" w:type="dxa"/>
          </w:tcPr>
          <w:p w:rsidR="00380686" w:rsidRPr="00197965" w:rsidRDefault="00380686" w:rsidP="0038068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1</w:t>
            </w:r>
            <w:r w:rsidR="006C4D99">
              <w:rPr>
                <w:noProof/>
              </w:rPr>
              <w:fldChar w:fldCharType="end"/>
            </w:r>
            <w:r w:rsidRPr="00197965">
              <w:t>- Н.д.Цимбалюк М.М. (Реєстр.картка №401)</w:t>
            </w:r>
          </w:p>
          <w:p w:rsidR="00380686" w:rsidRPr="00197965" w:rsidRDefault="00380686" w:rsidP="00705A9E">
            <w:pPr>
              <w:pStyle w:val="StyleProp"/>
            </w:pPr>
            <w:r w:rsidRPr="00197965">
              <w:t>Пункт 1 частини 1 статті 1 розділу 1 замінити та викласти в такій редакції:</w:t>
            </w:r>
          </w:p>
          <w:p w:rsidR="00C84435" w:rsidRPr="00197965" w:rsidRDefault="00380686" w:rsidP="00705A9E">
            <w:pPr>
              <w:pStyle w:val="StyleProp2"/>
            </w:pPr>
            <w:r w:rsidRPr="00197965">
              <w:t xml:space="preserve">«вибухонебезпечні предмети - будь-які боєприпаси, що містять вибухові речовини, матеріали ядерного ділення або ядерного синтезу, а також заряди, що включають біологічні та хімічні речовини, крилаті і балістичні ракети, артилерійські, мінометні, ракетні снаряди і боєприпаси до легкої стрілецької зброї, усі різновиди мін, торпеди і глибинні бомби, піротехнічні вироби військового та спеціального призначення, касетні суббоєприпаси та їх контейнери, піропатрони та піротехнічні пристрої, засоби ініціювання вибуху, електропірозапали, замасковані та саморобні вибухові пристрої, а </w:t>
            </w:r>
            <w:r w:rsidRPr="00197965">
              <w:lastRenderedPageBreak/>
              <w:t>також будь-які схожі або пов’язані з цим елементи чи компоненти, вибу</w:t>
            </w:r>
            <w:r w:rsidR="00705A9E" w:rsidRPr="00197965">
              <w:t>хонебезпечні за своєю природою</w:t>
            </w:r>
            <w:r w:rsidRPr="00197965">
              <w:t>»</w:t>
            </w:r>
            <w:r w:rsidR="00705A9E" w:rsidRPr="00197965">
              <w:t>.</w:t>
            </w:r>
            <w:r w:rsidRPr="00197965">
              <w:t xml:space="preserve"> </w:t>
            </w:r>
          </w:p>
        </w:tc>
        <w:tc>
          <w:tcPr>
            <w:tcW w:w="1987" w:type="dxa"/>
          </w:tcPr>
          <w:p w:rsidR="00C84435" w:rsidRPr="00197965" w:rsidRDefault="00587328" w:rsidP="00705A9E">
            <w:pPr>
              <w:pStyle w:val="StyleWisnow"/>
            </w:pPr>
            <w:r w:rsidRPr="00197965">
              <w:lastRenderedPageBreak/>
              <w:t>Враховано частково</w:t>
            </w:r>
          </w:p>
        </w:tc>
        <w:tc>
          <w:tcPr>
            <w:tcW w:w="4518" w:type="dxa"/>
          </w:tcPr>
          <w:p w:rsidR="00C84435" w:rsidRPr="00197965" w:rsidRDefault="006101F4" w:rsidP="006101F4">
            <w:pPr>
              <w:pStyle w:val="StyleZakonu"/>
            </w:pPr>
            <w:r w:rsidRPr="00197965">
              <w:t>«</w:t>
            </w:r>
            <w:r w:rsidR="005B78B0" w:rsidRPr="00197965">
              <w:t xml:space="preserve">1) вибухонебезпечні предмети - вибухові матеріали промислового призначення та саморобного виготовлення, боєприпаси, що містять вибухові речовини, а також біологічні та хімічні речовини: бомби і боєголовки; керовані і балістичні ракети; артилерійські, мінометні, ракетні боєприпаси і боєприпаси до стрілецької зброї; усі міни, торпеди і глибинні бомби; </w:t>
            </w:r>
            <w:r w:rsidR="004E5BD4" w:rsidRPr="00197965">
              <w:rPr>
                <w:b/>
              </w:rPr>
              <w:t>піротехнічні вироби військового та спеціального призначення</w:t>
            </w:r>
            <w:r w:rsidR="005B78B0" w:rsidRPr="00197965">
              <w:t xml:space="preserve">; касетні бомби і касети; електричні вибухові пристрої; саморобні вибухові пристрої та інші предмети, що є вибухонебезпечними за своєю природою; </w:t>
            </w:r>
          </w:p>
        </w:tc>
      </w:tr>
      <w:tr w:rsidR="00197965" w:rsidRPr="00197965" w:rsidTr="0082625A">
        <w:tc>
          <w:tcPr>
            <w:tcW w:w="576" w:type="dxa"/>
          </w:tcPr>
          <w:p w:rsidR="00380686" w:rsidRPr="00197965" w:rsidRDefault="00380686" w:rsidP="00FB031A">
            <w:pPr>
              <w:pStyle w:val="StyleWisnow"/>
            </w:pPr>
          </w:p>
        </w:tc>
        <w:tc>
          <w:tcPr>
            <w:tcW w:w="4818" w:type="dxa"/>
          </w:tcPr>
          <w:p w:rsidR="00380686" w:rsidRPr="00197965" w:rsidRDefault="00380686" w:rsidP="00C84435">
            <w:pPr>
              <w:pStyle w:val="StyleZakonu"/>
            </w:pPr>
          </w:p>
        </w:tc>
        <w:tc>
          <w:tcPr>
            <w:tcW w:w="3686" w:type="dxa"/>
          </w:tcPr>
          <w:p w:rsidR="00380686" w:rsidRPr="00197965" w:rsidRDefault="00380686" w:rsidP="0038068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2</w:t>
            </w:r>
            <w:r w:rsidR="006C4D99">
              <w:rPr>
                <w:noProof/>
              </w:rPr>
              <w:fldChar w:fldCharType="end"/>
            </w:r>
            <w:r w:rsidRPr="00197965">
              <w:t>- Н.д.Лубінець Д.В. (Реєстр.картка №60)</w:t>
            </w:r>
          </w:p>
          <w:p w:rsidR="00380686" w:rsidRPr="00197965" w:rsidRDefault="00380686" w:rsidP="00705A9E">
            <w:pPr>
              <w:pStyle w:val="StyleProp"/>
            </w:pPr>
            <w:r w:rsidRPr="00197965">
              <w:t>Абзац 2 частини 1 розділу I законопроекту викласти в такий редакції:</w:t>
            </w:r>
          </w:p>
          <w:p w:rsidR="00380686" w:rsidRPr="00197965" w:rsidRDefault="00380686" w:rsidP="00380686">
            <w:pPr>
              <w:pStyle w:val="StyleProp2"/>
            </w:pPr>
            <w:r w:rsidRPr="00197965">
              <w:t>«1) агітаційно-просвітницька робота щодо не застосування протипіхотних мін - це заходи у сфері протимінної діяльності, спрямовані на заклик до заборони використання протипіхотних мін та зміну суспільної думки у відн</w:t>
            </w:r>
            <w:r w:rsidR="00705A9E" w:rsidRPr="00197965">
              <w:t>ошенні до принципів гуманності</w:t>
            </w:r>
            <w:r w:rsidRPr="00197965">
              <w:t>»</w:t>
            </w:r>
            <w:r w:rsidR="00705A9E" w:rsidRPr="00197965">
              <w:t>.</w:t>
            </w:r>
            <w:r w:rsidRPr="00197965">
              <w:t xml:space="preserve"> </w:t>
            </w:r>
          </w:p>
        </w:tc>
        <w:tc>
          <w:tcPr>
            <w:tcW w:w="1987" w:type="dxa"/>
          </w:tcPr>
          <w:p w:rsidR="00380686" w:rsidRPr="00197965" w:rsidRDefault="00A6673F" w:rsidP="00380686">
            <w:pPr>
              <w:pStyle w:val="StyleWisnow"/>
            </w:pPr>
            <w:r w:rsidRPr="00197965">
              <w:t>Враховано частково</w:t>
            </w:r>
          </w:p>
          <w:p w:rsidR="00757F3A" w:rsidRPr="00197965" w:rsidRDefault="00757F3A" w:rsidP="00380686">
            <w:pPr>
              <w:pStyle w:val="StyleWisnow"/>
            </w:pPr>
          </w:p>
        </w:tc>
        <w:tc>
          <w:tcPr>
            <w:tcW w:w="4518" w:type="dxa"/>
          </w:tcPr>
          <w:p w:rsidR="00497EDA" w:rsidRPr="00497EDA" w:rsidRDefault="00497EDA" w:rsidP="00497EDA">
            <w:pPr>
              <w:pStyle w:val="StyleZakonu"/>
              <w:rPr>
                <w:b/>
              </w:rPr>
            </w:pPr>
            <w:r w:rsidRPr="00497EDA">
              <w:rPr>
                <w:b/>
              </w:rPr>
              <w:t>доповнити пунктом 1</w:t>
            </w:r>
            <w:r w:rsidRPr="00497EDA">
              <w:rPr>
                <w:b/>
                <w:vertAlign w:val="superscript"/>
              </w:rPr>
              <w:t>1</w:t>
            </w:r>
            <w:r w:rsidRPr="00497EDA">
              <w:rPr>
                <w:b/>
              </w:rPr>
              <w:t xml:space="preserve"> такого змісту:</w:t>
            </w:r>
          </w:p>
          <w:p w:rsidR="00380686" w:rsidRPr="00197965" w:rsidRDefault="00497EDA" w:rsidP="00497EDA">
            <w:pPr>
              <w:pStyle w:val="StyleZakonu"/>
              <w:rPr>
                <w:b/>
              </w:rPr>
            </w:pPr>
            <w:r w:rsidRPr="00497EDA">
              <w:rPr>
                <w:b/>
              </w:rPr>
              <w:t>«1</w:t>
            </w:r>
            <w:r w:rsidRPr="00497EDA">
              <w:rPr>
                <w:b/>
                <w:vertAlign w:val="superscript"/>
              </w:rPr>
              <w:t>1</w:t>
            </w:r>
            <w:r w:rsidRPr="00497EDA">
              <w:rPr>
                <w:b/>
              </w:rPr>
              <w:t>) агітаційно-просвітницька робота щодо незастосування протипіхотних мін – заходи у сфері протимінної діяльності, спрямовані на заклик до заборони використання протипіхотних мін та зміну суспільної думки у відношенні до принципів гуманності»;</w:t>
            </w:r>
          </w:p>
        </w:tc>
      </w:tr>
      <w:tr w:rsidR="00197965" w:rsidRPr="00197965" w:rsidTr="0082625A">
        <w:tc>
          <w:tcPr>
            <w:tcW w:w="576" w:type="dxa"/>
          </w:tcPr>
          <w:p w:rsidR="00C84435" w:rsidRPr="00197965" w:rsidRDefault="00C84435" w:rsidP="00FB031A">
            <w:pPr>
              <w:pStyle w:val="StyleWisnow"/>
            </w:pPr>
            <w:bookmarkStart w:id="16" w:name="n8" w:colFirst="0" w:colLast="0"/>
            <w:bookmarkEnd w:id="15"/>
            <w:r w:rsidRPr="00197965">
              <w:t>8.</w:t>
            </w:r>
          </w:p>
        </w:tc>
        <w:tc>
          <w:tcPr>
            <w:tcW w:w="4818" w:type="dxa"/>
          </w:tcPr>
          <w:p w:rsidR="00C84435" w:rsidRPr="00197965" w:rsidRDefault="00C84435" w:rsidP="00C84435">
            <w:pPr>
              <w:pStyle w:val="StyleZakonu"/>
            </w:pPr>
            <w:r w:rsidRPr="00197965">
              <w:t>пункти 3 викласти в такий редакції:</w:t>
            </w:r>
          </w:p>
        </w:tc>
        <w:tc>
          <w:tcPr>
            <w:tcW w:w="3686" w:type="dxa"/>
          </w:tcPr>
          <w:p w:rsidR="00C84435" w:rsidRPr="00197965" w:rsidRDefault="00C84435" w:rsidP="00C84435">
            <w:pPr>
              <w:pStyle w:val="StyleZakonu"/>
            </w:pPr>
          </w:p>
        </w:tc>
        <w:tc>
          <w:tcPr>
            <w:tcW w:w="1987" w:type="dxa"/>
          </w:tcPr>
          <w:p w:rsidR="00C84435" w:rsidRPr="00197965" w:rsidRDefault="00C84435" w:rsidP="00C84435">
            <w:pPr>
              <w:pStyle w:val="StyleZakonu"/>
            </w:pPr>
          </w:p>
        </w:tc>
        <w:tc>
          <w:tcPr>
            <w:tcW w:w="4518" w:type="dxa"/>
          </w:tcPr>
          <w:p w:rsidR="00C84435" w:rsidRPr="00197965" w:rsidRDefault="005B78B0" w:rsidP="00836821">
            <w:pPr>
              <w:pStyle w:val="StyleZakonu"/>
            </w:pPr>
            <w:r w:rsidRPr="00197965">
              <w:t>пункт 3 викласти в так</w:t>
            </w:r>
            <w:r w:rsidR="00836821" w:rsidRPr="00197965">
              <w:t>і</w:t>
            </w:r>
            <w:r w:rsidRPr="00197965">
              <w:t xml:space="preserve">й редакції: </w:t>
            </w:r>
          </w:p>
        </w:tc>
      </w:tr>
      <w:tr w:rsidR="00197965" w:rsidRPr="00197965" w:rsidTr="0082625A">
        <w:tc>
          <w:tcPr>
            <w:tcW w:w="576" w:type="dxa"/>
          </w:tcPr>
          <w:p w:rsidR="00C84435" w:rsidRPr="00197965" w:rsidRDefault="00C84435" w:rsidP="00FB031A">
            <w:pPr>
              <w:pStyle w:val="StyleWisnow"/>
            </w:pPr>
            <w:bookmarkStart w:id="17" w:name="n9" w:colFirst="0" w:colLast="0"/>
            <w:bookmarkEnd w:id="16"/>
            <w:r w:rsidRPr="00197965">
              <w:t>9.</w:t>
            </w:r>
          </w:p>
        </w:tc>
        <w:tc>
          <w:tcPr>
            <w:tcW w:w="4818" w:type="dxa"/>
          </w:tcPr>
          <w:p w:rsidR="00C84435" w:rsidRPr="00197965" w:rsidRDefault="00C84435" w:rsidP="00C84435">
            <w:pPr>
              <w:pStyle w:val="StyleZakonu"/>
            </w:pPr>
            <w:r w:rsidRPr="00197965">
              <w:t>“3) розмінування (гуманітарне розмінування) - комплекс заходів, які проводяться операторами протимінної діяльності з метою ліквідації небезпек, пов’язаних із вибухонебезпечними предметами, включаючи нетехнічне та технічне обстеження територій, складення карт, виявлення, знешкодження та (або) знищення вибухонебезпечних предметів, маркування, підготовку документації після розмінування, надання громадам інформації щодо протимінної діяльності та передачу очищеної території”;</w:t>
            </w:r>
          </w:p>
        </w:tc>
        <w:tc>
          <w:tcPr>
            <w:tcW w:w="3686" w:type="dxa"/>
          </w:tcPr>
          <w:p w:rsidR="00380686" w:rsidRPr="00197965" w:rsidRDefault="00380686" w:rsidP="0038068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3</w:t>
            </w:r>
            <w:r w:rsidR="006C4D99">
              <w:rPr>
                <w:noProof/>
              </w:rPr>
              <w:fldChar w:fldCharType="end"/>
            </w:r>
            <w:r w:rsidRPr="00197965">
              <w:t>- Н.д.Цимбалюк М.М. (Реєстр.картка №401)</w:t>
            </w:r>
          </w:p>
          <w:p w:rsidR="00380686" w:rsidRPr="00197965" w:rsidRDefault="00380686" w:rsidP="00380686">
            <w:pPr>
              <w:pStyle w:val="StyleProp"/>
            </w:pPr>
            <w:r w:rsidRPr="00197965">
              <w:t>У пункті 3 частини 1 статті 1 розділу 1 речення «складення карт, виявлення, знешкодження та (або) знищення вибухонебезпечних предметів, маркування, підготовку документації після розмінування, надання громадам інформації щодо протимінної діяльності та передачу очищеної території. До проведення розмінування (гуманітарного розмінування) залучаються фахівці з розмінування операторів протимінної діяльності.» замінити на речення:</w:t>
            </w:r>
          </w:p>
          <w:p w:rsidR="00C84435" w:rsidRPr="00197965" w:rsidRDefault="00380686" w:rsidP="00705A9E">
            <w:pPr>
              <w:pStyle w:val="StyleProp2"/>
            </w:pPr>
            <w:r w:rsidRPr="00197965">
              <w:t>«на предмет наявності в її межах вибухонебезпечних предметів, , складення карт територій, забруднених та (або) імовірно забруднених вибухонебезпечними предметами, виявлення, знешкодження та (або) знищення вибухонебезпечних предметів, маркування на предмет відсутності в межах обстеженої території вибухонебезпечних предметів, підготовку відповідної документації після розмінування, надання громадам інформації про стан протимінної діяльності на території та передачу відповідальності щодо очищеної території»</w:t>
            </w:r>
            <w:r w:rsidR="00705A9E" w:rsidRPr="00197965">
              <w:t>.</w:t>
            </w:r>
            <w:r w:rsidRPr="00197965">
              <w:t xml:space="preserve"> </w:t>
            </w:r>
          </w:p>
        </w:tc>
        <w:tc>
          <w:tcPr>
            <w:tcW w:w="1987" w:type="dxa"/>
          </w:tcPr>
          <w:p w:rsidR="00C84435" w:rsidRPr="00197965" w:rsidRDefault="00A6673F" w:rsidP="004E5BD4">
            <w:pPr>
              <w:pStyle w:val="StyleWisnow"/>
            </w:pPr>
            <w:r w:rsidRPr="00197965">
              <w:t>Відхилено</w:t>
            </w:r>
          </w:p>
        </w:tc>
        <w:tc>
          <w:tcPr>
            <w:tcW w:w="4518" w:type="dxa"/>
          </w:tcPr>
          <w:p w:rsidR="00C84435" w:rsidRPr="00197965" w:rsidRDefault="005B78B0" w:rsidP="00C52DF1">
            <w:pPr>
              <w:pStyle w:val="StyleZakonu"/>
            </w:pPr>
            <w:r w:rsidRPr="00197965">
              <w:t>“3) розмінування (гуманітарне розмінування) - комплекс заходів, які проводяться операторами протимінної діяльності з метою ліквідації небезпек, пов’язаних із вибухонебезпечними предметами, включаючи нетехнічне та технічне обстеження територій, складення карт, виявлення, знешкодження та (або) знищення вибухонебезпечних предметів, маркування, підготовку документації після розмінування, надання громадам інформації щодо протимінної діяльності та передачу очищеної території”;</w:t>
            </w:r>
          </w:p>
        </w:tc>
      </w:tr>
      <w:tr w:rsidR="00197965" w:rsidRPr="00197965" w:rsidTr="0082625A">
        <w:tc>
          <w:tcPr>
            <w:tcW w:w="576" w:type="dxa"/>
          </w:tcPr>
          <w:p w:rsidR="00380686" w:rsidRPr="00197965" w:rsidRDefault="00380686" w:rsidP="00FB031A">
            <w:pPr>
              <w:pStyle w:val="StyleWisnow"/>
            </w:pPr>
          </w:p>
        </w:tc>
        <w:tc>
          <w:tcPr>
            <w:tcW w:w="4818" w:type="dxa"/>
          </w:tcPr>
          <w:p w:rsidR="00380686" w:rsidRPr="00197965" w:rsidRDefault="00380686" w:rsidP="00C84435">
            <w:pPr>
              <w:pStyle w:val="StyleZakonu"/>
            </w:pPr>
          </w:p>
        </w:tc>
        <w:tc>
          <w:tcPr>
            <w:tcW w:w="3686" w:type="dxa"/>
          </w:tcPr>
          <w:p w:rsidR="00380686" w:rsidRPr="00197965" w:rsidRDefault="00380686" w:rsidP="0038068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4</w:t>
            </w:r>
            <w:r w:rsidR="006C4D99">
              <w:rPr>
                <w:noProof/>
              </w:rPr>
              <w:fldChar w:fldCharType="end"/>
            </w:r>
            <w:r w:rsidRPr="00197965">
              <w:t>- Н.д.Лубінець Д.В. (Реєстр.картка №60)</w:t>
            </w:r>
          </w:p>
          <w:p w:rsidR="00380686" w:rsidRPr="00197965" w:rsidRDefault="00380686" w:rsidP="00380686">
            <w:pPr>
              <w:pStyle w:val="StyleProp"/>
            </w:pPr>
            <w:r w:rsidRPr="00197965">
              <w:t>Абзац 4 частини 1 розділу I законопроекту викласти в такий редакції:</w:t>
            </w:r>
          </w:p>
          <w:p w:rsidR="00380686" w:rsidRPr="00197965" w:rsidRDefault="00380686" w:rsidP="00380686">
            <w:pPr>
              <w:pStyle w:val="StyleProp2"/>
            </w:pPr>
            <w:r w:rsidRPr="00197965">
              <w:t xml:space="preserve">«3) гуманітарне розмінування (розмінування) - комплекс заходів, які проводяться операторами протимінної діяльності з метою ліквідації небезпек, </w:t>
            </w:r>
            <w:r w:rsidRPr="00197965">
              <w:lastRenderedPageBreak/>
              <w:t xml:space="preserve">пов’язаних із вибухонебезпечними предметами, включаючи нетехнічне та технічне обстеження територій, складення карт, виявлення, знешкодження та (або) знищення вибухонебезпечних предметів, маркування, підготовку документації після розмінування, надання громадам інформації щодо протимінної діяльності </w:t>
            </w:r>
            <w:r w:rsidR="00705A9E" w:rsidRPr="00197965">
              <w:t>та передачу очищеної території».</w:t>
            </w:r>
          </w:p>
        </w:tc>
        <w:tc>
          <w:tcPr>
            <w:tcW w:w="1987" w:type="dxa"/>
          </w:tcPr>
          <w:p w:rsidR="00380686" w:rsidRPr="00197965" w:rsidRDefault="00A6673F" w:rsidP="00380686">
            <w:pPr>
              <w:pStyle w:val="StyleWisnow"/>
            </w:pPr>
            <w:r w:rsidRPr="00197965">
              <w:lastRenderedPageBreak/>
              <w:t>Відхилено</w:t>
            </w:r>
          </w:p>
        </w:tc>
        <w:tc>
          <w:tcPr>
            <w:tcW w:w="4518" w:type="dxa"/>
          </w:tcPr>
          <w:p w:rsidR="00380686" w:rsidRPr="00197965" w:rsidRDefault="00380686" w:rsidP="00C52DF1">
            <w:pPr>
              <w:pStyle w:val="StyleZakonu"/>
            </w:pPr>
          </w:p>
        </w:tc>
      </w:tr>
      <w:tr w:rsidR="00197965" w:rsidRPr="00197965" w:rsidTr="0082625A">
        <w:tc>
          <w:tcPr>
            <w:tcW w:w="576" w:type="dxa"/>
          </w:tcPr>
          <w:p w:rsidR="00C84435" w:rsidRPr="00197965" w:rsidRDefault="00C84435" w:rsidP="00FB031A">
            <w:pPr>
              <w:pStyle w:val="StyleWisnow"/>
            </w:pPr>
            <w:bookmarkStart w:id="18" w:name="n10" w:colFirst="0" w:colLast="0"/>
            <w:bookmarkEnd w:id="17"/>
            <w:r w:rsidRPr="00197965">
              <w:t>10.</w:t>
            </w:r>
          </w:p>
        </w:tc>
        <w:tc>
          <w:tcPr>
            <w:tcW w:w="4818" w:type="dxa"/>
          </w:tcPr>
          <w:p w:rsidR="00C84435" w:rsidRPr="00197965" w:rsidRDefault="00C84435" w:rsidP="00C84435">
            <w:pPr>
              <w:pStyle w:val="StyleZakonu"/>
            </w:pPr>
            <w:r w:rsidRPr="00197965">
              <w:t>пункт 3 доповнити абзацом такого змісту:</w:t>
            </w:r>
          </w:p>
        </w:tc>
        <w:tc>
          <w:tcPr>
            <w:tcW w:w="3686" w:type="dxa"/>
          </w:tcPr>
          <w:p w:rsidR="00C84435" w:rsidRPr="00197965" w:rsidRDefault="00C84435" w:rsidP="00C84435">
            <w:pPr>
              <w:pStyle w:val="StyleZakonu"/>
            </w:pPr>
          </w:p>
        </w:tc>
        <w:tc>
          <w:tcPr>
            <w:tcW w:w="1987" w:type="dxa"/>
          </w:tcPr>
          <w:p w:rsidR="00C84435" w:rsidRPr="00197965" w:rsidRDefault="00C84435" w:rsidP="00C84435">
            <w:pPr>
              <w:pStyle w:val="StyleZakonu"/>
            </w:pPr>
          </w:p>
        </w:tc>
        <w:tc>
          <w:tcPr>
            <w:tcW w:w="4518" w:type="dxa"/>
          </w:tcPr>
          <w:p w:rsidR="00C84435" w:rsidRPr="00197965" w:rsidRDefault="005B78B0" w:rsidP="00C52DF1">
            <w:pPr>
              <w:pStyle w:val="StyleZakonu"/>
            </w:pPr>
            <w:r w:rsidRPr="00197965">
              <w:t xml:space="preserve">пункт 3 доповнити абзацом такого змісту: </w:t>
            </w:r>
          </w:p>
        </w:tc>
      </w:tr>
      <w:tr w:rsidR="00197965" w:rsidRPr="00197965" w:rsidTr="0082625A">
        <w:tc>
          <w:tcPr>
            <w:tcW w:w="576" w:type="dxa"/>
          </w:tcPr>
          <w:p w:rsidR="00C84435" w:rsidRPr="00197965" w:rsidRDefault="00C84435" w:rsidP="00FB031A">
            <w:pPr>
              <w:pStyle w:val="StyleWisnow"/>
            </w:pPr>
            <w:bookmarkStart w:id="19" w:name="n11" w:colFirst="0" w:colLast="0"/>
            <w:bookmarkEnd w:id="18"/>
            <w:r w:rsidRPr="00197965">
              <w:t>11.</w:t>
            </w:r>
          </w:p>
        </w:tc>
        <w:tc>
          <w:tcPr>
            <w:tcW w:w="4818" w:type="dxa"/>
          </w:tcPr>
          <w:p w:rsidR="00C84435" w:rsidRPr="00197965" w:rsidRDefault="00C84435" w:rsidP="00C84435">
            <w:pPr>
              <w:pStyle w:val="StyleZakonu"/>
            </w:pPr>
            <w:r w:rsidRPr="00197965">
              <w:t>“До проведення розмінування (гуманітарного розмінування) залучаються фахівці з розмінування операторів протимінної діяльності”;</w:t>
            </w:r>
          </w:p>
        </w:tc>
        <w:tc>
          <w:tcPr>
            <w:tcW w:w="3686" w:type="dxa"/>
          </w:tcPr>
          <w:p w:rsidR="00C84435" w:rsidRPr="00197965" w:rsidRDefault="00C84435" w:rsidP="00C84435">
            <w:pPr>
              <w:pStyle w:val="StyleZakonu"/>
            </w:pPr>
          </w:p>
        </w:tc>
        <w:tc>
          <w:tcPr>
            <w:tcW w:w="1987" w:type="dxa"/>
          </w:tcPr>
          <w:p w:rsidR="00C84435" w:rsidRPr="00197965" w:rsidRDefault="00C84435" w:rsidP="00C84435">
            <w:pPr>
              <w:pStyle w:val="StyleZakonu"/>
            </w:pPr>
          </w:p>
        </w:tc>
        <w:tc>
          <w:tcPr>
            <w:tcW w:w="4518" w:type="dxa"/>
          </w:tcPr>
          <w:p w:rsidR="00C84435" w:rsidRPr="00197965" w:rsidRDefault="005B78B0" w:rsidP="00C52DF1">
            <w:pPr>
              <w:pStyle w:val="StyleZakonu"/>
            </w:pPr>
            <w:r w:rsidRPr="00197965">
              <w:t>“До проведення розмінування (гуманітарного розмінування) залучаються фахівці з розмінування операторів протимінної діяльності”;</w:t>
            </w:r>
          </w:p>
        </w:tc>
      </w:tr>
      <w:tr w:rsidR="00197965" w:rsidRPr="00197965" w:rsidTr="0082625A">
        <w:tc>
          <w:tcPr>
            <w:tcW w:w="576" w:type="dxa"/>
          </w:tcPr>
          <w:p w:rsidR="00C84435" w:rsidRPr="00197965" w:rsidRDefault="00C84435" w:rsidP="00FB031A">
            <w:pPr>
              <w:pStyle w:val="StyleWisnow"/>
            </w:pPr>
            <w:bookmarkStart w:id="20" w:name="n12" w:colFirst="0" w:colLast="0"/>
            <w:bookmarkEnd w:id="19"/>
            <w:r w:rsidRPr="00197965">
              <w:t>12.</w:t>
            </w:r>
          </w:p>
        </w:tc>
        <w:tc>
          <w:tcPr>
            <w:tcW w:w="4818" w:type="dxa"/>
          </w:tcPr>
          <w:p w:rsidR="00C84435" w:rsidRPr="00197965" w:rsidRDefault="00C84435" w:rsidP="00C84435">
            <w:pPr>
              <w:pStyle w:val="StyleZakonu"/>
            </w:pPr>
            <w:r w:rsidRPr="00197965">
              <w:t>пункт 4 виключити;</w:t>
            </w:r>
          </w:p>
        </w:tc>
        <w:tc>
          <w:tcPr>
            <w:tcW w:w="3686" w:type="dxa"/>
          </w:tcPr>
          <w:p w:rsidR="00380686" w:rsidRPr="00197965" w:rsidRDefault="00380686" w:rsidP="0038068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5</w:t>
            </w:r>
            <w:r w:rsidR="006C4D99">
              <w:rPr>
                <w:noProof/>
              </w:rPr>
              <w:fldChar w:fldCharType="end"/>
            </w:r>
            <w:r w:rsidRPr="00197965">
              <w:t>- Н.д.Цимбалюк М.М. (Реєстр.картка №401)</w:t>
            </w:r>
          </w:p>
          <w:p w:rsidR="00C84435" w:rsidRPr="00197965" w:rsidRDefault="00380686" w:rsidP="00380686">
            <w:pPr>
              <w:pStyle w:val="StyleProp2"/>
            </w:pPr>
            <w:r w:rsidRPr="00197965">
              <w:t>Пункт 5 частини 1 статті 1 розділу 1 після с</w:t>
            </w:r>
            <w:r w:rsidR="005A5882" w:rsidRPr="00197965">
              <w:t>лів «вибухонебезпечні предмети;</w:t>
            </w:r>
            <w:r w:rsidRPr="00197965">
              <w:t>» доповнити словами «вибух</w:t>
            </w:r>
            <w:r w:rsidR="00705A9E" w:rsidRPr="00197965">
              <w:t>ові речовини або їх компоненти</w:t>
            </w:r>
            <w:r w:rsidRPr="00197965">
              <w:t>»</w:t>
            </w:r>
            <w:r w:rsidR="00705A9E" w:rsidRPr="00197965">
              <w:t>.</w:t>
            </w:r>
            <w:r w:rsidRPr="00197965">
              <w:t xml:space="preserve"> </w:t>
            </w:r>
          </w:p>
        </w:tc>
        <w:tc>
          <w:tcPr>
            <w:tcW w:w="1987" w:type="dxa"/>
          </w:tcPr>
          <w:p w:rsidR="00C84435" w:rsidRPr="00197965" w:rsidRDefault="00A6673F" w:rsidP="00380686">
            <w:pPr>
              <w:pStyle w:val="StyleWisnow"/>
            </w:pPr>
            <w:r w:rsidRPr="00197965">
              <w:t>Відхилено</w:t>
            </w:r>
          </w:p>
        </w:tc>
        <w:tc>
          <w:tcPr>
            <w:tcW w:w="4518" w:type="dxa"/>
          </w:tcPr>
          <w:p w:rsidR="00C84435" w:rsidRPr="00197965" w:rsidRDefault="005B78B0" w:rsidP="00C52DF1">
            <w:pPr>
              <w:pStyle w:val="StyleZakonu"/>
            </w:pPr>
            <w:r w:rsidRPr="00197965">
              <w:t xml:space="preserve">пункт 4 виключити; </w:t>
            </w:r>
          </w:p>
        </w:tc>
      </w:tr>
      <w:tr w:rsidR="00197965" w:rsidRPr="00197965" w:rsidTr="0082625A">
        <w:tc>
          <w:tcPr>
            <w:tcW w:w="576" w:type="dxa"/>
          </w:tcPr>
          <w:p w:rsidR="00380686" w:rsidRPr="00197965" w:rsidRDefault="00380686" w:rsidP="00FB031A">
            <w:pPr>
              <w:pStyle w:val="StyleWisnow"/>
            </w:pPr>
          </w:p>
        </w:tc>
        <w:tc>
          <w:tcPr>
            <w:tcW w:w="4818" w:type="dxa"/>
          </w:tcPr>
          <w:p w:rsidR="00380686" w:rsidRPr="00197965" w:rsidRDefault="00380686" w:rsidP="00C84435">
            <w:pPr>
              <w:pStyle w:val="StyleZakonu"/>
            </w:pPr>
          </w:p>
        </w:tc>
        <w:tc>
          <w:tcPr>
            <w:tcW w:w="3686" w:type="dxa"/>
          </w:tcPr>
          <w:p w:rsidR="00380686" w:rsidRPr="00197965" w:rsidRDefault="00380686" w:rsidP="0038068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6</w:t>
            </w:r>
            <w:r w:rsidR="006C4D99">
              <w:rPr>
                <w:noProof/>
              </w:rPr>
              <w:fldChar w:fldCharType="end"/>
            </w:r>
            <w:r w:rsidRPr="00197965">
              <w:t>- Н.д.Бобровська С.А. (Реєстр.картка №442)</w:t>
            </w:r>
          </w:p>
          <w:p w:rsidR="00380686" w:rsidRPr="00197965" w:rsidRDefault="00380686" w:rsidP="00380686">
            <w:pPr>
              <w:pStyle w:val="StyleProp"/>
            </w:pPr>
            <w:r w:rsidRPr="00197965">
              <w:t>Додати пункт 4 частини 1 розділу I законопроекту у такій редакції:</w:t>
            </w:r>
          </w:p>
          <w:p w:rsidR="00380686" w:rsidRPr="00197965" w:rsidRDefault="00380686" w:rsidP="00705A9E">
            <w:pPr>
              <w:pStyle w:val="StyleProp2"/>
            </w:pPr>
            <w:r w:rsidRPr="00197965">
              <w:t>«4) демократичний цивільний контроль у сфері протимінної діяльності - комплекс правових, організаційних, інформаційних заходів, що здійснюються відповідно до законодавства України для забезпечення неухильного додержання законності, відкритості та підзвітності у діяльності суб’єктів протимінної діяльності, сприяння їх ефективній роботі і належному виконанню покладених на них функцій і повноважень»</w:t>
            </w:r>
            <w:r w:rsidR="00705A9E" w:rsidRPr="00197965">
              <w:t>.</w:t>
            </w:r>
            <w:r w:rsidRPr="00197965">
              <w:t xml:space="preserve"> </w:t>
            </w:r>
          </w:p>
        </w:tc>
        <w:tc>
          <w:tcPr>
            <w:tcW w:w="1987" w:type="dxa"/>
          </w:tcPr>
          <w:p w:rsidR="00380686" w:rsidRPr="00197965" w:rsidRDefault="00A6673F" w:rsidP="00380686">
            <w:pPr>
              <w:pStyle w:val="StyleWisnow"/>
            </w:pPr>
            <w:r w:rsidRPr="00197965">
              <w:t>Відхилено</w:t>
            </w:r>
          </w:p>
        </w:tc>
        <w:tc>
          <w:tcPr>
            <w:tcW w:w="4518" w:type="dxa"/>
          </w:tcPr>
          <w:p w:rsidR="00380686" w:rsidRPr="00197965" w:rsidRDefault="00380686" w:rsidP="00C52DF1">
            <w:pPr>
              <w:pStyle w:val="StyleZakonu"/>
            </w:pPr>
          </w:p>
        </w:tc>
      </w:tr>
      <w:tr w:rsidR="00197965" w:rsidRPr="00197965" w:rsidTr="0082625A">
        <w:tc>
          <w:tcPr>
            <w:tcW w:w="576" w:type="dxa"/>
          </w:tcPr>
          <w:p w:rsidR="00380686" w:rsidRPr="00197965" w:rsidRDefault="00380686" w:rsidP="00FB031A">
            <w:pPr>
              <w:pStyle w:val="StyleWisnow"/>
            </w:pPr>
          </w:p>
        </w:tc>
        <w:tc>
          <w:tcPr>
            <w:tcW w:w="4818" w:type="dxa"/>
          </w:tcPr>
          <w:p w:rsidR="00380686" w:rsidRPr="00197965" w:rsidRDefault="00380686" w:rsidP="00C84435">
            <w:pPr>
              <w:pStyle w:val="StyleZakonu"/>
            </w:pPr>
          </w:p>
        </w:tc>
        <w:tc>
          <w:tcPr>
            <w:tcW w:w="3686" w:type="dxa"/>
          </w:tcPr>
          <w:p w:rsidR="00380686" w:rsidRPr="00197965" w:rsidRDefault="00380686" w:rsidP="0038068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7</w:t>
            </w:r>
            <w:r w:rsidR="006C4D99">
              <w:rPr>
                <w:noProof/>
              </w:rPr>
              <w:fldChar w:fldCharType="end"/>
            </w:r>
            <w:r w:rsidRPr="00197965">
              <w:t>- Н.д.Рахманін С.І. (Реєстр.картка №441)</w:t>
            </w:r>
          </w:p>
          <w:p w:rsidR="00380686" w:rsidRPr="00197965" w:rsidRDefault="00380686" w:rsidP="00380686">
            <w:pPr>
              <w:pStyle w:val="StyleProp2"/>
            </w:pPr>
            <w:r w:rsidRPr="00197965">
              <w:t xml:space="preserve">Абзац восьмий пункту 1 Розділу І виключити (виключення п.4 частини першої статті 1). </w:t>
            </w:r>
          </w:p>
        </w:tc>
        <w:tc>
          <w:tcPr>
            <w:tcW w:w="1987" w:type="dxa"/>
          </w:tcPr>
          <w:p w:rsidR="00380686" w:rsidRPr="00197965" w:rsidRDefault="00A6673F" w:rsidP="00380686">
            <w:pPr>
              <w:pStyle w:val="StyleWisnow"/>
            </w:pPr>
            <w:r w:rsidRPr="00197965">
              <w:t>Відхилено</w:t>
            </w:r>
          </w:p>
        </w:tc>
        <w:tc>
          <w:tcPr>
            <w:tcW w:w="4518" w:type="dxa"/>
          </w:tcPr>
          <w:p w:rsidR="00380686" w:rsidRPr="00197965" w:rsidRDefault="00380686" w:rsidP="00C52DF1">
            <w:pPr>
              <w:pStyle w:val="StyleZakonu"/>
            </w:pPr>
          </w:p>
        </w:tc>
      </w:tr>
      <w:tr w:rsidR="00197965" w:rsidRPr="00197965" w:rsidTr="0082625A">
        <w:tc>
          <w:tcPr>
            <w:tcW w:w="576" w:type="dxa"/>
          </w:tcPr>
          <w:p w:rsidR="00380686" w:rsidRPr="00197965" w:rsidRDefault="00380686" w:rsidP="00FB031A">
            <w:pPr>
              <w:pStyle w:val="StyleWisnow"/>
            </w:pPr>
          </w:p>
        </w:tc>
        <w:tc>
          <w:tcPr>
            <w:tcW w:w="4818" w:type="dxa"/>
          </w:tcPr>
          <w:p w:rsidR="00380686" w:rsidRPr="00197965" w:rsidRDefault="00380686" w:rsidP="00C84435">
            <w:pPr>
              <w:pStyle w:val="StyleZakonu"/>
            </w:pPr>
          </w:p>
        </w:tc>
        <w:tc>
          <w:tcPr>
            <w:tcW w:w="3686" w:type="dxa"/>
          </w:tcPr>
          <w:p w:rsidR="00380686" w:rsidRPr="00197965" w:rsidRDefault="00380686" w:rsidP="0038068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8</w:t>
            </w:r>
            <w:r w:rsidR="006C4D99">
              <w:rPr>
                <w:noProof/>
              </w:rPr>
              <w:fldChar w:fldCharType="end"/>
            </w:r>
            <w:r w:rsidRPr="00197965">
              <w:t>- Н.д.Лубінець Д.В. (Реєстр.картка №60)</w:t>
            </w:r>
          </w:p>
          <w:p w:rsidR="00380686" w:rsidRPr="00197965" w:rsidRDefault="00380686" w:rsidP="00380686">
            <w:pPr>
              <w:pStyle w:val="StyleProp"/>
            </w:pPr>
            <w:r w:rsidRPr="00197965">
              <w:t>Абзац 7 частини 1 розділу I законопроекту викласти у такій редакції:</w:t>
            </w:r>
          </w:p>
          <w:p w:rsidR="00380686" w:rsidRPr="00197965" w:rsidRDefault="00380686" w:rsidP="00380686">
            <w:pPr>
              <w:pStyle w:val="StyleProp2"/>
            </w:pPr>
            <w:r w:rsidRPr="00197965">
              <w:t xml:space="preserve">«4) демократичний цивільний контроль у сфері протимінної діяльності - комплекс правових, організаційних, інформаційних заходів, що здійснюються відповідно до законодавства України для забезпечення неухильного додержання законності, </w:t>
            </w:r>
            <w:r w:rsidRPr="00197965">
              <w:lastRenderedPageBreak/>
              <w:t>відкритості та підзвітності у діяльності суб’єктів протимінної діяльності, сприяння їх ефективній роботі і належному виконанню покладених на них функцій і по</w:t>
            </w:r>
            <w:r w:rsidR="00705A9E" w:rsidRPr="00197965">
              <w:t>вноважень</w:t>
            </w:r>
            <w:r w:rsidRPr="00197965">
              <w:t>»</w:t>
            </w:r>
            <w:r w:rsidR="00705A9E" w:rsidRPr="00197965">
              <w:t>.</w:t>
            </w:r>
            <w:r w:rsidRPr="00197965">
              <w:t xml:space="preserve"> </w:t>
            </w:r>
          </w:p>
        </w:tc>
        <w:tc>
          <w:tcPr>
            <w:tcW w:w="1987" w:type="dxa"/>
          </w:tcPr>
          <w:p w:rsidR="00380686" w:rsidRPr="00197965" w:rsidRDefault="00A6673F" w:rsidP="00380686">
            <w:pPr>
              <w:pStyle w:val="StyleWisnow"/>
            </w:pPr>
            <w:r w:rsidRPr="00197965">
              <w:lastRenderedPageBreak/>
              <w:t>Відхилено</w:t>
            </w:r>
          </w:p>
        </w:tc>
        <w:tc>
          <w:tcPr>
            <w:tcW w:w="4518" w:type="dxa"/>
          </w:tcPr>
          <w:p w:rsidR="00380686" w:rsidRPr="00197965" w:rsidRDefault="00380686" w:rsidP="00C52DF1">
            <w:pPr>
              <w:pStyle w:val="StyleZakonu"/>
            </w:pPr>
          </w:p>
        </w:tc>
      </w:tr>
      <w:tr w:rsidR="00197965" w:rsidRPr="00197965" w:rsidTr="0082625A">
        <w:tc>
          <w:tcPr>
            <w:tcW w:w="576" w:type="dxa"/>
          </w:tcPr>
          <w:p w:rsidR="00C84435" w:rsidRPr="00197965" w:rsidRDefault="00C84435" w:rsidP="00FB031A">
            <w:pPr>
              <w:pStyle w:val="StyleWisnow"/>
            </w:pPr>
            <w:bookmarkStart w:id="21" w:name="n13" w:colFirst="0" w:colLast="0"/>
            <w:bookmarkEnd w:id="20"/>
            <w:r w:rsidRPr="00197965">
              <w:t>13.</w:t>
            </w:r>
          </w:p>
        </w:tc>
        <w:tc>
          <w:tcPr>
            <w:tcW w:w="4818" w:type="dxa"/>
          </w:tcPr>
          <w:p w:rsidR="00C84435" w:rsidRPr="00197965" w:rsidRDefault="00C84435" w:rsidP="00C84435">
            <w:pPr>
              <w:pStyle w:val="StyleZakonu"/>
            </w:pPr>
            <w:r w:rsidRPr="00197965">
              <w:t>пункт 10 викласти в такий редакції:</w:t>
            </w:r>
          </w:p>
        </w:tc>
        <w:tc>
          <w:tcPr>
            <w:tcW w:w="3686" w:type="dxa"/>
          </w:tcPr>
          <w:p w:rsidR="00380686" w:rsidRPr="00197965" w:rsidRDefault="00380686" w:rsidP="0038068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9</w:t>
            </w:r>
            <w:r w:rsidR="006C4D99">
              <w:rPr>
                <w:noProof/>
              </w:rPr>
              <w:fldChar w:fldCharType="end"/>
            </w:r>
            <w:r w:rsidRPr="00197965">
              <w:t>- Н.д.Бобровська С.А. (Реєстр.картка №442)</w:t>
            </w:r>
          </w:p>
          <w:p w:rsidR="00380686" w:rsidRPr="00197965" w:rsidRDefault="00380686" w:rsidP="00380686">
            <w:pPr>
              <w:pStyle w:val="StyleProp"/>
            </w:pPr>
            <w:r w:rsidRPr="00197965">
              <w:t>Пункт 10 частини 1 розділу I законопроекту викласти в такій редакції:</w:t>
            </w:r>
          </w:p>
          <w:p w:rsidR="00C84435" w:rsidRPr="00197965" w:rsidRDefault="00380686" w:rsidP="00380686">
            <w:pPr>
              <w:pStyle w:val="StyleProp2"/>
            </w:pPr>
            <w:r w:rsidRPr="00197965">
              <w:t>«10) оператори протимінної діяльності - уповноважені підрозділи центральних органів виконавчої влади, підприємства, установи та організації незалежно від форми власності та організаційно-правової форми, крім підприємств, установ чи організацій, розташованих на території офшорних зон або зареєстрованих на території держав, до яких згідно із законодавством України та резолюціями Ради Безпеки Організації Об’єднаних Націй, інших міжнародних організацій, рішень Ради Європейського Союзу, інших міждержавних об’єднань та іноземних держав застосовані санкції, або якщо вони мають походження з держави, визнаної державою-агресором щодо У</w:t>
            </w:r>
            <w:r w:rsidR="00705A9E" w:rsidRPr="00197965">
              <w:t>країни згідно із законодавством</w:t>
            </w:r>
            <w:r w:rsidRPr="00197965">
              <w:t>»</w:t>
            </w:r>
            <w:r w:rsidR="00705A9E" w:rsidRPr="00197965">
              <w:t>.</w:t>
            </w:r>
          </w:p>
        </w:tc>
        <w:tc>
          <w:tcPr>
            <w:tcW w:w="1987" w:type="dxa"/>
          </w:tcPr>
          <w:p w:rsidR="00C84435" w:rsidRPr="00197965" w:rsidRDefault="00A6673F" w:rsidP="00380686">
            <w:pPr>
              <w:pStyle w:val="StyleWisnow"/>
            </w:pPr>
            <w:r w:rsidRPr="00197965">
              <w:t>Відхилено</w:t>
            </w:r>
          </w:p>
        </w:tc>
        <w:tc>
          <w:tcPr>
            <w:tcW w:w="4518" w:type="dxa"/>
          </w:tcPr>
          <w:p w:rsidR="00C84435" w:rsidRPr="00197965" w:rsidRDefault="005B78B0" w:rsidP="00836821">
            <w:pPr>
              <w:pStyle w:val="StyleZakonu"/>
            </w:pPr>
            <w:r w:rsidRPr="00197965">
              <w:t>пункт 10 викласти в так</w:t>
            </w:r>
            <w:r w:rsidR="00836821" w:rsidRPr="00197965">
              <w:t>і</w:t>
            </w:r>
            <w:r w:rsidRPr="00197965">
              <w:t xml:space="preserve">й редакції: </w:t>
            </w:r>
          </w:p>
        </w:tc>
      </w:tr>
      <w:tr w:rsidR="00197965" w:rsidRPr="00197965" w:rsidTr="0082625A">
        <w:tc>
          <w:tcPr>
            <w:tcW w:w="576" w:type="dxa"/>
          </w:tcPr>
          <w:p w:rsidR="00C84435" w:rsidRPr="00197965" w:rsidRDefault="00C84435" w:rsidP="00FB031A">
            <w:pPr>
              <w:pStyle w:val="StyleWisnow"/>
            </w:pPr>
            <w:bookmarkStart w:id="22" w:name="n14" w:colFirst="0" w:colLast="0"/>
            <w:bookmarkEnd w:id="21"/>
            <w:r w:rsidRPr="00197965">
              <w:t>14.</w:t>
            </w:r>
          </w:p>
        </w:tc>
        <w:tc>
          <w:tcPr>
            <w:tcW w:w="4818" w:type="dxa"/>
          </w:tcPr>
          <w:p w:rsidR="00C84435" w:rsidRPr="00197965" w:rsidRDefault="00C84435" w:rsidP="00C84435">
            <w:pPr>
              <w:pStyle w:val="StyleZakonu"/>
              <w:rPr>
                <w:rFonts w:eastAsia="Calibri"/>
                <w:lang w:eastAsia="en-US"/>
              </w:rPr>
            </w:pPr>
            <w:r w:rsidRPr="00197965">
              <w:t>“</w:t>
            </w:r>
            <w:r w:rsidRPr="00197965">
              <w:rPr>
                <w:rFonts w:eastAsia="Calibri"/>
                <w:lang w:eastAsia="en-US"/>
              </w:rPr>
              <w:t>10) оператори протимінної діяльності - уповноважені підрозділи центральних органів виконавчої влади, підприємства, установи та організації незалежно від форми власності, у тому числі міжнародні та іноземні, що залучаються до проведення заходів у сфері протимінної діяльності</w:t>
            </w:r>
            <w:r w:rsidRPr="00197965">
              <w:t>”</w:t>
            </w:r>
            <w:r w:rsidRPr="00197965">
              <w:rPr>
                <w:rFonts w:eastAsia="Calibri"/>
                <w:lang w:eastAsia="en-US"/>
              </w:rPr>
              <w:t>;</w:t>
            </w:r>
          </w:p>
        </w:tc>
        <w:tc>
          <w:tcPr>
            <w:tcW w:w="3686" w:type="dxa"/>
          </w:tcPr>
          <w:p w:rsidR="00380686" w:rsidRPr="00197965" w:rsidRDefault="00380686" w:rsidP="0038068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10</w:t>
            </w:r>
            <w:r w:rsidR="006C4D99">
              <w:rPr>
                <w:noProof/>
              </w:rPr>
              <w:fldChar w:fldCharType="end"/>
            </w:r>
            <w:r w:rsidRPr="00197965">
              <w:t>- Н.д.Лубінець Д.В. (Реєстр.картка №60)</w:t>
            </w:r>
          </w:p>
          <w:p w:rsidR="00380686" w:rsidRPr="00197965" w:rsidRDefault="00380686" w:rsidP="00380686">
            <w:pPr>
              <w:pStyle w:val="StyleProp"/>
            </w:pPr>
            <w:r w:rsidRPr="00197965">
              <w:t>Абзац 8 частини 1 розділу I законопроекту викласти в такій редакції:</w:t>
            </w:r>
          </w:p>
          <w:p w:rsidR="00C84435" w:rsidRPr="00197965" w:rsidRDefault="00380686" w:rsidP="00705A9E">
            <w:pPr>
              <w:pStyle w:val="StyleProp2"/>
            </w:pPr>
            <w:r w:rsidRPr="00197965">
              <w:t xml:space="preserve">«10) оператори протимінної діяльності - підприємство, установа чи організація незалежно від форми власності та організаційно-правової форми, які отримали свідоцтво про акредитацію оператора протимінної діяльності відповідно </w:t>
            </w:r>
            <w:r w:rsidR="00705A9E" w:rsidRPr="00197965">
              <w:t>до вимог законодавства України</w:t>
            </w:r>
            <w:r w:rsidRPr="00197965">
              <w:t>»</w:t>
            </w:r>
            <w:r w:rsidR="00705A9E" w:rsidRPr="00197965">
              <w:t>.</w:t>
            </w:r>
          </w:p>
        </w:tc>
        <w:tc>
          <w:tcPr>
            <w:tcW w:w="1987" w:type="dxa"/>
          </w:tcPr>
          <w:p w:rsidR="00C84435" w:rsidRPr="00197965" w:rsidRDefault="00A6673F" w:rsidP="00380686">
            <w:pPr>
              <w:pStyle w:val="StyleWisnow"/>
            </w:pPr>
            <w:r w:rsidRPr="00197965">
              <w:t>Відхилено</w:t>
            </w:r>
          </w:p>
        </w:tc>
        <w:tc>
          <w:tcPr>
            <w:tcW w:w="4518" w:type="dxa"/>
          </w:tcPr>
          <w:p w:rsidR="00C84435" w:rsidRPr="00197965" w:rsidRDefault="005B78B0" w:rsidP="00C52DF1">
            <w:pPr>
              <w:pStyle w:val="StyleZakonu"/>
            </w:pPr>
            <w:r w:rsidRPr="00197965">
              <w:t>“10) оператори протимінної діяльності - уповноважені підрозділи центральних органів виконавчої влади, підприємства, установи та організації незалежно від форми власності, у тому числі міжнародні та іноземні, що залучаються до проведення заходів у сфері протимінної діяльності”;</w:t>
            </w:r>
          </w:p>
        </w:tc>
      </w:tr>
      <w:tr w:rsidR="00197965" w:rsidRPr="00197965" w:rsidTr="0082625A">
        <w:tc>
          <w:tcPr>
            <w:tcW w:w="576" w:type="dxa"/>
          </w:tcPr>
          <w:p w:rsidR="00C84435" w:rsidRPr="00197965" w:rsidRDefault="00C84435" w:rsidP="00FB031A">
            <w:pPr>
              <w:pStyle w:val="StyleWisnow"/>
            </w:pPr>
            <w:bookmarkStart w:id="23" w:name="n15" w:colFirst="0" w:colLast="0"/>
            <w:bookmarkEnd w:id="22"/>
            <w:r w:rsidRPr="00197965">
              <w:t>15.</w:t>
            </w:r>
          </w:p>
        </w:tc>
        <w:tc>
          <w:tcPr>
            <w:tcW w:w="4818" w:type="dxa"/>
          </w:tcPr>
          <w:p w:rsidR="00C84435" w:rsidRPr="00197965" w:rsidRDefault="00C84435" w:rsidP="00C84435">
            <w:pPr>
              <w:pStyle w:val="StyleZakonu"/>
            </w:pPr>
            <w:r w:rsidRPr="00197965">
              <w:t>пункт 11 викласти в такий редакції:</w:t>
            </w:r>
          </w:p>
        </w:tc>
        <w:tc>
          <w:tcPr>
            <w:tcW w:w="3686" w:type="dxa"/>
          </w:tcPr>
          <w:p w:rsidR="00C84435" w:rsidRPr="00197965" w:rsidRDefault="00C84435" w:rsidP="00C84435">
            <w:pPr>
              <w:pStyle w:val="StyleZakonu"/>
            </w:pPr>
          </w:p>
        </w:tc>
        <w:tc>
          <w:tcPr>
            <w:tcW w:w="1987" w:type="dxa"/>
          </w:tcPr>
          <w:p w:rsidR="00C84435" w:rsidRPr="00197965" w:rsidRDefault="00C84435" w:rsidP="00C84435">
            <w:pPr>
              <w:pStyle w:val="StyleZakonu"/>
            </w:pPr>
          </w:p>
        </w:tc>
        <w:tc>
          <w:tcPr>
            <w:tcW w:w="4518" w:type="dxa"/>
          </w:tcPr>
          <w:p w:rsidR="00C84435" w:rsidRPr="00197965" w:rsidRDefault="005B78B0" w:rsidP="00836821">
            <w:pPr>
              <w:pStyle w:val="StyleZakonu"/>
            </w:pPr>
            <w:r w:rsidRPr="00197965">
              <w:t>пункт 11 викласти в так</w:t>
            </w:r>
            <w:r w:rsidR="00836821" w:rsidRPr="00197965">
              <w:t>і</w:t>
            </w:r>
            <w:r w:rsidRPr="00197965">
              <w:t xml:space="preserve">й редакції: </w:t>
            </w:r>
          </w:p>
        </w:tc>
      </w:tr>
      <w:tr w:rsidR="00197965" w:rsidRPr="00197965" w:rsidTr="0082625A">
        <w:tc>
          <w:tcPr>
            <w:tcW w:w="576" w:type="dxa"/>
          </w:tcPr>
          <w:p w:rsidR="00C84435" w:rsidRPr="00197965" w:rsidRDefault="00C84435" w:rsidP="00FB031A">
            <w:pPr>
              <w:pStyle w:val="StyleWisnow"/>
            </w:pPr>
            <w:bookmarkStart w:id="24" w:name="n16" w:colFirst="0" w:colLast="0"/>
            <w:bookmarkEnd w:id="23"/>
            <w:r w:rsidRPr="00197965">
              <w:t>16.</w:t>
            </w:r>
          </w:p>
        </w:tc>
        <w:tc>
          <w:tcPr>
            <w:tcW w:w="4818" w:type="dxa"/>
          </w:tcPr>
          <w:p w:rsidR="00C84435" w:rsidRPr="00197965" w:rsidRDefault="00C84435" w:rsidP="00C84435">
            <w:pPr>
              <w:pStyle w:val="StyleZakonu"/>
              <w:rPr>
                <w:lang w:eastAsia="uk-UA"/>
              </w:rPr>
            </w:pPr>
            <w:r w:rsidRPr="00197965">
              <w:t>“</w:t>
            </w:r>
            <w:r w:rsidRPr="00197965">
              <w:rPr>
                <w:lang w:eastAsia="uk-UA"/>
              </w:rPr>
              <w:t xml:space="preserve">11) постраждалі від вибухонебезпечних предметів особи </w:t>
            </w:r>
            <w:r w:rsidR="00705A9E" w:rsidRPr="00197965">
              <w:rPr>
                <w:lang w:eastAsia="uk-UA"/>
              </w:rPr>
              <w:t>(далі - постраждалі особи) - окремі особи або групи осіб, які зазнали фізичних і психологічних травм, фінансових втрат або законні права та інтереси яких були порушені використанням та (або) наявністю вибухонебезпечних предметів або діями чи бездіяльністю відповідальних осіб, або члени сімей осіб, загиблих від вибухонебезпечних предметів</w:t>
            </w:r>
            <w:r w:rsidR="00705A9E" w:rsidRPr="00197965">
              <w:t>”;</w:t>
            </w:r>
          </w:p>
        </w:tc>
        <w:tc>
          <w:tcPr>
            <w:tcW w:w="3686" w:type="dxa"/>
          </w:tcPr>
          <w:p w:rsidR="00C84435" w:rsidRPr="00197965" w:rsidRDefault="00C84435" w:rsidP="00C84435">
            <w:pPr>
              <w:pStyle w:val="StyleZakonu"/>
            </w:pPr>
          </w:p>
        </w:tc>
        <w:tc>
          <w:tcPr>
            <w:tcW w:w="1987" w:type="dxa"/>
          </w:tcPr>
          <w:p w:rsidR="00C84435" w:rsidRPr="00197965" w:rsidRDefault="00C84435" w:rsidP="00C84435">
            <w:pPr>
              <w:pStyle w:val="StyleZakonu"/>
            </w:pPr>
          </w:p>
        </w:tc>
        <w:tc>
          <w:tcPr>
            <w:tcW w:w="4518" w:type="dxa"/>
          </w:tcPr>
          <w:p w:rsidR="00C84435" w:rsidRPr="00197965" w:rsidRDefault="005B78B0" w:rsidP="00C52DF1">
            <w:pPr>
              <w:pStyle w:val="StyleZakonu"/>
            </w:pPr>
            <w:r w:rsidRPr="00197965">
              <w:t>“11) постраждалі від вибухонебезпечних предметів особи</w:t>
            </w:r>
            <w:r w:rsidR="00705A9E" w:rsidRPr="00197965">
              <w:t xml:space="preserve"> </w:t>
            </w:r>
            <w:r w:rsidR="00705A9E" w:rsidRPr="00197965">
              <w:rPr>
                <w:lang w:eastAsia="uk-UA"/>
              </w:rPr>
              <w:t>(далі - постраждалі особи) - окремі особи або групи осіб, які зазнали фізичних і психологічних травм, фінансових втрат або законні права та інтереси яких були порушені використанням та (або) наявністю вибухонебезпечних предметів або діями чи бездіяльністю відповідальних осіб, або члени сімей осіб, загиблих від вибухонебезпечних предметів”;</w:t>
            </w:r>
          </w:p>
        </w:tc>
      </w:tr>
      <w:tr w:rsidR="00197965" w:rsidRPr="00197965" w:rsidTr="0082625A">
        <w:tc>
          <w:tcPr>
            <w:tcW w:w="576" w:type="dxa"/>
          </w:tcPr>
          <w:p w:rsidR="00C84435" w:rsidRPr="00197965" w:rsidRDefault="00C84435" w:rsidP="00FB031A">
            <w:pPr>
              <w:pStyle w:val="StyleWisnow"/>
            </w:pPr>
            <w:bookmarkStart w:id="25" w:name="n17" w:colFirst="0" w:colLast="0"/>
            <w:bookmarkEnd w:id="24"/>
            <w:r w:rsidRPr="00197965">
              <w:t>17.</w:t>
            </w:r>
          </w:p>
        </w:tc>
        <w:tc>
          <w:tcPr>
            <w:tcW w:w="4818" w:type="dxa"/>
          </w:tcPr>
          <w:p w:rsidR="00C84435" w:rsidRPr="00197965" w:rsidRDefault="00705A9E" w:rsidP="00C84435">
            <w:pPr>
              <w:pStyle w:val="StyleZakonu"/>
              <w:rPr>
                <w:lang w:eastAsia="uk-UA"/>
              </w:rPr>
            </w:pPr>
            <w:r w:rsidRPr="00197965">
              <w:t>пункт 12 викласти в такий редакції:</w:t>
            </w:r>
          </w:p>
        </w:tc>
        <w:tc>
          <w:tcPr>
            <w:tcW w:w="3686" w:type="dxa"/>
          </w:tcPr>
          <w:p w:rsidR="00C84435" w:rsidRPr="00197965" w:rsidRDefault="00C84435" w:rsidP="00C84435">
            <w:pPr>
              <w:pStyle w:val="StyleZakonu"/>
              <w:rPr>
                <w:lang w:eastAsia="uk-UA"/>
              </w:rPr>
            </w:pPr>
          </w:p>
        </w:tc>
        <w:tc>
          <w:tcPr>
            <w:tcW w:w="1987" w:type="dxa"/>
          </w:tcPr>
          <w:p w:rsidR="00C84435" w:rsidRPr="00197965" w:rsidRDefault="00C84435" w:rsidP="00C84435">
            <w:pPr>
              <w:pStyle w:val="StyleZakonu"/>
              <w:rPr>
                <w:lang w:eastAsia="uk-UA"/>
              </w:rPr>
            </w:pPr>
          </w:p>
        </w:tc>
        <w:tc>
          <w:tcPr>
            <w:tcW w:w="4518" w:type="dxa"/>
          </w:tcPr>
          <w:p w:rsidR="00C84435" w:rsidRPr="00197965" w:rsidRDefault="00705A9E" w:rsidP="00836821">
            <w:pPr>
              <w:pStyle w:val="StyleZakonu"/>
              <w:rPr>
                <w:lang w:eastAsia="uk-UA"/>
              </w:rPr>
            </w:pPr>
            <w:r w:rsidRPr="00197965">
              <w:t>пункт 12 викласти в так</w:t>
            </w:r>
            <w:r w:rsidR="00836821" w:rsidRPr="00197965">
              <w:t>і</w:t>
            </w:r>
            <w:r w:rsidRPr="00197965">
              <w:t>й редакції:</w:t>
            </w:r>
          </w:p>
        </w:tc>
      </w:tr>
      <w:tr w:rsidR="00197965" w:rsidRPr="00197965" w:rsidTr="0082625A">
        <w:tc>
          <w:tcPr>
            <w:tcW w:w="576" w:type="dxa"/>
          </w:tcPr>
          <w:p w:rsidR="00C84435" w:rsidRPr="00197965" w:rsidRDefault="00C84435" w:rsidP="00FB031A">
            <w:pPr>
              <w:pStyle w:val="StyleWisnow"/>
            </w:pPr>
            <w:bookmarkStart w:id="26" w:name="n18" w:colFirst="0" w:colLast="0"/>
            <w:bookmarkEnd w:id="25"/>
            <w:r w:rsidRPr="00197965">
              <w:t>18.</w:t>
            </w:r>
          </w:p>
        </w:tc>
        <w:tc>
          <w:tcPr>
            <w:tcW w:w="4818" w:type="dxa"/>
          </w:tcPr>
          <w:p w:rsidR="00C84435" w:rsidRPr="00197965" w:rsidRDefault="00705A9E" w:rsidP="00C84435">
            <w:pPr>
              <w:pStyle w:val="StyleZakonu"/>
            </w:pPr>
            <w:r w:rsidRPr="00197965">
              <w:t>“12) протимінна діяльність - заходи, які проводяться з метою забезпечення національної безпеки та спрямовані на зменшення соціального, економічного та екологічного впливу вибухонебезпечних предметів на життя та діяльність населення України”;</w:t>
            </w:r>
          </w:p>
        </w:tc>
        <w:tc>
          <w:tcPr>
            <w:tcW w:w="3686" w:type="dxa"/>
          </w:tcPr>
          <w:p w:rsidR="00C84435" w:rsidRPr="00197965" w:rsidRDefault="00C84435" w:rsidP="00C84435">
            <w:pPr>
              <w:pStyle w:val="StyleZakonu"/>
            </w:pPr>
          </w:p>
        </w:tc>
        <w:tc>
          <w:tcPr>
            <w:tcW w:w="1987" w:type="dxa"/>
          </w:tcPr>
          <w:p w:rsidR="00C84435" w:rsidRPr="00197965" w:rsidRDefault="00C84435" w:rsidP="00C84435">
            <w:pPr>
              <w:pStyle w:val="StyleZakonu"/>
            </w:pPr>
          </w:p>
        </w:tc>
        <w:tc>
          <w:tcPr>
            <w:tcW w:w="4518" w:type="dxa"/>
          </w:tcPr>
          <w:p w:rsidR="00C84435" w:rsidRPr="00197965" w:rsidRDefault="00705A9E" w:rsidP="00C52DF1">
            <w:pPr>
              <w:pStyle w:val="StyleZakonu"/>
            </w:pPr>
            <w:r w:rsidRPr="00197965">
              <w:t>“12) протимінна діяльність - заходи, які проводяться з метою забезпечення національної безпеки та спрямовані на зменшення соціального, економічного та екологічного впливу вибухонебезпечних предметів на життя та діяльність населення України”;</w:t>
            </w:r>
          </w:p>
        </w:tc>
      </w:tr>
      <w:tr w:rsidR="00197965" w:rsidRPr="00197965" w:rsidTr="0082625A">
        <w:tc>
          <w:tcPr>
            <w:tcW w:w="576" w:type="dxa"/>
          </w:tcPr>
          <w:p w:rsidR="00C84435" w:rsidRPr="00197965" w:rsidRDefault="00C84435" w:rsidP="00FB031A">
            <w:pPr>
              <w:pStyle w:val="StyleWisnow"/>
            </w:pPr>
            <w:bookmarkStart w:id="27" w:name="n19" w:colFirst="0" w:colLast="0"/>
            <w:bookmarkEnd w:id="26"/>
            <w:r w:rsidRPr="00197965">
              <w:t>19.</w:t>
            </w:r>
          </w:p>
        </w:tc>
        <w:tc>
          <w:tcPr>
            <w:tcW w:w="4818" w:type="dxa"/>
          </w:tcPr>
          <w:p w:rsidR="00C84435" w:rsidRPr="00197965" w:rsidRDefault="00705A9E" w:rsidP="00C84435">
            <w:pPr>
              <w:pStyle w:val="StyleZakonu"/>
            </w:pPr>
            <w:r w:rsidRPr="00197965">
              <w:rPr>
                <w:lang w:eastAsia="en-US"/>
              </w:rPr>
              <w:t>пункт 13 виключити;</w:t>
            </w:r>
          </w:p>
        </w:tc>
        <w:tc>
          <w:tcPr>
            <w:tcW w:w="3686" w:type="dxa"/>
          </w:tcPr>
          <w:p w:rsidR="00C84435" w:rsidRPr="00197965" w:rsidRDefault="00C84435" w:rsidP="00C84435">
            <w:pPr>
              <w:pStyle w:val="StyleZakonu"/>
            </w:pPr>
          </w:p>
        </w:tc>
        <w:tc>
          <w:tcPr>
            <w:tcW w:w="1987" w:type="dxa"/>
          </w:tcPr>
          <w:p w:rsidR="00C84435" w:rsidRPr="00197965" w:rsidRDefault="00C84435" w:rsidP="00C84435">
            <w:pPr>
              <w:pStyle w:val="StyleZakonu"/>
            </w:pPr>
          </w:p>
        </w:tc>
        <w:tc>
          <w:tcPr>
            <w:tcW w:w="4518" w:type="dxa"/>
          </w:tcPr>
          <w:p w:rsidR="00C84435" w:rsidRPr="00197965" w:rsidRDefault="00705A9E" w:rsidP="00C52DF1">
            <w:pPr>
              <w:pStyle w:val="StyleZakonu"/>
            </w:pPr>
            <w:r w:rsidRPr="00197965">
              <w:rPr>
                <w:lang w:eastAsia="en-US"/>
              </w:rPr>
              <w:t>пункт 13 виключити;</w:t>
            </w:r>
          </w:p>
        </w:tc>
      </w:tr>
      <w:bookmarkEnd w:id="27"/>
      <w:tr w:rsidR="00197965" w:rsidRPr="00197965" w:rsidTr="0082625A">
        <w:tc>
          <w:tcPr>
            <w:tcW w:w="576" w:type="dxa"/>
          </w:tcPr>
          <w:p w:rsidR="00705A9E" w:rsidRPr="00197965" w:rsidRDefault="00705A9E" w:rsidP="00705A9E">
            <w:pPr>
              <w:pStyle w:val="StyleWisnow"/>
            </w:pPr>
          </w:p>
        </w:tc>
        <w:tc>
          <w:tcPr>
            <w:tcW w:w="4818" w:type="dxa"/>
          </w:tcPr>
          <w:p w:rsidR="00705A9E" w:rsidRPr="00197965" w:rsidRDefault="00705A9E" w:rsidP="00705A9E">
            <w:pPr>
              <w:pStyle w:val="StyleZakonu"/>
              <w:rPr>
                <w:lang w:eastAsia="en-US"/>
              </w:rPr>
            </w:pPr>
          </w:p>
        </w:tc>
        <w:tc>
          <w:tcPr>
            <w:tcW w:w="3686" w:type="dxa"/>
          </w:tcPr>
          <w:p w:rsidR="00705A9E" w:rsidRPr="00197965" w:rsidRDefault="00705A9E" w:rsidP="00705A9E">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11</w:t>
            </w:r>
            <w:r w:rsidR="006C4D99">
              <w:rPr>
                <w:noProof/>
              </w:rPr>
              <w:fldChar w:fldCharType="end"/>
            </w:r>
            <w:r w:rsidRPr="00197965">
              <w:t>- Н.д.Рахманін С.І. (Реєстр.картка №441)</w:t>
            </w:r>
          </w:p>
          <w:p w:rsidR="00705A9E" w:rsidRPr="00197965" w:rsidRDefault="00705A9E" w:rsidP="00705A9E">
            <w:pPr>
              <w:pStyle w:val="StyleProp"/>
              <w:rPr>
                <w:lang w:eastAsia="en-US"/>
              </w:rPr>
            </w:pPr>
            <w:r w:rsidRPr="00197965">
              <w:rPr>
                <w:lang w:eastAsia="en-US"/>
              </w:rPr>
              <w:t>Пункт 1 Розділу І доповнити новим абзацом шістнадцятим такого змісту:</w:t>
            </w:r>
          </w:p>
          <w:p w:rsidR="00705A9E" w:rsidRPr="00197965" w:rsidRDefault="00705A9E" w:rsidP="00705A9E">
            <w:pPr>
              <w:pStyle w:val="StyleZakonu"/>
            </w:pPr>
            <w:r w:rsidRPr="00197965">
              <w:rPr>
                <w:sz w:val="18"/>
                <w:lang w:eastAsia="en-US"/>
              </w:rPr>
              <w:t>«у пункті 14 слова «фахівці з протимінної діяльності» замінити словами «фахівці з розмінування».</w:t>
            </w:r>
          </w:p>
        </w:tc>
        <w:tc>
          <w:tcPr>
            <w:tcW w:w="1987" w:type="dxa"/>
          </w:tcPr>
          <w:p w:rsidR="00705A9E" w:rsidRPr="00197965" w:rsidRDefault="00705A9E" w:rsidP="00705A9E">
            <w:pPr>
              <w:pStyle w:val="StyleZakonu"/>
              <w:ind w:hanging="7"/>
            </w:pPr>
            <w:r w:rsidRPr="00197965">
              <w:rPr>
                <w:sz w:val="18"/>
              </w:rPr>
              <w:t>Враховано</w:t>
            </w:r>
          </w:p>
        </w:tc>
        <w:tc>
          <w:tcPr>
            <w:tcW w:w="4518" w:type="dxa"/>
          </w:tcPr>
          <w:p w:rsidR="00705A9E" w:rsidRPr="00197965" w:rsidRDefault="00705A9E" w:rsidP="00705A9E">
            <w:pPr>
              <w:pStyle w:val="StyleZakonu"/>
              <w:rPr>
                <w:b/>
              </w:rPr>
            </w:pPr>
            <w:r w:rsidRPr="00197965">
              <w:rPr>
                <w:b/>
              </w:rPr>
              <w:t>у пункті 14 слова «фахівці з протимінної діяльності» замінити словами «фахівці з розмінування»</w:t>
            </w:r>
            <w:r w:rsidR="00C272A8" w:rsidRPr="00197965">
              <w:rPr>
                <w:b/>
              </w:rPr>
              <w:t>;</w:t>
            </w:r>
          </w:p>
        </w:tc>
      </w:tr>
      <w:tr w:rsidR="00197965" w:rsidRPr="00197965" w:rsidTr="0082625A">
        <w:tc>
          <w:tcPr>
            <w:tcW w:w="576" w:type="dxa"/>
          </w:tcPr>
          <w:p w:rsidR="00705A9E" w:rsidRPr="00197965" w:rsidRDefault="00705A9E" w:rsidP="00705A9E">
            <w:pPr>
              <w:pStyle w:val="StyleWisnow"/>
            </w:pPr>
            <w:bookmarkStart w:id="28" w:name="n20" w:colFirst="0" w:colLast="0"/>
            <w:r w:rsidRPr="00197965">
              <w:t>20.</w:t>
            </w:r>
          </w:p>
        </w:tc>
        <w:tc>
          <w:tcPr>
            <w:tcW w:w="4818" w:type="dxa"/>
          </w:tcPr>
          <w:p w:rsidR="00705A9E" w:rsidRPr="00197965" w:rsidRDefault="00705A9E" w:rsidP="00705A9E">
            <w:pPr>
              <w:pStyle w:val="StyleZakonu"/>
            </w:pPr>
            <w:r w:rsidRPr="00197965">
              <w:t>пункт 18 викласти в такий редакції:</w:t>
            </w:r>
          </w:p>
        </w:tc>
        <w:tc>
          <w:tcPr>
            <w:tcW w:w="3686" w:type="dxa"/>
          </w:tcPr>
          <w:p w:rsidR="00705A9E" w:rsidRPr="00197965" w:rsidRDefault="00705A9E" w:rsidP="00705A9E">
            <w:pPr>
              <w:pStyle w:val="StyleZakonu"/>
            </w:pPr>
          </w:p>
        </w:tc>
        <w:tc>
          <w:tcPr>
            <w:tcW w:w="1987" w:type="dxa"/>
          </w:tcPr>
          <w:p w:rsidR="00705A9E" w:rsidRPr="00197965" w:rsidRDefault="00705A9E" w:rsidP="00705A9E">
            <w:pPr>
              <w:pStyle w:val="StyleZakonu"/>
              <w:ind w:hanging="7"/>
            </w:pPr>
          </w:p>
        </w:tc>
        <w:tc>
          <w:tcPr>
            <w:tcW w:w="4518" w:type="dxa"/>
          </w:tcPr>
          <w:p w:rsidR="00705A9E" w:rsidRPr="00197965" w:rsidRDefault="00705A9E" w:rsidP="00836821">
            <w:pPr>
              <w:pStyle w:val="StyleZakonu"/>
              <w:rPr>
                <w:b/>
              </w:rPr>
            </w:pPr>
            <w:r w:rsidRPr="00197965">
              <w:t>пункт 18 викласти в так</w:t>
            </w:r>
            <w:r w:rsidR="00836821" w:rsidRPr="00197965">
              <w:t>і</w:t>
            </w:r>
            <w:r w:rsidRPr="00197965">
              <w:t>й редакції:</w:t>
            </w:r>
          </w:p>
        </w:tc>
      </w:tr>
      <w:bookmarkEnd w:id="28"/>
      <w:tr w:rsidR="00197965" w:rsidRPr="00197965" w:rsidTr="0082625A">
        <w:tc>
          <w:tcPr>
            <w:tcW w:w="576" w:type="dxa"/>
          </w:tcPr>
          <w:p w:rsidR="00705A9E" w:rsidRPr="00197965" w:rsidRDefault="00705A9E" w:rsidP="00705A9E">
            <w:pPr>
              <w:pStyle w:val="StyleWisnow"/>
            </w:pPr>
            <w:r w:rsidRPr="00197965">
              <w:t>21.</w:t>
            </w:r>
          </w:p>
        </w:tc>
        <w:tc>
          <w:tcPr>
            <w:tcW w:w="4818" w:type="dxa"/>
          </w:tcPr>
          <w:p w:rsidR="00705A9E" w:rsidRPr="00197965" w:rsidRDefault="00705A9E" w:rsidP="00705A9E">
            <w:pPr>
              <w:pStyle w:val="StyleZakonu"/>
            </w:pPr>
            <w:r w:rsidRPr="00197965">
              <w:t>“18) фахівці з розмінування - фізичні особи, які володіють спеціальними знаннями і навичками та мають відповідну кваліфікацію щодо проведення робіт з розмінування”;</w:t>
            </w:r>
          </w:p>
        </w:tc>
        <w:tc>
          <w:tcPr>
            <w:tcW w:w="3686" w:type="dxa"/>
          </w:tcPr>
          <w:p w:rsidR="00705A9E" w:rsidRPr="00197965" w:rsidRDefault="00705A9E" w:rsidP="00705A9E">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12</w:t>
            </w:r>
            <w:r w:rsidR="006C4D99">
              <w:rPr>
                <w:noProof/>
              </w:rPr>
              <w:fldChar w:fldCharType="end"/>
            </w:r>
            <w:r w:rsidRPr="00197965">
              <w:t>- Н.д.Цимбалюк М.М. (Реєстр.картка №401)</w:t>
            </w:r>
          </w:p>
          <w:p w:rsidR="00705A9E" w:rsidRPr="00197965" w:rsidRDefault="00705A9E" w:rsidP="00705A9E">
            <w:pPr>
              <w:pStyle w:val="StyleProp2"/>
            </w:pPr>
            <w:r w:rsidRPr="00197965">
              <w:t xml:space="preserve">Пункт 18 частини 1 статті 1 розділу 1 залишити в чинній редакції. </w:t>
            </w:r>
          </w:p>
        </w:tc>
        <w:tc>
          <w:tcPr>
            <w:tcW w:w="1987" w:type="dxa"/>
          </w:tcPr>
          <w:p w:rsidR="00705A9E" w:rsidRPr="00197965" w:rsidRDefault="00705A9E" w:rsidP="00705A9E">
            <w:pPr>
              <w:pStyle w:val="StyleWisnow"/>
            </w:pPr>
            <w:r w:rsidRPr="00197965">
              <w:t>Відхилено</w:t>
            </w:r>
          </w:p>
        </w:tc>
        <w:tc>
          <w:tcPr>
            <w:tcW w:w="4518" w:type="dxa"/>
          </w:tcPr>
          <w:p w:rsidR="00705A9E" w:rsidRPr="00197965" w:rsidRDefault="00705A9E" w:rsidP="00705A9E">
            <w:pPr>
              <w:pStyle w:val="StyleZakonu"/>
            </w:pPr>
            <w:r w:rsidRPr="00197965">
              <w:t>“18) фахівці з розмінування - фізичні особи, які володіють спеціальними знаннями і навичками та мають відповідну кваліфікацію щодо проведення робіт з розмінування”;</w:t>
            </w:r>
          </w:p>
        </w:tc>
      </w:tr>
      <w:tr w:rsidR="00197965" w:rsidRPr="00197965" w:rsidTr="0082625A">
        <w:tc>
          <w:tcPr>
            <w:tcW w:w="576" w:type="dxa"/>
          </w:tcPr>
          <w:p w:rsidR="00210B60" w:rsidRPr="00197965" w:rsidRDefault="00210B60" w:rsidP="00210B60">
            <w:pPr>
              <w:pStyle w:val="StyleWisnow"/>
            </w:pPr>
          </w:p>
        </w:tc>
        <w:tc>
          <w:tcPr>
            <w:tcW w:w="4818" w:type="dxa"/>
          </w:tcPr>
          <w:p w:rsidR="00210B60" w:rsidRPr="00197965" w:rsidRDefault="00210B60" w:rsidP="00210B60">
            <w:pPr>
              <w:pStyle w:val="StyleZakonu"/>
            </w:pPr>
          </w:p>
        </w:tc>
        <w:tc>
          <w:tcPr>
            <w:tcW w:w="3686" w:type="dxa"/>
          </w:tcPr>
          <w:p w:rsidR="00210B60" w:rsidRPr="00197965" w:rsidRDefault="00210B60" w:rsidP="00210B60">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13</w:t>
            </w:r>
            <w:r w:rsidR="006C4D99">
              <w:rPr>
                <w:noProof/>
              </w:rPr>
              <w:fldChar w:fldCharType="end"/>
            </w:r>
            <w:r w:rsidRPr="00197965">
              <w:t>- Н.д.Цимбалюк М.М. (Реєстр.картка №401)</w:t>
            </w:r>
          </w:p>
          <w:p w:rsidR="00210B60" w:rsidRPr="00197965" w:rsidRDefault="00210B60" w:rsidP="00210B60">
            <w:pPr>
              <w:pStyle w:val="StyleProp"/>
            </w:pPr>
            <w:r w:rsidRPr="00197965">
              <w:t>Доповнити статтю 1 розділу 1 новими термінами такого змісту:</w:t>
            </w:r>
          </w:p>
          <w:p w:rsidR="00210B60" w:rsidRPr="00197965" w:rsidRDefault="00210B60" w:rsidP="00210B60">
            <w:pPr>
              <w:pStyle w:val="StyleProp"/>
            </w:pPr>
            <w:r w:rsidRPr="00197965">
              <w:t>«забезпечення якості розмінування - елемент процесу управління якістю розмінування, щодо надання впевненості у тому, що вимоги до якості будуть дотримані;</w:t>
            </w:r>
          </w:p>
          <w:p w:rsidR="00210B60" w:rsidRPr="00197965" w:rsidRDefault="00210B60" w:rsidP="00210B60">
            <w:pPr>
              <w:pStyle w:val="StyleProp"/>
            </w:pPr>
            <w:r w:rsidRPr="00197965">
              <w:t>комісія з питань акредитації операторів протимінної діяльності та моніторингу їх відповідності вимогам акредитації (надалі - комісія з питань акредитації та моніторингу) - постійно діючий колегіальний орган, що утворюється національним органом з питань протимінної діяльності з метою здійснення ним своїх повноважень, і забезпечує проведення акредитації операторів протимінної діяльності та моніторингу відповідності їх діяльності вимогам акредитації;</w:t>
            </w:r>
          </w:p>
          <w:p w:rsidR="00210B60" w:rsidRPr="00197965" w:rsidRDefault="00210B60" w:rsidP="00210B60">
            <w:pPr>
              <w:pStyle w:val="StyleProp"/>
            </w:pPr>
            <w:r w:rsidRPr="00197965">
              <w:t>ліцензіат - суб’єкт господарювання у сфері протимінної діяльності, якому в установленому законодавством порядку видано ліцензію на провадження протимінної діяльності;</w:t>
            </w:r>
          </w:p>
          <w:p w:rsidR="00210B60" w:rsidRPr="00197965" w:rsidRDefault="00210B60" w:rsidP="00210B60">
            <w:pPr>
              <w:pStyle w:val="StyleProp"/>
            </w:pPr>
            <w:r w:rsidRPr="00197965">
              <w:t>ліцензія на провадження протимінної діяльності - документ державного зразка, який видається уповноваженим центральним органом виконавчої влади, що забезпечує формування державної політики у сфері економічного розвитку, та засвідчує право ліцензіата, відповідно до умов ліцензії, здійснювати діяльність у сфері протимінної діяльності;</w:t>
            </w:r>
          </w:p>
          <w:p w:rsidR="00210B60" w:rsidRPr="00197965" w:rsidRDefault="00210B60" w:rsidP="00210B60">
            <w:pPr>
              <w:pStyle w:val="StyleProp"/>
            </w:pPr>
            <w:r w:rsidRPr="00197965">
              <w:t>ліцензування протимінної діяльності - видача, внесення змін, переоформлення, зупинення дії та анулювання ліцензій на провадження протимінної діяльності, видача дублікатів ліцензій; ведення ліцензійних справ, контроль за додержанням операторами протимінної діяльності та видача розпоряджень про усунення порушень умов провадження ліцензованої діяльності, встановлених ліцензійними умовами;</w:t>
            </w:r>
          </w:p>
          <w:p w:rsidR="00210B60" w:rsidRPr="00197965" w:rsidRDefault="00210B60" w:rsidP="00210B60">
            <w:pPr>
              <w:pStyle w:val="StyleProp"/>
            </w:pPr>
            <w:r w:rsidRPr="00197965">
              <w:t>моніторинг відповідності оператора протимінної діяльності вимогам акредитації - збір інформації та здійснення заходів контролю акредитованих операторів протимінної діяльності для підтвердження того, що відповідний суб'єкт господарювання провадить протимінну діяльність відповідно до вимог законодавства України та національних стандартів у сфері протимінної діяльності;</w:t>
            </w:r>
          </w:p>
          <w:p w:rsidR="00210B60" w:rsidRPr="00197965" w:rsidRDefault="00210B60" w:rsidP="00210B60">
            <w:pPr>
              <w:pStyle w:val="StyleProp"/>
            </w:pPr>
            <w:r w:rsidRPr="00197965">
              <w:t>надлишкові боєприпаси - закріплені за військовими частинами, військовими навчальними закладами, установами та організаціями Збройних Сил України, інших військових формувань, придатні (або непридатні) для використання і подальшого зберігання боєприпаси за умови відновлення (ремонту), але такі, що вивільняються у зв’язку з реформуванням (скороченням) Збройних Сил України та інших військових формувань або зняттям з озброєння відповідних систем;</w:t>
            </w:r>
          </w:p>
          <w:p w:rsidR="00210B60" w:rsidRPr="00197965" w:rsidRDefault="00210B60" w:rsidP="00210B60">
            <w:pPr>
              <w:pStyle w:val="StyleProp"/>
            </w:pPr>
            <w:r w:rsidRPr="00197965">
              <w:t>план протимінної діяльності - щорічний план розмінування, який містить перелік територій (будівель), що підлягають розмінуванню, заходів, необхідних для здійснення такого розмінування та послідовність їх реалізації, строки виконання робіт тощо, що розробляється уповноваженим оперативним органом протимінних операцій відповідно до національної програми протимінних операцій і затверджується національним органом з питань протимінної діяльності;</w:t>
            </w:r>
          </w:p>
          <w:p w:rsidR="00210B60" w:rsidRPr="00197965" w:rsidRDefault="00210B60" w:rsidP="00210B60">
            <w:pPr>
              <w:pStyle w:val="StyleProp2"/>
            </w:pPr>
            <w:r w:rsidRPr="00197965">
              <w:t>свідоцтво про акредитацію оператора протимінної діяльності (далі - свідоцтво про акредитацію) - документ, що підтверджує відповідність робіт (послуг), персоналу, системи управління якістю, організаційних заходів та технічних засобів операторів протимінної діяльності, необхідних для забезпечення проведення протимінної діяльності, встановленим законодавством України та національними стандартами вимогам».</w:t>
            </w:r>
          </w:p>
        </w:tc>
        <w:tc>
          <w:tcPr>
            <w:tcW w:w="1987" w:type="dxa"/>
          </w:tcPr>
          <w:p w:rsidR="00210B60" w:rsidRPr="00197965" w:rsidRDefault="00210B60" w:rsidP="00210B60">
            <w:pPr>
              <w:pStyle w:val="StyleWisnow"/>
            </w:pPr>
            <w:r w:rsidRPr="00197965">
              <w:t>Враховано частково</w:t>
            </w:r>
          </w:p>
        </w:tc>
        <w:tc>
          <w:tcPr>
            <w:tcW w:w="4518" w:type="dxa"/>
          </w:tcPr>
          <w:p w:rsidR="00210B60" w:rsidRPr="00197965" w:rsidRDefault="00210B60" w:rsidP="00210B60">
            <w:pPr>
              <w:pStyle w:val="StyleZakonu"/>
              <w:spacing w:line="240" w:lineRule="auto"/>
              <w:rPr>
                <w:b/>
              </w:rPr>
            </w:pPr>
            <w:r w:rsidRPr="00197965">
              <w:rPr>
                <w:b/>
              </w:rPr>
              <w:t>доповнити статтю 1 розділу 1 новим терміном такого змісту:</w:t>
            </w:r>
          </w:p>
          <w:p w:rsidR="00210B60" w:rsidRPr="00197965" w:rsidRDefault="00210B60" w:rsidP="00210B60">
            <w:pPr>
              <w:pStyle w:val="StyleZakonu"/>
              <w:spacing w:line="240" w:lineRule="auto"/>
            </w:pPr>
            <w:r w:rsidRPr="00197965">
              <w:rPr>
                <w:b/>
              </w:rPr>
              <w:t>«забезпечення якості розмінування - елемент процесу управління якістю розмінування, щодо надання впевненості у тому, що вимоги до якості будуть дотримані»;</w:t>
            </w:r>
          </w:p>
        </w:tc>
      </w:tr>
      <w:tr w:rsidR="00197965" w:rsidRPr="00197965" w:rsidTr="0082625A">
        <w:tc>
          <w:tcPr>
            <w:tcW w:w="576" w:type="dxa"/>
          </w:tcPr>
          <w:p w:rsidR="00210B60" w:rsidRPr="00197965" w:rsidRDefault="00210B60" w:rsidP="00210B60">
            <w:pPr>
              <w:pStyle w:val="StyleWisnow"/>
            </w:pPr>
            <w:bookmarkStart w:id="29" w:name="n22" w:colFirst="0" w:colLast="0"/>
            <w:r w:rsidRPr="00197965">
              <w:t>22.</w:t>
            </w:r>
          </w:p>
        </w:tc>
        <w:tc>
          <w:tcPr>
            <w:tcW w:w="4818" w:type="dxa"/>
          </w:tcPr>
          <w:p w:rsidR="00210B60" w:rsidRPr="00197965" w:rsidRDefault="00210B60" w:rsidP="00210B60">
            <w:pPr>
              <w:pStyle w:val="StyleZakonu"/>
            </w:pPr>
            <w:r w:rsidRPr="00197965">
              <w:t>2) статтю 2 викласти в такий редакції:</w:t>
            </w:r>
          </w:p>
        </w:tc>
        <w:tc>
          <w:tcPr>
            <w:tcW w:w="3686" w:type="dxa"/>
          </w:tcPr>
          <w:p w:rsidR="00210B60" w:rsidRPr="00197965" w:rsidRDefault="00210B60" w:rsidP="00210B60">
            <w:pPr>
              <w:pStyle w:val="StyleProp2"/>
            </w:pPr>
          </w:p>
        </w:tc>
        <w:tc>
          <w:tcPr>
            <w:tcW w:w="1987" w:type="dxa"/>
          </w:tcPr>
          <w:p w:rsidR="00210B60" w:rsidRPr="00197965" w:rsidRDefault="00210B60" w:rsidP="00210B60">
            <w:pPr>
              <w:pStyle w:val="StyleWisnow"/>
            </w:pPr>
          </w:p>
        </w:tc>
        <w:tc>
          <w:tcPr>
            <w:tcW w:w="4518" w:type="dxa"/>
          </w:tcPr>
          <w:p w:rsidR="00210B60" w:rsidRPr="00197965" w:rsidRDefault="00210B60" w:rsidP="00836821">
            <w:pPr>
              <w:pStyle w:val="StyleZakonu"/>
            </w:pPr>
            <w:r w:rsidRPr="00197965">
              <w:t>2) статтю 2 викласти в так</w:t>
            </w:r>
            <w:r w:rsidR="00836821" w:rsidRPr="00197965">
              <w:t>і</w:t>
            </w:r>
            <w:r w:rsidRPr="00197965">
              <w:t>й редакції:</w:t>
            </w:r>
          </w:p>
        </w:tc>
      </w:tr>
      <w:tr w:rsidR="00197965" w:rsidRPr="00197965" w:rsidTr="0082625A">
        <w:tc>
          <w:tcPr>
            <w:tcW w:w="576" w:type="dxa"/>
          </w:tcPr>
          <w:p w:rsidR="00210B60" w:rsidRPr="00197965" w:rsidRDefault="00210B60" w:rsidP="00210B60">
            <w:pPr>
              <w:pStyle w:val="StyleWisnow"/>
            </w:pPr>
            <w:bookmarkStart w:id="30" w:name="n23" w:colFirst="0" w:colLast="0"/>
            <w:bookmarkEnd w:id="29"/>
            <w:r w:rsidRPr="00197965">
              <w:t>23.</w:t>
            </w:r>
          </w:p>
        </w:tc>
        <w:tc>
          <w:tcPr>
            <w:tcW w:w="4818" w:type="dxa"/>
          </w:tcPr>
          <w:p w:rsidR="00210B60" w:rsidRPr="00197965" w:rsidRDefault="00210B60" w:rsidP="00210B60">
            <w:pPr>
              <w:pStyle w:val="StyleZakonu"/>
            </w:pPr>
            <w:r w:rsidRPr="00197965">
              <w:t>“</w:t>
            </w:r>
            <w:r w:rsidRPr="00197965">
              <w:rPr>
                <w:b/>
              </w:rPr>
              <w:t>Стаття 2.</w:t>
            </w:r>
            <w:r w:rsidRPr="00197965">
              <w:t xml:space="preserve"> Правова основа протимінної діяльності в Україні</w:t>
            </w:r>
          </w:p>
        </w:tc>
        <w:tc>
          <w:tcPr>
            <w:tcW w:w="3686" w:type="dxa"/>
          </w:tcPr>
          <w:p w:rsidR="00210B60" w:rsidRPr="00197965" w:rsidRDefault="00210B60" w:rsidP="00210B60">
            <w:pPr>
              <w:pStyle w:val="StyleProp2"/>
            </w:pPr>
          </w:p>
        </w:tc>
        <w:tc>
          <w:tcPr>
            <w:tcW w:w="1987" w:type="dxa"/>
          </w:tcPr>
          <w:p w:rsidR="00210B60" w:rsidRPr="00197965" w:rsidRDefault="00210B60" w:rsidP="00210B60">
            <w:pPr>
              <w:pStyle w:val="StyleWisnow"/>
            </w:pPr>
          </w:p>
        </w:tc>
        <w:tc>
          <w:tcPr>
            <w:tcW w:w="4518" w:type="dxa"/>
          </w:tcPr>
          <w:p w:rsidR="00210B60" w:rsidRPr="00197965" w:rsidRDefault="00210B60" w:rsidP="00210B60">
            <w:pPr>
              <w:pStyle w:val="StyleZakonu"/>
            </w:pPr>
            <w:r w:rsidRPr="00197965">
              <w:t>“Стаття 2. Правова основа протимінної діяльності в Україні</w:t>
            </w:r>
          </w:p>
        </w:tc>
      </w:tr>
      <w:tr w:rsidR="00197965" w:rsidRPr="00197965" w:rsidTr="0082625A">
        <w:tc>
          <w:tcPr>
            <w:tcW w:w="576" w:type="dxa"/>
          </w:tcPr>
          <w:p w:rsidR="00210B60" w:rsidRPr="00197965" w:rsidRDefault="00210B60" w:rsidP="00210B60">
            <w:pPr>
              <w:pStyle w:val="StyleWisnow"/>
            </w:pPr>
            <w:bookmarkStart w:id="31" w:name="n24" w:colFirst="0" w:colLast="0"/>
            <w:bookmarkEnd w:id="30"/>
            <w:r w:rsidRPr="00197965">
              <w:t>24.</w:t>
            </w:r>
          </w:p>
        </w:tc>
        <w:tc>
          <w:tcPr>
            <w:tcW w:w="4818" w:type="dxa"/>
          </w:tcPr>
          <w:p w:rsidR="00210B60" w:rsidRPr="00197965" w:rsidRDefault="00210B60" w:rsidP="00210B60">
            <w:pPr>
              <w:pStyle w:val="StyleZakonu"/>
            </w:pPr>
            <w:r w:rsidRPr="00197965">
              <w:t>1. Правову основу протимінної діяльності становлять Конституція України, положення міжнародних договорів, згода на обов'язковість яких надана Верховною Радою України, цей Закон та інші закони України, постанови Верховної Ради України, прийняті відповідно до Конституції та законів України, укази Президента України, акти Кабінету Міністрів України, а також інші нормативно-правові акти, що приймаються на виконання законів України.</w:t>
            </w:r>
          </w:p>
        </w:tc>
        <w:tc>
          <w:tcPr>
            <w:tcW w:w="3686" w:type="dxa"/>
          </w:tcPr>
          <w:p w:rsidR="00210B60" w:rsidRPr="00197965" w:rsidRDefault="00210B60" w:rsidP="00210B60">
            <w:pPr>
              <w:pStyle w:val="StyleZakonu"/>
            </w:pPr>
          </w:p>
        </w:tc>
        <w:tc>
          <w:tcPr>
            <w:tcW w:w="1987" w:type="dxa"/>
          </w:tcPr>
          <w:p w:rsidR="00210B60" w:rsidRPr="00197965" w:rsidRDefault="00210B60" w:rsidP="00210B60">
            <w:pPr>
              <w:pStyle w:val="StyleZakonu"/>
            </w:pPr>
          </w:p>
        </w:tc>
        <w:tc>
          <w:tcPr>
            <w:tcW w:w="4518" w:type="dxa"/>
          </w:tcPr>
          <w:p w:rsidR="00210B60" w:rsidRPr="00197965" w:rsidRDefault="00210B60" w:rsidP="00210B60">
            <w:pPr>
              <w:pStyle w:val="StyleZakonu"/>
            </w:pPr>
            <w:r w:rsidRPr="00197965">
              <w:t xml:space="preserve">1. Правову основу протимінної діяльності становлять Конституція України, положення міжнародних договорів, згода на обов'язковість яких надана Верховною Радою України, цей Закон та інші закони України, постанови Верховної Ради України, прийняті відповідно до Конституції та законів України, укази Президента України, акти Кабінету Міністрів України, а також інші нормативно-правові акти, що приймаються на виконання законів України. </w:t>
            </w:r>
          </w:p>
        </w:tc>
      </w:tr>
      <w:tr w:rsidR="00197965" w:rsidRPr="00197965" w:rsidTr="00333C8E">
        <w:trPr>
          <w:trHeight w:val="1751"/>
        </w:trPr>
        <w:tc>
          <w:tcPr>
            <w:tcW w:w="576" w:type="dxa"/>
          </w:tcPr>
          <w:p w:rsidR="00210B60" w:rsidRPr="00197965" w:rsidRDefault="00210B60" w:rsidP="00210B60">
            <w:pPr>
              <w:pStyle w:val="StyleWisnow"/>
            </w:pPr>
            <w:bookmarkStart w:id="32" w:name="n25" w:colFirst="0" w:colLast="0"/>
            <w:bookmarkEnd w:id="31"/>
            <w:r w:rsidRPr="00197965">
              <w:t>25.</w:t>
            </w:r>
          </w:p>
        </w:tc>
        <w:tc>
          <w:tcPr>
            <w:tcW w:w="4818" w:type="dxa"/>
          </w:tcPr>
          <w:p w:rsidR="00210B60" w:rsidRPr="00197965" w:rsidRDefault="00210B60" w:rsidP="00210B60">
            <w:pPr>
              <w:pStyle w:val="StyleZakonu"/>
            </w:pPr>
            <w:r w:rsidRPr="00197965">
              <w:t>2. В Україні діють нормативні документи у сфері протимінної діяльності (національні стандарти), які розробляються з урахуванням положень міжнародних стандартів протимінної діяльності та чинного законодавства і є обов’язковими в ході виконання заходів з протимінної діяльності”;</w:t>
            </w:r>
          </w:p>
        </w:tc>
        <w:tc>
          <w:tcPr>
            <w:tcW w:w="3686" w:type="dxa"/>
          </w:tcPr>
          <w:p w:rsidR="00210B60" w:rsidRPr="00197965" w:rsidRDefault="00210B60" w:rsidP="00210B60">
            <w:pPr>
              <w:pStyle w:val="StyleZakonu"/>
            </w:pPr>
          </w:p>
        </w:tc>
        <w:tc>
          <w:tcPr>
            <w:tcW w:w="1987" w:type="dxa"/>
          </w:tcPr>
          <w:p w:rsidR="00210B60" w:rsidRPr="00197965" w:rsidRDefault="00210B60" w:rsidP="00210B60">
            <w:pPr>
              <w:pStyle w:val="StyleZakonu"/>
            </w:pPr>
          </w:p>
        </w:tc>
        <w:tc>
          <w:tcPr>
            <w:tcW w:w="4518" w:type="dxa"/>
          </w:tcPr>
          <w:p w:rsidR="00210B60" w:rsidRPr="00197965" w:rsidRDefault="00210B60" w:rsidP="00210B60">
            <w:pPr>
              <w:pStyle w:val="StyleZakonu"/>
            </w:pPr>
            <w:r w:rsidRPr="00197965">
              <w:t>2. В Україні діють нормативні документи у сфері протимінної діяльності (національні стандарти), які розробляються з урахуванням положень міжнародних стандартів протимінної діяльності та чинного законодавства і є обов’язковими в ході виконання заходів з протимінної діяльності”;</w:t>
            </w:r>
          </w:p>
        </w:tc>
      </w:tr>
      <w:tr w:rsidR="00197965" w:rsidRPr="00197965" w:rsidTr="0082625A">
        <w:tc>
          <w:tcPr>
            <w:tcW w:w="576" w:type="dxa"/>
          </w:tcPr>
          <w:p w:rsidR="00210B60" w:rsidRPr="00197965" w:rsidRDefault="00210B60" w:rsidP="00210B60">
            <w:pPr>
              <w:pStyle w:val="StyleWisnow"/>
            </w:pPr>
            <w:bookmarkStart w:id="33" w:name="n26" w:colFirst="0" w:colLast="0"/>
            <w:bookmarkEnd w:id="32"/>
            <w:r w:rsidRPr="00197965">
              <w:t>26.</w:t>
            </w:r>
          </w:p>
        </w:tc>
        <w:tc>
          <w:tcPr>
            <w:tcW w:w="4818" w:type="dxa"/>
          </w:tcPr>
          <w:p w:rsidR="00210B60" w:rsidRPr="00197965" w:rsidRDefault="00210B60" w:rsidP="00210B60">
            <w:pPr>
              <w:pStyle w:val="StyleZakonu"/>
              <w:rPr>
                <w:bCs/>
              </w:rPr>
            </w:pPr>
            <w:r w:rsidRPr="00197965">
              <w:rPr>
                <w:bCs/>
              </w:rPr>
              <w:t>3) пункт 6 частини другої статті 4 виключити;</w:t>
            </w:r>
          </w:p>
        </w:tc>
        <w:tc>
          <w:tcPr>
            <w:tcW w:w="3686" w:type="dxa"/>
          </w:tcPr>
          <w:p w:rsidR="00210B60" w:rsidRPr="00197965" w:rsidRDefault="00210B60" w:rsidP="00210B60">
            <w:pPr>
              <w:pStyle w:val="StyleZakonu"/>
            </w:pPr>
          </w:p>
        </w:tc>
        <w:tc>
          <w:tcPr>
            <w:tcW w:w="1987" w:type="dxa"/>
          </w:tcPr>
          <w:p w:rsidR="00210B60" w:rsidRPr="00197965" w:rsidRDefault="00210B60" w:rsidP="00210B60">
            <w:pPr>
              <w:pStyle w:val="StyleZakonu"/>
            </w:pPr>
          </w:p>
        </w:tc>
        <w:tc>
          <w:tcPr>
            <w:tcW w:w="4518" w:type="dxa"/>
          </w:tcPr>
          <w:p w:rsidR="00210B60" w:rsidRPr="00197965" w:rsidRDefault="00210B60" w:rsidP="00210B60">
            <w:pPr>
              <w:pStyle w:val="StyleZakonu"/>
            </w:pPr>
            <w:r w:rsidRPr="00197965">
              <w:t xml:space="preserve">3) пункт 6 частини другої статті 4 виключити; </w:t>
            </w:r>
          </w:p>
        </w:tc>
      </w:tr>
      <w:tr w:rsidR="00197965" w:rsidRPr="00197965" w:rsidTr="0082625A">
        <w:tc>
          <w:tcPr>
            <w:tcW w:w="576" w:type="dxa"/>
          </w:tcPr>
          <w:p w:rsidR="00210B60" w:rsidRPr="00197965" w:rsidRDefault="00210B60" w:rsidP="00210B60">
            <w:pPr>
              <w:pStyle w:val="StyleWisnow"/>
            </w:pPr>
            <w:bookmarkStart w:id="34" w:name="n27" w:colFirst="0" w:colLast="0"/>
            <w:bookmarkEnd w:id="33"/>
            <w:r w:rsidRPr="00197965">
              <w:t>27.</w:t>
            </w:r>
          </w:p>
        </w:tc>
        <w:tc>
          <w:tcPr>
            <w:tcW w:w="4818" w:type="dxa"/>
          </w:tcPr>
          <w:p w:rsidR="00210B60" w:rsidRPr="00197965" w:rsidRDefault="00210B60" w:rsidP="00210B60">
            <w:pPr>
              <w:pStyle w:val="StyleZakonu"/>
              <w:rPr>
                <w:bCs/>
              </w:rPr>
            </w:pPr>
            <w:r w:rsidRPr="00197965">
              <w:rPr>
                <w:bCs/>
              </w:rPr>
              <w:t>4) статтю 5 викласти в такий редакції:</w:t>
            </w:r>
          </w:p>
        </w:tc>
        <w:tc>
          <w:tcPr>
            <w:tcW w:w="3686" w:type="dxa"/>
          </w:tcPr>
          <w:p w:rsidR="00210B60" w:rsidRPr="00197965" w:rsidRDefault="00210B60" w:rsidP="00210B60">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14</w:t>
            </w:r>
            <w:r w:rsidR="006C4D99">
              <w:rPr>
                <w:noProof/>
              </w:rPr>
              <w:fldChar w:fldCharType="end"/>
            </w:r>
            <w:r w:rsidRPr="00197965">
              <w:t>- Н.д.Лубінець Д.В. (Реєстр.картка №60)</w:t>
            </w:r>
          </w:p>
          <w:p w:rsidR="00210B60" w:rsidRPr="00197965" w:rsidRDefault="00210B60" w:rsidP="00210B60">
            <w:pPr>
              <w:pStyle w:val="StyleProp"/>
            </w:pPr>
            <w:r w:rsidRPr="00197965">
              <w:t>Частину 4 розділу I законопроекту викласти в такій редакції:</w:t>
            </w:r>
          </w:p>
          <w:p w:rsidR="00210B60" w:rsidRPr="00197965" w:rsidRDefault="00210B60" w:rsidP="00210B60">
            <w:pPr>
              <w:pStyle w:val="StyleProp"/>
            </w:pPr>
            <w:r w:rsidRPr="00197965">
              <w:t>4) статтю 5 викласти в такій редакції:</w:t>
            </w:r>
          </w:p>
          <w:p w:rsidR="00210B60" w:rsidRPr="00197965" w:rsidRDefault="00210B60" w:rsidP="00210B60">
            <w:pPr>
              <w:pStyle w:val="StyleProp"/>
            </w:pPr>
            <w:r w:rsidRPr="00197965">
              <w:t>“Стаття 5. Основні складові протимінної діяльності в Україні</w:t>
            </w:r>
          </w:p>
          <w:p w:rsidR="00210B60" w:rsidRPr="00197965" w:rsidRDefault="00210B60" w:rsidP="00210B60">
            <w:pPr>
              <w:pStyle w:val="StyleProp"/>
            </w:pPr>
            <w:r w:rsidRPr="00197965">
              <w:t>1. Основними складовими протимінної діяльності в Україні є:</w:t>
            </w:r>
          </w:p>
          <w:p w:rsidR="00210B60" w:rsidRPr="00197965" w:rsidRDefault="00210B60" w:rsidP="00210B60">
            <w:pPr>
              <w:pStyle w:val="StyleProp"/>
            </w:pPr>
            <w:r w:rsidRPr="00197965">
              <w:t>1) інформування про небезпеки від вибухонебезпечних предметів та навчання з попередження ризикам, пов’язаним із вибухонебезпечними предметами;</w:t>
            </w:r>
          </w:p>
          <w:p w:rsidR="00210B60" w:rsidRPr="00197965" w:rsidRDefault="00210B60" w:rsidP="00210B60">
            <w:pPr>
              <w:pStyle w:val="StyleProp"/>
            </w:pPr>
            <w:r w:rsidRPr="00197965">
              <w:t>2) гуманітарне розмінування (розмінування);</w:t>
            </w:r>
          </w:p>
          <w:p w:rsidR="00210B60" w:rsidRPr="00197965" w:rsidRDefault="00210B60" w:rsidP="00210B60">
            <w:pPr>
              <w:pStyle w:val="StyleProp"/>
            </w:pPr>
            <w:r w:rsidRPr="00197965">
              <w:t>3) надання допомоги постраждалим особам та здійснення заходів щодо їх реабілітації;</w:t>
            </w:r>
          </w:p>
          <w:p w:rsidR="00210B60" w:rsidRPr="00197965" w:rsidRDefault="00210B60" w:rsidP="00210B60">
            <w:pPr>
              <w:pStyle w:val="StyleProp"/>
            </w:pPr>
            <w:r w:rsidRPr="00197965">
              <w:t>4) знищення надлишкових боєприпасів, боєприпасів непридатних для подальшого використання та зберігання, а також боєприпасів, що підлягають знищенню відповідно до міжнародних зобов’язань;</w:t>
            </w:r>
          </w:p>
          <w:p w:rsidR="00210B60" w:rsidRPr="00197965" w:rsidRDefault="00210B60" w:rsidP="00210B60">
            <w:pPr>
              <w:pStyle w:val="StyleProp2"/>
            </w:pPr>
            <w:r w:rsidRPr="00197965">
              <w:t>5) агітаційно-просвітницька робота щодо не застосування протипіхотних мін”.</w:t>
            </w:r>
          </w:p>
        </w:tc>
        <w:tc>
          <w:tcPr>
            <w:tcW w:w="1987" w:type="dxa"/>
          </w:tcPr>
          <w:p w:rsidR="00210B60" w:rsidRPr="00197965" w:rsidRDefault="00210B60" w:rsidP="00210B60">
            <w:pPr>
              <w:pStyle w:val="StyleWisnow"/>
            </w:pPr>
            <w:r w:rsidRPr="00197965">
              <w:t>Враховано частково</w:t>
            </w:r>
          </w:p>
        </w:tc>
        <w:tc>
          <w:tcPr>
            <w:tcW w:w="4518" w:type="dxa"/>
          </w:tcPr>
          <w:p w:rsidR="00210B60" w:rsidRPr="00197965" w:rsidRDefault="00210B60" w:rsidP="00210B60">
            <w:pPr>
              <w:pStyle w:val="StyleZakonu"/>
            </w:pPr>
            <w:r w:rsidRPr="00197965">
              <w:t>4) статтю 5 викласти в так</w:t>
            </w:r>
            <w:r w:rsidR="00836821" w:rsidRPr="00197965">
              <w:t>і</w:t>
            </w:r>
            <w:r w:rsidRPr="00197965">
              <w:t xml:space="preserve">й редакції: </w:t>
            </w:r>
          </w:p>
          <w:p w:rsidR="00210B60" w:rsidRPr="00197965" w:rsidRDefault="00210B60" w:rsidP="00210B60">
            <w:pPr>
              <w:pStyle w:val="StyleZakonu"/>
            </w:pPr>
            <w:r w:rsidRPr="00197965">
              <w:t>«Стаття 5. Основні складові протимінної діяльності в Україні</w:t>
            </w:r>
          </w:p>
          <w:p w:rsidR="00210B60" w:rsidRPr="00197965" w:rsidRDefault="00210B60" w:rsidP="00210B60">
            <w:pPr>
              <w:pStyle w:val="StyleZakonu"/>
            </w:pPr>
            <w:r w:rsidRPr="00197965">
              <w:t>1. Основними складовими протимінної діяльності в Україні є:</w:t>
            </w:r>
          </w:p>
          <w:p w:rsidR="00210B60" w:rsidRPr="00197965" w:rsidRDefault="00210B60" w:rsidP="00210B60">
            <w:pPr>
              <w:pStyle w:val="StyleZakonu"/>
              <w:rPr>
                <w:b/>
              </w:rPr>
            </w:pPr>
            <w:r w:rsidRPr="00197965">
              <w:rPr>
                <w:b/>
              </w:rPr>
              <w:t>1) інформування про небезпеки від вибухонебезпечних предметів та навчання з попередження ризикам, пов’язаним із вибухонебезпечними предметами;</w:t>
            </w:r>
          </w:p>
          <w:p w:rsidR="00210B60" w:rsidRPr="00197965" w:rsidRDefault="00210B60" w:rsidP="00210B60">
            <w:pPr>
              <w:pStyle w:val="StyleZakonu"/>
              <w:rPr>
                <w:b/>
              </w:rPr>
            </w:pPr>
            <w:r w:rsidRPr="00197965">
              <w:rPr>
                <w:b/>
              </w:rPr>
              <w:t xml:space="preserve">2) </w:t>
            </w:r>
            <w:r w:rsidRPr="00197965">
              <w:rPr>
                <w:b/>
                <w:u w:val="single"/>
              </w:rPr>
              <w:t>розмінування (гуманітарне розмінування)</w:t>
            </w:r>
            <w:r w:rsidRPr="00197965">
              <w:rPr>
                <w:b/>
              </w:rPr>
              <w:t>;</w:t>
            </w:r>
          </w:p>
          <w:p w:rsidR="00210B60" w:rsidRPr="00197965" w:rsidRDefault="00210B60" w:rsidP="00210B60">
            <w:pPr>
              <w:pStyle w:val="StyleZakonu"/>
              <w:rPr>
                <w:b/>
              </w:rPr>
            </w:pPr>
            <w:r w:rsidRPr="00197965">
              <w:rPr>
                <w:b/>
              </w:rPr>
              <w:t>3) надання допомоги постраждалим особам та здійснення заходів щодо їх реабілітації;</w:t>
            </w:r>
          </w:p>
          <w:p w:rsidR="00210B60" w:rsidRPr="00197965" w:rsidRDefault="00210B60" w:rsidP="00210B60">
            <w:pPr>
              <w:pStyle w:val="StyleZakonu"/>
              <w:rPr>
                <w:b/>
              </w:rPr>
            </w:pPr>
            <w:r w:rsidRPr="00197965">
              <w:rPr>
                <w:b/>
              </w:rPr>
              <w:t>4) знищення надлишкових боєприпасів, боєприпасів непридатних для подальшого використання та зберігання, а також боєприпасів, що підлягають знищенню відповідно до міжнародних зобов’язань;</w:t>
            </w:r>
          </w:p>
          <w:p w:rsidR="00210B60" w:rsidRPr="00197965" w:rsidRDefault="00210B60" w:rsidP="00210B60">
            <w:pPr>
              <w:pStyle w:val="StyleZakonu"/>
            </w:pPr>
            <w:r w:rsidRPr="00197965">
              <w:rPr>
                <w:b/>
              </w:rPr>
              <w:t>5) агітаційно-просвітницька робота щодо не застосування протипіхотних мін»;</w:t>
            </w:r>
          </w:p>
        </w:tc>
      </w:tr>
      <w:tr w:rsidR="00197965" w:rsidRPr="00197965" w:rsidTr="0082625A">
        <w:tc>
          <w:tcPr>
            <w:tcW w:w="576" w:type="dxa"/>
          </w:tcPr>
          <w:p w:rsidR="00210B60" w:rsidRPr="00197965" w:rsidRDefault="00210B60" w:rsidP="00210B60">
            <w:pPr>
              <w:pStyle w:val="StyleWisnow"/>
            </w:pPr>
            <w:bookmarkStart w:id="35" w:name="n28" w:colFirst="0" w:colLast="0"/>
            <w:bookmarkEnd w:id="34"/>
            <w:r w:rsidRPr="00197965">
              <w:t>28.</w:t>
            </w:r>
          </w:p>
        </w:tc>
        <w:tc>
          <w:tcPr>
            <w:tcW w:w="4818" w:type="dxa"/>
          </w:tcPr>
          <w:p w:rsidR="00210B60" w:rsidRPr="00197965" w:rsidRDefault="00210B60" w:rsidP="00210B60">
            <w:pPr>
              <w:pStyle w:val="StyleZakonu"/>
              <w:rPr>
                <w:bCs/>
              </w:rPr>
            </w:pPr>
            <w:r w:rsidRPr="00197965">
              <w:rPr>
                <w:bCs/>
              </w:rPr>
              <w:t>“</w:t>
            </w:r>
            <w:r w:rsidRPr="00197965">
              <w:rPr>
                <w:b/>
                <w:bCs/>
              </w:rPr>
              <w:t>Стаття 5.</w:t>
            </w:r>
            <w:r w:rsidRPr="00197965">
              <w:rPr>
                <w:bCs/>
              </w:rPr>
              <w:t xml:space="preserve"> Основні складові протимінної діяльності в Україні</w:t>
            </w:r>
          </w:p>
        </w:tc>
        <w:tc>
          <w:tcPr>
            <w:tcW w:w="3686" w:type="dxa"/>
          </w:tcPr>
          <w:p w:rsidR="00210B60" w:rsidRPr="00197965" w:rsidRDefault="00210B60" w:rsidP="00210B60">
            <w:pPr>
              <w:pStyle w:val="StyleProp2"/>
            </w:pPr>
          </w:p>
        </w:tc>
        <w:tc>
          <w:tcPr>
            <w:tcW w:w="1987" w:type="dxa"/>
          </w:tcPr>
          <w:p w:rsidR="00210B60" w:rsidRPr="00197965" w:rsidRDefault="00210B60" w:rsidP="00210B60">
            <w:pPr>
              <w:pStyle w:val="StyleWisnow"/>
            </w:pPr>
          </w:p>
        </w:tc>
        <w:tc>
          <w:tcPr>
            <w:tcW w:w="4518" w:type="dxa"/>
          </w:tcPr>
          <w:p w:rsidR="00210B60" w:rsidRPr="00197965" w:rsidRDefault="00210B60" w:rsidP="00210B60">
            <w:pPr>
              <w:pStyle w:val="StyleZakonu"/>
            </w:pPr>
          </w:p>
        </w:tc>
      </w:tr>
      <w:tr w:rsidR="00197965" w:rsidRPr="00197965" w:rsidTr="0082625A">
        <w:tc>
          <w:tcPr>
            <w:tcW w:w="576" w:type="dxa"/>
          </w:tcPr>
          <w:p w:rsidR="00210B60" w:rsidRPr="00197965" w:rsidRDefault="00210B60" w:rsidP="00210B60">
            <w:pPr>
              <w:pStyle w:val="StyleWisnow"/>
            </w:pPr>
            <w:bookmarkStart w:id="36" w:name="n29" w:colFirst="0" w:colLast="0"/>
            <w:bookmarkEnd w:id="35"/>
            <w:r w:rsidRPr="00197965">
              <w:t>29.</w:t>
            </w:r>
          </w:p>
        </w:tc>
        <w:tc>
          <w:tcPr>
            <w:tcW w:w="4818" w:type="dxa"/>
          </w:tcPr>
          <w:p w:rsidR="00210B60" w:rsidRPr="00197965" w:rsidRDefault="00210B60" w:rsidP="00210B60">
            <w:pPr>
              <w:pStyle w:val="StyleZakonu"/>
              <w:rPr>
                <w:bCs/>
              </w:rPr>
            </w:pPr>
            <w:r w:rsidRPr="00197965">
              <w:rPr>
                <w:bCs/>
              </w:rPr>
              <w:t>1. Основними складовими протимінної діяльності в Україні є:</w:t>
            </w:r>
          </w:p>
        </w:tc>
        <w:tc>
          <w:tcPr>
            <w:tcW w:w="3686" w:type="dxa"/>
          </w:tcPr>
          <w:p w:rsidR="00210B60" w:rsidRPr="00197965" w:rsidRDefault="00210B60" w:rsidP="00210B60">
            <w:pPr>
              <w:pStyle w:val="StyleZakonu"/>
              <w:rPr>
                <w:bCs/>
              </w:rPr>
            </w:pPr>
          </w:p>
        </w:tc>
        <w:tc>
          <w:tcPr>
            <w:tcW w:w="1987" w:type="dxa"/>
          </w:tcPr>
          <w:p w:rsidR="00210B60" w:rsidRPr="00197965" w:rsidRDefault="00210B60" w:rsidP="00210B60">
            <w:pPr>
              <w:pStyle w:val="StyleZakonu"/>
              <w:rPr>
                <w:bCs/>
              </w:rPr>
            </w:pPr>
          </w:p>
        </w:tc>
        <w:tc>
          <w:tcPr>
            <w:tcW w:w="4518" w:type="dxa"/>
          </w:tcPr>
          <w:p w:rsidR="00210B60" w:rsidRPr="00197965" w:rsidRDefault="00210B60" w:rsidP="00210B60">
            <w:pPr>
              <w:pStyle w:val="StyleZakonu"/>
            </w:pPr>
          </w:p>
        </w:tc>
      </w:tr>
      <w:tr w:rsidR="00197965" w:rsidRPr="00197965" w:rsidTr="0082625A">
        <w:tc>
          <w:tcPr>
            <w:tcW w:w="576" w:type="dxa"/>
          </w:tcPr>
          <w:p w:rsidR="00210B60" w:rsidRPr="00197965" w:rsidRDefault="00210B60" w:rsidP="00210B60">
            <w:pPr>
              <w:pStyle w:val="StyleWisnow"/>
            </w:pPr>
            <w:bookmarkStart w:id="37" w:name="n30" w:colFirst="0" w:colLast="0"/>
            <w:bookmarkEnd w:id="36"/>
            <w:r w:rsidRPr="00197965">
              <w:t>30.</w:t>
            </w:r>
          </w:p>
        </w:tc>
        <w:tc>
          <w:tcPr>
            <w:tcW w:w="4818" w:type="dxa"/>
          </w:tcPr>
          <w:p w:rsidR="00210B60" w:rsidRPr="00197965" w:rsidRDefault="00210B60" w:rsidP="00210B60">
            <w:pPr>
              <w:pStyle w:val="StyleZakonu"/>
              <w:rPr>
                <w:bCs/>
              </w:rPr>
            </w:pPr>
            <w:r w:rsidRPr="00197965">
              <w:t>1) розмінування (гуманітарне розмінування);</w:t>
            </w:r>
          </w:p>
        </w:tc>
        <w:tc>
          <w:tcPr>
            <w:tcW w:w="3686" w:type="dxa"/>
          </w:tcPr>
          <w:p w:rsidR="00210B60" w:rsidRPr="00197965" w:rsidRDefault="00210B60" w:rsidP="00210B60">
            <w:pPr>
              <w:pStyle w:val="StyleZakonu"/>
              <w:rPr>
                <w:bCs/>
              </w:rPr>
            </w:pPr>
          </w:p>
        </w:tc>
        <w:tc>
          <w:tcPr>
            <w:tcW w:w="1987" w:type="dxa"/>
          </w:tcPr>
          <w:p w:rsidR="00210B60" w:rsidRPr="00197965" w:rsidRDefault="00210B60" w:rsidP="00210B60">
            <w:pPr>
              <w:pStyle w:val="StyleZakonu"/>
              <w:rPr>
                <w:bCs/>
              </w:rPr>
            </w:pPr>
          </w:p>
        </w:tc>
        <w:tc>
          <w:tcPr>
            <w:tcW w:w="4518" w:type="dxa"/>
          </w:tcPr>
          <w:p w:rsidR="00210B60" w:rsidRPr="00197965" w:rsidRDefault="00210B60" w:rsidP="00210B60">
            <w:pPr>
              <w:pStyle w:val="StyleZakonu"/>
            </w:pPr>
          </w:p>
        </w:tc>
      </w:tr>
      <w:tr w:rsidR="00197965" w:rsidRPr="00197965" w:rsidTr="0082625A">
        <w:tc>
          <w:tcPr>
            <w:tcW w:w="576" w:type="dxa"/>
          </w:tcPr>
          <w:p w:rsidR="00210B60" w:rsidRPr="00197965" w:rsidRDefault="00210B60" w:rsidP="00210B60">
            <w:pPr>
              <w:pStyle w:val="StyleWisnow"/>
            </w:pPr>
            <w:bookmarkStart w:id="38" w:name="n31" w:colFirst="0" w:colLast="0"/>
            <w:bookmarkEnd w:id="37"/>
            <w:r w:rsidRPr="00197965">
              <w:t>31.</w:t>
            </w:r>
          </w:p>
        </w:tc>
        <w:tc>
          <w:tcPr>
            <w:tcW w:w="4818" w:type="dxa"/>
          </w:tcPr>
          <w:p w:rsidR="00210B60" w:rsidRPr="00197965" w:rsidRDefault="00210B60" w:rsidP="00210B60">
            <w:pPr>
              <w:pStyle w:val="StyleZakonu"/>
              <w:rPr>
                <w:bCs/>
              </w:rPr>
            </w:pPr>
            <w:r w:rsidRPr="00197965">
              <w:rPr>
                <w:bCs/>
              </w:rPr>
              <w:t>2) інформування про небезпеки від вибухонебезпечних предметів та навчання з попередження ризикам, пов’язаним із вибухонебезпечними предметами;</w:t>
            </w:r>
          </w:p>
        </w:tc>
        <w:tc>
          <w:tcPr>
            <w:tcW w:w="3686" w:type="dxa"/>
          </w:tcPr>
          <w:p w:rsidR="00210B60" w:rsidRPr="00197965" w:rsidRDefault="00210B60" w:rsidP="00210B60">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15</w:t>
            </w:r>
            <w:r w:rsidR="006C4D99">
              <w:rPr>
                <w:noProof/>
              </w:rPr>
              <w:fldChar w:fldCharType="end"/>
            </w:r>
            <w:r w:rsidRPr="00197965">
              <w:t>- Н.д.Цимбалюк М.М. (Реєстр.картка №401)</w:t>
            </w:r>
          </w:p>
          <w:p w:rsidR="00210B60" w:rsidRPr="00197965" w:rsidRDefault="00210B60" w:rsidP="00210B60">
            <w:pPr>
              <w:pStyle w:val="StyleProp"/>
            </w:pPr>
            <w:r w:rsidRPr="00197965">
              <w:t xml:space="preserve">Пункт 2 частини 1 статті 5 замінити та викласти у такій редакції: </w:t>
            </w:r>
          </w:p>
          <w:p w:rsidR="00210B60" w:rsidRPr="00197965" w:rsidRDefault="00210B60" w:rsidP="00210B60">
            <w:pPr>
              <w:pStyle w:val="StyleProp2"/>
            </w:pPr>
            <w:r w:rsidRPr="00197965">
              <w:t xml:space="preserve">«очищення забрудненої території шляхом виконання робіт з розмінування, а саме: обстеження, виявлення, знешкодження та (або) знищення вибухонебезпечних предметів». </w:t>
            </w:r>
          </w:p>
        </w:tc>
        <w:tc>
          <w:tcPr>
            <w:tcW w:w="1987" w:type="dxa"/>
          </w:tcPr>
          <w:p w:rsidR="00210B60" w:rsidRPr="00197965" w:rsidRDefault="00210B60" w:rsidP="00210B60">
            <w:pPr>
              <w:pStyle w:val="StyleWisnow"/>
            </w:pPr>
            <w:r w:rsidRPr="00197965">
              <w:t>Відхилено</w:t>
            </w:r>
          </w:p>
        </w:tc>
        <w:tc>
          <w:tcPr>
            <w:tcW w:w="4518" w:type="dxa"/>
          </w:tcPr>
          <w:p w:rsidR="00210B60" w:rsidRPr="00197965" w:rsidRDefault="00210B60" w:rsidP="00210B60">
            <w:pPr>
              <w:pStyle w:val="StyleZakonu"/>
            </w:pPr>
          </w:p>
        </w:tc>
      </w:tr>
      <w:tr w:rsidR="00197965" w:rsidRPr="00197965" w:rsidTr="0082625A">
        <w:tc>
          <w:tcPr>
            <w:tcW w:w="576" w:type="dxa"/>
          </w:tcPr>
          <w:p w:rsidR="00210B60" w:rsidRPr="00197965" w:rsidRDefault="00210B60" w:rsidP="00210B60">
            <w:pPr>
              <w:pStyle w:val="StyleWisnow"/>
            </w:pPr>
            <w:bookmarkStart w:id="39" w:name="n32" w:colFirst="0" w:colLast="0"/>
            <w:bookmarkEnd w:id="38"/>
            <w:r w:rsidRPr="00197965">
              <w:t>32.</w:t>
            </w:r>
          </w:p>
        </w:tc>
        <w:tc>
          <w:tcPr>
            <w:tcW w:w="4818" w:type="dxa"/>
          </w:tcPr>
          <w:p w:rsidR="00210B60" w:rsidRPr="00197965" w:rsidRDefault="00210B60" w:rsidP="00210B60">
            <w:pPr>
              <w:pStyle w:val="StyleZakonu"/>
              <w:rPr>
                <w:bCs/>
              </w:rPr>
            </w:pPr>
            <w:r w:rsidRPr="00197965">
              <w:rPr>
                <w:bCs/>
              </w:rPr>
              <w:t>3) надання допомоги постраждалим особам та здійснення заходів щодо їх реабілітації;</w:t>
            </w:r>
          </w:p>
        </w:tc>
        <w:tc>
          <w:tcPr>
            <w:tcW w:w="3686" w:type="dxa"/>
          </w:tcPr>
          <w:p w:rsidR="00210B60" w:rsidRPr="00197965" w:rsidRDefault="00210B60" w:rsidP="00210B60">
            <w:pPr>
              <w:pStyle w:val="StyleProp2"/>
            </w:pPr>
          </w:p>
        </w:tc>
        <w:tc>
          <w:tcPr>
            <w:tcW w:w="1987" w:type="dxa"/>
          </w:tcPr>
          <w:p w:rsidR="00210B60" w:rsidRPr="00197965" w:rsidRDefault="00210B60" w:rsidP="00210B60">
            <w:pPr>
              <w:pStyle w:val="StyleWisnow"/>
            </w:pPr>
          </w:p>
        </w:tc>
        <w:tc>
          <w:tcPr>
            <w:tcW w:w="4518" w:type="dxa"/>
          </w:tcPr>
          <w:p w:rsidR="00210B60" w:rsidRPr="00197965" w:rsidRDefault="00210B60" w:rsidP="00210B60">
            <w:pPr>
              <w:pStyle w:val="StyleZakonu"/>
            </w:pPr>
          </w:p>
        </w:tc>
      </w:tr>
      <w:tr w:rsidR="00197965" w:rsidRPr="00197965" w:rsidTr="0082625A">
        <w:tc>
          <w:tcPr>
            <w:tcW w:w="576" w:type="dxa"/>
          </w:tcPr>
          <w:p w:rsidR="00210B60" w:rsidRPr="00197965" w:rsidRDefault="00210B60" w:rsidP="00210B60">
            <w:pPr>
              <w:pStyle w:val="StyleWisnow"/>
            </w:pPr>
            <w:bookmarkStart w:id="40" w:name="n33" w:colFirst="0" w:colLast="0"/>
            <w:bookmarkEnd w:id="39"/>
            <w:r w:rsidRPr="00197965">
              <w:t>33.</w:t>
            </w:r>
          </w:p>
        </w:tc>
        <w:tc>
          <w:tcPr>
            <w:tcW w:w="4818" w:type="dxa"/>
          </w:tcPr>
          <w:p w:rsidR="00210B60" w:rsidRPr="00197965" w:rsidRDefault="00210B60" w:rsidP="00210B60">
            <w:pPr>
              <w:pStyle w:val="StyleZakonu"/>
              <w:rPr>
                <w:bCs/>
              </w:rPr>
            </w:pPr>
            <w:r w:rsidRPr="00197965">
              <w:rPr>
                <w:bCs/>
              </w:rPr>
              <w:t>4) знищення надлишкових боєприпасів, боєприпасів непридатних для подальшого використання та зберігання, а також боєприпасів, що підлягають знищенню відповідно до міжнародних зобов’язань;</w:t>
            </w:r>
          </w:p>
        </w:tc>
        <w:tc>
          <w:tcPr>
            <w:tcW w:w="3686" w:type="dxa"/>
          </w:tcPr>
          <w:p w:rsidR="00210B60" w:rsidRPr="00197965" w:rsidRDefault="00210B60" w:rsidP="00210B60">
            <w:pPr>
              <w:pStyle w:val="StyleZakonu"/>
              <w:rPr>
                <w:bCs/>
              </w:rPr>
            </w:pPr>
          </w:p>
        </w:tc>
        <w:tc>
          <w:tcPr>
            <w:tcW w:w="1987" w:type="dxa"/>
          </w:tcPr>
          <w:p w:rsidR="00210B60" w:rsidRPr="00197965" w:rsidRDefault="00210B60" w:rsidP="00210B60">
            <w:pPr>
              <w:pStyle w:val="StyleZakonu"/>
              <w:rPr>
                <w:bCs/>
              </w:rPr>
            </w:pPr>
          </w:p>
        </w:tc>
        <w:tc>
          <w:tcPr>
            <w:tcW w:w="4518" w:type="dxa"/>
          </w:tcPr>
          <w:p w:rsidR="00210B60" w:rsidRPr="00197965" w:rsidRDefault="00210B60" w:rsidP="00210B60">
            <w:pPr>
              <w:pStyle w:val="StyleZakonu"/>
            </w:pPr>
          </w:p>
        </w:tc>
      </w:tr>
      <w:tr w:rsidR="00197965" w:rsidRPr="00197965" w:rsidTr="0082625A">
        <w:tc>
          <w:tcPr>
            <w:tcW w:w="576" w:type="dxa"/>
          </w:tcPr>
          <w:p w:rsidR="00210B60" w:rsidRPr="00197965" w:rsidRDefault="00210B60" w:rsidP="00210B60">
            <w:pPr>
              <w:pStyle w:val="StyleWisnow"/>
            </w:pPr>
            <w:bookmarkStart w:id="41" w:name="n34" w:colFirst="0" w:colLast="0"/>
            <w:bookmarkEnd w:id="40"/>
            <w:r w:rsidRPr="00197965">
              <w:t>34.</w:t>
            </w:r>
          </w:p>
        </w:tc>
        <w:tc>
          <w:tcPr>
            <w:tcW w:w="4818" w:type="dxa"/>
          </w:tcPr>
          <w:p w:rsidR="00210B60" w:rsidRPr="00197965" w:rsidRDefault="00210B60" w:rsidP="00210B60">
            <w:pPr>
              <w:pStyle w:val="StyleZakonu"/>
              <w:rPr>
                <w:bCs/>
              </w:rPr>
            </w:pPr>
            <w:r w:rsidRPr="00197965">
              <w:rPr>
                <w:bCs/>
              </w:rPr>
              <w:t>5) агітаційно-просвітницька робота щодо не застосування протипіхотних мін”;</w:t>
            </w:r>
          </w:p>
        </w:tc>
        <w:tc>
          <w:tcPr>
            <w:tcW w:w="3686" w:type="dxa"/>
          </w:tcPr>
          <w:p w:rsidR="00210B60" w:rsidRPr="00197965" w:rsidRDefault="00210B60" w:rsidP="00210B60">
            <w:pPr>
              <w:pStyle w:val="StyleZakonu"/>
              <w:rPr>
                <w:bCs/>
              </w:rPr>
            </w:pPr>
          </w:p>
        </w:tc>
        <w:tc>
          <w:tcPr>
            <w:tcW w:w="1987" w:type="dxa"/>
          </w:tcPr>
          <w:p w:rsidR="00210B60" w:rsidRPr="00197965" w:rsidRDefault="00210B60" w:rsidP="00210B60">
            <w:pPr>
              <w:pStyle w:val="StyleZakonu"/>
              <w:rPr>
                <w:bCs/>
              </w:rPr>
            </w:pPr>
          </w:p>
        </w:tc>
        <w:tc>
          <w:tcPr>
            <w:tcW w:w="4518" w:type="dxa"/>
          </w:tcPr>
          <w:p w:rsidR="00210B60" w:rsidRPr="00197965" w:rsidRDefault="00210B60" w:rsidP="00210B60">
            <w:pPr>
              <w:pStyle w:val="StyleZakonu"/>
            </w:pPr>
          </w:p>
        </w:tc>
      </w:tr>
      <w:tr w:rsidR="00197965" w:rsidRPr="00197965" w:rsidTr="0082625A">
        <w:tc>
          <w:tcPr>
            <w:tcW w:w="576" w:type="dxa"/>
          </w:tcPr>
          <w:p w:rsidR="00210B60" w:rsidRPr="00197965" w:rsidRDefault="00210B60" w:rsidP="00210B60">
            <w:pPr>
              <w:pStyle w:val="StyleWisnow"/>
            </w:pPr>
            <w:bookmarkStart w:id="42" w:name="n35" w:colFirst="0" w:colLast="0"/>
            <w:bookmarkEnd w:id="41"/>
            <w:r w:rsidRPr="00197965">
              <w:t>35.</w:t>
            </w:r>
          </w:p>
        </w:tc>
        <w:tc>
          <w:tcPr>
            <w:tcW w:w="4818" w:type="dxa"/>
          </w:tcPr>
          <w:p w:rsidR="00210B60" w:rsidRPr="00197965" w:rsidRDefault="00210B60" w:rsidP="00210B60">
            <w:pPr>
              <w:pStyle w:val="StyleZakonu"/>
              <w:rPr>
                <w:bCs/>
              </w:rPr>
            </w:pPr>
            <w:r w:rsidRPr="00197965">
              <w:rPr>
                <w:bCs/>
              </w:rPr>
              <w:t>5) статтю 6 викласти в такий редакції:</w:t>
            </w:r>
          </w:p>
        </w:tc>
        <w:tc>
          <w:tcPr>
            <w:tcW w:w="3686" w:type="dxa"/>
          </w:tcPr>
          <w:p w:rsidR="00210B60" w:rsidRPr="00197965" w:rsidRDefault="00210B60" w:rsidP="00210B60">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16</w:t>
            </w:r>
            <w:r w:rsidR="006C4D99">
              <w:rPr>
                <w:noProof/>
              </w:rPr>
              <w:fldChar w:fldCharType="end"/>
            </w:r>
            <w:r w:rsidRPr="00197965">
              <w:t>- Н.д.Бобровська С.А. (Реєстр.картка №442)</w:t>
            </w:r>
          </w:p>
          <w:p w:rsidR="00210B60" w:rsidRPr="00197965" w:rsidRDefault="00210B60" w:rsidP="00210B60">
            <w:pPr>
              <w:pStyle w:val="StyleProp"/>
            </w:pPr>
            <w:r w:rsidRPr="00197965">
              <w:t>В частину 5 розділу I законопроекту внести такі зміни:</w:t>
            </w:r>
          </w:p>
          <w:p w:rsidR="00210B60" w:rsidRPr="00197965" w:rsidRDefault="00210B60" w:rsidP="00210B60">
            <w:pPr>
              <w:pStyle w:val="StyleProp"/>
            </w:pPr>
            <w:r w:rsidRPr="00197965">
              <w:t>5) статтю 6 викласти в такий редакції:</w:t>
            </w:r>
          </w:p>
          <w:p w:rsidR="00210B60" w:rsidRPr="00197965" w:rsidRDefault="00210B60" w:rsidP="00210B60">
            <w:pPr>
              <w:pStyle w:val="StyleProp"/>
            </w:pPr>
            <w:r w:rsidRPr="00197965">
              <w:t>«Стаття 6. Об’єкти та суб’єкти протимінної діяльності</w:t>
            </w:r>
          </w:p>
          <w:p w:rsidR="00210B60" w:rsidRPr="00197965" w:rsidRDefault="00210B60" w:rsidP="00210B60">
            <w:pPr>
              <w:pStyle w:val="StyleProp"/>
            </w:pPr>
            <w:r w:rsidRPr="00197965">
              <w:t>1. Об’єктами протимінної діяльності є:</w:t>
            </w:r>
          </w:p>
          <w:p w:rsidR="00210B60" w:rsidRPr="00197965" w:rsidRDefault="00210B60" w:rsidP="00210B60">
            <w:pPr>
              <w:pStyle w:val="StyleProp"/>
            </w:pPr>
            <w:r w:rsidRPr="00197965">
              <w:t>1) вибухонебезпечні предмети, що підпадають під дію цього Закону;</w:t>
            </w:r>
          </w:p>
          <w:p w:rsidR="00210B60" w:rsidRPr="00197965" w:rsidRDefault="00210B60" w:rsidP="00210B60">
            <w:pPr>
              <w:pStyle w:val="StyleProp"/>
            </w:pPr>
            <w:r w:rsidRPr="00197965">
              <w:t>2) обладнання та процеси, що використовуються у сфері протимінної діяльності;</w:t>
            </w:r>
          </w:p>
          <w:p w:rsidR="00210B60" w:rsidRPr="00197965" w:rsidRDefault="00210B60" w:rsidP="00210B60">
            <w:pPr>
              <w:pStyle w:val="StyleProp"/>
            </w:pPr>
            <w:r w:rsidRPr="00197965">
              <w:t>3) імовірно забруднені та забруднені вибухонебезпечними предметами території, акваторії та об’єкти інфраструктури;</w:t>
            </w:r>
          </w:p>
          <w:p w:rsidR="00210B60" w:rsidRPr="00197965" w:rsidRDefault="00210B60" w:rsidP="00210B60">
            <w:pPr>
              <w:pStyle w:val="StyleProp"/>
            </w:pPr>
            <w:r w:rsidRPr="00197965">
              <w:t>2. Суб’єктами протимінної діяльності є:</w:t>
            </w:r>
          </w:p>
          <w:p w:rsidR="00210B60" w:rsidRPr="00197965" w:rsidRDefault="00210B60" w:rsidP="00210B60">
            <w:pPr>
              <w:pStyle w:val="StyleProp"/>
            </w:pPr>
            <w:r w:rsidRPr="00197965">
              <w:t>1) національний орган з питань протимінної діяльності;</w:t>
            </w:r>
          </w:p>
          <w:p w:rsidR="00210B60" w:rsidRPr="00197965" w:rsidRDefault="00210B60" w:rsidP="00210B60">
            <w:pPr>
              <w:pStyle w:val="StyleProp"/>
            </w:pPr>
            <w:r w:rsidRPr="00197965">
              <w:t>2) уповноважений оперативний орган протимінних операцій</w:t>
            </w:r>
          </w:p>
          <w:p w:rsidR="00210B60" w:rsidRPr="00197965" w:rsidRDefault="00210B60" w:rsidP="00210B60">
            <w:pPr>
              <w:pStyle w:val="StyleProp"/>
            </w:pPr>
            <w:r w:rsidRPr="00197965">
              <w:t>(центр протимінних операцій);</w:t>
            </w:r>
          </w:p>
          <w:p w:rsidR="00210B60" w:rsidRPr="00197965" w:rsidRDefault="00210B60" w:rsidP="00210B60">
            <w:pPr>
              <w:pStyle w:val="StyleProp"/>
            </w:pPr>
            <w:r w:rsidRPr="00197965">
              <w:t>3) інші органи виконавчої влади у межах визначених законодавством України повноважень;</w:t>
            </w:r>
          </w:p>
          <w:p w:rsidR="00210B60" w:rsidRPr="00197965" w:rsidRDefault="00210B60" w:rsidP="00210B60">
            <w:pPr>
              <w:pStyle w:val="StyleProp2"/>
            </w:pPr>
            <w:r w:rsidRPr="00197965">
              <w:t xml:space="preserve">4) оператори протимінної діяльності». </w:t>
            </w:r>
          </w:p>
        </w:tc>
        <w:tc>
          <w:tcPr>
            <w:tcW w:w="1987" w:type="dxa"/>
          </w:tcPr>
          <w:p w:rsidR="00210B60" w:rsidRPr="00197965" w:rsidRDefault="00210B60" w:rsidP="00210B60">
            <w:pPr>
              <w:pStyle w:val="StyleWisnow"/>
            </w:pPr>
            <w:r w:rsidRPr="00197965">
              <w:t>Відхилено</w:t>
            </w:r>
          </w:p>
        </w:tc>
        <w:tc>
          <w:tcPr>
            <w:tcW w:w="4518" w:type="dxa"/>
          </w:tcPr>
          <w:p w:rsidR="00210B60" w:rsidRPr="00197965" w:rsidRDefault="00210B60" w:rsidP="00836821">
            <w:pPr>
              <w:pStyle w:val="StyleZakonu"/>
            </w:pPr>
            <w:r w:rsidRPr="00197965">
              <w:t>5) статтю 6 викласти в так</w:t>
            </w:r>
            <w:r w:rsidR="00836821" w:rsidRPr="00197965">
              <w:t>і</w:t>
            </w:r>
            <w:r w:rsidRPr="00197965">
              <w:t xml:space="preserve">й редакції: </w:t>
            </w:r>
          </w:p>
        </w:tc>
      </w:tr>
      <w:bookmarkEnd w:id="42"/>
      <w:tr w:rsidR="00197965" w:rsidRPr="00197965" w:rsidTr="0082625A">
        <w:tc>
          <w:tcPr>
            <w:tcW w:w="576" w:type="dxa"/>
          </w:tcPr>
          <w:p w:rsidR="00210B60" w:rsidRPr="00197965" w:rsidRDefault="00210B60" w:rsidP="00210B60">
            <w:pPr>
              <w:pStyle w:val="StyleWisnow"/>
            </w:pPr>
          </w:p>
        </w:tc>
        <w:tc>
          <w:tcPr>
            <w:tcW w:w="4818" w:type="dxa"/>
          </w:tcPr>
          <w:p w:rsidR="00210B60" w:rsidRPr="00197965" w:rsidRDefault="00210B60" w:rsidP="00210B60">
            <w:pPr>
              <w:pStyle w:val="StyleZakonu"/>
              <w:rPr>
                <w:bCs/>
              </w:rPr>
            </w:pPr>
          </w:p>
        </w:tc>
        <w:tc>
          <w:tcPr>
            <w:tcW w:w="3686" w:type="dxa"/>
          </w:tcPr>
          <w:p w:rsidR="00210B60" w:rsidRPr="00197965" w:rsidRDefault="00210B60" w:rsidP="00210B60">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17</w:t>
            </w:r>
            <w:r w:rsidR="006C4D99">
              <w:rPr>
                <w:noProof/>
              </w:rPr>
              <w:fldChar w:fldCharType="end"/>
            </w:r>
            <w:r w:rsidRPr="00197965">
              <w:t>- Н.д.Лубінець Д.В. (Реєстр.картка №60)</w:t>
            </w:r>
          </w:p>
          <w:p w:rsidR="00210B60" w:rsidRPr="00197965" w:rsidRDefault="00210B60" w:rsidP="00210B60">
            <w:pPr>
              <w:pStyle w:val="StyleProp"/>
            </w:pPr>
            <w:r w:rsidRPr="00197965">
              <w:t>В частину 5 розділу I законопроекту внести такі зміни:</w:t>
            </w:r>
          </w:p>
          <w:p w:rsidR="00210B60" w:rsidRPr="00197965" w:rsidRDefault="00210B60" w:rsidP="00210B60">
            <w:pPr>
              <w:pStyle w:val="StyleProp"/>
            </w:pPr>
            <w:r w:rsidRPr="00197965">
              <w:t>5) статтю 6 викласти в такий редакції:</w:t>
            </w:r>
          </w:p>
          <w:p w:rsidR="00210B60" w:rsidRPr="00197965" w:rsidRDefault="00210B60" w:rsidP="00210B60">
            <w:pPr>
              <w:pStyle w:val="StyleProp"/>
            </w:pPr>
            <w:r w:rsidRPr="00197965">
              <w:t>«Стаття 6. Об’єкти та суб’єкти протимінної діяльності</w:t>
            </w:r>
          </w:p>
          <w:p w:rsidR="00210B60" w:rsidRPr="00197965" w:rsidRDefault="00210B60" w:rsidP="00210B60">
            <w:pPr>
              <w:pStyle w:val="StyleProp"/>
            </w:pPr>
            <w:r w:rsidRPr="00197965">
              <w:t>1. Об’єктами протимінної діяльності є:</w:t>
            </w:r>
          </w:p>
          <w:p w:rsidR="00210B60" w:rsidRPr="00197965" w:rsidRDefault="00210B60" w:rsidP="00210B60">
            <w:pPr>
              <w:pStyle w:val="StyleProp"/>
            </w:pPr>
            <w:r w:rsidRPr="00197965">
              <w:t>1) вибухонебезпечні предмети, що спричинили забруднення території, акваторії та підпадають під дію цього Закону;</w:t>
            </w:r>
          </w:p>
          <w:p w:rsidR="00210B60" w:rsidRPr="00197965" w:rsidRDefault="00210B60" w:rsidP="00210B60">
            <w:pPr>
              <w:pStyle w:val="StyleProp"/>
            </w:pPr>
            <w:r w:rsidRPr="00197965">
              <w:t>2) обладнання та процеси, що використовуються у сфері протимінної діяльності;</w:t>
            </w:r>
          </w:p>
          <w:p w:rsidR="00210B60" w:rsidRPr="00197965" w:rsidRDefault="00210B60" w:rsidP="00210B60">
            <w:pPr>
              <w:pStyle w:val="StyleProp"/>
            </w:pPr>
            <w:r w:rsidRPr="00197965">
              <w:t>3) імовірно забруднені та забруднені території та акваторії.</w:t>
            </w:r>
          </w:p>
          <w:p w:rsidR="00210B60" w:rsidRPr="00197965" w:rsidRDefault="00210B60" w:rsidP="00210B60">
            <w:pPr>
              <w:pStyle w:val="StyleProp"/>
            </w:pPr>
            <w:r w:rsidRPr="00197965">
              <w:t>2. Суб’єктами протимінної діяльності є:</w:t>
            </w:r>
          </w:p>
          <w:p w:rsidR="00210B60" w:rsidRPr="00197965" w:rsidRDefault="00210B60" w:rsidP="00210B60">
            <w:pPr>
              <w:pStyle w:val="StyleProp"/>
            </w:pPr>
            <w:r w:rsidRPr="00197965">
              <w:t>1) національний орган з питань протимінної діяльності;</w:t>
            </w:r>
          </w:p>
          <w:p w:rsidR="00210B60" w:rsidRPr="00197965" w:rsidRDefault="00210B60" w:rsidP="00210B60">
            <w:pPr>
              <w:pStyle w:val="StyleProp"/>
            </w:pPr>
            <w:r w:rsidRPr="00197965">
              <w:t>2) оперативні органи з питань протимінної діяльності;</w:t>
            </w:r>
          </w:p>
          <w:p w:rsidR="00210B60" w:rsidRPr="00197965" w:rsidRDefault="00210B60" w:rsidP="00210B60">
            <w:pPr>
              <w:pStyle w:val="StyleProp"/>
            </w:pPr>
            <w:r w:rsidRPr="00197965">
              <w:t>3) уповноважені органи у сфері протимінної діяльності;</w:t>
            </w:r>
          </w:p>
          <w:p w:rsidR="00210B60" w:rsidRPr="00197965" w:rsidRDefault="00210B60" w:rsidP="00210B60">
            <w:pPr>
              <w:pStyle w:val="StyleProp"/>
            </w:pPr>
            <w:r w:rsidRPr="00197965">
              <w:t>4) оператори протимінної діяльності, що залучаються до виконання заходів у сфері протимінної діяльності.</w:t>
            </w:r>
          </w:p>
          <w:p w:rsidR="00210B60" w:rsidRPr="00197965" w:rsidRDefault="00210B60" w:rsidP="00210B60">
            <w:pPr>
              <w:pStyle w:val="StyleProp2"/>
            </w:pPr>
            <w:r w:rsidRPr="00197965">
              <w:t xml:space="preserve">5) місцеві органи виконавчої влади та органи місцевого самоврядування, що в межах повноважень виконують завдання у сфері протимінної діяльності.» </w:t>
            </w:r>
          </w:p>
        </w:tc>
        <w:tc>
          <w:tcPr>
            <w:tcW w:w="1987" w:type="dxa"/>
          </w:tcPr>
          <w:p w:rsidR="00210B60" w:rsidRPr="00197965" w:rsidRDefault="00210B60" w:rsidP="00210B60">
            <w:pPr>
              <w:pStyle w:val="StyleWisnow"/>
            </w:pPr>
            <w:r w:rsidRPr="00197965">
              <w:t>Відхилено</w:t>
            </w:r>
          </w:p>
        </w:tc>
        <w:tc>
          <w:tcPr>
            <w:tcW w:w="4518" w:type="dxa"/>
          </w:tcPr>
          <w:p w:rsidR="00210B60" w:rsidRPr="00197965" w:rsidRDefault="00210B60" w:rsidP="00210B60">
            <w:pPr>
              <w:pStyle w:val="StyleZakonu"/>
            </w:pPr>
          </w:p>
        </w:tc>
      </w:tr>
      <w:tr w:rsidR="00197965" w:rsidRPr="00197965" w:rsidTr="0082625A">
        <w:tc>
          <w:tcPr>
            <w:tcW w:w="576" w:type="dxa"/>
          </w:tcPr>
          <w:p w:rsidR="00210B60" w:rsidRPr="00197965" w:rsidRDefault="00210B60" w:rsidP="00210B60">
            <w:pPr>
              <w:pStyle w:val="StyleWisnow"/>
            </w:pPr>
            <w:bookmarkStart w:id="43" w:name="n36" w:colFirst="0" w:colLast="0"/>
            <w:r w:rsidRPr="00197965">
              <w:t>36.</w:t>
            </w:r>
          </w:p>
        </w:tc>
        <w:tc>
          <w:tcPr>
            <w:tcW w:w="4818" w:type="dxa"/>
          </w:tcPr>
          <w:p w:rsidR="00210B60" w:rsidRPr="00197965" w:rsidRDefault="00210B60" w:rsidP="00210B60">
            <w:pPr>
              <w:pStyle w:val="StyleZakonu"/>
            </w:pPr>
            <w:r w:rsidRPr="00197965">
              <w:rPr>
                <w:bCs/>
              </w:rPr>
              <w:t>“</w:t>
            </w:r>
            <w:r w:rsidRPr="00197965">
              <w:rPr>
                <w:b/>
                <w:bCs/>
              </w:rPr>
              <w:t>Стаття 6.</w:t>
            </w:r>
            <w:r w:rsidRPr="00197965">
              <w:rPr>
                <w:bCs/>
              </w:rPr>
              <w:t xml:space="preserve"> </w:t>
            </w:r>
            <w:r w:rsidRPr="00197965">
              <w:t>Об’єкти та суб’єкти протимінної діяльності</w:t>
            </w:r>
          </w:p>
        </w:tc>
        <w:tc>
          <w:tcPr>
            <w:tcW w:w="3686" w:type="dxa"/>
          </w:tcPr>
          <w:p w:rsidR="00210B60" w:rsidRPr="00197965" w:rsidRDefault="00210B60" w:rsidP="00210B60">
            <w:pPr>
              <w:pStyle w:val="StyleProp2"/>
            </w:pPr>
          </w:p>
        </w:tc>
        <w:tc>
          <w:tcPr>
            <w:tcW w:w="1987" w:type="dxa"/>
          </w:tcPr>
          <w:p w:rsidR="00210B60" w:rsidRPr="00197965" w:rsidRDefault="00210B60" w:rsidP="00210B60">
            <w:pPr>
              <w:pStyle w:val="StyleWisnow"/>
            </w:pPr>
          </w:p>
        </w:tc>
        <w:tc>
          <w:tcPr>
            <w:tcW w:w="4518" w:type="dxa"/>
          </w:tcPr>
          <w:p w:rsidR="00210B60" w:rsidRPr="00197965" w:rsidRDefault="00210B60" w:rsidP="00210B60">
            <w:pPr>
              <w:pStyle w:val="StyleZakonu"/>
            </w:pPr>
            <w:r w:rsidRPr="00197965">
              <w:t>“Стаття 6. Об’єкти та суб’єкти протимінної діяльності</w:t>
            </w:r>
          </w:p>
        </w:tc>
      </w:tr>
      <w:tr w:rsidR="00197965" w:rsidRPr="00197965" w:rsidTr="0082625A">
        <w:tc>
          <w:tcPr>
            <w:tcW w:w="576" w:type="dxa"/>
          </w:tcPr>
          <w:p w:rsidR="00210B60" w:rsidRPr="00197965" w:rsidRDefault="00210B60" w:rsidP="00210B60">
            <w:pPr>
              <w:pStyle w:val="StyleWisnow"/>
            </w:pPr>
            <w:bookmarkStart w:id="44" w:name="n37" w:colFirst="0" w:colLast="0"/>
            <w:bookmarkEnd w:id="43"/>
            <w:r w:rsidRPr="00197965">
              <w:t>37.</w:t>
            </w:r>
          </w:p>
        </w:tc>
        <w:tc>
          <w:tcPr>
            <w:tcW w:w="4818" w:type="dxa"/>
          </w:tcPr>
          <w:p w:rsidR="00210B60" w:rsidRPr="00197965" w:rsidRDefault="00210B60" w:rsidP="00210B60">
            <w:pPr>
              <w:pStyle w:val="StyleZakonu"/>
            </w:pPr>
            <w:r w:rsidRPr="00197965">
              <w:t>1. Об’єктами протимінної діяльності є:</w:t>
            </w:r>
          </w:p>
        </w:tc>
        <w:tc>
          <w:tcPr>
            <w:tcW w:w="3686" w:type="dxa"/>
          </w:tcPr>
          <w:p w:rsidR="00210B60" w:rsidRPr="00197965" w:rsidRDefault="00210B60" w:rsidP="00210B60">
            <w:pPr>
              <w:pStyle w:val="StyleZakonu"/>
              <w:rPr>
                <w:bCs/>
              </w:rPr>
            </w:pPr>
          </w:p>
        </w:tc>
        <w:tc>
          <w:tcPr>
            <w:tcW w:w="1987" w:type="dxa"/>
          </w:tcPr>
          <w:p w:rsidR="00210B60" w:rsidRPr="00197965" w:rsidRDefault="00210B60" w:rsidP="00210B60">
            <w:pPr>
              <w:pStyle w:val="StyleZakonu"/>
              <w:rPr>
                <w:bCs/>
              </w:rPr>
            </w:pPr>
          </w:p>
        </w:tc>
        <w:tc>
          <w:tcPr>
            <w:tcW w:w="4518" w:type="dxa"/>
          </w:tcPr>
          <w:p w:rsidR="00210B60" w:rsidRPr="00197965" w:rsidRDefault="00210B60" w:rsidP="00210B60">
            <w:pPr>
              <w:pStyle w:val="StyleZakonu"/>
            </w:pPr>
            <w:r w:rsidRPr="00197965">
              <w:t xml:space="preserve">1. Об’єктами протимінної діяльності є: </w:t>
            </w:r>
          </w:p>
        </w:tc>
      </w:tr>
      <w:tr w:rsidR="00197965" w:rsidRPr="00197965" w:rsidTr="0082625A">
        <w:tc>
          <w:tcPr>
            <w:tcW w:w="576" w:type="dxa"/>
          </w:tcPr>
          <w:p w:rsidR="00210B60" w:rsidRPr="00197965" w:rsidRDefault="00210B60" w:rsidP="00210B60">
            <w:pPr>
              <w:pStyle w:val="StyleWisnow"/>
            </w:pPr>
            <w:bookmarkStart w:id="45" w:name="n38" w:colFirst="0" w:colLast="0"/>
            <w:bookmarkEnd w:id="44"/>
            <w:r w:rsidRPr="00197965">
              <w:t>38.</w:t>
            </w:r>
          </w:p>
        </w:tc>
        <w:tc>
          <w:tcPr>
            <w:tcW w:w="4818" w:type="dxa"/>
          </w:tcPr>
          <w:p w:rsidR="00210B60" w:rsidRPr="00197965" w:rsidRDefault="00210B60" w:rsidP="00210B60">
            <w:pPr>
              <w:pStyle w:val="StyleZakonu"/>
            </w:pPr>
            <w:r w:rsidRPr="00197965">
              <w:t>1) вибухонебезпечні предмети, що підпадають під дію цього Закону;</w:t>
            </w:r>
          </w:p>
        </w:tc>
        <w:tc>
          <w:tcPr>
            <w:tcW w:w="3686" w:type="dxa"/>
          </w:tcPr>
          <w:p w:rsidR="00210B60" w:rsidRPr="00197965" w:rsidRDefault="00210B60" w:rsidP="00210B60">
            <w:pPr>
              <w:pStyle w:val="StyleZakonu"/>
            </w:pPr>
          </w:p>
        </w:tc>
        <w:tc>
          <w:tcPr>
            <w:tcW w:w="1987" w:type="dxa"/>
          </w:tcPr>
          <w:p w:rsidR="00210B60" w:rsidRPr="00197965" w:rsidRDefault="00210B60" w:rsidP="00210B60">
            <w:pPr>
              <w:pStyle w:val="StyleZakonu"/>
            </w:pPr>
          </w:p>
        </w:tc>
        <w:tc>
          <w:tcPr>
            <w:tcW w:w="4518" w:type="dxa"/>
          </w:tcPr>
          <w:p w:rsidR="00210B60" w:rsidRPr="00197965" w:rsidRDefault="00210B60" w:rsidP="00210B60">
            <w:pPr>
              <w:pStyle w:val="StyleZakonu"/>
            </w:pPr>
            <w:r w:rsidRPr="00197965">
              <w:t xml:space="preserve">1) вибухонебезпечні предмети, що підпадають під дію цього Закону; </w:t>
            </w:r>
          </w:p>
        </w:tc>
      </w:tr>
      <w:tr w:rsidR="00197965" w:rsidRPr="00197965" w:rsidTr="0082625A">
        <w:tc>
          <w:tcPr>
            <w:tcW w:w="576" w:type="dxa"/>
          </w:tcPr>
          <w:p w:rsidR="00210B60" w:rsidRPr="00197965" w:rsidRDefault="00210B60" w:rsidP="00210B60">
            <w:pPr>
              <w:pStyle w:val="StyleWisnow"/>
            </w:pPr>
            <w:bookmarkStart w:id="46" w:name="n39" w:colFirst="0" w:colLast="0"/>
            <w:bookmarkEnd w:id="45"/>
            <w:r w:rsidRPr="00197965">
              <w:t>39.</w:t>
            </w:r>
          </w:p>
        </w:tc>
        <w:tc>
          <w:tcPr>
            <w:tcW w:w="4818" w:type="dxa"/>
          </w:tcPr>
          <w:p w:rsidR="00210B60" w:rsidRPr="00197965" w:rsidRDefault="00210B60" w:rsidP="00210B60">
            <w:pPr>
              <w:pStyle w:val="StyleZakonu"/>
            </w:pPr>
            <w:r w:rsidRPr="00197965">
              <w:t>2) обладнання та процеси, що використовуються у сфері протимінної діяльності;</w:t>
            </w:r>
          </w:p>
        </w:tc>
        <w:tc>
          <w:tcPr>
            <w:tcW w:w="3686" w:type="dxa"/>
          </w:tcPr>
          <w:p w:rsidR="00210B60" w:rsidRPr="00197965" w:rsidRDefault="00210B60" w:rsidP="00210B60">
            <w:pPr>
              <w:pStyle w:val="StyleZakonu"/>
            </w:pPr>
          </w:p>
        </w:tc>
        <w:tc>
          <w:tcPr>
            <w:tcW w:w="1987" w:type="dxa"/>
          </w:tcPr>
          <w:p w:rsidR="00210B60" w:rsidRPr="00197965" w:rsidRDefault="00210B60" w:rsidP="00210B60">
            <w:pPr>
              <w:pStyle w:val="StyleZakonu"/>
            </w:pPr>
          </w:p>
        </w:tc>
        <w:tc>
          <w:tcPr>
            <w:tcW w:w="4518" w:type="dxa"/>
          </w:tcPr>
          <w:p w:rsidR="00210B60" w:rsidRPr="00197965" w:rsidRDefault="00210B60" w:rsidP="00210B60">
            <w:pPr>
              <w:pStyle w:val="StyleZakonu"/>
            </w:pPr>
            <w:r w:rsidRPr="00197965">
              <w:t>2) обладнання та процеси, що використовуються у сфері протимінної діяльності;</w:t>
            </w:r>
          </w:p>
        </w:tc>
      </w:tr>
      <w:tr w:rsidR="00197965" w:rsidRPr="00197965" w:rsidTr="0082625A">
        <w:tc>
          <w:tcPr>
            <w:tcW w:w="576" w:type="dxa"/>
          </w:tcPr>
          <w:p w:rsidR="00210B60" w:rsidRPr="00197965" w:rsidRDefault="00210B60" w:rsidP="00210B60">
            <w:pPr>
              <w:pStyle w:val="StyleWisnow"/>
            </w:pPr>
            <w:bookmarkStart w:id="47" w:name="n40" w:colFirst="0" w:colLast="0"/>
            <w:bookmarkEnd w:id="46"/>
            <w:r w:rsidRPr="00197965">
              <w:t>40.</w:t>
            </w:r>
          </w:p>
        </w:tc>
        <w:tc>
          <w:tcPr>
            <w:tcW w:w="4818" w:type="dxa"/>
          </w:tcPr>
          <w:p w:rsidR="00210B60" w:rsidRPr="00197965" w:rsidRDefault="00210B60" w:rsidP="00210B60">
            <w:pPr>
              <w:pStyle w:val="StyleZakonu"/>
            </w:pPr>
            <w:r w:rsidRPr="00197965">
              <w:t>3) імовірно забруднені та забруднені вибухонебезпечними предметами території, акваторії та об’єкти інфраструктури;</w:t>
            </w:r>
          </w:p>
        </w:tc>
        <w:tc>
          <w:tcPr>
            <w:tcW w:w="3686" w:type="dxa"/>
          </w:tcPr>
          <w:p w:rsidR="00210B60" w:rsidRPr="00197965" w:rsidRDefault="00210B60" w:rsidP="00210B60">
            <w:pPr>
              <w:pStyle w:val="StyleZakonu"/>
            </w:pPr>
          </w:p>
        </w:tc>
        <w:tc>
          <w:tcPr>
            <w:tcW w:w="1987" w:type="dxa"/>
          </w:tcPr>
          <w:p w:rsidR="00210B60" w:rsidRPr="00197965" w:rsidRDefault="00210B60" w:rsidP="00210B60">
            <w:pPr>
              <w:pStyle w:val="StyleZakonu"/>
            </w:pPr>
          </w:p>
        </w:tc>
        <w:tc>
          <w:tcPr>
            <w:tcW w:w="4518" w:type="dxa"/>
          </w:tcPr>
          <w:p w:rsidR="00210B60" w:rsidRPr="00197965" w:rsidRDefault="00210B60" w:rsidP="00210B60">
            <w:pPr>
              <w:pStyle w:val="StyleZakonu"/>
            </w:pPr>
            <w:r w:rsidRPr="00197965">
              <w:t xml:space="preserve">3) імовірно забруднені та забруднені вибухонебезпечними предметами території, акваторії та об’єкти інфраструктури; </w:t>
            </w:r>
          </w:p>
        </w:tc>
      </w:tr>
      <w:tr w:rsidR="00197965" w:rsidRPr="00197965" w:rsidTr="0082625A">
        <w:tc>
          <w:tcPr>
            <w:tcW w:w="576" w:type="dxa"/>
          </w:tcPr>
          <w:p w:rsidR="00210B60" w:rsidRPr="00197965" w:rsidRDefault="00210B60" w:rsidP="00210B60">
            <w:pPr>
              <w:pStyle w:val="StyleWisnow"/>
            </w:pPr>
            <w:bookmarkStart w:id="48" w:name="n41" w:colFirst="0" w:colLast="0"/>
            <w:bookmarkEnd w:id="47"/>
            <w:r w:rsidRPr="00197965">
              <w:t>41.</w:t>
            </w:r>
          </w:p>
        </w:tc>
        <w:tc>
          <w:tcPr>
            <w:tcW w:w="4818" w:type="dxa"/>
          </w:tcPr>
          <w:p w:rsidR="00210B60" w:rsidRPr="00197965" w:rsidRDefault="00210B60" w:rsidP="00210B60">
            <w:pPr>
              <w:pStyle w:val="StyleZakonu"/>
            </w:pPr>
            <w:r w:rsidRPr="00197965">
              <w:t>2. Суб’єктами протимінної діяльності є:</w:t>
            </w:r>
          </w:p>
        </w:tc>
        <w:tc>
          <w:tcPr>
            <w:tcW w:w="3686" w:type="dxa"/>
          </w:tcPr>
          <w:p w:rsidR="00210B60" w:rsidRPr="00197965" w:rsidRDefault="00210B60" w:rsidP="00210B60">
            <w:pPr>
              <w:pStyle w:val="StyleZakonu"/>
            </w:pPr>
          </w:p>
        </w:tc>
        <w:tc>
          <w:tcPr>
            <w:tcW w:w="1987" w:type="dxa"/>
          </w:tcPr>
          <w:p w:rsidR="00210B60" w:rsidRPr="00197965" w:rsidRDefault="00210B60" w:rsidP="00210B60">
            <w:pPr>
              <w:pStyle w:val="StyleZakonu"/>
            </w:pPr>
          </w:p>
        </w:tc>
        <w:tc>
          <w:tcPr>
            <w:tcW w:w="4518" w:type="dxa"/>
          </w:tcPr>
          <w:p w:rsidR="00210B60" w:rsidRPr="00197965" w:rsidRDefault="00210B60" w:rsidP="00210B60">
            <w:pPr>
              <w:pStyle w:val="StyleZakonu"/>
            </w:pPr>
            <w:r w:rsidRPr="00197965">
              <w:t xml:space="preserve">2. Суб’єктами протимінної діяльності є: </w:t>
            </w:r>
          </w:p>
        </w:tc>
      </w:tr>
      <w:tr w:rsidR="00197965" w:rsidRPr="00197965" w:rsidTr="0082625A">
        <w:tc>
          <w:tcPr>
            <w:tcW w:w="576" w:type="dxa"/>
          </w:tcPr>
          <w:p w:rsidR="00210B60" w:rsidRPr="00197965" w:rsidRDefault="00210B60" w:rsidP="00210B60">
            <w:pPr>
              <w:pStyle w:val="StyleWisnow"/>
            </w:pPr>
            <w:bookmarkStart w:id="49" w:name="n42" w:colFirst="0" w:colLast="0"/>
            <w:bookmarkEnd w:id="48"/>
            <w:r w:rsidRPr="00197965">
              <w:t>42.</w:t>
            </w:r>
          </w:p>
        </w:tc>
        <w:tc>
          <w:tcPr>
            <w:tcW w:w="4818" w:type="dxa"/>
          </w:tcPr>
          <w:p w:rsidR="00210B60" w:rsidRPr="00197965" w:rsidRDefault="00210B60" w:rsidP="00210B60">
            <w:pPr>
              <w:pStyle w:val="StyleZakonu"/>
            </w:pPr>
            <w:r w:rsidRPr="00197965">
              <w:t>1) національний орган з питань протимінної діяльності;</w:t>
            </w:r>
          </w:p>
        </w:tc>
        <w:tc>
          <w:tcPr>
            <w:tcW w:w="3686" w:type="dxa"/>
          </w:tcPr>
          <w:p w:rsidR="00210B60" w:rsidRPr="00197965" w:rsidRDefault="00210B60" w:rsidP="00210B60">
            <w:pPr>
              <w:pStyle w:val="StyleZakonu"/>
            </w:pPr>
          </w:p>
        </w:tc>
        <w:tc>
          <w:tcPr>
            <w:tcW w:w="1987" w:type="dxa"/>
          </w:tcPr>
          <w:p w:rsidR="00210B60" w:rsidRPr="00197965" w:rsidRDefault="00210B60" w:rsidP="00210B60">
            <w:pPr>
              <w:pStyle w:val="StyleZakonu"/>
            </w:pPr>
          </w:p>
        </w:tc>
        <w:tc>
          <w:tcPr>
            <w:tcW w:w="4518" w:type="dxa"/>
          </w:tcPr>
          <w:p w:rsidR="00210B60" w:rsidRPr="00197965" w:rsidRDefault="00210B60" w:rsidP="00210B60">
            <w:pPr>
              <w:pStyle w:val="StyleZakonu"/>
            </w:pPr>
            <w:r w:rsidRPr="00197965">
              <w:t xml:space="preserve">1) національний орган з питань протимінної діяльності; </w:t>
            </w:r>
          </w:p>
        </w:tc>
      </w:tr>
      <w:tr w:rsidR="00197965" w:rsidRPr="00197965" w:rsidTr="0082625A">
        <w:tc>
          <w:tcPr>
            <w:tcW w:w="576" w:type="dxa"/>
          </w:tcPr>
          <w:p w:rsidR="00210B60" w:rsidRPr="00197965" w:rsidRDefault="00210B60" w:rsidP="00210B60">
            <w:pPr>
              <w:pStyle w:val="StyleWisnow"/>
            </w:pPr>
            <w:bookmarkStart w:id="50" w:name="n43" w:colFirst="0" w:colLast="0"/>
            <w:bookmarkEnd w:id="49"/>
            <w:r w:rsidRPr="00197965">
              <w:t>43.</w:t>
            </w:r>
          </w:p>
        </w:tc>
        <w:tc>
          <w:tcPr>
            <w:tcW w:w="4818" w:type="dxa"/>
          </w:tcPr>
          <w:p w:rsidR="00210B60" w:rsidRPr="00197965" w:rsidRDefault="00210B60" w:rsidP="00210B60">
            <w:pPr>
              <w:pStyle w:val="StyleZakonu"/>
            </w:pPr>
            <w:r w:rsidRPr="00197965">
              <w:t>2) уповноважені органи виконавчої влади у сфері протимінної діяльності та місцеве самоврядування в Україні;</w:t>
            </w:r>
          </w:p>
        </w:tc>
        <w:tc>
          <w:tcPr>
            <w:tcW w:w="3686" w:type="dxa"/>
          </w:tcPr>
          <w:p w:rsidR="00210B60" w:rsidRPr="00197965" w:rsidRDefault="00210B60" w:rsidP="00210B60">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18</w:t>
            </w:r>
            <w:r w:rsidR="006C4D99">
              <w:rPr>
                <w:noProof/>
              </w:rPr>
              <w:fldChar w:fldCharType="end"/>
            </w:r>
            <w:r w:rsidRPr="00197965">
              <w:t>- Н.д.Рахманін С.І. (Реєстр.картка №441)</w:t>
            </w:r>
          </w:p>
          <w:p w:rsidR="00210B60" w:rsidRPr="00197965" w:rsidRDefault="00210B60" w:rsidP="00210B60">
            <w:pPr>
              <w:pStyle w:val="StyleProp2"/>
            </w:pPr>
            <w:r w:rsidRPr="00197965">
              <w:t xml:space="preserve">У абзаці дев’ятому пункту 5 Розділу 1 (пункт 2 частини другої нової редакції статті 6) слова «та місцеве самоврядування» замінити словами «місцеві державні адміністрації та органи місцевого самоврядування». </w:t>
            </w:r>
          </w:p>
        </w:tc>
        <w:tc>
          <w:tcPr>
            <w:tcW w:w="1987" w:type="dxa"/>
          </w:tcPr>
          <w:p w:rsidR="00210B60" w:rsidRPr="00197965" w:rsidRDefault="00210B60" w:rsidP="00210B60">
            <w:pPr>
              <w:pStyle w:val="StyleWisnow"/>
            </w:pPr>
            <w:r w:rsidRPr="00197965">
              <w:t>Враховано</w:t>
            </w:r>
          </w:p>
        </w:tc>
        <w:tc>
          <w:tcPr>
            <w:tcW w:w="4518" w:type="dxa"/>
          </w:tcPr>
          <w:p w:rsidR="00210B60" w:rsidRPr="00197965" w:rsidRDefault="00210B60" w:rsidP="00210B60">
            <w:pPr>
              <w:pStyle w:val="StyleZakonu"/>
            </w:pPr>
            <w:r w:rsidRPr="00197965">
              <w:t xml:space="preserve">2) уповноважені органи виконавчої влади у сфері протимінної діяльності, </w:t>
            </w:r>
            <w:r w:rsidRPr="00197965">
              <w:rPr>
                <w:b/>
              </w:rPr>
              <w:t>місцеві державні адміністрації та органи місцевого самоврядування</w:t>
            </w:r>
            <w:r w:rsidRPr="00197965">
              <w:t xml:space="preserve"> в Україні; </w:t>
            </w:r>
          </w:p>
        </w:tc>
      </w:tr>
      <w:tr w:rsidR="00197965" w:rsidRPr="00197965" w:rsidTr="0082625A">
        <w:tc>
          <w:tcPr>
            <w:tcW w:w="576" w:type="dxa"/>
          </w:tcPr>
          <w:p w:rsidR="00210B60" w:rsidRPr="00197965" w:rsidRDefault="00210B60" w:rsidP="00210B60">
            <w:pPr>
              <w:pStyle w:val="StyleWisnow"/>
            </w:pPr>
            <w:bookmarkStart w:id="51" w:name="n44" w:colFirst="0" w:colLast="0"/>
            <w:bookmarkEnd w:id="50"/>
            <w:r w:rsidRPr="00197965">
              <w:t>44.</w:t>
            </w:r>
          </w:p>
        </w:tc>
        <w:tc>
          <w:tcPr>
            <w:tcW w:w="4818" w:type="dxa"/>
          </w:tcPr>
          <w:p w:rsidR="00210B60" w:rsidRPr="00197965" w:rsidRDefault="00210B60" w:rsidP="00210B60">
            <w:pPr>
              <w:pStyle w:val="StyleZakonu"/>
            </w:pPr>
            <w:r w:rsidRPr="00197965">
              <w:t>3) центр протимінної діяльності та центр гуманітарного розмінування;</w:t>
            </w:r>
          </w:p>
        </w:tc>
        <w:tc>
          <w:tcPr>
            <w:tcW w:w="3686" w:type="dxa"/>
          </w:tcPr>
          <w:p w:rsidR="00210B60" w:rsidRPr="00197965" w:rsidRDefault="00210B60" w:rsidP="00210B60">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19</w:t>
            </w:r>
            <w:r w:rsidR="006C4D99">
              <w:rPr>
                <w:noProof/>
              </w:rPr>
              <w:fldChar w:fldCharType="end"/>
            </w:r>
            <w:r w:rsidRPr="00197965">
              <w:t>- Н.д.Рахманін С.І. (Реєстр.картка №441)</w:t>
            </w:r>
          </w:p>
          <w:p w:rsidR="00210B60" w:rsidRPr="00197965" w:rsidRDefault="00210B60" w:rsidP="00210B60">
            <w:pPr>
              <w:pStyle w:val="StyleProp"/>
            </w:pPr>
            <w:r w:rsidRPr="00197965">
              <w:t>Абзац дев’ятий пункту 5 Розділу 1 (пункт 3 частини другої нової редакції статті 6) викласти в такій редакції:</w:t>
            </w:r>
          </w:p>
          <w:p w:rsidR="00210B60" w:rsidRPr="00197965" w:rsidRDefault="00210B60" w:rsidP="00210B60">
            <w:pPr>
              <w:pStyle w:val="StyleProp2"/>
            </w:pPr>
            <w:r w:rsidRPr="00197965">
              <w:t xml:space="preserve">«3) уповноважений оперативний орган протимінних операцій (центр протимінних операцій)». </w:t>
            </w:r>
          </w:p>
        </w:tc>
        <w:tc>
          <w:tcPr>
            <w:tcW w:w="1987" w:type="dxa"/>
          </w:tcPr>
          <w:p w:rsidR="00210B60" w:rsidRPr="00197965" w:rsidRDefault="00210B60" w:rsidP="00210B60">
            <w:pPr>
              <w:pStyle w:val="StyleWisnow"/>
            </w:pPr>
            <w:r w:rsidRPr="00197965">
              <w:t>Відхилено</w:t>
            </w:r>
          </w:p>
        </w:tc>
        <w:tc>
          <w:tcPr>
            <w:tcW w:w="4518" w:type="dxa"/>
          </w:tcPr>
          <w:p w:rsidR="00210B60" w:rsidRPr="00197965" w:rsidRDefault="00210B60" w:rsidP="00210B60">
            <w:pPr>
              <w:pStyle w:val="StyleZakonu"/>
            </w:pPr>
            <w:r w:rsidRPr="00197965">
              <w:t xml:space="preserve">3) центр протимінної діяльності та центр гуманітарного розмінування; </w:t>
            </w:r>
          </w:p>
        </w:tc>
      </w:tr>
      <w:tr w:rsidR="00197965" w:rsidRPr="00197965" w:rsidTr="0082625A">
        <w:tc>
          <w:tcPr>
            <w:tcW w:w="576" w:type="dxa"/>
          </w:tcPr>
          <w:p w:rsidR="00210B60" w:rsidRPr="00197965" w:rsidRDefault="00210B60" w:rsidP="00210B60">
            <w:pPr>
              <w:pStyle w:val="StyleWisnow"/>
            </w:pPr>
            <w:bookmarkStart w:id="52" w:name="n45" w:colFirst="0" w:colLast="0"/>
            <w:bookmarkEnd w:id="51"/>
            <w:r w:rsidRPr="00197965">
              <w:t>45.</w:t>
            </w:r>
          </w:p>
        </w:tc>
        <w:tc>
          <w:tcPr>
            <w:tcW w:w="4818" w:type="dxa"/>
          </w:tcPr>
          <w:p w:rsidR="00210B60" w:rsidRPr="00197965" w:rsidRDefault="00210B60" w:rsidP="00210B60">
            <w:pPr>
              <w:pStyle w:val="StyleZakonu"/>
            </w:pPr>
            <w:r w:rsidRPr="00197965">
              <w:t>4) оператори протимінної діяльності.”;</w:t>
            </w:r>
          </w:p>
        </w:tc>
        <w:tc>
          <w:tcPr>
            <w:tcW w:w="3686" w:type="dxa"/>
          </w:tcPr>
          <w:p w:rsidR="00210B60" w:rsidRPr="00197965" w:rsidRDefault="00210B60" w:rsidP="00210B60">
            <w:pPr>
              <w:pStyle w:val="StyleProp2"/>
            </w:pPr>
          </w:p>
        </w:tc>
        <w:tc>
          <w:tcPr>
            <w:tcW w:w="1987" w:type="dxa"/>
          </w:tcPr>
          <w:p w:rsidR="00210B60" w:rsidRPr="00197965" w:rsidRDefault="00210B60" w:rsidP="00210B60">
            <w:pPr>
              <w:pStyle w:val="StyleWisnow"/>
            </w:pPr>
          </w:p>
        </w:tc>
        <w:tc>
          <w:tcPr>
            <w:tcW w:w="4518" w:type="dxa"/>
          </w:tcPr>
          <w:p w:rsidR="00210B60" w:rsidRPr="00197965" w:rsidRDefault="00210B60" w:rsidP="00210B60">
            <w:pPr>
              <w:pStyle w:val="StyleZakonu"/>
            </w:pPr>
            <w:r w:rsidRPr="00197965">
              <w:t>4) оператори протимінної діяльності”;</w:t>
            </w:r>
          </w:p>
        </w:tc>
      </w:tr>
      <w:tr w:rsidR="00197965" w:rsidRPr="00197965" w:rsidTr="0082625A">
        <w:tc>
          <w:tcPr>
            <w:tcW w:w="576" w:type="dxa"/>
          </w:tcPr>
          <w:p w:rsidR="00210B60" w:rsidRPr="00197965" w:rsidRDefault="00210B60" w:rsidP="00210B60">
            <w:pPr>
              <w:pStyle w:val="StyleWisnow"/>
            </w:pPr>
            <w:bookmarkStart w:id="53" w:name="n46" w:colFirst="0" w:colLast="0"/>
            <w:bookmarkEnd w:id="52"/>
            <w:r w:rsidRPr="00197965">
              <w:t>46.</w:t>
            </w:r>
          </w:p>
        </w:tc>
        <w:tc>
          <w:tcPr>
            <w:tcW w:w="4818" w:type="dxa"/>
          </w:tcPr>
          <w:p w:rsidR="00210B60" w:rsidRPr="00197965" w:rsidRDefault="00210B60" w:rsidP="00210B60">
            <w:pPr>
              <w:pStyle w:val="StyleZakonu"/>
              <w:rPr>
                <w:bCs/>
              </w:rPr>
            </w:pPr>
            <w:r w:rsidRPr="00197965">
              <w:rPr>
                <w:bCs/>
              </w:rPr>
              <w:t>6) статтю 7 викласти в такий редакції:</w:t>
            </w:r>
          </w:p>
        </w:tc>
        <w:tc>
          <w:tcPr>
            <w:tcW w:w="3686" w:type="dxa"/>
          </w:tcPr>
          <w:p w:rsidR="00210B60" w:rsidRPr="00197965" w:rsidRDefault="00210B60" w:rsidP="00210B60">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20</w:t>
            </w:r>
            <w:r w:rsidR="006C4D99">
              <w:rPr>
                <w:noProof/>
              </w:rPr>
              <w:fldChar w:fldCharType="end"/>
            </w:r>
            <w:r w:rsidRPr="00197965">
              <w:t>- Н.д.Лубінець Д.В. (Реєстр.картка №60)</w:t>
            </w:r>
          </w:p>
          <w:p w:rsidR="00210B60" w:rsidRPr="00197965" w:rsidRDefault="00210B60" w:rsidP="00210B60">
            <w:pPr>
              <w:pStyle w:val="StyleProp"/>
            </w:pPr>
            <w:r w:rsidRPr="00197965">
              <w:t>Частину 6 розділу I законопроекту викласти в такій редакції:</w:t>
            </w:r>
          </w:p>
          <w:p w:rsidR="00210B60" w:rsidRPr="00197965" w:rsidRDefault="00210B60" w:rsidP="00210B60">
            <w:pPr>
              <w:pStyle w:val="StyleProp"/>
            </w:pPr>
            <w:r w:rsidRPr="00197965">
              <w:t>6) статтю 7 викласти в такий редакції:</w:t>
            </w:r>
          </w:p>
          <w:p w:rsidR="00210B60" w:rsidRPr="00197965" w:rsidRDefault="00210B60" w:rsidP="00210B60">
            <w:pPr>
              <w:pStyle w:val="StyleProp"/>
            </w:pPr>
            <w:r w:rsidRPr="00197965">
              <w:t>“Стаття 7. Фахівці у сфері протимінної діяльності та розмінування</w:t>
            </w:r>
          </w:p>
          <w:p w:rsidR="00210B60" w:rsidRPr="00197965" w:rsidRDefault="00210B60" w:rsidP="00210B60">
            <w:pPr>
              <w:pStyle w:val="StyleProp"/>
            </w:pPr>
            <w:r w:rsidRPr="00197965">
              <w:t>1. Заходи у сфері протимінної діяльності, окрім виконання робіт з розмінування, виконуються із залученням фахівців у сфері розмінування, вимоги до яких визначаються національними стандартами.</w:t>
            </w:r>
          </w:p>
          <w:p w:rsidR="00210B60" w:rsidRPr="00197965" w:rsidRDefault="00210B60" w:rsidP="00210B60">
            <w:pPr>
              <w:pStyle w:val="StyleProp"/>
            </w:pPr>
            <w:r w:rsidRPr="00197965">
              <w:t>2. Заходи з розмінування виконуються із залученням фахівців з розмінування, вимоги до яких визначаються національними стандартами.</w:t>
            </w:r>
          </w:p>
          <w:p w:rsidR="00210B60" w:rsidRPr="00197965" w:rsidRDefault="00210B60" w:rsidP="00210B60">
            <w:pPr>
              <w:pStyle w:val="StyleProp"/>
            </w:pPr>
            <w:r w:rsidRPr="00197965">
              <w:t>Фахівці з розмінування, які залучаються операторами протимінної діяльності до виконання заходів у сфері протимінної діяльності, підлягають обов’язковому особистому страхуванню в порядку, визначеному законодавством України.</w:t>
            </w:r>
          </w:p>
          <w:p w:rsidR="00210B60" w:rsidRPr="00197965" w:rsidRDefault="00210B60" w:rsidP="00210B60">
            <w:pPr>
              <w:pStyle w:val="StyleProp2"/>
            </w:pPr>
            <w:r w:rsidRPr="00197965">
              <w:t>3. Фахівці з розмінування, винні у порушенні законодавства у сфері протимінної діяльності, несуть відповідальність згідно із законодавством”.</w:t>
            </w:r>
          </w:p>
        </w:tc>
        <w:tc>
          <w:tcPr>
            <w:tcW w:w="1987" w:type="dxa"/>
          </w:tcPr>
          <w:p w:rsidR="00210B60" w:rsidRPr="00197965" w:rsidRDefault="00210B60" w:rsidP="00210B60">
            <w:pPr>
              <w:pStyle w:val="StyleWisnow"/>
            </w:pPr>
            <w:r w:rsidRPr="00197965">
              <w:t>Відхилено</w:t>
            </w:r>
          </w:p>
        </w:tc>
        <w:tc>
          <w:tcPr>
            <w:tcW w:w="4518" w:type="dxa"/>
          </w:tcPr>
          <w:p w:rsidR="00210B60" w:rsidRPr="00197965" w:rsidRDefault="00210B60" w:rsidP="00836821">
            <w:pPr>
              <w:pStyle w:val="StyleZakonu"/>
            </w:pPr>
            <w:r w:rsidRPr="00197965">
              <w:t>6) статтю 7 викласти в так</w:t>
            </w:r>
            <w:r w:rsidR="00836821" w:rsidRPr="00197965">
              <w:t>і</w:t>
            </w:r>
            <w:r w:rsidRPr="00197965">
              <w:t xml:space="preserve">й редакції: </w:t>
            </w:r>
          </w:p>
        </w:tc>
      </w:tr>
      <w:tr w:rsidR="00197965" w:rsidRPr="00197965" w:rsidTr="0082625A">
        <w:tc>
          <w:tcPr>
            <w:tcW w:w="576" w:type="dxa"/>
          </w:tcPr>
          <w:p w:rsidR="00210B60" w:rsidRPr="00197965" w:rsidRDefault="00210B60" w:rsidP="00210B60">
            <w:pPr>
              <w:pStyle w:val="StyleWisnow"/>
            </w:pPr>
            <w:bookmarkStart w:id="54" w:name="n47" w:colFirst="0" w:colLast="0"/>
            <w:bookmarkEnd w:id="53"/>
            <w:r w:rsidRPr="00197965">
              <w:t>47.</w:t>
            </w:r>
          </w:p>
        </w:tc>
        <w:tc>
          <w:tcPr>
            <w:tcW w:w="4818" w:type="dxa"/>
          </w:tcPr>
          <w:p w:rsidR="00210B60" w:rsidRPr="00197965" w:rsidRDefault="00210B60" w:rsidP="00210B60">
            <w:pPr>
              <w:pStyle w:val="StyleZakonu"/>
            </w:pPr>
            <w:r w:rsidRPr="00197965">
              <w:rPr>
                <w:bCs/>
              </w:rPr>
              <w:t>“</w:t>
            </w:r>
            <w:r w:rsidRPr="00197965">
              <w:rPr>
                <w:b/>
                <w:bCs/>
              </w:rPr>
              <w:t>Стаття 7.</w:t>
            </w:r>
            <w:r w:rsidRPr="00197965">
              <w:rPr>
                <w:bCs/>
              </w:rPr>
              <w:t xml:space="preserve"> </w:t>
            </w:r>
            <w:r w:rsidRPr="00197965">
              <w:t>Фахівці з розмінування</w:t>
            </w:r>
          </w:p>
        </w:tc>
        <w:tc>
          <w:tcPr>
            <w:tcW w:w="3686" w:type="dxa"/>
          </w:tcPr>
          <w:p w:rsidR="00210B60" w:rsidRPr="00197965" w:rsidRDefault="00210B60" w:rsidP="00210B60">
            <w:pPr>
              <w:pStyle w:val="StyleProp2"/>
            </w:pPr>
          </w:p>
        </w:tc>
        <w:tc>
          <w:tcPr>
            <w:tcW w:w="1987" w:type="dxa"/>
          </w:tcPr>
          <w:p w:rsidR="00210B60" w:rsidRPr="00197965" w:rsidRDefault="00210B60" w:rsidP="00210B60">
            <w:pPr>
              <w:pStyle w:val="StyleWisnow"/>
            </w:pPr>
          </w:p>
        </w:tc>
        <w:tc>
          <w:tcPr>
            <w:tcW w:w="4518" w:type="dxa"/>
          </w:tcPr>
          <w:p w:rsidR="00210B60" w:rsidRPr="00197965" w:rsidRDefault="00210B60" w:rsidP="00210B60">
            <w:pPr>
              <w:pStyle w:val="StyleZakonu"/>
            </w:pPr>
            <w:r w:rsidRPr="00197965">
              <w:t>“Стаття 7. Фахівці з розмінування</w:t>
            </w:r>
          </w:p>
        </w:tc>
      </w:tr>
      <w:tr w:rsidR="00197965" w:rsidRPr="00197965" w:rsidTr="0082625A">
        <w:tc>
          <w:tcPr>
            <w:tcW w:w="576" w:type="dxa"/>
          </w:tcPr>
          <w:p w:rsidR="00210B60" w:rsidRPr="00197965" w:rsidRDefault="00210B60" w:rsidP="00210B60">
            <w:pPr>
              <w:pStyle w:val="StyleWisnow"/>
            </w:pPr>
            <w:bookmarkStart w:id="55" w:name="n48" w:colFirst="0" w:colLast="0"/>
            <w:bookmarkEnd w:id="54"/>
            <w:r w:rsidRPr="00197965">
              <w:t>48.</w:t>
            </w:r>
          </w:p>
        </w:tc>
        <w:tc>
          <w:tcPr>
            <w:tcW w:w="4818" w:type="dxa"/>
          </w:tcPr>
          <w:p w:rsidR="00210B60" w:rsidRPr="00197965" w:rsidRDefault="00210B60" w:rsidP="00210B60">
            <w:pPr>
              <w:pStyle w:val="StyleZakonu"/>
            </w:pPr>
            <w:r w:rsidRPr="00197965">
              <w:t>1. Заходи з розмінування виконуються із залученням фахівців з розмінування, вимоги до яких визначаються національними стандартами.</w:t>
            </w:r>
          </w:p>
        </w:tc>
        <w:tc>
          <w:tcPr>
            <w:tcW w:w="3686" w:type="dxa"/>
          </w:tcPr>
          <w:p w:rsidR="00210B60" w:rsidRPr="00197965" w:rsidRDefault="00210B60" w:rsidP="00210B60">
            <w:pPr>
              <w:pStyle w:val="StyleZakonu"/>
              <w:rPr>
                <w:bCs/>
              </w:rPr>
            </w:pPr>
          </w:p>
        </w:tc>
        <w:tc>
          <w:tcPr>
            <w:tcW w:w="1987" w:type="dxa"/>
          </w:tcPr>
          <w:p w:rsidR="00210B60" w:rsidRPr="00197965" w:rsidRDefault="00210B60" w:rsidP="00210B60">
            <w:pPr>
              <w:pStyle w:val="StyleZakonu"/>
              <w:rPr>
                <w:bCs/>
              </w:rPr>
            </w:pPr>
          </w:p>
        </w:tc>
        <w:tc>
          <w:tcPr>
            <w:tcW w:w="4518" w:type="dxa"/>
          </w:tcPr>
          <w:p w:rsidR="00210B60" w:rsidRPr="00197965" w:rsidRDefault="00210B60" w:rsidP="00210B60">
            <w:pPr>
              <w:pStyle w:val="StyleZakonu"/>
            </w:pPr>
            <w:r w:rsidRPr="00197965">
              <w:t xml:space="preserve">1. Заходи з розмінування виконуються із залученням фахівців з розмінування, вимоги до яких визначаються національними стандартами. </w:t>
            </w:r>
          </w:p>
        </w:tc>
      </w:tr>
      <w:tr w:rsidR="00197965" w:rsidRPr="00197965" w:rsidTr="0082625A">
        <w:tc>
          <w:tcPr>
            <w:tcW w:w="576" w:type="dxa"/>
          </w:tcPr>
          <w:p w:rsidR="00210B60" w:rsidRPr="00197965" w:rsidRDefault="00210B60" w:rsidP="00210B60">
            <w:pPr>
              <w:pStyle w:val="StyleWisnow"/>
            </w:pPr>
            <w:bookmarkStart w:id="56" w:name="n49" w:colFirst="0" w:colLast="0"/>
            <w:bookmarkEnd w:id="55"/>
            <w:r w:rsidRPr="00197965">
              <w:t>49.</w:t>
            </w:r>
          </w:p>
        </w:tc>
        <w:tc>
          <w:tcPr>
            <w:tcW w:w="4818" w:type="dxa"/>
          </w:tcPr>
          <w:p w:rsidR="00210B60" w:rsidRPr="00197965" w:rsidRDefault="00210B60" w:rsidP="00210B60">
            <w:pPr>
              <w:pStyle w:val="StyleZakonu"/>
            </w:pPr>
            <w:r w:rsidRPr="00197965">
              <w:t>2. Фахівці з розмінування, які залучаються операторами протимінної діяльності до виконання заходів у сфері протимінної діяльності, підлягають обов’язковому особистому страхуванню в порядку, визначеному законодавством України.</w:t>
            </w:r>
          </w:p>
        </w:tc>
        <w:tc>
          <w:tcPr>
            <w:tcW w:w="3686" w:type="dxa"/>
          </w:tcPr>
          <w:p w:rsidR="00210B60" w:rsidRPr="00197965" w:rsidRDefault="00210B60" w:rsidP="00210B60">
            <w:pPr>
              <w:pStyle w:val="StyleZakonu"/>
            </w:pPr>
          </w:p>
        </w:tc>
        <w:tc>
          <w:tcPr>
            <w:tcW w:w="1987" w:type="dxa"/>
          </w:tcPr>
          <w:p w:rsidR="00210B60" w:rsidRPr="00197965" w:rsidRDefault="00210B60" w:rsidP="00210B60">
            <w:pPr>
              <w:pStyle w:val="StyleZakonu"/>
            </w:pPr>
          </w:p>
        </w:tc>
        <w:tc>
          <w:tcPr>
            <w:tcW w:w="4518" w:type="dxa"/>
          </w:tcPr>
          <w:p w:rsidR="00210B60" w:rsidRPr="00197965" w:rsidRDefault="00210B60" w:rsidP="00210B60">
            <w:pPr>
              <w:pStyle w:val="StyleZakonu"/>
            </w:pPr>
            <w:r w:rsidRPr="00197965">
              <w:t xml:space="preserve">2. Фахівці з розмінування, які залучаються операторами протимінної діяльності до виконання заходів у сфері протимінної діяльності, підлягають обов’язковому особистому страхуванню в порядку, визначеному законодавством України. </w:t>
            </w:r>
          </w:p>
        </w:tc>
      </w:tr>
      <w:tr w:rsidR="00197965" w:rsidRPr="00197965" w:rsidTr="0082625A">
        <w:tc>
          <w:tcPr>
            <w:tcW w:w="576" w:type="dxa"/>
          </w:tcPr>
          <w:p w:rsidR="00210B60" w:rsidRPr="00197965" w:rsidRDefault="00210B60" w:rsidP="00210B60">
            <w:pPr>
              <w:pStyle w:val="StyleWisnow"/>
            </w:pPr>
            <w:bookmarkStart w:id="57" w:name="n50" w:colFirst="0" w:colLast="0"/>
            <w:bookmarkEnd w:id="56"/>
            <w:r w:rsidRPr="00197965">
              <w:t>50.</w:t>
            </w:r>
          </w:p>
        </w:tc>
        <w:tc>
          <w:tcPr>
            <w:tcW w:w="4818" w:type="dxa"/>
          </w:tcPr>
          <w:p w:rsidR="00210B60" w:rsidRPr="00197965" w:rsidRDefault="00210B60" w:rsidP="00210B60">
            <w:pPr>
              <w:pStyle w:val="StyleZakonu"/>
              <w:rPr>
                <w:b/>
              </w:rPr>
            </w:pPr>
            <w:r w:rsidRPr="00197965">
              <w:t>3. Фахівці з розмінування, винні у порушенні законодавства у сфері протимінної діяльності, несуть відповідальність згідно із законом.”;</w:t>
            </w:r>
          </w:p>
        </w:tc>
        <w:tc>
          <w:tcPr>
            <w:tcW w:w="3686" w:type="dxa"/>
          </w:tcPr>
          <w:p w:rsidR="00210B60" w:rsidRPr="00197965" w:rsidRDefault="00210B60" w:rsidP="00210B60">
            <w:pPr>
              <w:pStyle w:val="StyleZakonu"/>
            </w:pPr>
          </w:p>
        </w:tc>
        <w:tc>
          <w:tcPr>
            <w:tcW w:w="1987" w:type="dxa"/>
          </w:tcPr>
          <w:p w:rsidR="00210B60" w:rsidRPr="00197965" w:rsidRDefault="00210B60" w:rsidP="00210B60">
            <w:pPr>
              <w:pStyle w:val="StyleZakonu"/>
            </w:pPr>
          </w:p>
        </w:tc>
        <w:tc>
          <w:tcPr>
            <w:tcW w:w="4518" w:type="dxa"/>
          </w:tcPr>
          <w:p w:rsidR="00210B60" w:rsidRPr="00197965" w:rsidRDefault="00210B60" w:rsidP="00210B60">
            <w:pPr>
              <w:pStyle w:val="StyleZakonu"/>
            </w:pPr>
            <w:r w:rsidRPr="00197965">
              <w:t xml:space="preserve">3. Фахівці з розмінування, винні у порушенні законодавства у сфері протимінної діяльності, несуть відповідальність згідно із законом”; </w:t>
            </w:r>
          </w:p>
        </w:tc>
      </w:tr>
      <w:tr w:rsidR="00197965" w:rsidRPr="00197965" w:rsidTr="0082625A">
        <w:tc>
          <w:tcPr>
            <w:tcW w:w="576" w:type="dxa"/>
          </w:tcPr>
          <w:p w:rsidR="00210B60" w:rsidRPr="00197965" w:rsidRDefault="00210B60" w:rsidP="00210B60">
            <w:pPr>
              <w:pStyle w:val="StyleWisnow"/>
            </w:pPr>
            <w:bookmarkStart w:id="58" w:name="n51" w:colFirst="0" w:colLast="0"/>
            <w:bookmarkEnd w:id="57"/>
            <w:r w:rsidRPr="00197965">
              <w:t>51.</w:t>
            </w:r>
          </w:p>
        </w:tc>
        <w:tc>
          <w:tcPr>
            <w:tcW w:w="4818" w:type="dxa"/>
          </w:tcPr>
          <w:p w:rsidR="00210B60" w:rsidRPr="00197965" w:rsidRDefault="00210B60" w:rsidP="00210B60">
            <w:pPr>
              <w:pStyle w:val="StyleZakonu"/>
            </w:pPr>
            <w:r w:rsidRPr="00197965">
              <w:t>7) в абзаці третьому частини другої статті 8 слова “уповноваженим оперативним органом протимінних операцій (центром протимінних операцій)” замінити словами “національним органом з питань протимінної діяльності”;</w:t>
            </w:r>
          </w:p>
        </w:tc>
        <w:tc>
          <w:tcPr>
            <w:tcW w:w="3686" w:type="dxa"/>
          </w:tcPr>
          <w:p w:rsidR="00210B60" w:rsidRPr="00197965" w:rsidRDefault="00210B60" w:rsidP="00210B60">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21</w:t>
            </w:r>
            <w:r w:rsidR="006C4D99">
              <w:rPr>
                <w:noProof/>
              </w:rPr>
              <w:fldChar w:fldCharType="end"/>
            </w:r>
            <w:r w:rsidRPr="00197965">
              <w:t>- Н.д.Герасименко І.Л. (Реєстр.картка №62)</w:t>
            </w:r>
          </w:p>
          <w:p w:rsidR="00210B60" w:rsidRPr="00197965" w:rsidRDefault="00210B60" w:rsidP="00210B60">
            <w:pPr>
              <w:pStyle w:val="StyleProp"/>
            </w:pPr>
            <w:r w:rsidRPr="00197965">
              <w:t>Пункт 7 розділу І викласти в такій редакції:</w:t>
            </w:r>
          </w:p>
          <w:p w:rsidR="00210B60" w:rsidRPr="00197965" w:rsidRDefault="00210B60" w:rsidP="00210B60">
            <w:pPr>
              <w:pStyle w:val="StyleProp2"/>
            </w:pPr>
            <w:r w:rsidRPr="00197965">
              <w:t>“7) в абзаці третьому частини другої статті 8 після слів “безпосередньо операторам протимінної діяльності” додати слова “(крім організацій, установ та підприємств, які повністю або частково утримуються (фінансуються) за рахунок бюджетних коштів)” та слова “уповноваженим оперативним органом протимінних операцій (центром протимінних операцій)” замінити словами “національним органом з питань протимінної діяльності”.</w:t>
            </w:r>
          </w:p>
        </w:tc>
        <w:tc>
          <w:tcPr>
            <w:tcW w:w="1987" w:type="dxa"/>
          </w:tcPr>
          <w:p w:rsidR="00210B60" w:rsidRPr="00197965" w:rsidRDefault="00210B60" w:rsidP="00210B60">
            <w:pPr>
              <w:pStyle w:val="StyleWisnow"/>
            </w:pPr>
            <w:r w:rsidRPr="00197965">
              <w:t>Враховано</w:t>
            </w:r>
          </w:p>
        </w:tc>
        <w:tc>
          <w:tcPr>
            <w:tcW w:w="4518" w:type="dxa"/>
          </w:tcPr>
          <w:p w:rsidR="00210B60" w:rsidRPr="00197965" w:rsidRDefault="00210B60" w:rsidP="00210B60">
            <w:pPr>
              <w:pStyle w:val="StyleZakonu"/>
              <w:rPr>
                <w:b/>
              </w:rPr>
            </w:pPr>
            <w:r w:rsidRPr="00197965">
              <w:t xml:space="preserve">7) </w:t>
            </w:r>
            <w:r w:rsidRPr="00197965">
              <w:rPr>
                <w:b/>
              </w:rPr>
              <w:t>в абзаці третьому частини другої статті 8 після слів “безпосередньо операторам протимінної діяльності” додати слова “(крім організацій, установ та підприємств, які повністю або частково утримуються (фінансуються) за рахунок бюджетних коштів)” та слова “уповноваженим оперативним органом протимінних операцій (центром протимінних операцій)” замінити словами “національним органом з питань протимінної діяльності ”;</w:t>
            </w:r>
          </w:p>
          <w:p w:rsidR="00210B60" w:rsidRPr="00197965" w:rsidRDefault="00210B60" w:rsidP="00210B60">
            <w:pPr>
              <w:pStyle w:val="StyleZakonu"/>
            </w:pPr>
          </w:p>
        </w:tc>
      </w:tr>
      <w:tr w:rsidR="00197965" w:rsidRPr="00197965" w:rsidTr="0082625A">
        <w:tc>
          <w:tcPr>
            <w:tcW w:w="576" w:type="dxa"/>
          </w:tcPr>
          <w:p w:rsidR="00210B60" w:rsidRPr="00197965" w:rsidRDefault="00210B60" w:rsidP="00210B60">
            <w:pPr>
              <w:pStyle w:val="StyleWisnow"/>
            </w:pPr>
            <w:bookmarkStart w:id="59" w:name="n52" w:colFirst="0" w:colLast="0"/>
            <w:bookmarkEnd w:id="58"/>
            <w:r w:rsidRPr="00197965">
              <w:t>52.</w:t>
            </w:r>
          </w:p>
        </w:tc>
        <w:tc>
          <w:tcPr>
            <w:tcW w:w="4818" w:type="dxa"/>
          </w:tcPr>
          <w:p w:rsidR="00210B60" w:rsidRPr="00197965" w:rsidRDefault="00210B60" w:rsidP="00210B60">
            <w:pPr>
              <w:pStyle w:val="StyleZakonu"/>
            </w:pPr>
            <w:r w:rsidRPr="00197965">
              <w:t>8) частину 3 статті 8 викласти в такій редакції:</w:t>
            </w:r>
          </w:p>
        </w:tc>
        <w:tc>
          <w:tcPr>
            <w:tcW w:w="3686" w:type="dxa"/>
          </w:tcPr>
          <w:p w:rsidR="00210B60" w:rsidRPr="00197965" w:rsidRDefault="00210B60" w:rsidP="00210B60">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22</w:t>
            </w:r>
            <w:r w:rsidR="006C4D99">
              <w:rPr>
                <w:noProof/>
              </w:rPr>
              <w:fldChar w:fldCharType="end"/>
            </w:r>
            <w:r w:rsidRPr="00197965">
              <w:t>- Н.д.Герасименко І.Л. (Реєстр.картка №62)</w:t>
            </w:r>
          </w:p>
          <w:p w:rsidR="00210B60" w:rsidRPr="00197965" w:rsidRDefault="00210B60" w:rsidP="00210B60">
            <w:pPr>
              <w:pStyle w:val="StyleProp"/>
            </w:pPr>
            <w:r w:rsidRPr="00197965">
              <w:t>Пункт 8 розділу І викласти в такій редакції:</w:t>
            </w:r>
          </w:p>
          <w:p w:rsidR="00210B60" w:rsidRPr="00197965" w:rsidRDefault="00210B60" w:rsidP="00210B60">
            <w:pPr>
              <w:pStyle w:val="StyleProp2"/>
            </w:pPr>
            <w:r w:rsidRPr="00197965">
              <w:t>“8) частину 3 статті 8 виключити”.</w:t>
            </w:r>
          </w:p>
        </w:tc>
        <w:tc>
          <w:tcPr>
            <w:tcW w:w="1987" w:type="dxa"/>
          </w:tcPr>
          <w:p w:rsidR="00210B60" w:rsidRPr="00197965" w:rsidRDefault="00210B60" w:rsidP="00210B60">
            <w:pPr>
              <w:pStyle w:val="StyleWisnow"/>
            </w:pPr>
            <w:r w:rsidRPr="00197965">
              <w:t>Враховано</w:t>
            </w:r>
          </w:p>
        </w:tc>
        <w:tc>
          <w:tcPr>
            <w:tcW w:w="4518" w:type="dxa"/>
          </w:tcPr>
          <w:p w:rsidR="00210B60" w:rsidRPr="00197965" w:rsidRDefault="00210B60" w:rsidP="00210B60">
            <w:pPr>
              <w:pStyle w:val="StyleZakonu"/>
            </w:pPr>
            <w:r w:rsidRPr="00197965">
              <w:t xml:space="preserve">8)  </w:t>
            </w:r>
            <w:r w:rsidRPr="00197965">
              <w:rPr>
                <w:b/>
              </w:rPr>
              <w:t>частину 3 статті 8 виключити;</w:t>
            </w:r>
          </w:p>
        </w:tc>
      </w:tr>
      <w:bookmarkEnd w:id="59"/>
      <w:tr w:rsidR="00197965" w:rsidRPr="00197965" w:rsidTr="0082625A">
        <w:tc>
          <w:tcPr>
            <w:tcW w:w="576" w:type="dxa"/>
          </w:tcPr>
          <w:p w:rsidR="00210B60" w:rsidRPr="00197965" w:rsidRDefault="00210B60" w:rsidP="00210B60">
            <w:pPr>
              <w:pStyle w:val="StyleWisnow"/>
            </w:pPr>
          </w:p>
        </w:tc>
        <w:tc>
          <w:tcPr>
            <w:tcW w:w="4818" w:type="dxa"/>
          </w:tcPr>
          <w:p w:rsidR="00210B60" w:rsidRPr="00197965" w:rsidRDefault="00210B60" w:rsidP="00210B60">
            <w:pPr>
              <w:pStyle w:val="StyleZakonu"/>
            </w:pPr>
          </w:p>
        </w:tc>
        <w:tc>
          <w:tcPr>
            <w:tcW w:w="3686" w:type="dxa"/>
          </w:tcPr>
          <w:p w:rsidR="00210B60" w:rsidRPr="00197965" w:rsidRDefault="00210B60" w:rsidP="00210B60">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23</w:t>
            </w:r>
            <w:r w:rsidR="006C4D99">
              <w:rPr>
                <w:noProof/>
              </w:rPr>
              <w:fldChar w:fldCharType="end"/>
            </w:r>
            <w:r w:rsidRPr="00197965">
              <w:t>- Н.д.Бобровська С.А. (Реєстр.картка №442)</w:t>
            </w:r>
          </w:p>
          <w:p w:rsidR="00210B60" w:rsidRPr="00197965" w:rsidRDefault="00210B60" w:rsidP="00210B60">
            <w:pPr>
              <w:pStyle w:val="StyleProp"/>
            </w:pPr>
            <w:r w:rsidRPr="00197965">
              <w:t>У частину 8 розділу I законопроекту внести такі зміни:</w:t>
            </w:r>
          </w:p>
          <w:p w:rsidR="00210B60" w:rsidRPr="00197965" w:rsidRDefault="00210B60" w:rsidP="00210B60">
            <w:pPr>
              <w:pStyle w:val="StyleProp"/>
            </w:pPr>
            <w:r w:rsidRPr="00197965">
              <w:t>8) частину 3 статті 8 викласти в такій редакції:</w:t>
            </w:r>
          </w:p>
          <w:p w:rsidR="00210B60" w:rsidRPr="00197965" w:rsidRDefault="00210B60" w:rsidP="00210B60">
            <w:pPr>
              <w:pStyle w:val="StyleProp2"/>
            </w:pPr>
            <w:r w:rsidRPr="00197965">
              <w:t xml:space="preserve">«3. Розпорядження бюджетними коштами за бюджетними програмами, спрямованими на реалізацію заходів протимінної діяльності, здійснює уповноважений оперативний орган протимінних операцій (центр протимінних операцій) за поданням національного органу з питань протимінної діяльності, шляхом </w:t>
            </w:r>
            <w:r w:rsidR="000043A1" w:rsidRPr="00197965">
              <w:t>здійснення публічних закупівель</w:t>
            </w:r>
            <w:r w:rsidRPr="00197965">
              <w:t>»</w:t>
            </w:r>
            <w:r w:rsidR="000043A1" w:rsidRPr="00197965">
              <w:t>.</w:t>
            </w:r>
            <w:r w:rsidRPr="00197965">
              <w:t xml:space="preserve"> </w:t>
            </w:r>
          </w:p>
        </w:tc>
        <w:tc>
          <w:tcPr>
            <w:tcW w:w="1987" w:type="dxa"/>
          </w:tcPr>
          <w:p w:rsidR="00210B60" w:rsidRPr="00197965" w:rsidRDefault="00210B60" w:rsidP="00210B60">
            <w:pPr>
              <w:pStyle w:val="StyleWisnow"/>
            </w:pPr>
            <w:r w:rsidRPr="00197965">
              <w:t>Відхилено</w:t>
            </w:r>
          </w:p>
        </w:tc>
        <w:tc>
          <w:tcPr>
            <w:tcW w:w="4518" w:type="dxa"/>
          </w:tcPr>
          <w:p w:rsidR="00210B60" w:rsidRPr="00197965" w:rsidRDefault="00210B60" w:rsidP="00210B60">
            <w:pPr>
              <w:pStyle w:val="StyleZakonu"/>
            </w:pPr>
          </w:p>
        </w:tc>
      </w:tr>
      <w:tr w:rsidR="00197965" w:rsidRPr="00197965" w:rsidTr="0082625A">
        <w:tc>
          <w:tcPr>
            <w:tcW w:w="576" w:type="dxa"/>
          </w:tcPr>
          <w:p w:rsidR="000043A1" w:rsidRPr="00197965" w:rsidRDefault="000043A1" w:rsidP="000043A1">
            <w:pPr>
              <w:pStyle w:val="StyleWisnow"/>
            </w:pPr>
          </w:p>
        </w:tc>
        <w:tc>
          <w:tcPr>
            <w:tcW w:w="4818" w:type="dxa"/>
          </w:tcPr>
          <w:p w:rsidR="000043A1" w:rsidRPr="00197965" w:rsidRDefault="000043A1" w:rsidP="000043A1">
            <w:pPr>
              <w:pStyle w:val="StyleZakonu"/>
            </w:pPr>
          </w:p>
        </w:tc>
        <w:tc>
          <w:tcPr>
            <w:tcW w:w="3686" w:type="dxa"/>
          </w:tcPr>
          <w:p w:rsidR="000043A1" w:rsidRPr="00197965" w:rsidRDefault="000043A1" w:rsidP="000043A1">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24</w:t>
            </w:r>
            <w:r w:rsidR="006C4D99">
              <w:rPr>
                <w:noProof/>
              </w:rPr>
              <w:fldChar w:fldCharType="end"/>
            </w:r>
            <w:r w:rsidRPr="00197965">
              <w:t>- Н.д.Рахманін С.І. (Реєстр.картка №441)</w:t>
            </w:r>
          </w:p>
          <w:p w:rsidR="000043A1" w:rsidRPr="00197965" w:rsidRDefault="000043A1" w:rsidP="000043A1">
            <w:pPr>
              <w:pStyle w:val="StyleProp2"/>
            </w:pPr>
            <w:r w:rsidRPr="00197965">
              <w:t xml:space="preserve">Пункт 8 Розділу І виключити. </w:t>
            </w:r>
          </w:p>
        </w:tc>
        <w:tc>
          <w:tcPr>
            <w:tcW w:w="1987" w:type="dxa"/>
          </w:tcPr>
          <w:p w:rsidR="000043A1" w:rsidRPr="00197965" w:rsidRDefault="000043A1" w:rsidP="000043A1">
            <w:pPr>
              <w:pStyle w:val="StyleWisnow"/>
            </w:pPr>
            <w:r w:rsidRPr="00197965">
              <w:t>Враховано редакційно</w:t>
            </w:r>
          </w:p>
        </w:tc>
        <w:tc>
          <w:tcPr>
            <w:tcW w:w="4518" w:type="dxa"/>
          </w:tcPr>
          <w:p w:rsidR="000043A1" w:rsidRPr="00197965" w:rsidRDefault="000043A1" w:rsidP="000043A1">
            <w:pPr>
              <w:pStyle w:val="StyleZakonu"/>
            </w:pPr>
          </w:p>
        </w:tc>
      </w:tr>
      <w:tr w:rsidR="00197965" w:rsidRPr="00197965" w:rsidTr="0082625A">
        <w:tc>
          <w:tcPr>
            <w:tcW w:w="576" w:type="dxa"/>
          </w:tcPr>
          <w:p w:rsidR="000043A1" w:rsidRPr="00197965" w:rsidRDefault="000043A1" w:rsidP="000043A1">
            <w:pPr>
              <w:pStyle w:val="StyleWisnow"/>
            </w:pPr>
            <w:bookmarkStart w:id="60" w:name="n53" w:colFirst="0" w:colLast="0"/>
            <w:r w:rsidRPr="00197965">
              <w:t>53.</w:t>
            </w:r>
          </w:p>
        </w:tc>
        <w:tc>
          <w:tcPr>
            <w:tcW w:w="4818" w:type="dxa"/>
          </w:tcPr>
          <w:p w:rsidR="000043A1" w:rsidRPr="00197965" w:rsidRDefault="000043A1" w:rsidP="000043A1">
            <w:pPr>
              <w:pStyle w:val="StyleZakonu"/>
            </w:pPr>
            <w:r w:rsidRPr="00197965">
              <w:t>“3. Розпорядження бюджетними коштами за бюджетними програмами, спрямованими на реалізацію заходів протимінної діяльності, здійснює центральний орган виконавчої влади визначений Кабінетом Міністрів України за поданням національного органу з питань протимінної діяльності, шляхом здійснення публічних закупівель.”</w:t>
            </w:r>
          </w:p>
        </w:tc>
        <w:tc>
          <w:tcPr>
            <w:tcW w:w="3686" w:type="dxa"/>
          </w:tcPr>
          <w:p w:rsidR="000043A1" w:rsidRPr="00197965" w:rsidRDefault="000043A1" w:rsidP="000043A1">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25</w:t>
            </w:r>
            <w:r w:rsidR="006C4D99">
              <w:rPr>
                <w:noProof/>
              </w:rPr>
              <w:fldChar w:fldCharType="end"/>
            </w:r>
            <w:r w:rsidRPr="00197965">
              <w:t>- Н.д.Лубінець Д.В. (Реєстр.картка №60)</w:t>
            </w:r>
          </w:p>
          <w:p w:rsidR="000043A1" w:rsidRPr="00197965" w:rsidRDefault="000043A1" w:rsidP="000043A1">
            <w:pPr>
              <w:pStyle w:val="StyleProp"/>
            </w:pPr>
            <w:r w:rsidRPr="00197965">
              <w:t>У частину 8 розділу I законопроекту внести такі зміни:</w:t>
            </w:r>
          </w:p>
          <w:p w:rsidR="000043A1" w:rsidRPr="00197965" w:rsidRDefault="000043A1" w:rsidP="000043A1">
            <w:pPr>
              <w:pStyle w:val="StyleProp"/>
            </w:pPr>
            <w:r w:rsidRPr="00197965">
              <w:t>8) частину 3 статті 8 викласти в такій редакції:</w:t>
            </w:r>
          </w:p>
          <w:p w:rsidR="000043A1" w:rsidRPr="00197965" w:rsidRDefault="000043A1" w:rsidP="000043A1">
            <w:pPr>
              <w:pStyle w:val="StyleProp2"/>
            </w:pPr>
            <w:r w:rsidRPr="00197965">
              <w:t>«3. Розпорядження бюджетними коштами за відповідними бюджетними програмами, спрямованими на реалізацію заходів протимінної діяльності, здійснюється уповноваженими органами у сфері протимінної діяльності в межах визначених їм повноважень шляхом здійснення публічних закупівель».</w:t>
            </w:r>
          </w:p>
        </w:tc>
        <w:tc>
          <w:tcPr>
            <w:tcW w:w="1987" w:type="dxa"/>
          </w:tcPr>
          <w:p w:rsidR="000043A1" w:rsidRPr="00197965" w:rsidRDefault="000043A1" w:rsidP="000043A1">
            <w:pPr>
              <w:pStyle w:val="StyleWisnow"/>
            </w:pPr>
            <w:r w:rsidRPr="00197965">
              <w:t>Відхилено</w:t>
            </w:r>
          </w:p>
        </w:tc>
        <w:tc>
          <w:tcPr>
            <w:tcW w:w="4518" w:type="dxa"/>
          </w:tcPr>
          <w:p w:rsidR="000043A1" w:rsidRPr="00197965" w:rsidRDefault="000043A1" w:rsidP="000043A1">
            <w:pPr>
              <w:pStyle w:val="StyleZakonu"/>
            </w:pPr>
          </w:p>
        </w:tc>
      </w:tr>
      <w:tr w:rsidR="00197965" w:rsidRPr="00197965" w:rsidTr="0082625A">
        <w:tc>
          <w:tcPr>
            <w:tcW w:w="576" w:type="dxa"/>
          </w:tcPr>
          <w:p w:rsidR="000043A1" w:rsidRPr="00197965" w:rsidRDefault="000043A1" w:rsidP="000043A1">
            <w:pPr>
              <w:pStyle w:val="StyleWisnow"/>
            </w:pPr>
            <w:bookmarkStart w:id="61" w:name="n54" w:colFirst="0" w:colLast="0"/>
            <w:bookmarkEnd w:id="60"/>
            <w:r w:rsidRPr="00197965">
              <w:t>54.</w:t>
            </w:r>
          </w:p>
        </w:tc>
        <w:tc>
          <w:tcPr>
            <w:tcW w:w="4818" w:type="dxa"/>
          </w:tcPr>
          <w:p w:rsidR="000043A1" w:rsidRPr="00197965" w:rsidRDefault="000043A1" w:rsidP="000043A1">
            <w:pPr>
              <w:pStyle w:val="StyleZakonu"/>
              <w:rPr>
                <w:bCs/>
              </w:rPr>
            </w:pPr>
            <w:r w:rsidRPr="00197965">
              <w:rPr>
                <w:bCs/>
              </w:rPr>
              <w:t>9) статтю 9 викласти в такий редакції:</w:t>
            </w:r>
          </w:p>
        </w:tc>
        <w:tc>
          <w:tcPr>
            <w:tcW w:w="3686" w:type="dxa"/>
          </w:tcPr>
          <w:p w:rsidR="000043A1" w:rsidRPr="00197965" w:rsidRDefault="000043A1" w:rsidP="000043A1">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26</w:t>
            </w:r>
            <w:r w:rsidR="006C4D99">
              <w:rPr>
                <w:noProof/>
              </w:rPr>
              <w:fldChar w:fldCharType="end"/>
            </w:r>
            <w:r w:rsidRPr="00197965">
              <w:t>- Н.д.Бобровська С.А. (Реєстр.картка №442)</w:t>
            </w:r>
          </w:p>
          <w:p w:rsidR="000043A1" w:rsidRPr="00197965" w:rsidRDefault="000043A1" w:rsidP="000043A1">
            <w:pPr>
              <w:pStyle w:val="StyleProp"/>
            </w:pPr>
            <w:r w:rsidRPr="00197965">
              <w:t>У частину 9 розділу I законопроекту внести такі зміни:</w:t>
            </w:r>
          </w:p>
          <w:p w:rsidR="000043A1" w:rsidRPr="00197965" w:rsidRDefault="000043A1" w:rsidP="000043A1">
            <w:pPr>
              <w:pStyle w:val="StyleProp"/>
            </w:pPr>
            <w:r w:rsidRPr="00197965">
              <w:t>9) статтю 9 викласти в такий редакції:</w:t>
            </w:r>
          </w:p>
          <w:p w:rsidR="000043A1" w:rsidRPr="00197965" w:rsidRDefault="000043A1" w:rsidP="000043A1">
            <w:pPr>
              <w:pStyle w:val="StyleProp"/>
            </w:pPr>
            <w:r w:rsidRPr="00197965">
              <w:t>«Стаття 9. Облік операторів протимінної діяльності</w:t>
            </w:r>
          </w:p>
          <w:p w:rsidR="000043A1" w:rsidRPr="00197965" w:rsidRDefault="000043A1" w:rsidP="000043A1">
            <w:pPr>
              <w:pStyle w:val="StyleProp"/>
            </w:pPr>
            <w:r w:rsidRPr="00197965">
              <w:t>Реєстр операторів протимінної діяльності створюється з метою обліку суб’єктів господарювання і неприбуткових підприємств, установ та організацій, які мають право на провадження видів господарської діяльності у сфері протимінної діяльності та отримали сертифікат відповідності у встановленому чинним законодавством порядку.</w:t>
            </w:r>
          </w:p>
          <w:p w:rsidR="000043A1" w:rsidRPr="00197965" w:rsidRDefault="000043A1" w:rsidP="000043A1">
            <w:pPr>
              <w:pStyle w:val="StyleProp2"/>
            </w:pPr>
            <w:r w:rsidRPr="00197965">
              <w:t>Порядок створення, ведення та доступу до відомостей реєстру операторів протимінної діяльності визначається національним органом з питань протимінної діяльності».</w:t>
            </w:r>
          </w:p>
        </w:tc>
        <w:tc>
          <w:tcPr>
            <w:tcW w:w="1987" w:type="dxa"/>
          </w:tcPr>
          <w:p w:rsidR="000043A1" w:rsidRPr="00197965" w:rsidRDefault="000043A1" w:rsidP="000043A1">
            <w:pPr>
              <w:pStyle w:val="StyleWisnow"/>
            </w:pPr>
            <w:r w:rsidRPr="00197965">
              <w:t>Відхилено</w:t>
            </w:r>
          </w:p>
        </w:tc>
        <w:tc>
          <w:tcPr>
            <w:tcW w:w="4518" w:type="dxa"/>
          </w:tcPr>
          <w:p w:rsidR="000043A1" w:rsidRPr="00197965" w:rsidRDefault="000043A1" w:rsidP="00836821">
            <w:pPr>
              <w:pStyle w:val="StyleZakonu"/>
            </w:pPr>
            <w:r w:rsidRPr="00197965">
              <w:t>9) статтю 9 викласти в так</w:t>
            </w:r>
            <w:r w:rsidR="00836821" w:rsidRPr="00197965">
              <w:t>і</w:t>
            </w:r>
            <w:r w:rsidRPr="00197965">
              <w:t xml:space="preserve">й редакції: </w:t>
            </w:r>
          </w:p>
        </w:tc>
      </w:tr>
      <w:bookmarkEnd w:id="61"/>
      <w:tr w:rsidR="00197965" w:rsidRPr="00197965" w:rsidTr="0082625A">
        <w:tc>
          <w:tcPr>
            <w:tcW w:w="576" w:type="dxa"/>
          </w:tcPr>
          <w:p w:rsidR="000043A1" w:rsidRPr="00197965" w:rsidRDefault="000043A1" w:rsidP="000043A1">
            <w:pPr>
              <w:pStyle w:val="StyleWisnow"/>
            </w:pPr>
          </w:p>
        </w:tc>
        <w:tc>
          <w:tcPr>
            <w:tcW w:w="4818" w:type="dxa"/>
          </w:tcPr>
          <w:p w:rsidR="000043A1" w:rsidRPr="00197965" w:rsidRDefault="000043A1" w:rsidP="000043A1">
            <w:pPr>
              <w:pStyle w:val="StyleZakonu"/>
              <w:rPr>
                <w:bCs/>
              </w:rPr>
            </w:pPr>
          </w:p>
        </w:tc>
        <w:tc>
          <w:tcPr>
            <w:tcW w:w="3686" w:type="dxa"/>
          </w:tcPr>
          <w:p w:rsidR="000043A1" w:rsidRPr="00197965" w:rsidRDefault="000043A1" w:rsidP="000043A1">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27</w:t>
            </w:r>
            <w:r w:rsidR="006C4D99">
              <w:rPr>
                <w:noProof/>
              </w:rPr>
              <w:fldChar w:fldCharType="end"/>
            </w:r>
            <w:r w:rsidRPr="00197965">
              <w:t>- Н.д.Лубінець Д.В. (Реєстр.картка №60)</w:t>
            </w:r>
          </w:p>
          <w:p w:rsidR="000043A1" w:rsidRPr="00197965" w:rsidRDefault="000043A1" w:rsidP="000043A1">
            <w:pPr>
              <w:pStyle w:val="StyleProp"/>
            </w:pPr>
            <w:r w:rsidRPr="00197965">
              <w:t>У частину 9 розділу I законопроекту внести такі зміни:</w:t>
            </w:r>
          </w:p>
          <w:p w:rsidR="000043A1" w:rsidRPr="00197965" w:rsidRDefault="000043A1" w:rsidP="000043A1">
            <w:pPr>
              <w:pStyle w:val="StyleProp"/>
            </w:pPr>
            <w:r w:rsidRPr="00197965">
              <w:t>9) статтю 9 викласти в такий редакції:</w:t>
            </w:r>
          </w:p>
          <w:p w:rsidR="000043A1" w:rsidRPr="00197965" w:rsidRDefault="000043A1" w:rsidP="000043A1">
            <w:pPr>
              <w:pStyle w:val="StyleProp"/>
            </w:pPr>
            <w:r w:rsidRPr="00197965">
              <w:t>«Стаття 9. Облік операторів протимінної діяльності</w:t>
            </w:r>
          </w:p>
          <w:p w:rsidR="000043A1" w:rsidRPr="00197965" w:rsidRDefault="000043A1" w:rsidP="000043A1">
            <w:pPr>
              <w:pStyle w:val="StyleProp"/>
            </w:pPr>
            <w:r w:rsidRPr="00197965">
              <w:t>1. Реєстр операторів протимінної діяльності створюється з метою обліку суб’єктів господарювання і неприбуткових підприємств, установ та організацій, які мають право на провадження видів господарської діяльності у сфері протимінної діяльності та отримали сертифікат відповідності у встановленому законодавством порядку;</w:t>
            </w:r>
          </w:p>
          <w:p w:rsidR="000043A1" w:rsidRPr="00197965" w:rsidRDefault="000043A1" w:rsidP="000043A1">
            <w:pPr>
              <w:pStyle w:val="StyleProp2"/>
            </w:pPr>
            <w:r w:rsidRPr="00197965">
              <w:t>2. Порядок створення, ведення та доступу до відомостей реєстру операторів протимінної діяльності визначається Кабінетом Міністрів України».</w:t>
            </w:r>
          </w:p>
        </w:tc>
        <w:tc>
          <w:tcPr>
            <w:tcW w:w="1987" w:type="dxa"/>
          </w:tcPr>
          <w:p w:rsidR="000043A1" w:rsidRPr="00197965" w:rsidRDefault="000043A1" w:rsidP="000043A1">
            <w:pPr>
              <w:pStyle w:val="StyleWisnow"/>
            </w:pPr>
            <w:r w:rsidRPr="00197965">
              <w:t>Відхилено</w:t>
            </w:r>
          </w:p>
        </w:tc>
        <w:tc>
          <w:tcPr>
            <w:tcW w:w="4518" w:type="dxa"/>
          </w:tcPr>
          <w:p w:rsidR="000043A1" w:rsidRPr="00197965" w:rsidRDefault="000043A1" w:rsidP="000043A1">
            <w:pPr>
              <w:pStyle w:val="StyleZakonu"/>
            </w:pPr>
          </w:p>
        </w:tc>
      </w:tr>
      <w:tr w:rsidR="00197965" w:rsidRPr="00197965" w:rsidTr="0082625A">
        <w:tc>
          <w:tcPr>
            <w:tcW w:w="576" w:type="dxa"/>
          </w:tcPr>
          <w:p w:rsidR="000043A1" w:rsidRPr="00197965" w:rsidRDefault="000043A1" w:rsidP="000043A1">
            <w:pPr>
              <w:pStyle w:val="StyleWisnow"/>
            </w:pPr>
            <w:bookmarkStart w:id="62" w:name="n55" w:colFirst="0" w:colLast="0"/>
            <w:r w:rsidRPr="00197965">
              <w:t>55.</w:t>
            </w:r>
          </w:p>
        </w:tc>
        <w:tc>
          <w:tcPr>
            <w:tcW w:w="4818" w:type="dxa"/>
          </w:tcPr>
          <w:p w:rsidR="000043A1" w:rsidRPr="00197965" w:rsidRDefault="000043A1" w:rsidP="000043A1">
            <w:pPr>
              <w:pStyle w:val="StyleZakonu"/>
            </w:pPr>
            <w:r w:rsidRPr="00197965">
              <w:rPr>
                <w:bCs/>
              </w:rPr>
              <w:t>“</w:t>
            </w:r>
            <w:r w:rsidRPr="00197965">
              <w:rPr>
                <w:b/>
                <w:bCs/>
              </w:rPr>
              <w:t>Стаття 9</w:t>
            </w:r>
            <w:r w:rsidRPr="00197965">
              <w:rPr>
                <w:bCs/>
              </w:rPr>
              <w:t xml:space="preserve">. </w:t>
            </w:r>
            <w:r w:rsidRPr="00197965">
              <w:t>Облік операторів протимінної діяльності</w:t>
            </w:r>
          </w:p>
        </w:tc>
        <w:tc>
          <w:tcPr>
            <w:tcW w:w="3686" w:type="dxa"/>
          </w:tcPr>
          <w:p w:rsidR="000043A1" w:rsidRPr="00197965" w:rsidRDefault="000043A1" w:rsidP="000043A1">
            <w:pPr>
              <w:pStyle w:val="StyleProp2"/>
            </w:pPr>
          </w:p>
        </w:tc>
        <w:tc>
          <w:tcPr>
            <w:tcW w:w="1987" w:type="dxa"/>
          </w:tcPr>
          <w:p w:rsidR="000043A1" w:rsidRPr="00197965" w:rsidRDefault="000043A1" w:rsidP="000043A1">
            <w:pPr>
              <w:pStyle w:val="StyleWisnow"/>
            </w:pPr>
          </w:p>
        </w:tc>
        <w:tc>
          <w:tcPr>
            <w:tcW w:w="4518" w:type="dxa"/>
          </w:tcPr>
          <w:p w:rsidR="000043A1" w:rsidRPr="00197965" w:rsidRDefault="000043A1" w:rsidP="000043A1">
            <w:pPr>
              <w:pStyle w:val="StyleZakonu"/>
            </w:pPr>
            <w:r w:rsidRPr="00197965">
              <w:t>“Стаття 9. Облік операторів протимінної діяльності</w:t>
            </w:r>
          </w:p>
        </w:tc>
      </w:tr>
      <w:tr w:rsidR="00197965" w:rsidRPr="00197965" w:rsidTr="00333C8E">
        <w:trPr>
          <w:trHeight w:val="2122"/>
        </w:trPr>
        <w:tc>
          <w:tcPr>
            <w:tcW w:w="576" w:type="dxa"/>
          </w:tcPr>
          <w:p w:rsidR="000043A1" w:rsidRPr="00197965" w:rsidRDefault="000043A1" w:rsidP="000043A1">
            <w:pPr>
              <w:pStyle w:val="StyleWisnow"/>
            </w:pPr>
            <w:bookmarkStart w:id="63" w:name="n56" w:colFirst="0" w:colLast="0"/>
            <w:bookmarkEnd w:id="62"/>
            <w:r w:rsidRPr="00197965">
              <w:t>56.</w:t>
            </w:r>
          </w:p>
        </w:tc>
        <w:tc>
          <w:tcPr>
            <w:tcW w:w="4818" w:type="dxa"/>
          </w:tcPr>
          <w:p w:rsidR="000043A1" w:rsidRPr="00197965" w:rsidRDefault="000043A1" w:rsidP="000043A1">
            <w:pPr>
              <w:pStyle w:val="StyleZakonu"/>
            </w:pPr>
            <w:r w:rsidRPr="00197965">
              <w:t>Порядок обліку суб’єктів господарювання і неприбуткових підприємств, установ та організацій, які мають право на провадження видів господарської діяльності у сфері протимінної діяльності та отримали сертифікат відповідності у встановленому законодавством порядку, його ведення та доступу до відомостей обліку операторів протимінної діяльності визначається Кабінетом Міністрів України”;</w:t>
            </w:r>
          </w:p>
        </w:tc>
        <w:tc>
          <w:tcPr>
            <w:tcW w:w="3686" w:type="dxa"/>
          </w:tcPr>
          <w:p w:rsidR="000043A1" w:rsidRPr="00197965" w:rsidRDefault="000043A1" w:rsidP="000043A1">
            <w:pPr>
              <w:pStyle w:val="StyleZakonu"/>
              <w:rPr>
                <w:bCs/>
              </w:rPr>
            </w:pPr>
          </w:p>
        </w:tc>
        <w:tc>
          <w:tcPr>
            <w:tcW w:w="1987" w:type="dxa"/>
          </w:tcPr>
          <w:p w:rsidR="000043A1" w:rsidRPr="00197965" w:rsidRDefault="000043A1" w:rsidP="000043A1">
            <w:pPr>
              <w:pStyle w:val="StyleZakonu"/>
              <w:rPr>
                <w:bCs/>
              </w:rPr>
            </w:pPr>
          </w:p>
        </w:tc>
        <w:tc>
          <w:tcPr>
            <w:tcW w:w="4518" w:type="dxa"/>
          </w:tcPr>
          <w:p w:rsidR="000043A1" w:rsidRPr="00197965" w:rsidRDefault="000043A1" w:rsidP="000043A1">
            <w:pPr>
              <w:pStyle w:val="StyleZakonu"/>
            </w:pPr>
            <w:r w:rsidRPr="00197965">
              <w:t>Порядок обліку суб’єктів господарювання і неприбуткових підприємств, установ та організацій, які мають право на провадження видів господарської діяльності у сфері протимінної діяльності та отримали сертифікат відповідності у встановленому законодавством порядку, його ведення та доступу до відомостей обліку операторів протимінної діяльності визначається Кабінетом Міністрів України”;</w:t>
            </w:r>
          </w:p>
        </w:tc>
      </w:tr>
      <w:tr w:rsidR="00197965" w:rsidRPr="00197965" w:rsidTr="0082625A">
        <w:tc>
          <w:tcPr>
            <w:tcW w:w="576" w:type="dxa"/>
          </w:tcPr>
          <w:p w:rsidR="000043A1" w:rsidRPr="00197965" w:rsidRDefault="000043A1" w:rsidP="000043A1">
            <w:pPr>
              <w:pStyle w:val="StyleWisnow"/>
            </w:pPr>
            <w:bookmarkStart w:id="64" w:name="n57" w:colFirst="0" w:colLast="0"/>
            <w:bookmarkEnd w:id="63"/>
            <w:r w:rsidRPr="00197965">
              <w:t>57.</w:t>
            </w:r>
          </w:p>
        </w:tc>
        <w:tc>
          <w:tcPr>
            <w:tcW w:w="4818" w:type="dxa"/>
          </w:tcPr>
          <w:p w:rsidR="000043A1" w:rsidRPr="00197965" w:rsidRDefault="000043A1" w:rsidP="000043A1">
            <w:pPr>
              <w:pStyle w:val="StyleZakonu"/>
              <w:rPr>
                <w:bCs/>
              </w:rPr>
            </w:pPr>
            <w:r w:rsidRPr="00197965">
              <w:rPr>
                <w:bCs/>
              </w:rPr>
              <w:t>9) статтю 10 викласти в такий редакції:</w:t>
            </w:r>
          </w:p>
        </w:tc>
        <w:tc>
          <w:tcPr>
            <w:tcW w:w="3686" w:type="dxa"/>
          </w:tcPr>
          <w:p w:rsidR="000043A1" w:rsidRPr="00197965" w:rsidRDefault="000043A1" w:rsidP="000043A1">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28</w:t>
            </w:r>
            <w:r w:rsidR="006C4D99">
              <w:rPr>
                <w:noProof/>
              </w:rPr>
              <w:fldChar w:fldCharType="end"/>
            </w:r>
            <w:r w:rsidRPr="00197965">
              <w:t>- Н.д.Герасименко І.Л. (Реєстр.картка №62)</w:t>
            </w:r>
          </w:p>
          <w:p w:rsidR="000043A1" w:rsidRPr="00197965" w:rsidRDefault="000043A1" w:rsidP="000043A1">
            <w:pPr>
              <w:pStyle w:val="StyleProp"/>
            </w:pPr>
            <w:r w:rsidRPr="00197965">
              <w:t>Пункт 9 розділу І викласти в такій редакції.</w:t>
            </w:r>
          </w:p>
          <w:p w:rsidR="000043A1" w:rsidRPr="00197965" w:rsidRDefault="000043A1" w:rsidP="000043A1">
            <w:pPr>
              <w:pStyle w:val="StyleProp"/>
            </w:pPr>
            <w:r w:rsidRPr="00197965">
              <w:t>“9) Статтю 10 викласти в такий редакції:</w:t>
            </w:r>
          </w:p>
          <w:p w:rsidR="000043A1" w:rsidRPr="00197965" w:rsidRDefault="000043A1" w:rsidP="000043A1">
            <w:pPr>
              <w:pStyle w:val="StyleProp"/>
            </w:pPr>
            <w:r w:rsidRPr="00197965">
              <w:t>“Стаття 10. Допомога постраждалим особам</w:t>
            </w:r>
          </w:p>
          <w:p w:rsidR="000043A1" w:rsidRPr="00197965" w:rsidRDefault="000043A1" w:rsidP="000043A1">
            <w:pPr>
              <w:pStyle w:val="StyleProp"/>
            </w:pPr>
            <w:r w:rsidRPr="00197965">
              <w:t>1. Допомога постраждалим особам включає в себе надання медичної, психологічної, професійної та соціальної допомоги з метою зменшення наслідків ушкоджень, спричинених вибухонебезпечними предметами.</w:t>
            </w:r>
          </w:p>
          <w:p w:rsidR="000043A1" w:rsidRPr="00197965" w:rsidRDefault="000043A1" w:rsidP="000043A1">
            <w:pPr>
              <w:pStyle w:val="StyleProp"/>
            </w:pPr>
            <w:r w:rsidRPr="00197965">
              <w:t>2. Центральний орган виконавчої влади, що реалізує державну політику у сфері охорони здоров’я, забезпечує організацію надання медичної допомоги та медичного обслуговування постраждалим особам.</w:t>
            </w:r>
          </w:p>
          <w:p w:rsidR="000043A1" w:rsidRPr="00197965" w:rsidRDefault="000043A1" w:rsidP="000043A1">
            <w:pPr>
              <w:pStyle w:val="StyleProp"/>
            </w:pPr>
            <w:r w:rsidRPr="00197965">
              <w:t>3. Центральний орган виконавчої влади, що реалізує державну політику у сфері зайнятості населення та трудової міграції, трудових відносин, соціального захисту населення, забезпечує:</w:t>
            </w:r>
          </w:p>
          <w:p w:rsidR="000043A1" w:rsidRPr="00197965" w:rsidRDefault="000043A1" w:rsidP="000043A1">
            <w:pPr>
              <w:pStyle w:val="StyleProp"/>
            </w:pPr>
            <w:r w:rsidRPr="00197965">
              <w:t>1) надання постраждалим особам, одноразової компенсації за шкоду, заподіяну здоров’ю, та щорічної допомоги на оздоровлення;</w:t>
            </w:r>
          </w:p>
          <w:p w:rsidR="000043A1" w:rsidRPr="00197965" w:rsidRDefault="000043A1" w:rsidP="000043A1">
            <w:pPr>
              <w:pStyle w:val="StyleProp"/>
            </w:pPr>
            <w:r w:rsidRPr="00197965">
              <w:t>2) проходження постраждалими особами безоплатної психологічної, медико-психологічної реабілітації у відповідних центрах з відшкодуванням вартості проїзду до таких центрів і назад та вартості проживання протягом проходження реабілітації (у разі, якщо проживання не надається);</w:t>
            </w:r>
          </w:p>
          <w:p w:rsidR="000043A1" w:rsidRPr="00197965" w:rsidRDefault="000043A1" w:rsidP="000043A1">
            <w:pPr>
              <w:pStyle w:val="StyleProp"/>
            </w:pPr>
            <w:r w:rsidRPr="00197965">
              <w:t>3) позачергове обов’язкове забезпечення постраждалих дітей місцями у закладах дошкільної освіти незалежно від відомчої підпорядкованості;</w:t>
            </w:r>
          </w:p>
          <w:p w:rsidR="000043A1" w:rsidRPr="00197965" w:rsidRDefault="000043A1" w:rsidP="000043A1">
            <w:pPr>
              <w:pStyle w:val="StyleProp"/>
            </w:pPr>
            <w:r w:rsidRPr="00197965">
              <w:t>4) виплати постраждалій дитині у підвищеному розмірі державної соціальної допомоги, призначеної дітям з інвалідністю віком до</w:t>
            </w:r>
          </w:p>
          <w:p w:rsidR="000043A1" w:rsidRPr="00197965" w:rsidRDefault="000043A1" w:rsidP="000043A1">
            <w:pPr>
              <w:pStyle w:val="StyleProp2"/>
            </w:pPr>
            <w:r w:rsidRPr="00197965">
              <w:t>18 років відповідно до Закону України “Про державну соціальну допомогу особам з інвалідністю з дитинства та дітям з інвалідністю”.</w:t>
            </w:r>
          </w:p>
        </w:tc>
        <w:tc>
          <w:tcPr>
            <w:tcW w:w="1987" w:type="dxa"/>
          </w:tcPr>
          <w:p w:rsidR="000043A1" w:rsidRPr="00197965" w:rsidRDefault="000043A1" w:rsidP="000043A1">
            <w:pPr>
              <w:pStyle w:val="StyleWisnow"/>
            </w:pPr>
            <w:r w:rsidRPr="00197965">
              <w:t>Враховано</w:t>
            </w:r>
          </w:p>
        </w:tc>
        <w:tc>
          <w:tcPr>
            <w:tcW w:w="4518" w:type="dxa"/>
          </w:tcPr>
          <w:p w:rsidR="000043A1" w:rsidRPr="00197965" w:rsidRDefault="000043A1" w:rsidP="000043A1">
            <w:pPr>
              <w:pStyle w:val="StyleZakonu"/>
              <w:rPr>
                <w:b/>
              </w:rPr>
            </w:pPr>
            <w:r w:rsidRPr="00197965">
              <w:rPr>
                <w:b/>
              </w:rPr>
              <w:t>10) статтю 10 викласти в так</w:t>
            </w:r>
            <w:r w:rsidR="00836821" w:rsidRPr="00197965">
              <w:rPr>
                <w:b/>
              </w:rPr>
              <w:t>і</w:t>
            </w:r>
            <w:r w:rsidRPr="00197965">
              <w:rPr>
                <w:b/>
              </w:rPr>
              <w:t xml:space="preserve">й редакції: </w:t>
            </w:r>
          </w:p>
          <w:p w:rsidR="000043A1" w:rsidRPr="00197965" w:rsidRDefault="000043A1" w:rsidP="000043A1">
            <w:pPr>
              <w:pStyle w:val="StyleZakonu"/>
              <w:rPr>
                <w:b/>
              </w:rPr>
            </w:pPr>
            <w:r w:rsidRPr="00197965">
              <w:rPr>
                <w:b/>
              </w:rPr>
              <w:t>“Стаття 10. Допомога постраждалим особам</w:t>
            </w:r>
          </w:p>
          <w:p w:rsidR="000043A1" w:rsidRPr="00197965" w:rsidRDefault="000043A1" w:rsidP="000043A1">
            <w:pPr>
              <w:pStyle w:val="StyleZakonu"/>
              <w:rPr>
                <w:b/>
              </w:rPr>
            </w:pPr>
            <w:r w:rsidRPr="00197965">
              <w:rPr>
                <w:b/>
              </w:rPr>
              <w:t>1. Допомога постраждалим особам включає в себе надання медичної, психологічної, професійної та соціальної допомоги з метою зменшення наслідків ушкоджень, спричинених вибухонебезпечними предметами.</w:t>
            </w:r>
          </w:p>
          <w:p w:rsidR="000043A1" w:rsidRPr="00197965" w:rsidRDefault="000043A1" w:rsidP="000043A1">
            <w:pPr>
              <w:pStyle w:val="StyleZakonu"/>
              <w:rPr>
                <w:b/>
              </w:rPr>
            </w:pPr>
            <w:r w:rsidRPr="00197965">
              <w:rPr>
                <w:b/>
              </w:rPr>
              <w:t>2. Центральний орган виконавчої влади, що реалізує державну політику у сфері охорони здоров’я, забезпечує організацію надання медичної допомоги та медичного обслуговування постраждалим особам.</w:t>
            </w:r>
          </w:p>
          <w:p w:rsidR="000043A1" w:rsidRPr="00197965" w:rsidRDefault="000043A1" w:rsidP="000043A1">
            <w:pPr>
              <w:pStyle w:val="StyleZakonu"/>
              <w:rPr>
                <w:b/>
              </w:rPr>
            </w:pPr>
            <w:r w:rsidRPr="00197965">
              <w:rPr>
                <w:b/>
              </w:rPr>
              <w:t>3. Центральний орган виконавчої влади, що реалізує державну політику у сфері зайнятості населення та трудової міграції, трудових відносин, соціального захисту населення, забезпечує:</w:t>
            </w:r>
          </w:p>
          <w:p w:rsidR="000043A1" w:rsidRPr="00197965" w:rsidRDefault="000043A1" w:rsidP="000043A1">
            <w:pPr>
              <w:pStyle w:val="StyleZakonu"/>
              <w:rPr>
                <w:b/>
              </w:rPr>
            </w:pPr>
            <w:r w:rsidRPr="00197965">
              <w:rPr>
                <w:b/>
              </w:rPr>
              <w:t xml:space="preserve">1) </w:t>
            </w:r>
            <w:r w:rsidRPr="00197965">
              <w:rPr>
                <w:b/>
                <w:u w:val="single"/>
              </w:rPr>
              <w:t>надання постраждалим особам одноразової компенсації за шкоду, заподіяну здоров’ю, та щорічної допомоги на оздоровлення у сумі, порядок призначення і виплати якої встановлюється Кабінетом Міністрів України</w:t>
            </w:r>
            <w:r w:rsidRPr="00197965">
              <w:rPr>
                <w:b/>
              </w:rPr>
              <w:t>;</w:t>
            </w:r>
          </w:p>
          <w:p w:rsidR="000043A1" w:rsidRPr="00197965" w:rsidRDefault="000043A1" w:rsidP="000043A1">
            <w:pPr>
              <w:pStyle w:val="StyleZakonu"/>
              <w:rPr>
                <w:b/>
              </w:rPr>
            </w:pPr>
            <w:r w:rsidRPr="00197965">
              <w:rPr>
                <w:b/>
              </w:rPr>
              <w:t>2) проходження постраждалими особами безоплатної психологічної, медико-психологічної реабілітації у відповідних центрах з відшкодуванням вартості проїзду до таких центрів і назад та вартості проживання протягом проходження реабілітації (у разі, якщо проживання не надається);</w:t>
            </w:r>
          </w:p>
          <w:p w:rsidR="000043A1" w:rsidRPr="00197965" w:rsidRDefault="000043A1" w:rsidP="000043A1">
            <w:pPr>
              <w:pStyle w:val="StyleZakonu"/>
              <w:rPr>
                <w:b/>
              </w:rPr>
            </w:pPr>
            <w:r w:rsidRPr="00197965">
              <w:rPr>
                <w:b/>
              </w:rPr>
              <w:t>3) позачергове обов’язкове забезпечення постраждалих дітей місцями у закладах дошкільної освіти незалежно від відомчої підпорядкованості;</w:t>
            </w:r>
          </w:p>
          <w:p w:rsidR="000043A1" w:rsidRPr="00197965" w:rsidRDefault="000043A1" w:rsidP="000043A1">
            <w:pPr>
              <w:pStyle w:val="StyleZakonu"/>
              <w:rPr>
                <w:b/>
              </w:rPr>
            </w:pPr>
            <w:r w:rsidRPr="00197965">
              <w:rPr>
                <w:b/>
              </w:rPr>
              <w:t>4) виплати постраждалій дитині у підвищеному розмірі державної соціальної допомоги, призначеної дітям з інвалідністю віком до</w:t>
            </w:r>
          </w:p>
          <w:p w:rsidR="000043A1" w:rsidRPr="00197965" w:rsidRDefault="000043A1" w:rsidP="000043A1">
            <w:pPr>
              <w:pStyle w:val="StyleZakonu"/>
            </w:pPr>
            <w:r w:rsidRPr="00197965">
              <w:rPr>
                <w:b/>
              </w:rPr>
              <w:t>18 років відповідно до Закону України “Про державну соціальну допомогу особам з інвалідністю з дит</w:t>
            </w:r>
            <w:r w:rsidR="00CE31C7" w:rsidRPr="00197965">
              <w:rPr>
                <w:b/>
              </w:rPr>
              <w:t>инства та дітям з інвалідністю</w:t>
            </w:r>
            <w:r w:rsidRPr="00197965">
              <w:rPr>
                <w:b/>
              </w:rPr>
              <w:t>”</w:t>
            </w:r>
            <w:r w:rsidR="00C272A8" w:rsidRPr="00197965">
              <w:rPr>
                <w:b/>
              </w:rPr>
              <w:t>;</w:t>
            </w:r>
          </w:p>
        </w:tc>
      </w:tr>
      <w:bookmarkEnd w:id="64"/>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rPr>
                <w:bCs/>
              </w:rPr>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29</w:t>
            </w:r>
            <w:r w:rsidR="006C4D99">
              <w:rPr>
                <w:noProof/>
              </w:rPr>
              <w:fldChar w:fldCharType="end"/>
            </w:r>
            <w:r w:rsidRPr="00197965">
              <w:t>- Н.д.Рахманін С.І. (Реєстр.картка №441)</w:t>
            </w:r>
          </w:p>
          <w:p w:rsidR="00CE31C7" w:rsidRPr="00197965" w:rsidRDefault="00CE31C7" w:rsidP="00CE31C7">
            <w:pPr>
              <w:pStyle w:val="StyleProp"/>
            </w:pPr>
            <w:r w:rsidRPr="00197965">
              <w:t>Після пункту 9 Розділу І доповнити новим пунктом такого змісту:</w:t>
            </w:r>
          </w:p>
          <w:p w:rsidR="00CE31C7" w:rsidRPr="00197965" w:rsidRDefault="00CE31C7" w:rsidP="00CE31C7">
            <w:pPr>
              <w:pStyle w:val="StyleProp2"/>
            </w:pPr>
            <w:r w:rsidRPr="00197965">
              <w:t xml:space="preserve">«9-1) в частинах четвертій та п’ятій статті 11 слова «національному центру протимінних операцій» замінити словами «центру протимінних операцій».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rPr>
                <w:b/>
              </w:rPr>
            </w:pPr>
          </w:p>
        </w:tc>
      </w:tr>
      <w:tr w:rsidR="00197965" w:rsidRPr="00197965" w:rsidTr="0082625A">
        <w:tc>
          <w:tcPr>
            <w:tcW w:w="576" w:type="dxa"/>
          </w:tcPr>
          <w:p w:rsidR="00CE31C7" w:rsidRPr="00197965" w:rsidRDefault="00CE31C7" w:rsidP="00CE31C7">
            <w:pPr>
              <w:pStyle w:val="StyleWisnow"/>
            </w:pPr>
            <w:bookmarkStart w:id="65" w:name="n58" w:colFirst="0" w:colLast="0"/>
            <w:r w:rsidRPr="00197965">
              <w:t>58.</w:t>
            </w:r>
          </w:p>
        </w:tc>
        <w:tc>
          <w:tcPr>
            <w:tcW w:w="4818" w:type="dxa"/>
          </w:tcPr>
          <w:p w:rsidR="00CE31C7" w:rsidRPr="00197965" w:rsidRDefault="00CE31C7" w:rsidP="00CE31C7">
            <w:pPr>
              <w:pStyle w:val="StyleZakonu"/>
            </w:pPr>
            <w:r w:rsidRPr="00197965">
              <w:rPr>
                <w:bCs/>
              </w:rPr>
              <w:t>“</w:t>
            </w:r>
            <w:r w:rsidRPr="00197965">
              <w:rPr>
                <w:rStyle w:val="rvts9"/>
                <w:b/>
                <w:bCs/>
              </w:rPr>
              <w:t xml:space="preserve">Стаття 10. </w:t>
            </w:r>
            <w:r w:rsidRPr="00197965">
              <w:t>Допомога постраждалим особам</w:t>
            </w:r>
          </w:p>
        </w:tc>
        <w:tc>
          <w:tcPr>
            <w:tcW w:w="3686" w:type="dxa"/>
          </w:tcPr>
          <w:p w:rsidR="00CE31C7" w:rsidRPr="00197965" w:rsidRDefault="00CE31C7" w:rsidP="00CE31C7">
            <w:pPr>
              <w:pStyle w:val="StyleProp2"/>
            </w:pPr>
          </w:p>
        </w:tc>
        <w:tc>
          <w:tcPr>
            <w:tcW w:w="1987" w:type="dxa"/>
          </w:tcPr>
          <w:p w:rsidR="00CE31C7" w:rsidRPr="00197965" w:rsidRDefault="00CE31C7" w:rsidP="00CE31C7">
            <w:pPr>
              <w:pStyle w:val="StyleWisnow"/>
            </w:pP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66" w:name="n59" w:colFirst="0" w:colLast="0"/>
            <w:bookmarkEnd w:id="65"/>
            <w:r w:rsidRPr="00197965">
              <w:t>59.</w:t>
            </w:r>
          </w:p>
        </w:tc>
        <w:tc>
          <w:tcPr>
            <w:tcW w:w="4818" w:type="dxa"/>
          </w:tcPr>
          <w:p w:rsidR="00CE31C7" w:rsidRPr="00197965" w:rsidRDefault="00CE31C7" w:rsidP="00CE31C7">
            <w:pPr>
              <w:pStyle w:val="StyleZakonu"/>
            </w:pPr>
            <w:r w:rsidRPr="00197965">
              <w:t>1. Допомога постраждалим особам включає в себе надання медичної, психологічної, професійної та соціальної допомоги з метою зменшення наслідків ушкоджень, спричинених вибухонебезпечними предметами.</w:t>
            </w:r>
          </w:p>
        </w:tc>
        <w:tc>
          <w:tcPr>
            <w:tcW w:w="3686" w:type="dxa"/>
          </w:tcPr>
          <w:p w:rsidR="00CE31C7" w:rsidRPr="00197965" w:rsidRDefault="00CE31C7" w:rsidP="00CE31C7">
            <w:pPr>
              <w:pStyle w:val="StyleZakonu"/>
              <w:rPr>
                <w:bCs/>
              </w:rPr>
            </w:pPr>
          </w:p>
        </w:tc>
        <w:tc>
          <w:tcPr>
            <w:tcW w:w="1987" w:type="dxa"/>
          </w:tcPr>
          <w:p w:rsidR="00CE31C7" w:rsidRPr="00197965" w:rsidRDefault="00CE31C7" w:rsidP="00CE31C7">
            <w:pPr>
              <w:pStyle w:val="StyleZakonu"/>
              <w:rPr>
                <w:bCs/>
              </w:rPr>
            </w:pP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67" w:name="n60" w:colFirst="0" w:colLast="0"/>
            <w:bookmarkEnd w:id="66"/>
            <w:r w:rsidRPr="00197965">
              <w:t>60.</w:t>
            </w:r>
          </w:p>
        </w:tc>
        <w:tc>
          <w:tcPr>
            <w:tcW w:w="4818" w:type="dxa"/>
          </w:tcPr>
          <w:p w:rsidR="00CE31C7" w:rsidRPr="00197965" w:rsidRDefault="00CE31C7" w:rsidP="00CE31C7">
            <w:pPr>
              <w:pStyle w:val="StyleZakonu"/>
            </w:pPr>
            <w:r w:rsidRPr="00197965">
              <w:t>2. Центральний орган виконавчої влади, що реалізує державну політику у сфері охорони здоров’я, забезпечує організацію надання медичної допомоги та медичного обслуговування постраждалим особам.</w:t>
            </w:r>
          </w:p>
        </w:tc>
        <w:tc>
          <w:tcPr>
            <w:tcW w:w="3686" w:type="dxa"/>
          </w:tcPr>
          <w:p w:rsidR="00CE31C7" w:rsidRPr="00197965" w:rsidRDefault="00CE31C7" w:rsidP="00CE31C7">
            <w:pPr>
              <w:pStyle w:val="StyleZakonu"/>
            </w:pPr>
          </w:p>
        </w:tc>
        <w:tc>
          <w:tcPr>
            <w:tcW w:w="1987" w:type="dxa"/>
          </w:tcPr>
          <w:p w:rsidR="00CE31C7" w:rsidRPr="00197965" w:rsidRDefault="00CE31C7" w:rsidP="00CE31C7">
            <w:pPr>
              <w:pStyle w:val="StyleZakonu"/>
            </w:pP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68" w:name="n61" w:colFirst="0" w:colLast="0"/>
            <w:bookmarkEnd w:id="67"/>
            <w:r w:rsidRPr="00197965">
              <w:t>61.</w:t>
            </w:r>
          </w:p>
        </w:tc>
        <w:tc>
          <w:tcPr>
            <w:tcW w:w="4818" w:type="dxa"/>
          </w:tcPr>
          <w:p w:rsidR="00CE31C7" w:rsidRPr="00197965" w:rsidRDefault="00CE31C7" w:rsidP="00CE31C7">
            <w:pPr>
              <w:pStyle w:val="StyleZakonu"/>
            </w:pPr>
            <w:r w:rsidRPr="00197965">
              <w:t>3. Центральний орган виконавчої влади, що реалізує державну політику у сфері зайнятості населення та трудової міграції, трудових відносин, соціального захисту населення, забезпечує:</w:t>
            </w:r>
          </w:p>
        </w:tc>
        <w:tc>
          <w:tcPr>
            <w:tcW w:w="3686" w:type="dxa"/>
          </w:tcPr>
          <w:p w:rsidR="00CE31C7" w:rsidRPr="00197965" w:rsidRDefault="00CE31C7" w:rsidP="00CE31C7">
            <w:pPr>
              <w:pStyle w:val="StyleZakonu"/>
            </w:pPr>
          </w:p>
        </w:tc>
        <w:tc>
          <w:tcPr>
            <w:tcW w:w="1987" w:type="dxa"/>
          </w:tcPr>
          <w:p w:rsidR="00CE31C7" w:rsidRPr="00197965" w:rsidRDefault="00CE31C7" w:rsidP="00CE31C7">
            <w:pPr>
              <w:pStyle w:val="StyleZakonu"/>
            </w:pP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69" w:name="n62" w:colFirst="0" w:colLast="0"/>
            <w:bookmarkEnd w:id="68"/>
            <w:r w:rsidRPr="00197965">
              <w:t>62.</w:t>
            </w:r>
          </w:p>
        </w:tc>
        <w:tc>
          <w:tcPr>
            <w:tcW w:w="4818" w:type="dxa"/>
          </w:tcPr>
          <w:p w:rsidR="00CE31C7" w:rsidRPr="00197965" w:rsidRDefault="00CE31C7" w:rsidP="00CE31C7">
            <w:pPr>
              <w:pStyle w:val="StyleZakonu"/>
            </w:pPr>
            <w:r w:rsidRPr="00197965">
              <w:t>1) надання постраждалим особам, одноразової компенсації за шкоду, заподіяну здоров’ю, та щорічної допомоги на оздоровлення;</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30</w:t>
            </w:r>
            <w:r w:rsidR="006C4D99">
              <w:rPr>
                <w:noProof/>
              </w:rPr>
              <w:fldChar w:fldCharType="end"/>
            </w:r>
            <w:r w:rsidRPr="00197965">
              <w:t>- Н.д.Василевська-Смаглюк О.М. (Реєстр.картка №96)</w:t>
            </w:r>
          </w:p>
          <w:p w:rsidR="00CE31C7" w:rsidRPr="00197965" w:rsidRDefault="00CE31C7" w:rsidP="00CE31C7">
            <w:pPr>
              <w:pStyle w:val="StyleProp"/>
            </w:pPr>
            <w:r w:rsidRPr="00197965">
              <w:t>Пункт 1 частини третьої статті 10 законопроекту викласти у такій редакції:</w:t>
            </w:r>
          </w:p>
          <w:p w:rsidR="00CE31C7" w:rsidRPr="00197965" w:rsidRDefault="00CE31C7" w:rsidP="00CE31C7">
            <w:pPr>
              <w:pStyle w:val="StyleProp2"/>
            </w:pPr>
            <w:r w:rsidRPr="00197965">
              <w:t xml:space="preserve">«1) надання постраждалим особам одноразової компенсації за шкоду, заподіяну здоров’ю, та щорічної допомоги на оздоровлення у сумі, порядок призначення і виплати якої встановлюється Кабінетом Міністрів України». </w:t>
            </w:r>
          </w:p>
        </w:tc>
        <w:tc>
          <w:tcPr>
            <w:tcW w:w="1987" w:type="dxa"/>
          </w:tcPr>
          <w:p w:rsidR="00CE31C7" w:rsidRPr="00197965" w:rsidRDefault="00CE31C7" w:rsidP="00CE31C7">
            <w:pPr>
              <w:pStyle w:val="StyleWisnow"/>
            </w:pPr>
            <w:r w:rsidRPr="00197965">
              <w:t>Враховано</w:t>
            </w:r>
          </w:p>
        </w:tc>
        <w:tc>
          <w:tcPr>
            <w:tcW w:w="4518" w:type="dxa"/>
          </w:tcPr>
          <w:p w:rsidR="00CE31C7" w:rsidRPr="00197965" w:rsidRDefault="00CE31C7" w:rsidP="00CE31C7">
            <w:pPr>
              <w:pStyle w:val="StyleZakonu"/>
            </w:pPr>
          </w:p>
        </w:tc>
      </w:tr>
      <w:bookmarkEnd w:id="69"/>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31</w:t>
            </w:r>
            <w:r w:rsidR="006C4D99">
              <w:rPr>
                <w:noProof/>
              </w:rPr>
              <w:fldChar w:fldCharType="end"/>
            </w:r>
            <w:r w:rsidRPr="00197965">
              <w:t>- Н.д.Цимбалюк М.М. (Реєстр.картка №401)</w:t>
            </w:r>
          </w:p>
          <w:p w:rsidR="00CE31C7" w:rsidRPr="00197965" w:rsidRDefault="00CE31C7" w:rsidP="00CE31C7">
            <w:pPr>
              <w:pStyle w:val="StyleProp2"/>
            </w:pPr>
            <w:r w:rsidRPr="00197965">
              <w:t xml:space="preserve">Пункт 1 частини 3 статті 10 розділу 1 після слів «допомоги на оздоровлення; » доповнити слова «розмір якої визначається Кабінетом Міністрів України». </w:t>
            </w:r>
          </w:p>
        </w:tc>
        <w:tc>
          <w:tcPr>
            <w:tcW w:w="1987" w:type="dxa"/>
          </w:tcPr>
          <w:p w:rsidR="00CE31C7" w:rsidRPr="00197965" w:rsidRDefault="00CE31C7" w:rsidP="00CE31C7">
            <w:pPr>
              <w:pStyle w:val="StyleWisnow"/>
            </w:pPr>
            <w:r w:rsidRPr="00197965">
              <w:t>Враховано редакційно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32</w:t>
            </w:r>
            <w:r w:rsidR="006C4D99">
              <w:rPr>
                <w:noProof/>
              </w:rPr>
              <w:fldChar w:fldCharType="end"/>
            </w:r>
            <w:r w:rsidRPr="00197965">
              <w:t>- Н.д.Королевська Н.Ю. (Реєстр.картка №353)</w:t>
            </w:r>
          </w:p>
          <w:p w:rsidR="00CE31C7" w:rsidRPr="00197965" w:rsidRDefault="00CE31C7" w:rsidP="00CE31C7">
            <w:pPr>
              <w:pStyle w:val="StyleAwt"/>
            </w:pPr>
            <w:r w:rsidRPr="00197965">
              <w:rPr>
                <w:u w:val="none"/>
              </w:rPr>
              <w:t xml:space="preserve">    </w:t>
            </w:r>
            <w:r w:rsidRPr="00197965">
              <w:t>Н.д.Солод Ю.В. (Реєстр.картка №47)</w:t>
            </w:r>
          </w:p>
          <w:p w:rsidR="00CE31C7" w:rsidRPr="00197965" w:rsidRDefault="00CE31C7" w:rsidP="00CE31C7">
            <w:pPr>
              <w:pStyle w:val="StyleProp"/>
            </w:pPr>
            <w:r w:rsidRPr="00197965">
              <w:t>Пункт 1 частини третьої статті 10 (нова редакція) Закону України "Про протимінну діяльність в Україні" викласти в такій редакції:</w:t>
            </w:r>
          </w:p>
          <w:p w:rsidR="00CE31C7" w:rsidRPr="00197965" w:rsidRDefault="00CE31C7" w:rsidP="00CE31C7">
            <w:pPr>
              <w:pStyle w:val="StyleProp"/>
            </w:pPr>
            <w:r w:rsidRPr="00197965">
              <w:t>"1) надання постраждалим особам щорічної допомоги на оздоровлення, у порядку та розмірах, встановлених Кабінетом Міністрів України, та одноразової компенсації за шкоду, заподіяну здоров’ю, у таких розмірах:</w:t>
            </w:r>
          </w:p>
          <w:p w:rsidR="00CE31C7" w:rsidRPr="00197965" w:rsidRDefault="00CE31C7" w:rsidP="00CE31C7">
            <w:pPr>
              <w:pStyle w:val="StyleProp"/>
            </w:pPr>
            <w:r w:rsidRPr="00197965">
              <w:t>для осіб з інвалідністю І групи - 100 прожиткових мінімумів для осіб, які втратили працездатність;</w:t>
            </w:r>
          </w:p>
          <w:p w:rsidR="00CE31C7" w:rsidRPr="00197965" w:rsidRDefault="00CE31C7" w:rsidP="00CE31C7">
            <w:pPr>
              <w:pStyle w:val="StyleProp"/>
            </w:pPr>
            <w:r w:rsidRPr="00197965">
              <w:t>для осіб з інвалідністю ІІ групи - 70 прожиткових мінімумів для осіб, які втратили працездатність;</w:t>
            </w:r>
          </w:p>
          <w:p w:rsidR="00CE31C7" w:rsidRPr="00197965" w:rsidRDefault="00CE31C7" w:rsidP="00CE31C7">
            <w:pPr>
              <w:pStyle w:val="StyleProp"/>
            </w:pPr>
            <w:r w:rsidRPr="00197965">
              <w:t>для осіб з інвалідністю ІІІ групи - 40 прожиткових мінімумів для осіб, які втратили працездатність;</w:t>
            </w:r>
          </w:p>
          <w:p w:rsidR="00CE31C7" w:rsidRPr="00197965" w:rsidRDefault="00CE31C7" w:rsidP="00CE31C7">
            <w:pPr>
              <w:pStyle w:val="StyleProp"/>
            </w:pPr>
            <w:r w:rsidRPr="00197965">
              <w:t>для дітей з інвалідністю - 100 прожиткових мінімумів для дитини відповідного віку;</w:t>
            </w:r>
          </w:p>
          <w:p w:rsidR="00CE31C7" w:rsidRPr="00197965" w:rsidRDefault="00CE31C7" w:rsidP="00CE31C7">
            <w:pPr>
              <w:pStyle w:val="StyleProp"/>
            </w:pPr>
            <w:r w:rsidRPr="00197965">
              <w:t>для осіб, яким не встановлено інвалідність - 20 прожиткових мінімумів для працездатних осіб;</w:t>
            </w:r>
          </w:p>
          <w:p w:rsidR="00CE31C7" w:rsidRPr="00197965" w:rsidRDefault="00CE31C7" w:rsidP="00CE31C7">
            <w:pPr>
              <w:pStyle w:val="StyleProp2"/>
            </w:pPr>
            <w:r w:rsidRPr="00197965">
              <w:t xml:space="preserve">для дітей, яким не встановлено інвалідність - 20 прожиткових мінімумів для дитини відповідного віку".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70" w:name="n63" w:colFirst="0" w:colLast="0"/>
            <w:r w:rsidRPr="00197965">
              <w:t>63.</w:t>
            </w:r>
          </w:p>
        </w:tc>
        <w:tc>
          <w:tcPr>
            <w:tcW w:w="4818" w:type="dxa"/>
          </w:tcPr>
          <w:p w:rsidR="00CE31C7" w:rsidRPr="00197965" w:rsidRDefault="00CE31C7" w:rsidP="00CE31C7">
            <w:pPr>
              <w:pStyle w:val="StyleZakonu"/>
            </w:pPr>
            <w:r w:rsidRPr="00197965">
              <w:t>2) проходження постраждалими особами безоплатної психологічної, медико-психологічної реабілітації у відповідних центрах з відшкодуванням вартості проїзду до таких центрів і назад;</w:t>
            </w:r>
          </w:p>
        </w:tc>
        <w:tc>
          <w:tcPr>
            <w:tcW w:w="3686" w:type="dxa"/>
          </w:tcPr>
          <w:p w:rsidR="00CE31C7" w:rsidRPr="00197965" w:rsidRDefault="00CE31C7" w:rsidP="00CE31C7">
            <w:pPr>
              <w:pStyle w:val="StyleProp2"/>
            </w:pPr>
          </w:p>
        </w:tc>
        <w:tc>
          <w:tcPr>
            <w:tcW w:w="1987" w:type="dxa"/>
          </w:tcPr>
          <w:p w:rsidR="00CE31C7" w:rsidRPr="00197965" w:rsidRDefault="00CE31C7" w:rsidP="00CE31C7">
            <w:pPr>
              <w:pStyle w:val="StyleWisnow"/>
            </w:pP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71" w:name="n64" w:colFirst="0" w:colLast="0"/>
            <w:bookmarkEnd w:id="70"/>
            <w:r w:rsidRPr="00197965">
              <w:t>64.</w:t>
            </w:r>
          </w:p>
        </w:tc>
        <w:tc>
          <w:tcPr>
            <w:tcW w:w="4818" w:type="dxa"/>
          </w:tcPr>
          <w:p w:rsidR="00CE31C7" w:rsidRPr="00197965" w:rsidRDefault="00CE31C7" w:rsidP="00CE31C7">
            <w:pPr>
              <w:pStyle w:val="StyleZakonu"/>
            </w:pPr>
            <w:r w:rsidRPr="00197965">
              <w:t>3) позачергове обов’язкове забезпечення постраждалих дітей місцями у закладах дошкільної освіти незалежно від відомчої підпорядкованості;</w:t>
            </w:r>
          </w:p>
        </w:tc>
        <w:tc>
          <w:tcPr>
            <w:tcW w:w="3686" w:type="dxa"/>
          </w:tcPr>
          <w:p w:rsidR="00CE31C7" w:rsidRPr="00197965" w:rsidRDefault="00CE31C7" w:rsidP="00CE31C7">
            <w:pPr>
              <w:pStyle w:val="StyleZakonu"/>
            </w:pPr>
          </w:p>
        </w:tc>
        <w:tc>
          <w:tcPr>
            <w:tcW w:w="1987" w:type="dxa"/>
          </w:tcPr>
          <w:p w:rsidR="00CE31C7" w:rsidRPr="00197965" w:rsidRDefault="00CE31C7" w:rsidP="00CE31C7">
            <w:pPr>
              <w:pStyle w:val="StyleZakonu"/>
            </w:pP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72" w:name="n65" w:colFirst="0" w:colLast="0"/>
            <w:bookmarkEnd w:id="71"/>
            <w:r w:rsidRPr="00197965">
              <w:t>65.</w:t>
            </w:r>
          </w:p>
        </w:tc>
        <w:tc>
          <w:tcPr>
            <w:tcW w:w="4818" w:type="dxa"/>
          </w:tcPr>
          <w:p w:rsidR="00CE31C7" w:rsidRPr="00197965" w:rsidRDefault="00CE31C7" w:rsidP="00CE31C7">
            <w:pPr>
              <w:pStyle w:val="StyleZakonu"/>
              <w:rPr>
                <w:lang w:eastAsia="uk-UA"/>
              </w:rPr>
            </w:pPr>
            <w:r w:rsidRPr="00197965">
              <w:rPr>
                <w:lang w:eastAsia="uk-UA"/>
              </w:rPr>
              <w:t xml:space="preserve">4) виплати постраждалій дитині у підвищеному розмірі державної соціальної допомоги, призначеної дітям з інвалідністю віком до 18 років відповідно до Закону України </w:t>
            </w:r>
            <w:r w:rsidRPr="00197965">
              <w:rPr>
                <w:bCs/>
              </w:rPr>
              <w:t>“</w:t>
            </w:r>
            <w:r w:rsidRPr="00197965">
              <w:rPr>
                <w:lang w:eastAsia="uk-UA"/>
              </w:rPr>
              <w:t>Про державну соціальну допомогу особам з інвалідністю з дитинства та дітям з інвалідністю</w:t>
            </w:r>
            <w:r w:rsidRPr="00197965">
              <w:t>”</w:t>
            </w:r>
            <w:r w:rsidRPr="00197965">
              <w:rPr>
                <w:lang w:eastAsia="uk-UA"/>
              </w:rPr>
              <w:t>;</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33</w:t>
            </w:r>
            <w:r w:rsidR="006C4D99">
              <w:rPr>
                <w:noProof/>
              </w:rPr>
              <w:fldChar w:fldCharType="end"/>
            </w:r>
            <w:r w:rsidRPr="00197965">
              <w:t>- Н.д.Королевська Н.Ю. (Реєстр.картка №353)</w:t>
            </w:r>
          </w:p>
          <w:p w:rsidR="00CE31C7" w:rsidRPr="00197965" w:rsidRDefault="00CE31C7" w:rsidP="00CE31C7">
            <w:pPr>
              <w:pStyle w:val="StyleAwt"/>
            </w:pPr>
            <w:r w:rsidRPr="00197965">
              <w:rPr>
                <w:u w:val="none"/>
              </w:rPr>
              <w:t xml:space="preserve">    </w:t>
            </w:r>
            <w:r w:rsidRPr="00197965">
              <w:t>Н.д.Солод Ю.В. (Реєстр.картка №47)</w:t>
            </w:r>
          </w:p>
          <w:p w:rsidR="00CE31C7" w:rsidRPr="00197965" w:rsidRDefault="00CE31C7" w:rsidP="00CE31C7">
            <w:pPr>
              <w:pStyle w:val="StyleProp"/>
              <w:rPr>
                <w:lang w:eastAsia="uk-UA"/>
              </w:rPr>
            </w:pPr>
            <w:r w:rsidRPr="00197965">
              <w:rPr>
                <w:lang w:eastAsia="uk-UA"/>
              </w:rPr>
              <w:t>Пункт 4 частини третьої статті 10 (нова редакція) Закону України "Про протимінну діяльність в Україні" викласти в такій редакції:</w:t>
            </w:r>
          </w:p>
          <w:p w:rsidR="00CE31C7" w:rsidRPr="00197965" w:rsidRDefault="00CE31C7" w:rsidP="00CE31C7">
            <w:pPr>
              <w:pStyle w:val="StyleProp2"/>
              <w:rPr>
                <w:lang w:eastAsia="uk-UA"/>
              </w:rPr>
            </w:pPr>
            <w:r w:rsidRPr="00197965">
              <w:rPr>
                <w:lang w:eastAsia="uk-UA"/>
              </w:rPr>
              <w:t>"4) виплати постраждалим особам у підвищеному на 50 відсотків розмірі державної соціальної допомоги, призначеної особам з інвалідністю відповідно до Закону України "Про державну соціальну допомогу особам з інвалідністю з дитинства та дітям з інвалідністю".".</w:t>
            </w:r>
          </w:p>
        </w:tc>
        <w:tc>
          <w:tcPr>
            <w:tcW w:w="1987" w:type="dxa"/>
          </w:tcPr>
          <w:p w:rsidR="00CE31C7" w:rsidRPr="00197965" w:rsidRDefault="00CE31C7" w:rsidP="00CE31C7">
            <w:pPr>
              <w:pStyle w:val="StyleWisnow"/>
              <w:rPr>
                <w:lang w:eastAsia="uk-UA"/>
              </w:rPr>
            </w:pPr>
            <w:r w:rsidRPr="00197965">
              <w:rPr>
                <w:lang w:eastAsia="uk-UA"/>
              </w:rPr>
              <w:t>Відхилено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73" w:name="n66" w:colFirst="0" w:colLast="0"/>
            <w:bookmarkEnd w:id="72"/>
            <w:r w:rsidRPr="00197965">
              <w:t>66.</w:t>
            </w:r>
          </w:p>
        </w:tc>
        <w:tc>
          <w:tcPr>
            <w:tcW w:w="4818" w:type="dxa"/>
          </w:tcPr>
          <w:p w:rsidR="00CE31C7" w:rsidRPr="00197965" w:rsidRDefault="00CE31C7" w:rsidP="00CE31C7">
            <w:pPr>
              <w:pStyle w:val="StyleZakonu"/>
              <w:rPr>
                <w:bCs/>
              </w:rPr>
            </w:pPr>
            <w:r w:rsidRPr="00197965">
              <w:rPr>
                <w:bCs/>
              </w:rPr>
              <w:t>10) статтю 11 викласти в такий редакції:</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34</w:t>
            </w:r>
            <w:r w:rsidR="006C4D99">
              <w:rPr>
                <w:noProof/>
              </w:rPr>
              <w:fldChar w:fldCharType="end"/>
            </w:r>
            <w:r w:rsidRPr="00197965">
              <w:t>- Н.д.Бобровська С.А. (Реєстр.картка №442)</w:t>
            </w:r>
          </w:p>
          <w:p w:rsidR="00CE31C7" w:rsidRPr="00197965" w:rsidRDefault="00CE31C7" w:rsidP="00CE31C7">
            <w:pPr>
              <w:pStyle w:val="StyleProp"/>
            </w:pPr>
            <w:r w:rsidRPr="00197965">
              <w:t>У частину 10 розділу I законопроекту внести такі зміни:</w:t>
            </w:r>
          </w:p>
          <w:p w:rsidR="00CE31C7" w:rsidRPr="00197965" w:rsidRDefault="00CE31C7" w:rsidP="00CE31C7">
            <w:pPr>
              <w:pStyle w:val="StyleProp"/>
            </w:pPr>
            <w:r w:rsidRPr="00197965">
              <w:t>10) статтю 11 викласти в такий редакції:</w:t>
            </w:r>
          </w:p>
          <w:p w:rsidR="00CE31C7" w:rsidRPr="00197965" w:rsidRDefault="00CE31C7" w:rsidP="00CE31C7">
            <w:pPr>
              <w:pStyle w:val="StyleProp"/>
            </w:pPr>
            <w:r w:rsidRPr="00197965">
              <w:t>«Стаття 11. Визначення статусу територій для потреб протимінної діяльності та очищених територій</w:t>
            </w:r>
          </w:p>
          <w:p w:rsidR="00CE31C7" w:rsidRPr="00197965" w:rsidRDefault="00CE31C7" w:rsidP="00CE31C7">
            <w:pPr>
              <w:pStyle w:val="StyleProp"/>
            </w:pPr>
            <w:r w:rsidRPr="00197965">
              <w:t>1. Для цілей цього Закону території України, на яких проводились антитерористична операція, операція Об’єднаних сил та (або) заходи із забезпечення національної безпеки і оборони, відсічі і стримування збройної агресії Російської Федерації у Донецькій та Луганській областях, а також території України, які на підставі положень законів України визнані тимчасово окупованими, вважаються імовірно забрудненими вибухонебезпечними предметами.</w:t>
            </w:r>
          </w:p>
          <w:p w:rsidR="00CE31C7" w:rsidRPr="00197965" w:rsidRDefault="00CE31C7" w:rsidP="00CE31C7">
            <w:pPr>
              <w:pStyle w:val="StyleProp"/>
            </w:pPr>
            <w:r w:rsidRPr="00197965">
              <w:t>2. Території України, зазначені у частині першій цієї статті, в межах яких виявлено вибухонебезпечні предмети, вважаються забрудненими вибухонебезпечними предметами.</w:t>
            </w:r>
          </w:p>
          <w:p w:rsidR="00CE31C7" w:rsidRPr="00197965" w:rsidRDefault="00CE31C7" w:rsidP="00CE31C7">
            <w:pPr>
              <w:pStyle w:val="StyleProp"/>
            </w:pPr>
            <w:r w:rsidRPr="00197965">
              <w:t>3. Імовірно забруднені вибухонебезпечними предметами території підлягають технічному та нетехнічному обстеженню, яке проводиться з урахуванням вимог національних стандартів, розроблених з урахуванням міжнародних стандартів у сфері протимінної діяльності, а також спеціальних оперативних процедур, що затверджуються центральним органом виконавчої влади, що забезпечує формування та реалізує державну політику у сфері цивільного захисту.</w:t>
            </w:r>
          </w:p>
          <w:p w:rsidR="00CE31C7" w:rsidRPr="00197965" w:rsidRDefault="00CE31C7" w:rsidP="00CE31C7">
            <w:pPr>
              <w:pStyle w:val="StyleProp"/>
            </w:pPr>
            <w:r w:rsidRPr="00197965">
              <w:t>4. Під час виконання робіт з обстеження імовірно забруднених вибухонебезпечними предметами територій та робіт з очищення забруднених вибухонебезпечними предметами територій операторами протимінної діяльності та уповноваженими підрозділами центральних органів виконавчої влади здійснюється збір інформації про статус територій. Такі суб’єкти протимінної діяльності зобов’язані передавати інформацію про статус територій центру протимінних операцій.</w:t>
            </w:r>
          </w:p>
          <w:p w:rsidR="00CE31C7" w:rsidRPr="00197965" w:rsidRDefault="00CE31C7" w:rsidP="00CE31C7">
            <w:pPr>
              <w:pStyle w:val="StyleProp"/>
            </w:pPr>
            <w:r w:rsidRPr="00197965">
              <w:t>5. Форма звіту про обстеження та (або) очищення імовірно забруднених та (або) забруднених вибухонебезпечними предметами територій України, а також порядок і форма ведення карт таких територій затверджуються центром протимінних операцій.</w:t>
            </w:r>
          </w:p>
          <w:p w:rsidR="00CE31C7" w:rsidRPr="00197965" w:rsidRDefault="00CE31C7" w:rsidP="00CE31C7">
            <w:pPr>
              <w:pStyle w:val="StyleProp"/>
            </w:pPr>
            <w:r w:rsidRPr="00197965">
              <w:t>6. Перелік імовірно забруднених та забруднених вибухонебезпечними предметами територій України затверджується Кабінетом Міністрів України.</w:t>
            </w:r>
          </w:p>
          <w:p w:rsidR="00CE31C7" w:rsidRPr="00197965" w:rsidRDefault="00CE31C7" w:rsidP="00CE31C7">
            <w:pPr>
              <w:pStyle w:val="StyleProp"/>
            </w:pPr>
            <w:r w:rsidRPr="00197965">
              <w:t>Зміна статусу території з імовірно забрудненої та (або) забрудненої вибухонебезпечними предметами на очищену (безпечну) територію здійснюється Кабінетом Міністрів України на підставі інформації, наданої уповноваженим органом протимінних операцій, шляхом внесення відповідних змін до переліку територій.</w:t>
            </w:r>
          </w:p>
          <w:p w:rsidR="00CE31C7" w:rsidRPr="00197965" w:rsidRDefault="00CE31C7" w:rsidP="00CE31C7">
            <w:pPr>
              <w:pStyle w:val="StyleProp"/>
            </w:pPr>
            <w:r w:rsidRPr="00197965">
              <w:t>7. Після визнання Кабінетом Міністрів України статусу очищеної території, центр протимінних операцій шляхом видачі сертифікату передає відповідальність щодо очищеної території до органів місцевого самоврядування.</w:t>
            </w:r>
          </w:p>
          <w:p w:rsidR="00CE31C7" w:rsidRPr="00197965" w:rsidRDefault="00CE31C7" w:rsidP="00CE31C7">
            <w:pPr>
              <w:pStyle w:val="StyleProp"/>
            </w:pPr>
            <w:r w:rsidRPr="00197965">
              <w:t>Держава шляхом видачі сертифікату приймає на себе повну відповідальність за відсутність на відповідній території ризиків, пов'язаних із вибухонебезпечними предметами.</w:t>
            </w:r>
          </w:p>
          <w:p w:rsidR="00CE31C7" w:rsidRPr="00197965" w:rsidRDefault="00CE31C7" w:rsidP="00CE31C7">
            <w:pPr>
              <w:pStyle w:val="StyleProp2"/>
            </w:pPr>
            <w:r w:rsidRPr="00197965">
              <w:t>8. Порядок передачі відповідальності щодо очищеної землі від центру протимінних операцій до органів місцевого самоврядування визначається нормативними документами у сфері протимінної діяльності (національними стандартами з протимінної діяльності)».</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836821">
            <w:pPr>
              <w:pStyle w:val="StyleZakonu"/>
            </w:pPr>
            <w:r w:rsidRPr="00197965">
              <w:t>11) статтю 11 викласти в так</w:t>
            </w:r>
            <w:r w:rsidR="00836821" w:rsidRPr="00197965">
              <w:t>і</w:t>
            </w:r>
            <w:r w:rsidRPr="00197965">
              <w:t xml:space="preserve">й редакції: </w:t>
            </w:r>
          </w:p>
        </w:tc>
      </w:tr>
      <w:bookmarkEnd w:id="73"/>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rPr>
                <w:bCs/>
              </w:rPr>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35</w:t>
            </w:r>
            <w:r w:rsidR="006C4D99">
              <w:rPr>
                <w:noProof/>
              </w:rPr>
              <w:fldChar w:fldCharType="end"/>
            </w:r>
            <w:r w:rsidRPr="00197965">
              <w:t>- Н.д.Рахманін С.І. (Реєстр.картка №441)</w:t>
            </w:r>
          </w:p>
          <w:p w:rsidR="00CE31C7" w:rsidRPr="00197965" w:rsidRDefault="00CE31C7" w:rsidP="00CE31C7">
            <w:pPr>
              <w:pStyle w:val="StyleProp"/>
            </w:pPr>
            <w:r w:rsidRPr="00197965">
              <w:t>Абзац перший пункту 10 Розділу І викласти в такій редакції:</w:t>
            </w:r>
          </w:p>
          <w:p w:rsidR="00CE31C7" w:rsidRPr="00197965" w:rsidRDefault="00CE31C7" w:rsidP="00CE31C7">
            <w:pPr>
              <w:pStyle w:val="StyleProp2"/>
            </w:pPr>
            <w:r w:rsidRPr="00197965">
              <w:t xml:space="preserve">«10) після статті 11 Закон доповнити новою статтею такого змісту».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rPr>
                <w:bCs/>
              </w:rPr>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36</w:t>
            </w:r>
            <w:r w:rsidR="006C4D99">
              <w:rPr>
                <w:noProof/>
              </w:rPr>
              <w:fldChar w:fldCharType="end"/>
            </w:r>
            <w:r w:rsidRPr="00197965">
              <w:t>- Н.д.Лубінець Д.В. (Реєстр.картка №60)</w:t>
            </w:r>
          </w:p>
          <w:p w:rsidR="00CE31C7" w:rsidRPr="00197965" w:rsidRDefault="00CE31C7" w:rsidP="00CE31C7">
            <w:pPr>
              <w:pStyle w:val="StyleProp"/>
            </w:pPr>
            <w:r w:rsidRPr="00197965">
              <w:t>У частину 10 розділу I законопроекту внести такі зміни:</w:t>
            </w:r>
          </w:p>
          <w:p w:rsidR="00CE31C7" w:rsidRPr="00197965" w:rsidRDefault="00CE31C7" w:rsidP="00CE31C7">
            <w:pPr>
              <w:pStyle w:val="StyleProp"/>
            </w:pPr>
            <w:r w:rsidRPr="00197965">
              <w:t>10) статтю 11 викласти в такий редакції:</w:t>
            </w:r>
          </w:p>
          <w:p w:rsidR="00CE31C7" w:rsidRPr="00197965" w:rsidRDefault="00CE31C7" w:rsidP="00CE31C7">
            <w:pPr>
              <w:pStyle w:val="StyleProp"/>
            </w:pPr>
            <w:r w:rsidRPr="00197965">
              <w:t>«Стаття 11. Визначення статусу територій для потреб протимінної діяльності та очищених територій</w:t>
            </w:r>
          </w:p>
          <w:p w:rsidR="00CE31C7" w:rsidRPr="00197965" w:rsidRDefault="00CE31C7" w:rsidP="00CE31C7">
            <w:pPr>
              <w:pStyle w:val="StyleProp"/>
            </w:pPr>
            <w:r w:rsidRPr="00197965">
              <w:t>1. Для цілей цього Закону території України, на яких проводились антитерористична операція, операція Об’єднаних сил та (або) заходи із забезпечення національної безпеки і оборони, відсічі і стримування збройної агресії Російської Федерації у Донецькій та Луганській областях, а також території України, які на підставі положень законів України визнані тимчасово окупованими, вважаються імовірно забрудненими вибухонебезпечними предметами.</w:t>
            </w:r>
          </w:p>
          <w:p w:rsidR="00CE31C7" w:rsidRPr="00197965" w:rsidRDefault="00CE31C7" w:rsidP="00CE31C7">
            <w:pPr>
              <w:pStyle w:val="StyleProp"/>
            </w:pPr>
            <w:r w:rsidRPr="00197965">
              <w:t>2. Території України, зазначені у частині першій цієї статті, в межах яких виявлено вибухонебезпечні предмети, вважаються забрудненими вибухонебезпечними предметами.</w:t>
            </w:r>
          </w:p>
          <w:p w:rsidR="00CE31C7" w:rsidRPr="00197965" w:rsidRDefault="00CE31C7" w:rsidP="00CE31C7">
            <w:pPr>
              <w:pStyle w:val="StyleProp"/>
            </w:pPr>
            <w:r w:rsidRPr="00197965">
              <w:t>3. Імовірно забруднені вибухонебезпечними предметами території підлягають технічному та нетехнічному обстеженню, яке проводиться з урахуванням вимог національних стандартів, розроблених з урахуванням міжнародних стандартів у сфері протимінної діяльності, а також спеціальних оперативних процедур, що затверджуються центральним органом виконавчої влади, що забезпечує формування та реалізує державну політику у сфері цивільного захисту.</w:t>
            </w:r>
          </w:p>
          <w:p w:rsidR="00CE31C7" w:rsidRPr="00197965" w:rsidRDefault="00CE31C7" w:rsidP="00CE31C7">
            <w:pPr>
              <w:pStyle w:val="StyleProp"/>
            </w:pPr>
            <w:r w:rsidRPr="00197965">
              <w:t>4. Під час виконання робіт з обстеження імовірно забруднених вибухонебезпечними предметами територій та робіт з очищення забруднених вибухонебезпечними предметами територій операторами протимінної діяльності та уповноваженими підрозділами центральних органів виконавчої влади здійснюється збір інформації про статус територій. Такі суб’єкти протимінної діяльності зобов’язані передавати інформацію про статус територій центру протимінних операцій.</w:t>
            </w:r>
          </w:p>
          <w:p w:rsidR="00CE31C7" w:rsidRPr="00197965" w:rsidRDefault="00CE31C7" w:rsidP="00CE31C7">
            <w:pPr>
              <w:pStyle w:val="StyleProp"/>
            </w:pPr>
            <w:r w:rsidRPr="00197965">
              <w:t>5. Форма звіту про обстеження та (або) очищення імовірно забруднених та (або) забруднених вибухонебезпечними предметами територій України, а також порядок і форма ведення карт таких територій затверджуються центром протимінних операцій.</w:t>
            </w:r>
          </w:p>
          <w:p w:rsidR="00CE31C7" w:rsidRPr="00197965" w:rsidRDefault="00CE31C7" w:rsidP="00CE31C7">
            <w:pPr>
              <w:pStyle w:val="StyleProp"/>
            </w:pPr>
            <w:r w:rsidRPr="00197965">
              <w:t>6. Перелік імовірно забруднених та забруднених вибухонебезпечними предметами територій України затверджується Кабінетом Міністрів України.</w:t>
            </w:r>
          </w:p>
          <w:p w:rsidR="00CE31C7" w:rsidRPr="00197965" w:rsidRDefault="00CE31C7" w:rsidP="00CE31C7">
            <w:pPr>
              <w:pStyle w:val="StyleProp"/>
            </w:pPr>
            <w:r w:rsidRPr="00197965">
              <w:t>Зміна статусу території з імовірно забрудненої та (або) забрудненої вибухонебезпечними предметами на очищену (безпечну) територію здійснюється Кабінетом Міністрів України на підставі інформації, наданої уповноваженим органом протимінних операцій, шляхом внесення відповідних змін до переліку територій.</w:t>
            </w:r>
          </w:p>
          <w:p w:rsidR="00CE31C7" w:rsidRPr="00197965" w:rsidRDefault="00CE31C7" w:rsidP="00CE31C7">
            <w:pPr>
              <w:pStyle w:val="StyleProp"/>
            </w:pPr>
            <w:r w:rsidRPr="00197965">
              <w:t>7. Після визнання Кабінетом Міністрів України статусу очищеної території, центр протимінних операцій шляхом видачі сертифікату передає відповідальність щодо очищеної території до органів місцевого самоврядування.</w:t>
            </w:r>
          </w:p>
          <w:p w:rsidR="00CE31C7" w:rsidRPr="00197965" w:rsidRDefault="00CE31C7" w:rsidP="00CE31C7">
            <w:pPr>
              <w:pStyle w:val="StyleProp"/>
            </w:pPr>
            <w:r w:rsidRPr="00197965">
              <w:t>Держава шляхом видачі сертифікату приймає на себе повну відповідальність за відсутність на відповідній території ризиків, пов'язаних із вибухонебезпечними предметами.</w:t>
            </w:r>
          </w:p>
          <w:p w:rsidR="00CE31C7" w:rsidRPr="00197965" w:rsidRDefault="00CE31C7" w:rsidP="00CE31C7">
            <w:pPr>
              <w:pStyle w:val="StyleProp2"/>
            </w:pPr>
            <w:r w:rsidRPr="00197965">
              <w:t>8. Порядок передачі відповідальності щодо очищеної землі від центру протимінних операцій до органів місцевого самоврядування визначається нормативними документами у сфері протимінної діяльності (національними стандартами з протимінної діяльності)».</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74" w:name="n68" w:colFirst="0" w:colLast="0"/>
            <w:r w:rsidRPr="00197965">
              <w:t>68.</w:t>
            </w:r>
          </w:p>
        </w:tc>
        <w:tc>
          <w:tcPr>
            <w:tcW w:w="4818" w:type="dxa"/>
          </w:tcPr>
          <w:p w:rsidR="00CE31C7" w:rsidRPr="00197965" w:rsidRDefault="00CE31C7" w:rsidP="00CE31C7">
            <w:pPr>
              <w:pStyle w:val="StyleZakonu"/>
              <w:rPr>
                <w:rStyle w:val="rvts9"/>
                <w:bCs/>
              </w:rPr>
            </w:pPr>
            <w:r w:rsidRPr="00197965">
              <w:rPr>
                <w:bCs/>
              </w:rPr>
              <w:t>“</w:t>
            </w:r>
            <w:r w:rsidRPr="00197965">
              <w:rPr>
                <w:rStyle w:val="rvts9"/>
                <w:b/>
                <w:bCs/>
              </w:rPr>
              <w:t>Стаття 11.</w:t>
            </w:r>
            <w:r w:rsidRPr="00197965">
              <w:rPr>
                <w:rStyle w:val="rvts9"/>
                <w:bCs/>
              </w:rPr>
              <w:t xml:space="preserve"> Передача відповідальності щодо очищеної землі</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37</w:t>
            </w:r>
            <w:r w:rsidR="006C4D99">
              <w:rPr>
                <w:noProof/>
              </w:rPr>
              <w:fldChar w:fldCharType="end"/>
            </w:r>
            <w:r w:rsidRPr="00197965">
              <w:t>- Н.д.Пасічний О.С. (Реєстр.картка №127)</w:t>
            </w:r>
          </w:p>
          <w:p w:rsidR="00CE31C7" w:rsidRPr="00197965" w:rsidRDefault="00CE31C7" w:rsidP="00CE31C7">
            <w:pPr>
              <w:pStyle w:val="StyleProp"/>
            </w:pPr>
            <w:r w:rsidRPr="00197965">
              <w:t>Назву статті 11 законопроекту викласти у наступній редакції:</w:t>
            </w:r>
          </w:p>
          <w:p w:rsidR="00CE31C7" w:rsidRPr="00197965" w:rsidRDefault="00CE31C7" w:rsidP="00CE31C7">
            <w:pPr>
              <w:pStyle w:val="StyleProp2"/>
            </w:pPr>
            <w:r w:rsidRPr="00197965">
              <w:t xml:space="preserve">«Передача відповідальності щодо очищеної території» </w:t>
            </w:r>
          </w:p>
        </w:tc>
        <w:tc>
          <w:tcPr>
            <w:tcW w:w="1987" w:type="dxa"/>
          </w:tcPr>
          <w:p w:rsidR="00CE31C7" w:rsidRPr="00197965" w:rsidRDefault="00CE31C7" w:rsidP="00CE31C7">
            <w:pPr>
              <w:pStyle w:val="StyleWisnow"/>
            </w:pPr>
            <w:r w:rsidRPr="00197965">
              <w:t>Враховано</w:t>
            </w:r>
          </w:p>
        </w:tc>
        <w:tc>
          <w:tcPr>
            <w:tcW w:w="4518" w:type="dxa"/>
          </w:tcPr>
          <w:p w:rsidR="00CE31C7" w:rsidRPr="00197965" w:rsidRDefault="00CE31C7" w:rsidP="00CE31C7">
            <w:pPr>
              <w:pStyle w:val="StyleZakonu"/>
            </w:pPr>
            <w:r w:rsidRPr="00197965">
              <w:t xml:space="preserve">“Стаття 11. </w:t>
            </w:r>
            <w:r w:rsidRPr="00197965">
              <w:rPr>
                <w:b/>
              </w:rPr>
              <w:t>Передача відповідальності щодо очищеної території</w:t>
            </w:r>
          </w:p>
        </w:tc>
      </w:tr>
      <w:bookmarkEnd w:id="74"/>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rPr>
                <w:bCs/>
              </w:rPr>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38</w:t>
            </w:r>
            <w:r w:rsidR="006C4D99">
              <w:rPr>
                <w:noProof/>
              </w:rPr>
              <w:fldChar w:fldCharType="end"/>
            </w:r>
            <w:r w:rsidRPr="00197965">
              <w:t>- Н.д.Рахманін С.І. (Реєстр.картка №441)</w:t>
            </w:r>
          </w:p>
          <w:p w:rsidR="00CE31C7" w:rsidRPr="00197965" w:rsidRDefault="00CE31C7" w:rsidP="00CE31C7">
            <w:pPr>
              <w:pStyle w:val="StyleProp2"/>
              <w:rPr>
                <w:rStyle w:val="rvts9"/>
                <w:bCs/>
              </w:rPr>
            </w:pPr>
            <w:r w:rsidRPr="00197965">
              <w:rPr>
                <w:rStyle w:val="rvts9"/>
                <w:bCs/>
              </w:rPr>
              <w:t xml:space="preserve">В абзаці другому пункту 10 Розділу І цифри «11» замінити цифрами «11-1», а слово «землі» замінити словом «території». </w:t>
            </w:r>
          </w:p>
        </w:tc>
        <w:tc>
          <w:tcPr>
            <w:tcW w:w="1987" w:type="dxa"/>
          </w:tcPr>
          <w:p w:rsidR="00CE31C7" w:rsidRPr="00197965" w:rsidRDefault="00CE31C7" w:rsidP="00CE31C7">
            <w:pPr>
              <w:pStyle w:val="StyleWisnow"/>
              <w:rPr>
                <w:rStyle w:val="rvts9"/>
                <w:bCs/>
              </w:rPr>
            </w:pPr>
            <w:r w:rsidRPr="00197965">
              <w:rPr>
                <w:rStyle w:val="rvts9"/>
                <w:bCs/>
              </w:rPr>
              <w:t>Враховано частково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75" w:name="n69" w:colFirst="0" w:colLast="0"/>
            <w:r w:rsidRPr="00197965">
              <w:t>69.</w:t>
            </w:r>
          </w:p>
        </w:tc>
        <w:tc>
          <w:tcPr>
            <w:tcW w:w="4818" w:type="dxa"/>
          </w:tcPr>
          <w:p w:rsidR="00CE31C7" w:rsidRPr="00197965" w:rsidRDefault="00CE31C7" w:rsidP="00CE31C7">
            <w:pPr>
              <w:pStyle w:val="StyleZakonu"/>
            </w:pPr>
            <w:r w:rsidRPr="00197965">
              <w:rPr>
                <w:rStyle w:val="rvts9"/>
                <w:bCs/>
              </w:rPr>
              <w:t xml:space="preserve">1. </w:t>
            </w:r>
            <w:r w:rsidRPr="00197965">
              <w:t>Після проходження процедури передачі відповідальності щодо очищеної території від операторів протимінної діяльності до органів місцевого самоврядування, держава, шляхом видачі сертифікату приймає на себе повну відповідальність за відсутність на відповідній території ризиків, пов'язаних із вибухонебезпечними предметами. Повноваження щодо видачі сертифікату покладаються на Центр протимінної діяльності та Центр гуманітарного розмінування.</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39</w:t>
            </w:r>
            <w:r w:rsidR="006C4D99">
              <w:rPr>
                <w:noProof/>
              </w:rPr>
              <w:fldChar w:fldCharType="end"/>
            </w:r>
            <w:r w:rsidRPr="00197965">
              <w:t>- Н.д.Рахманін С.І. (Реєстр.картка №441)</w:t>
            </w:r>
          </w:p>
          <w:p w:rsidR="00CE31C7" w:rsidRPr="00197965" w:rsidRDefault="00CE31C7" w:rsidP="00CE31C7">
            <w:pPr>
              <w:pStyle w:val="StyleProp2"/>
              <w:rPr>
                <w:rStyle w:val="rvts9"/>
                <w:bCs/>
              </w:rPr>
            </w:pPr>
            <w:r w:rsidRPr="00197965">
              <w:rPr>
                <w:rStyle w:val="rvts9"/>
                <w:bCs/>
              </w:rPr>
              <w:t xml:space="preserve">В абзаці третьому пункту 10 Розділу І слова «до органів місцевого самоврядування» замінити словами «до місцевих державних адміністрацій, органів місцевого самоврядування». </w:t>
            </w:r>
          </w:p>
        </w:tc>
        <w:tc>
          <w:tcPr>
            <w:tcW w:w="1987" w:type="dxa"/>
          </w:tcPr>
          <w:p w:rsidR="00CE31C7" w:rsidRPr="00197965" w:rsidRDefault="00CE31C7" w:rsidP="00CE31C7">
            <w:pPr>
              <w:pStyle w:val="StyleWisnow"/>
              <w:rPr>
                <w:rStyle w:val="rvts9"/>
                <w:bCs/>
              </w:rPr>
            </w:pPr>
            <w:r w:rsidRPr="00197965">
              <w:rPr>
                <w:rStyle w:val="rvts9"/>
                <w:bCs/>
              </w:rPr>
              <w:t>Враховано</w:t>
            </w:r>
          </w:p>
        </w:tc>
        <w:tc>
          <w:tcPr>
            <w:tcW w:w="4518" w:type="dxa"/>
          </w:tcPr>
          <w:p w:rsidR="00CE31C7" w:rsidRPr="00197965" w:rsidRDefault="00CE31C7" w:rsidP="00CE31C7">
            <w:pPr>
              <w:pStyle w:val="StyleZakonu"/>
              <w:rPr>
                <w:rStyle w:val="rvts9"/>
                <w:bCs/>
              </w:rPr>
            </w:pPr>
            <w:r w:rsidRPr="00197965">
              <w:rPr>
                <w:rStyle w:val="rvts9"/>
                <w:bCs/>
              </w:rPr>
              <w:t xml:space="preserve">1. Після проходження процедури передачі відповідальності щодо очищеної території від операторів протимінної діяльності </w:t>
            </w:r>
            <w:r w:rsidRPr="00197965">
              <w:rPr>
                <w:rStyle w:val="rvts9"/>
                <w:b/>
                <w:bCs/>
              </w:rPr>
              <w:t>до місцевих державних адміністрацій, органів місцевого самоврядування</w:t>
            </w:r>
            <w:r w:rsidRPr="00197965">
              <w:rPr>
                <w:rStyle w:val="rvts9"/>
                <w:bCs/>
              </w:rPr>
              <w:t xml:space="preserve">, держава, шляхом видачі сертифікату приймає на себе повну відповідальність за відсутність на відповідній території ризиків, пов'язаних із вибухонебезпечними предметами. Повноваження щодо видачі сертифікату покладаються на Центр протимінної діяльності та Центр гуманітарного розмінування. </w:t>
            </w:r>
          </w:p>
        </w:tc>
      </w:tr>
      <w:bookmarkEnd w:id="75"/>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rPr>
                <w:rStyle w:val="rvts9"/>
                <w:bCs/>
              </w:rPr>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40</w:t>
            </w:r>
            <w:r w:rsidR="006C4D99">
              <w:rPr>
                <w:noProof/>
              </w:rPr>
              <w:fldChar w:fldCharType="end"/>
            </w:r>
            <w:r w:rsidRPr="00197965">
              <w:t>- Н.д.Рахманін С.І. (Реєстр.картка №441)</w:t>
            </w:r>
          </w:p>
          <w:p w:rsidR="00CE31C7" w:rsidRPr="00197965" w:rsidRDefault="00CE31C7" w:rsidP="00CE31C7">
            <w:pPr>
              <w:pStyle w:val="StyleProp2"/>
            </w:pPr>
            <w:r w:rsidRPr="00197965">
              <w:t xml:space="preserve">В абзаці третьому пункту 10 Розділу І (слова» «Центр протимінної діяльності та Центр гуманітарного розмінування» замінити словами «центр протимінних операцій».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rPr>
                <w:rStyle w:val="rvts9"/>
                <w:bCs/>
              </w:rPr>
            </w:pPr>
          </w:p>
        </w:tc>
      </w:tr>
      <w:tr w:rsidR="00197965" w:rsidRPr="00197965" w:rsidTr="0082625A">
        <w:tc>
          <w:tcPr>
            <w:tcW w:w="576" w:type="dxa"/>
          </w:tcPr>
          <w:p w:rsidR="00CE31C7" w:rsidRPr="00197965" w:rsidRDefault="00CE31C7" w:rsidP="00CE31C7">
            <w:pPr>
              <w:pStyle w:val="StyleWisnow"/>
            </w:pPr>
            <w:bookmarkStart w:id="76" w:name="n70" w:colFirst="0" w:colLast="0"/>
            <w:r w:rsidRPr="00197965">
              <w:t>70.</w:t>
            </w:r>
          </w:p>
        </w:tc>
        <w:tc>
          <w:tcPr>
            <w:tcW w:w="4818" w:type="dxa"/>
          </w:tcPr>
          <w:p w:rsidR="00CE31C7" w:rsidRPr="00197965" w:rsidRDefault="00CE31C7" w:rsidP="00CE31C7">
            <w:pPr>
              <w:pStyle w:val="StyleZakonu"/>
            </w:pPr>
            <w:r w:rsidRPr="00197965">
              <w:t>2. Порядок передачі відповідальності щодо очищеної землі від операторів протимінної діяльності до органів місцевого самоврядування визначається нормативними документами у сфері протимінної діяльності (національними стандартами з протимінної діяльності).</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41</w:t>
            </w:r>
            <w:r w:rsidR="006C4D99">
              <w:rPr>
                <w:noProof/>
              </w:rPr>
              <w:fldChar w:fldCharType="end"/>
            </w:r>
            <w:r w:rsidRPr="00197965">
              <w:t>- Н.д.Пасічний О.С. (Реєстр.картка №127)</w:t>
            </w:r>
          </w:p>
          <w:p w:rsidR="00CE31C7" w:rsidRPr="00197965" w:rsidRDefault="00CE31C7" w:rsidP="00CE31C7">
            <w:pPr>
              <w:pStyle w:val="StyleProp2"/>
            </w:pPr>
            <w:r w:rsidRPr="00197965">
              <w:t>У частині другій статті 11 законопроекту словосполучення «щодо очищеної землі» замінити словосполученням «щодо очищеної території».</w:t>
            </w:r>
          </w:p>
        </w:tc>
        <w:tc>
          <w:tcPr>
            <w:tcW w:w="1987" w:type="dxa"/>
          </w:tcPr>
          <w:p w:rsidR="00CE31C7" w:rsidRPr="00197965" w:rsidRDefault="00CE31C7" w:rsidP="00CE31C7">
            <w:pPr>
              <w:pStyle w:val="StyleWisnow"/>
            </w:pPr>
            <w:r w:rsidRPr="00197965">
              <w:t>Враховано</w:t>
            </w:r>
          </w:p>
        </w:tc>
        <w:tc>
          <w:tcPr>
            <w:tcW w:w="4518" w:type="dxa"/>
          </w:tcPr>
          <w:p w:rsidR="00CE31C7" w:rsidRPr="00197965" w:rsidRDefault="00CE31C7" w:rsidP="008B5969">
            <w:pPr>
              <w:pStyle w:val="StyleZakonu"/>
            </w:pPr>
            <w:r w:rsidRPr="00197965">
              <w:t xml:space="preserve">2. Порядок передачі відповідальності </w:t>
            </w:r>
            <w:r w:rsidRPr="00197965">
              <w:rPr>
                <w:b/>
              </w:rPr>
              <w:t>щодо очищеної території</w:t>
            </w:r>
            <w:r w:rsidRPr="00197965">
              <w:t xml:space="preserve"> від операторів протимінної діяльності </w:t>
            </w:r>
            <w:r w:rsidR="00C20585" w:rsidRPr="00197965">
              <w:rPr>
                <w:b/>
              </w:rPr>
              <w:t>до місцевих державних адміністрацій, органів місцевого самоврядування</w:t>
            </w:r>
            <w:r w:rsidR="00C20585" w:rsidRPr="00197965">
              <w:t xml:space="preserve"> </w:t>
            </w:r>
            <w:r w:rsidRPr="00197965">
              <w:t xml:space="preserve">визначається нормативними документами у сфері протимінної діяльності (національними стандартами з протимінної діяльності). </w:t>
            </w:r>
          </w:p>
        </w:tc>
      </w:tr>
      <w:bookmarkEnd w:id="76"/>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42</w:t>
            </w:r>
            <w:r w:rsidR="006C4D99">
              <w:rPr>
                <w:noProof/>
              </w:rPr>
              <w:fldChar w:fldCharType="end"/>
            </w:r>
            <w:r w:rsidRPr="00197965">
              <w:t>- Н.д.Рахманін С.І. (Реєстр.картка №441)</w:t>
            </w:r>
          </w:p>
          <w:p w:rsidR="00CE31C7" w:rsidRPr="00197965" w:rsidRDefault="00CE31C7" w:rsidP="00CE31C7">
            <w:pPr>
              <w:pStyle w:val="StyleProp2"/>
            </w:pPr>
            <w:r w:rsidRPr="00197965">
              <w:t xml:space="preserve">В абзаці четвертому пункту 10 Розділу І слова «до органів місцевого самоврядування» замінити словами «до місцевих державних адміністрацій, органів місцевого самоврядування». </w:t>
            </w:r>
          </w:p>
        </w:tc>
        <w:tc>
          <w:tcPr>
            <w:tcW w:w="1987" w:type="dxa"/>
          </w:tcPr>
          <w:p w:rsidR="00CE31C7" w:rsidRPr="00197965" w:rsidRDefault="00CE31C7" w:rsidP="00CE31C7">
            <w:pPr>
              <w:pStyle w:val="StyleWisnow"/>
            </w:pPr>
            <w:r w:rsidRPr="00197965">
              <w:t>Враховано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77" w:name="n71" w:colFirst="0" w:colLast="0"/>
            <w:r w:rsidRPr="00197965">
              <w:t>71.</w:t>
            </w:r>
          </w:p>
        </w:tc>
        <w:tc>
          <w:tcPr>
            <w:tcW w:w="4818" w:type="dxa"/>
          </w:tcPr>
          <w:p w:rsidR="00CE31C7" w:rsidRPr="00197965" w:rsidRDefault="00CE31C7" w:rsidP="00CE31C7">
            <w:pPr>
              <w:pStyle w:val="StyleZakonu"/>
            </w:pPr>
            <w:r w:rsidRPr="00197965">
              <w:t>3. Контроль якості розмінування територій, які підлягають передачі від операторів протимінної діяльності до органів місцевого самоврядування, здійснюється акредитованим органом інспектування на безоплатній основі”;</w:t>
            </w:r>
          </w:p>
        </w:tc>
        <w:tc>
          <w:tcPr>
            <w:tcW w:w="3686" w:type="dxa"/>
          </w:tcPr>
          <w:p w:rsidR="008B5969" w:rsidRPr="00197965" w:rsidRDefault="00C20585" w:rsidP="00CB6703">
            <w:pPr>
              <w:pStyle w:val="StyleAwt"/>
            </w:pPr>
            <w:r w:rsidRPr="00197965">
              <w:t>-</w:t>
            </w:r>
            <w:fldSimple w:instr=" SEQ aa ">
              <w:r w:rsidR="00497EDA">
                <w:rPr>
                  <w:noProof/>
                </w:rPr>
                <w:t>43</w:t>
              </w:r>
            </w:fldSimple>
            <w:r w:rsidRPr="00197965">
              <w:t>- Народні депутати – члени Комітету з питань національної безпеки, оборони та розвідки</w:t>
            </w:r>
            <w:r w:rsidR="008B5969" w:rsidRPr="00197965">
              <w:rPr>
                <w:b w:val="0"/>
                <w:i w:val="0"/>
              </w:rPr>
              <w:t xml:space="preserve"> </w:t>
            </w:r>
            <w:r w:rsidR="008B5969" w:rsidRPr="00197965">
              <w:t>Н.д.Забродський М.В. (Реєстр.картка №414), Н.д.Герасименко І.Л. (Реєстр.картка №62), Н.д.Верещук І.А. (Реєстр.картка №254)</w:t>
            </w:r>
          </w:p>
          <w:p w:rsidR="00C20585" w:rsidRPr="00197965" w:rsidRDefault="00C20585" w:rsidP="008B5969">
            <w:pPr>
              <w:pStyle w:val="StyleProp2"/>
            </w:pPr>
            <w:r w:rsidRPr="00197965">
              <w:t>В абзаці п’ятому пункту 10 Розділу І слова «до органів місцевого самоврядування» замінити словами «</w:t>
            </w:r>
            <w:r w:rsidRPr="00197965">
              <w:rPr>
                <w:b/>
              </w:rPr>
              <w:t>до місцевих державних адміністрацій, органів місцевого самоврядування</w:t>
            </w:r>
            <w:r w:rsidRPr="00197965">
              <w:t>».</w:t>
            </w:r>
          </w:p>
        </w:tc>
        <w:tc>
          <w:tcPr>
            <w:tcW w:w="1987" w:type="dxa"/>
          </w:tcPr>
          <w:p w:rsidR="00CE31C7" w:rsidRPr="00197965" w:rsidRDefault="00443282" w:rsidP="008B5969">
            <w:pPr>
              <w:pStyle w:val="StyleWisnow"/>
            </w:pPr>
            <w:r w:rsidRPr="00197965">
              <w:t>Враховано</w:t>
            </w:r>
          </w:p>
        </w:tc>
        <w:tc>
          <w:tcPr>
            <w:tcW w:w="4518" w:type="dxa"/>
          </w:tcPr>
          <w:p w:rsidR="00CE31C7" w:rsidRPr="00197965" w:rsidRDefault="00CE31C7" w:rsidP="00CE31C7">
            <w:pPr>
              <w:pStyle w:val="StyleZakonu"/>
            </w:pPr>
            <w:r w:rsidRPr="00197965">
              <w:t xml:space="preserve">3. Контроль якості розмінування територій, які підлягають передачі від операторів протимінної діяльності </w:t>
            </w:r>
            <w:r w:rsidR="00C20585" w:rsidRPr="00197965">
              <w:rPr>
                <w:b/>
              </w:rPr>
              <w:t>до місцевих державних адміністрацій, органів місцевого самоврядування</w:t>
            </w:r>
            <w:r w:rsidRPr="00197965">
              <w:t>, здійснюється акредитованим органом інспектування на безоплатній основі”;</w:t>
            </w:r>
          </w:p>
        </w:tc>
      </w:tr>
      <w:tr w:rsidR="00197965" w:rsidRPr="00197965" w:rsidTr="0082625A">
        <w:tc>
          <w:tcPr>
            <w:tcW w:w="576" w:type="dxa"/>
          </w:tcPr>
          <w:p w:rsidR="00CE31C7" w:rsidRPr="00197965" w:rsidRDefault="00CE31C7" w:rsidP="00CE31C7">
            <w:pPr>
              <w:pStyle w:val="StyleWisnow"/>
            </w:pPr>
            <w:bookmarkStart w:id="78" w:name="n72" w:colFirst="0" w:colLast="0"/>
            <w:bookmarkEnd w:id="77"/>
            <w:r w:rsidRPr="00197965">
              <w:t>72.</w:t>
            </w:r>
          </w:p>
        </w:tc>
        <w:tc>
          <w:tcPr>
            <w:tcW w:w="4818" w:type="dxa"/>
          </w:tcPr>
          <w:p w:rsidR="00CE31C7" w:rsidRPr="00197965" w:rsidRDefault="00CE31C7" w:rsidP="00CE31C7">
            <w:pPr>
              <w:pStyle w:val="StyleZakonu"/>
            </w:pPr>
            <w:r w:rsidRPr="00197965">
              <w:t>11) розділ ІІ виключити;</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w:instrText>
            </w:r>
            <w:r w:rsidR="006C4D99">
              <w:rPr>
                <w:noProof/>
              </w:rPr>
              <w:instrText xml:space="preserve"> aa </w:instrText>
            </w:r>
            <w:r w:rsidR="006C4D99">
              <w:rPr>
                <w:noProof/>
              </w:rPr>
              <w:fldChar w:fldCharType="separate"/>
            </w:r>
            <w:r w:rsidR="00497EDA">
              <w:rPr>
                <w:noProof/>
              </w:rPr>
              <w:t>44</w:t>
            </w:r>
            <w:r w:rsidR="006C4D99">
              <w:rPr>
                <w:noProof/>
              </w:rPr>
              <w:fldChar w:fldCharType="end"/>
            </w:r>
            <w:r w:rsidRPr="00197965">
              <w:t>- Н.д.Цимбалюк М.М. (Реєстр.картка №401)</w:t>
            </w:r>
          </w:p>
          <w:p w:rsidR="00CE31C7" w:rsidRPr="00197965" w:rsidRDefault="00CE31C7" w:rsidP="00CE31C7">
            <w:pPr>
              <w:pStyle w:val="StyleProp2"/>
            </w:pPr>
            <w:r w:rsidRPr="00197965">
              <w:t xml:space="preserve">Пункт 2 частини 1 статті 12 розділу 2 після слова «складаються» добавити слова «із заходів».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r w:rsidRPr="00197965">
              <w:t xml:space="preserve">12) розділ ІІ виключити; </w:t>
            </w:r>
          </w:p>
        </w:tc>
      </w:tr>
      <w:bookmarkEnd w:id="78"/>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45</w:t>
            </w:r>
            <w:r w:rsidR="006C4D99">
              <w:rPr>
                <w:noProof/>
              </w:rPr>
              <w:fldChar w:fldCharType="end"/>
            </w:r>
            <w:r w:rsidRPr="00197965">
              <w:t>- Н.д.Рахманін С.І. (Реєстр.картка №441)</w:t>
            </w:r>
          </w:p>
          <w:p w:rsidR="00CE31C7" w:rsidRPr="00197965" w:rsidRDefault="00CE31C7" w:rsidP="00CE31C7">
            <w:pPr>
              <w:pStyle w:val="StyleProp"/>
            </w:pPr>
            <w:r w:rsidRPr="00197965">
              <w:t>Пункт 11 Розділу І викласти в такій редакції:</w:t>
            </w:r>
          </w:p>
          <w:p w:rsidR="00CE31C7" w:rsidRPr="00197965" w:rsidRDefault="00CE31C7" w:rsidP="00CE31C7">
            <w:pPr>
              <w:pStyle w:val="StyleProp2"/>
            </w:pPr>
            <w:r w:rsidRPr="00197965">
              <w:t xml:space="preserve">«11) статтю 15 виключити».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79" w:name="n73" w:colFirst="0" w:colLast="0"/>
            <w:r w:rsidRPr="00197965">
              <w:t>73.</w:t>
            </w:r>
          </w:p>
        </w:tc>
        <w:tc>
          <w:tcPr>
            <w:tcW w:w="4818" w:type="dxa"/>
          </w:tcPr>
          <w:p w:rsidR="00CE31C7" w:rsidRPr="00197965" w:rsidRDefault="00CE31C7" w:rsidP="00CE31C7">
            <w:pPr>
              <w:pStyle w:val="StyleZakonu"/>
            </w:pPr>
            <w:r w:rsidRPr="00197965">
              <w:t>12) статтю 18 виключити;</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46</w:t>
            </w:r>
            <w:r w:rsidR="006C4D99">
              <w:rPr>
                <w:noProof/>
              </w:rPr>
              <w:fldChar w:fldCharType="end"/>
            </w:r>
            <w:r w:rsidRPr="00197965">
              <w:t>- Н.д.Цимбалюк М.М. (Реєстр.картка №401)</w:t>
            </w:r>
          </w:p>
          <w:p w:rsidR="00CE31C7" w:rsidRPr="00197965" w:rsidRDefault="00CE31C7" w:rsidP="00CE31C7">
            <w:pPr>
              <w:pStyle w:val="StyleProp2"/>
            </w:pPr>
            <w:r w:rsidRPr="00197965">
              <w:t xml:space="preserve">Статтю 18 розділу 2 залишити в чинній редакції. </w:t>
            </w:r>
          </w:p>
        </w:tc>
        <w:tc>
          <w:tcPr>
            <w:tcW w:w="1987" w:type="dxa"/>
          </w:tcPr>
          <w:p w:rsidR="00CE31C7" w:rsidRPr="00197965" w:rsidRDefault="00CE31C7" w:rsidP="00CE31C7">
            <w:pPr>
              <w:pStyle w:val="StyleWisnow"/>
            </w:pPr>
            <w:r w:rsidRPr="00197965">
              <w:t>Враховано</w:t>
            </w:r>
          </w:p>
        </w:tc>
        <w:tc>
          <w:tcPr>
            <w:tcW w:w="4518" w:type="dxa"/>
          </w:tcPr>
          <w:p w:rsidR="00CE31C7" w:rsidRPr="00197965" w:rsidRDefault="00CE31C7" w:rsidP="00CE31C7">
            <w:pPr>
              <w:pStyle w:val="StyleZakonu"/>
            </w:pPr>
          </w:p>
        </w:tc>
      </w:tr>
      <w:bookmarkEnd w:id="79"/>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47</w:t>
            </w:r>
            <w:r w:rsidR="006C4D99">
              <w:rPr>
                <w:noProof/>
              </w:rPr>
              <w:fldChar w:fldCharType="end"/>
            </w:r>
            <w:r w:rsidRPr="00197965">
              <w:t>- Н.д.Рахманін С.І. (Реєстр.картка №441)</w:t>
            </w:r>
          </w:p>
          <w:p w:rsidR="00CE31C7" w:rsidRPr="00197965" w:rsidRDefault="00CE31C7" w:rsidP="00CE31C7">
            <w:pPr>
              <w:pStyle w:val="StyleProp2"/>
            </w:pPr>
            <w:r w:rsidRPr="00197965">
              <w:t xml:space="preserve">Пункт 12 Розділу І виключити. </w:t>
            </w:r>
          </w:p>
        </w:tc>
        <w:tc>
          <w:tcPr>
            <w:tcW w:w="1987" w:type="dxa"/>
          </w:tcPr>
          <w:p w:rsidR="00CE31C7" w:rsidRPr="00197965" w:rsidRDefault="00CE31C7" w:rsidP="00CE31C7">
            <w:pPr>
              <w:pStyle w:val="StyleWisnow"/>
            </w:pPr>
            <w:r w:rsidRPr="00197965">
              <w:t>Враховано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80" w:name="n74" w:colFirst="0" w:colLast="0"/>
            <w:r w:rsidRPr="00197965">
              <w:t>74.</w:t>
            </w:r>
          </w:p>
        </w:tc>
        <w:tc>
          <w:tcPr>
            <w:tcW w:w="4818" w:type="dxa"/>
          </w:tcPr>
          <w:p w:rsidR="00CE31C7" w:rsidRPr="00197965" w:rsidRDefault="00CE31C7" w:rsidP="00CE31C7">
            <w:pPr>
              <w:pStyle w:val="StyleZakonu"/>
            </w:pPr>
            <w:r w:rsidRPr="00197965">
              <w:t>13) статтю 19 виключити;</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48</w:t>
            </w:r>
            <w:r w:rsidR="006C4D99">
              <w:rPr>
                <w:noProof/>
              </w:rPr>
              <w:fldChar w:fldCharType="end"/>
            </w:r>
            <w:r w:rsidRPr="00197965">
              <w:t>- Н.д.Бобровська С.А. (Реєстр.картка №442)</w:t>
            </w:r>
          </w:p>
          <w:p w:rsidR="00CE31C7" w:rsidRPr="00197965" w:rsidRDefault="00CE31C7" w:rsidP="00CE31C7">
            <w:pPr>
              <w:pStyle w:val="StyleProp2"/>
            </w:pPr>
            <w:r w:rsidRPr="00197965">
              <w:t xml:space="preserve">Частину 13 розділу I законопроекту виключити.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r w:rsidRPr="00197965">
              <w:rPr>
                <w:b/>
              </w:rPr>
              <w:t>13)</w:t>
            </w:r>
            <w:r w:rsidRPr="00197965">
              <w:t xml:space="preserve"> статтю 19 виключити; </w:t>
            </w:r>
          </w:p>
        </w:tc>
      </w:tr>
      <w:bookmarkEnd w:id="80"/>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49</w:t>
            </w:r>
            <w:r w:rsidR="006C4D99">
              <w:rPr>
                <w:noProof/>
              </w:rPr>
              <w:fldChar w:fldCharType="end"/>
            </w:r>
            <w:r w:rsidRPr="00197965">
              <w:t>- Н.д.Рахманін С.І. (Реєстр.картка №441)</w:t>
            </w:r>
          </w:p>
          <w:p w:rsidR="00CE31C7" w:rsidRPr="00197965" w:rsidRDefault="00CE31C7" w:rsidP="00CE31C7">
            <w:pPr>
              <w:pStyle w:val="StyleProp2"/>
            </w:pPr>
            <w:r w:rsidRPr="00197965">
              <w:t xml:space="preserve">Пункт 13 Розділу І виключити.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81" w:name="n75" w:colFirst="0" w:colLast="0"/>
            <w:r w:rsidRPr="00197965">
              <w:t>75.</w:t>
            </w:r>
          </w:p>
        </w:tc>
        <w:tc>
          <w:tcPr>
            <w:tcW w:w="4818" w:type="dxa"/>
          </w:tcPr>
          <w:p w:rsidR="00CE31C7" w:rsidRPr="00197965" w:rsidRDefault="00CE31C7" w:rsidP="00CE31C7">
            <w:pPr>
              <w:pStyle w:val="StyleZakonu"/>
            </w:pPr>
            <w:r w:rsidRPr="00197965">
              <w:t>14) статтю 20 викласти в такій редакції:</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50</w:t>
            </w:r>
            <w:r w:rsidR="006C4D99">
              <w:rPr>
                <w:noProof/>
              </w:rPr>
              <w:fldChar w:fldCharType="end"/>
            </w:r>
            <w:r w:rsidRPr="00197965">
              <w:t>- Н.д.Бобровська С.А. (Реєстр.картка №442)</w:t>
            </w:r>
          </w:p>
          <w:p w:rsidR="00CE31C7" w:rsidRPr="00197965" w:rsidRDefault="00CE31C7" w:rsidP="00CE31C7">
            <w:pPr>
              <w:pStyle w:val="StyleProp"/>
            </w:pPr>
            <w:r w:rsidRPr="00197965">
              <w:t>У частину 14 розділу I законопроекту внести такі зміни:</w:t>
            </w:r>
          </w:p>
          <w:p w:rsidR="00CE31C7" w:rsidRPr="00197965" w:rsidRDefault="00CE31C7" w:rsidP="00CE31C7">
            <w:pPr>
              <w:pStyle w:val="StyleProp"/>
            </w:pPr>
            <w:r w:rsidRPr="00197965">
              <w:t>14) статтю 20 викласти в такій редакції:</w:t>
            </w:r>
          </w:p>
          <w:p w:rsidR="00CE31C7" w:rsidRPr="00197965" w:rsidRDefault="00CE31C7" w:rsidP="00CE31C7">
            <w:pPr>
              <w:pStyle w:val="StyleProp"/>
            </w:pPr>
            <w:r w:rsidRPr="00197965">
              <w:t>«Стаття 20. Повноваження Кабінету Міністрів України у сфері протимінної діяльності</w:t>
            </w:r>
          </w:p>
          <w:p w:rsidR="00CE31C7" w:rsidRPr="00197965" w:rsidRDefault="00CE31C7" w:rsidP="00CE31C7">
            <w:pPr>
              <w:pStyle w:val="StyleProp"/>
            </w:pPr>
            <w:r w:rsidRPr="00197965">
              <w:t>1. Кабінет Міністрів України у сфері протимінної діяльності:</w:t>
            </w:r>
          </w:p>
          <w:p w:rsidR="00CE31C7" w:rsidRPr="00197965" w:rsidRDefault="00CE31C7" w:rsidP="00CE31C7">
            <w:pPr>
              <w:pStyle w:val="StyleProp"/>
            </w:pPr>
            <w:r w:rsidRPr="00197965">
              <w:t>1) забезпечує реалізацію державної політики у сфері протимінної діяльності, здійснює державне регулювання та контроль за дотриманням законодавства у цій сфері, та звітує з цих питань перед Верховною Радою України;</w:t>
            </w:r>
          </w:p>
          <w:p w:rsidR="00CE31C7" w:rsidRPr="00197965" w:rsidRDefault="00CE31C7" w:rsidP="00CE31C7">
            <w:pPr>
              <w:pStyle w:val="StyleProp"/>
            </w:pPr>
            <w:r w:rsidRPr="00197965">
              <w:t>2) забезпечує цивільний демократичний контроль за діяльністю національного органу з питань протимінної діяльності, центру протимінних операцій та інших органів виконавчої влади, які входять до складу суб’єктів протимінної діяльності України;</w:t>
            </w:r>
          </w:p>
          <w:p w:rsidR="00CE31C7" w:rsidRPr="00197965" w:rsidRDefault="00CE31C7" w:rsidP="00CE31C7">
            <w:pPr>
              <w:pStyle w:val="StyleProp"/>
            </w:pPr>
            <w:r w:rsidRPr="00197965">
              <w:t>3) здійснює розподіл повноважень з виконання заходів протимінної діяльності за всіма її складовими між міністерствами, іншими центральними органами виконавчої влади та державними органами;</w:t>
            </w:r>
          </w:p>
          <w:p w:rsidR="00CE31C7" w:rsidRPr="00197965" w:rsidRDefault="00CE31C7" w:rsidP="00CE31C7">
            <w:pPr>
              <w:pStyle w:val="StyleProp"/>
            </w:pPr>
            <w:r w:rsidRPr="00197965">
              <w:t>4) здійснює організаційне, інформаційне, матеріально-технічне забезпечення діяльності національного органу з питань протимінної діяльності;</w:t>
            </w:r>
          </w:p>
          <w:p w:rsidR="00CE31C7" w:rsidRPr="00197965" w:rsidRDefault="00CE31C7" w:rsidP="00CE31C7">
            <w:pPr>
              <w:pStyle w:val="StyleProp"/>
            </w:pPr>
            <w:r w:rsidRPr="00197965">
              <w:t>5) забезпечує розробку та виконання державних програм у сфері протимінної діяльності;</w:t>
            </w:r>
          </w:p>
          <w:p w:rsidR="00CE31C7" w:rsidRPr="00197965" w:rsidRDefault="00CE31C7" w:rsidP="00CE31C7">
            <w:pPr>
              <w:pStyle w:val="StyleProp"/>
            </w:pPr>
            <w:r w:rsidRPr="00197965">
              <w:t>6) видає в межах своєї компетенції постанови і розпорядження на виконання цього Закону.</w:t>
            </w:r>
          </w:p>
          <w:p w:rsidR="00CE31C7" w:rsidRPr="00197965" w:rsidRDefault="00CE31C7" w:rsidP="00CE31C7">
            <w:pPr>
              <w:pStyle w:val="StyleProp"/>
            </w:pPr>
            <w:r w:rsidRPr="00197965">
              <w:t>2. Кабінет Міністрів України у сфері протимінної діяльності в межах своїх повноважень затверджує:</w:t>
            </w:r>
          </w:p>
          <w:p w:rsidR="00CE31C7" w:rsidRPr="00197965" w:rsidRDefault="00CE31C7" w:rsidP="00CE31C7">
            <w:pPr>
              <w:pStyle w:val="StyleProp"/>
            </w:pPr>
            <w:r w:rsidRPr="00197965">
              <w:t>1) порядок організації та проведення робіт з виявлення, знешкодження і знищення вибухонебезпечних предметів та взаємодії під час їх виконання;</w:t>
            </w:r>
          </w:p>
          <w:p w:rsidR="00CE31C7" w:rsidRPr="00197965" w:rsidRDefault="00CE31C7" w:rsidP="00CE31C7">
            <w:pPr>
              <w:pStyle w:val="StyleProp"/>
            </w:pPr>
            <w:r w:rsidRPr="00197965">
              <w:t>2) положення про національний орган з питань протимінної діяльності, порядок його створення, організаційні і процедурні засади діяльності та його персональний склад;</w:t>
            </w:r>
          </w:p>
          <w:p w:rsidR="00CE31C7" w:rsidRPr="00197965" w:rsidRDefault="00CE31C7" w:rsidP="00CE31C7">
            <w:pPr>
              <w:pStyle w:val="StyleProp"/>
            </w:pPr>
            <w:r w:rsidRPr="00197965">
              <w:t>3) положення про уповноважений оперативний орган протимінних операцій, порядок його створення, організаційні та процедурні засади діяльності;</w:t>
            </w:r>
          </w:p>
          <w:p w:rsidR="00CE31C7" w:rsidRPr="00197965" w:rsidRDefault="00CE31C7" w:rsidP="00CE31C7">
            <w:pPr>
              <w:pStyle w:val="StyleProp"/>
            </w:pPr>
            <w:r w:rsidRPr="00197965">
              <w:t>4) порядок залучення до виконання заходів у сфері протимінної діяльності операторів протимінної діяльності, які отримують фінансові ресурси безпосередньо від донорів та (або) одночасно виступають донорами та операторами протимінної діяльності;</w:t>
            </w:r>
          </w:p>
          <w:p w:rsidR="00CE31C7" w:rsidRPr="00197965" w:rsidRDefault="00CE31C7" w:rsidP="00CE31C7">
            <w:pPr>
              <w:pStyle w:val="StyleProp"/>
            </w:pPr>
            <w:r w:rsidRPr="00197965">
              <w:t>5) національні стандарти у сфері протимінної діяльності;</w:t>
            </w:r>
          </w:p>
          <w:p w:rsidR="00CE31C7" w:rsidRPr="00197965" w:rsidRDefault="00CE31C7" w:rsidP="00CE31C7">
            <w:pPr>
              <w:pStyle w:val="StyleProp"/>
            </w:pPr>
            <w:r w:rsidRPr="00197965">
              <w:t>6) перелік імовірно забруднених та забруднених вибухонебезпечними предметами територій України;</w:t>
            </w:r>
          </w:p>
          <w:p w:rsidR="00CE31C7" w:rsidRPr="00197965" w:rsidRDefault="00CE31C7" w:rsidP="00CE31C7">
            <w:pPr>
              <w:pStyle w:val="StyleProp"/>
            </w:pPr>
            <w:r w:rsidRPr="00197965">
              <w:t>7) порядок відшкодування заподіяної шкоди постраждалим особам внаслідок порушення законодавства у сфері протимінних операцій;</w:t>
            </w:r>
          </w:p>
          <w:p w:rsidR="00CE31C7" w:rsidRPr="00197965" w:rsidRDefault="00CE31C7" w:rsidP="00CE31C7">
            <w:pPr>
              <w:pStyle w:val="StyleProp2"/>
            </w:pPr>
            <w:r w:rsidRPr="00197965">
              <w:t>8) порядок відновлення та збереження навколишнього природного середовища, передусім природних територій та об’єктів, які підлягають особливій охороні (територій та об’єктів природно-заповідного фонду, прибережних захисних смуг водних об’єктів тощо) на імовірно забруднених та забруднених вибухонебезпечними предметами територіях».</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r w:rsidRPr="00197965">
              <w:t xml:space="preserve">14) статтю 20 викласти в такій редакції: </w:t>
            </w:r>
          </w:p>
        </w:tc>
      </w:tr>
      <w:bookmarkEnd w:id="81"/>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51</w:t>
            </w:r>
            <w:r w:rsidR="006C4D99">
              <w:rPr>
                <w:noProof/>
              </w:rPr>
              <w:fldChar w:fldCharType="end"/>
            </w:r>
            <w:r w:rsidRPr="00197965">
              <w:t>- Н.д.Рахманін С.І. (Реєстр.картка №441)</w:t>
            </w:r>
          </w:p>
          <w:p w:rsidR="00CE31C7" w:rsidRPr="00197965" w:rsidRDefault="00CE31C7" w:rsidP="00CE31C7">
            <w:pPr>
              <w:pStyle w:val="StyleProp2"/>
            </w:pPr>
            <w:r w:rsidRPr="00197965">
              <w:t xml:space="preserve">Пункт 14 Розділу І виключити.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52</w:t>
            </w:r>
            <w:r w:rsidR="006C4D99">
              <w:rPr>
                <w:noProof/>
              </w:rPr>
              <w:fldChar w:fldCharType="end"/>
            </w:r>
            <w:r w:rsidRPr="00197965">
              <w:t>- Н.д.Лубінець Д.В. (Реєстр.картка №60)</w:t>
            </w:r>
          </w:p>
          <w:p w:rsidR="00CE31C7" w:rsidRPr="00197965" w:rsidRDefault="00CE31C7" w:rsidP="00CE31C7">
            <w:pPr>
              <w:pStyle w:val="StyleProp"/>
            </w:pPr>
            <w:r w:rsidRPr="00197965">
              <w:t>У частину 14 розділу I законопроекту внести такі зміни:</w:t>
            </w:r>
          </w:p>
          <w:p w:rsidR="00CE31C7" w:rsidRPr="00197965" w:rsidRDefault="00CE31C7" w:rsidP="00CE31C7">
            <w:pPr>
              <w:pStyle w:val="StyleProp"/>
            </w:pPr>
            <w:r w:rsidRPr="00197965">
              <w:t>14) статтю 20 викласти в такій редакції:</w:t>
            </w:r>
          </w:p>
          <w:p w:rsidR="00CE31C7" w:rsidRPr="00197965" w:rsidRDefault="00CE31C7" w:rsidP="00CE31C7">
            <w:pPr>
              <w:pStyle w:val="StyleProp"/>
            </w:pPr>
            <w:r w:rsidRPr="00197965">
              <w:t>«Стаття 20. Повноваження Кабінету Міністрів України у сфері протимінної діяльності</w:t>
            </w:r>
          </w:p>
          <w:p w:rsidR="00CE31C7" w:rsidRPr="00197965" w:rsidRDefault="00CE31C7" w:rsidP="00CE31C7">
            <w:pPr>
              <w:pStyle w:val="StyleProp"/>
            </w:pPr>
            <w:r w:rsidRPr="00197965">
              <w:t>Кабінет Міністрів України у сфері протимінної діяльності:</w:t>
            </w:r>
          </w:p>
          <w:p w:rsidR="00CE31C7" w:rsidRPr="00197965" w:rsidRDefault="00CE31C7" w:rsidP="00CE31C7">
            <w:pPr>
              <w:pStyle w:val="StyleProp"/>
            </w:pPr>
            <w:r w:rsidRPr="00197965">
              <w:t>1) забезпечує проведення державної політики у сфері протимінної діяльності;</w:t>
            </w:r>
          </w:p>
          <w:p w:rsidR="00CE31C7" w:rsidRPr="00197965" w:rsidRDefault="00CE31C7" w:rsidP="00CE31C7">
            <w:pPr>
              <w:pStyle w:val="StyleProp"/>
            </w:pPr>
            <w:r w:rsidRPr="00197965">
              <w:t>2) здійснює розподіл повноважень з виконання заходів протимінної діяльності за усіма її складовими між суб’єктами протимінної діяльності;</w:t>
            </w:r>
          </w:p>
          <w:p w:rsidR="00CE31C7" w:rsidRPr="00197965" w:rsidRDefault="00CE31C7" w:rsidP="00CE31C7">
            <w:pPr>
              <w:pStyle w:val="StyleProp"/>
            </w:pPr>
            <w:r w:rsidRPr="00197965">
              <w:t>3) координує діяльність міністерств, інших центральних органів та місцевих органів виконавчої влади, органів місцевого самоврядування та операторів протимінної діяльності через Державну комісію з питань техногенно-екологічної безпеки та надзвичайних ситуацій;</w:t>
            </w:r>
          </w:p>
          <w:p w:rsidR="00CE31C7" w:rsidRPr="00197965" w:rsidRDefault="00CE31C7" w:rsidP="00CE31C7">
            <w:pPr>
              <w:pStyle w:val="StyleProp"/>
            </w:pPr>
            <w:r w:rsidRPr="00197965">
              <w:t>4) визначає функції та повноваження:</w:t>
            </w:r>
          </w:p>
          <w:p w:rsidR="00CE31C7" w:rsidRPr="00197965" w:rsidRDefault="00CE31C7" w:rsidP="00CE31C7">
            <w:pPr>
              <w:pStyle w:val="StyleProp"/>
            </w:pPr>
            <w:r w:rsidRPr="00197965">
              <w:t>Національного органу з питань протимінної діяльності;</w:t>
            </w:r>
          </w:p>
          <w:p w:rsidR="00CE31C7" w:rsidRPr="00197965" w:rsidRDefault="00CE31C7" w:rsidP="00CE31C7">
            <w:pPr>
              <w:pStyle w:val="StyleProp"/>
            </w:pPr>
            <w:r w:rsidRPr="00197965">
              <w:t>оперативних органів протимінної діяльності;</w:t>
            </w:r>
          </w:p>
          <w:p w:rsidR="00CE31C7" w:rsidRPr="00197965" w:rsidRDefault="00CE31C7" w:rsidP="00CE31C7">
            <w:pPr>
              <w:pStyle w:val="StyleProp"/>
            </w:pPr>
            <w:r w:rsidRPr="00197965">
              <w:t>5) забезпечує розроблення та виконання державних програм та планів у сфері протимінної діяльності;</w:t>
            </w:r>
          </w:p>
          <w:p w:rsidR="00CE31C7" w:rsidRPr="00197965" w:rsidRDefault="00CE31C7" w:rsidP="00CE31C7">
            <w:pPr>
              <w:pStyle w:val="StyleProp"/>
            </w:pPr>
            <w:r w:rsidRPr="00197965">
              <w:t>6) затверджує:</w:t>
            </w:r>
          </w:p>
          <w:p w:rsidR="00CE31C7" w:rsidRPr="00197965" w:rsidRDefault="00CE31C7" w:rsidP="00CE31C7">
            <w:pPr>
              <w:pStyle w:val="StyleProp"/>
            </w:pPr>
            <w:r w:rsidRPr="00197965">
              <w:t>нормативні документи у сфері протимінної діяльності;</w:t>
            </w:r>
          </w:p>
          <w:p w:rsidR="00CE31C7" w:rsidRPr="00197965" w:rsidRDefault="00CE31C7" w:rsidP="00CE31C7">
            <w:pPr>
              <w:pStyle w:val="StyleProp"/>
            </w:pPr>
            <w:r w:rsidRPr="00197965">
              <w:t>порядок створення, ведення та доступу до відомостей реєстру операторів протимінної діяльності;</w:t>
            </w:r>
          </w:p>
          <w:p w:rsidR="00CE31C7" w:rsidRPr="00197965" w:rsidRDefault="00CE31C7" w:rsidP="00CE31C7">
            <w:pPr>
              <w:pStyle w:val="StyleProp"/>
            </w:pPr>
            <w:r w:rsidRPr="00197965">
              <w:t>порядок ведення реєстру імовірно забруднених та забруднених вибухонебезпечними предметами територій України;</w:t>
            </w:r>
          </w:p>
          <w:p w:rsidR="00CE31C7" w:rsidRPr="00197965" w:rsidRDefault="00CE31C7" w:rsidP="00CE31C7">
            <w:pPr>
              <w:pStyle w:val="StyleProp"/>
            </w:pPr>
            <w:r w:rsidRPr="00197965">
              <w:t>порядок передачі очищеної території;</w:t>
            </w:r>
          </w:p>
          <w:p w:rsidR="00CE31C7" w:rsidRPr="00197965" w:rsidRDefault="00CE31C7" w:rsidP="00CE31C7">
            <w:pPr>
              <w:pStyle w:val="StyleProp"/>
            </w:pPr>
            <w:r w:rsidRPr="00197965">
              <w:t>порядок надання допомоги постраждалим особам від вибухонебезпечних предметів;</w:t>
            </w:r>
          </w:p>
          <w:p w:rsidR="00CE31C7" w:rsidRPr="00197965" w:rsidRDefault="00CE31C7" w:rsidP="00CE31C7">
            <w:pPr>
              <w:pStyle w:val="StyleProp2"/>
            </w:pPr>
            <w:r w:rsidRPr="00197965">
              <w:t>державні програми та плани у сфері протимінної діяльності».</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53</w:t>
            </w:r>
            <w:r w:rsidR="006C4D99">
              <w:rPr>
                <w:noProof/>
              </w:rPr>
              <w:fldChar w:fldCharType="end"/>
            </w:r>
            <w:r w:rsidRPr="00197965">
              <w:t>- Н.д.Лубінець Д.В. (Реєстр.картка №60)</w:t>
            </w:r>
          </w:p>
          <w:p w:rsidR="00CE31C7" w:rsidRPr="00197965" w:rsidRDefault="00CE31C7" w:rsidP="00CE31C7">
            <w:pPr>
              <w:pStyle w:val="StyleProp"/>
            </w:pPr>
            <w:r w:rsidRPr="00197965">
              <w:t>У частину 14 розділу I законопроекту внести такі зміни:</w:t>
            </w:r>
          </w:p>
          <w:p w:rsidR="00CE31C7" w:rsidRPr="00197965" w:rsidRDefault="00CE31C7" w:rsidP="00CE31C7">
            <w:pPr>
              <w:pStyle w:val="StyleProp"/>
            </w:pPr>
            <w:r w:rsidRPr="00197965">
              <w:t>14) статтю 20 викласти в такій редакції:</w:t>
            </w:r>
          </w:p>
          <w:p w:rsidR="00CE31C7" w:rsidRPr="00197965" w:rsidRDefault="00CE31C7" w:rsidP="00CE31C7">
            <w:pPr>
              <w:pStyle w:val="StyleProp"/>
            </w:pPr>
            <w:r w:rsidRPr="00197965">
              <w:t>«Стаття 20. Повноваження Кабінету Міністрів України у сфері протимінної діяльності</w:t>
            </w:r>
          </w:p>
          <w:p w:rsidR="00CE31C7" w:rsidRPr="00197965" w:rsidRDefault="00CE31C7" w:rsidP="00CE31C7">
            <w:pPr>
              <w:pStyle w:val="StyleProp"/>
            </w:pPr>
            <w:r w:rsidRPr="00197965">
              <w:t>Кабінет Міністрів України у сфері протимінної діяльності:</w:t>
            </w:r>
          </w:p>
          <w:p w:rsidR="00CE31C7" w:rsidRPr="00197965" w:rsidRDefault="00CE31C7" w:rsidP="00CE31C7">
            <w:pPr>
              <w:pStyle w:val="StyleProp"/>
            </w:pPr>
            <w:r w:rsidRPr="00197965">
              <w:t>1) забезпечує проведення державної політики у сфері протимінної діяльності;</w:t>
            </w:r>
          </w:p>
          <w:p w:rsidR="00CE31C7" w:rsidRPr="00197965" w:rsidRDefault="00CE31C7" w:rsidP="00CE31C7">
            <w:pPr>
              <w:pStyle w:val="StyleProp"/>
            </w:pPr>
            <w:r w:rsidRPr="00197965">
              <w:t>2) здійснює розподіл повноважень з виконання заходів протимінної діяльності за усіма її складовими між суб’єктами протимінної діяльності;</w:t>
            </w:r>
          </w:p>
          <w:p w:rsidR="00CE31C7" w:rsidRPr="00197965" w:rsidRDefault="00CE31C7" w:rsidP="00CE31C7">
            <w:pPr>
              <w:pStyle w:val="StyleProp"/>
            </w:pPr>
            <w:r w:rsidRPr="00197965">
              <w:t>3) координує діяльність міністерств, інших центральних органів та місцевих органів виконавчої влади, органів місцевого самоврядування та операторів протимінної діяльності через Державну комісію з питань техногенно-екологічної безпеки та надзвичайних ситуацій;</w:t>
            </w:r>
          </w:p>
          <w:p w:rsidR="00CE31C7" w:rsidRPr="00197965" w:rsidRDefault="00CE31C7" w:rsidP="00CE31C7">
            <w:pPr>
              <w:pStyle w:val="StyleProp"/>
            </w:pPr>
            <w:r w:rsidRPr="00197965">
              <w:t>4) визначає функції та повноваження:</w:t>
            </w:r>
          </w:p>
          <w:p w:rsidR="00CE31C7" w:rsidRPr="00197965" w:rsidRDefault="00CE31C7" w:rsidP="00CE31C7">
            <w:pPr>
              <w:pStyle w:val="StyleProp"/>
            </w:pPr>
            <w:r w:rsidRPr="00197965">
              <w:t>Національного органу з питань протимінної діяльності;</w:t>
            </w:r>
          </w:p>
          <w:p w:rsidR="00CE31C7" w:rsidRPr="00197965" w:rsidRDefault="00CE31C7" w:rsidP="00CE31C7">
            <w:pPr>
              <w:pStyle w:val="StyleProp"/>
            </w:pPr>
            <w:r w:rsidRPr="00197965">
              <w:t>оперативних органів протимінної діяльності;</w:t>
            </w:r>
          </w:p>
          <w:p w:rsidR="00CE31C7" w:rsidRPr="00197965" w:rsidRDefault="00CE31C7" w:rsidP="00CE31C7">
            <w:pPr>
              <w:pStyle w:val="StyleProp"/>
            </w:pPr>
            <w:r w:rsidRPr="00197965">
              <w:t>5) забезпечує розроблення та виконання державних програм та планів у сфері протимінної діяльності;</w:t>
            </w:r>
          </w:p>
          <w:p w:rsidR="00CE31C7" w:rsidRPr="00197965" w:rsidRDefault="00CE31C7" w:rsidP="00CE31C7">
            <w:pPr>
              <w:pStyle w:val="StyleProp"/>
            </w:pPr>
            <w:r w:rsidRPr="00197965">
              <w:t>6) затверджує:</w:t>
            </w:r>
          </w:p>
          <w:p w:rsidR="00CE31C7" w:rsidRPr="00197965" w:rsidRDefault="00CE31C7" w:rsidP="00CE31C7">
            <w:pPr>
              <w:pStyle w:val="StyleProp"/>
            </w:pPr>
            <w:r w:rsidRPr="00197965">
              <w:t>нормативні документи у сфері протимінної діяльності;</w:t>
            </w:r>
          </w:p>
          <w:p w:rsidR="00CE31C7" w:rsidRPr="00197965" w:rsidRDefault="00CE31C7" w:rsidP="00CE31C7">
            <w:pPr>
              <w:pStyle w:val="StyleProp"/>
            </w:pPr>
            <w:r w:rsidRPr="00197965">
              <w:t>порядок створення, ведення та доступу до відомостей реєстру операторів протимінної діяльності;</w:t>
            </w:r>
          </w:p>
          <w:p w:rsidR="00CE31C7" w:rsidRPr="00197965" w:rsidRDefault="00CE31C7" w:rsidP="00CE31C7">
            <w:pPr>
              <w:pStyle w:val="StyleProp"/>
            </w:pPr>
            <w:r w:rsidRPr="00197965">
              <w:t>порядок ведення реєстру імовірно забруднених та забруднених вибухонебезпечними предметами територій України;</w:t>
            </w:r>
          </w:p>
          <w:p w:rsidR="00CE31C7" w:rsidRPr="00197965" w:rsidRDefault="00CE31C7" w:rsidP="00CE31C7">
            <w:pPr>
              <w:pStyle w:val="StyleProp"/>
            </w:pPr>
            <w:r w:rsidRPr="00197965">
              <w:t>порядок передачі очищеної території;</w:t>
            </w:r>
          </w:p>
          <w:p w:rsidR="00CE31C7" w:rsidRPr="00197965" w:rsidRDefault="00CE31C7" w:rsidP="00CE31C7">
            <w:pPr>
              <w:pStyle w:val="StyleProp"/>
            </w:pPr>
            <w:r w:rsidRPr="00197965">
              <w:t>порядок надання допомоги постраждалим особам від вибухонебезпечних предметів;</w:t>
            </w:r>
          </w:p>
          <w:p w:rsidR="00CE31C7" w:rsidRPr="00197965" w:rsidRDefault="00CE31C7" w:rsidP="00CE31C7">
            <w:pPr>
              <w:pStyle w:val="StyleProp"/>
            </w:pPr>
            <w:r w:rsidRPr="00197965">
              <w:t>державні програми та плани у сфері протимінної діяльності».</w:t>
            </w:r>
          </w:p>
        </w:tc>
        <w:tc>
          <w:tcPr>
            <w:tcW w:w="1987" w:type="dxa"/>
          </w:tcPr>
          <w:p w:rsidR="00CE31C7" w:rsidRPr="00197965" w:rsidRDefault="00CE31C7" w:rsidP="00CE31C7">
            <w:pPr>
              <w:pStyle w:val="StyleZakonu"/>
              <w:ind w:firstLine="0"/>
              <w:rPr>
                <w:bCs/>
              </w:rPr>
            </w:pPr>
            <w:r w:rsidRPr="00197965">
              <w:rPr>
                <w:bCs/>
                <w:sz w:val="18"/>
              </w:rPr>
              <w:t>Відхилено</w:t>
            </w:r>
          </w:p>
        </w:tc>
        <w:tc>
          <w:tcPr>
            <w:tcW w:w="4518" w:type="dxa"/>
          </w:tcPr>
          <w:p w:rsidR="00CE31C7" w:rsidRPr="00197965" w:rsidRDefault="00CE31C7" w:rsidP="00CE31C7">
            <w:pPr>
              <w:pStyle w:val="StyleZakonu"/>
            </w:pPr>
          </w:p>
        </w:tc>
      </w:tr>
      <w:tr w:rsidR="00197965" w:rsidRPr="00197965" w:rsidTr="00653BB9">
        <w:trPr>
          <w:trHeight w:val="719"/>
        </w:trPr>
        <w:tc>
          <w:tcPr>
            <w:tcW w:w="576" w:type="dxa"/>
          </w:tcPr>
          <w:p w:rsidR="00CE31C7" w:rsidRPr="00197965" w:rsidRDefault="00CE31C7" w:rsidP="00CE31C7">
            <w:pPr>
              <w:pStyle w:val="StyleWisnow"/>
            </w:pPr>
            <w:bookmarkStart w:id="82" w:name="n76" w:colFirst="0" w:colLast="0"/>
            <w:r w:rsidRPr="00197965">
              <w:t>76.</w:t>
            </w:r>
          </w:p>
        </w:tc>
        <w:tc>
          <w:tcPr>
            <w:tcW w:w="4818" w:type="dxa"/>
          </w:tcPr>
          <w:p w:rsidR="00CE31C7" w:rsidRPr="00197965" w:rsidRDefault="00CE31C7" w:rsidP="00CE31C7">
            <w:pPr>
              <w:pStyle w:val="StyleZakonu"/>
              <w:rPr>
                <w:rFonts w:eastAsia="Calibri"/>
                <w:lang w:eastAsia="en-US"/>
              </w:rPr>
            </w:pPr>
            <w:r w:rsidRPr="00197965">
              <w:rPr>
                <w:bCs/>
              </w:rPr>
              <w:t>“</w:t>
            </w:r>
            <w:r w:rsidRPr="00197965">
              <w:rPr>
                <w:rFonts w:eastAsia="Calibri"/>
                <w:b/>
                <w:lang w:eastAsia="en-US"/>
              </w:rPr>
              <w:t>Стаття 20</w:t>
            </w:r>
            <w:r w:rsidRPr="00197965">
              <w:rPr>
                <w:rFonts w:eastAsia="Calibri"/>
                <w:lang w:eastAsia="en-US"/>
              </w:rPr>
              <w:t>. Повноваження Кабінету Міністрів України у сфері протимінної діяльності</w:t>
            </w:r>
          </w:p>
        </w:tc>
        <w:tc>
          <w:tcPr>
            <w:tcW w:w="3686" w:type="dxa"/>
          </w:tcPr>
          <w:p w:rsidR="00CE31C7" w:rsidRPr="00197965" w:rsidRDefault="00CE31C7" w:rsidP="00CE31C7">
            <w:pPr>
              <w:pStyle w:val="StyleProp2"/>
            </w:pPr>
          </w:p>
        </w:tc>
        <w:tc>
          <w:tcPr>
            <w:tcW w:w="1987" w:type="dxa"/>
          </w:tcPr>
          <w:p w:rsidR="00CE31C7" w:rsidRPr="00197965" w:rsidRDefault="00CE31C7" w:rsidP="00CE31C7">
            <w:pPr>
              <w:pStyle w:val="StyleWisnow"/>
            </w:pPr>
          </w:p>
        </w:tc>
        <w:tc>
          <w:tcPr>
            <w:tcW w:w="4518" w:type="dxa"/>
          </w:tcPr>
          <w:p w:rsidR="00CE31C7" w:rsidRPr="00197965" w:rsidRDefault="00CE31C7" w:rsidP="00CE31C7">
            <w:pPr>
              <w:pStyle w:val="StyleZakonu"/>
            </w:pPr>
            <w:r w:rsidRPr="00197965">
              <w:t>“Стаття 20. Повноваження Кабінету Міністрів України у сфері протимінної діяльності</w:t>
            </w:r>
          </w:p>
        </w:tc>
      </w:tr>
      <w:tr w:rsidR="00197965" w:rsidRPr="00197965" w:rsidTr="0082625A">
        <w:tc>
          <w:tcPr>
            <w:tcW w:w="576" w:type="dxa"/>
          </w:tcPr>
          <w:p w:rsidR="00CE31C7" w:rsidRPr="00197965" w:rsidRDefault="00CE31C7" w:rsidP="00CE31C7">
            <w:pPr>
              <w:pStyle w:val="StyleWisnow"/>
            </w:pPr>
            <w:bookmarkStart w:id="83" w:name="n77" w:colFirst="0" w:colLast="0"/>
            <w:bookmarkEnd w:id="82"/>
            <w:r w:rsidRPr="00197965">
              <w:t>77.</w:t>
            </w:r>
          </w:p>
        </w:tc>
        <w:tc>
          <w:tcPr>
            <w:tcW w:w="4818" w:type="dxa"/>
          </w:tcPr>
          <w:p w:rsidR="00CE31C7" w:rsidRPr="00197965" w:rsidRDefault="00CE31C7" w:rsidP="00CE31C7">
            <w:pPr>
              <w:pStyle w:val="StyleZakonu"/>
              <w:rPr>
                <w:rFonts w:eastAsia="Calibri"/>
                <w:lang w:eastAsia="en-US"/>
              </w:rPr>
            </w:pPr>
            <w:r w:rsidRPr="00197965">
              <w:rPr>
                <w:rFonts w:eastAsia="Calibri"/>
                <w:lang w:eastAsia="en-US"/>
              </w:rPr>
              <w:t>1. Кабінет Міністрів України у сфері протимінної діяльності:</w:t>
            </w:r>
          </w:p>
        </w:tc>
        <w:tc>
          <w:tcPr>
            <w:tcW w:w="3686" w:type="dxa"/>
          </w:tcPr>
          <w:p w:rsidR="00CE31C7" w:rsidRPr="00197965" w:rsidRDefault="00CE31C7" w:rsidP="00CE31C7">
            <w:pPr>
              <w:pStyle w:val="StyleZakonu"/>
              <w:rPr>
                <w:bCs/>
              </w:rPr>
            </w:pPr>
          </w:p>
        </w:tc>
        <w:tc>
          <w:tcPr>
            <w:tcW w:w="1987" w:type="dxa"/>
          </w:tcPr>
          <w:p w:rsidR="00CE31C7" w:rsidRPr="00197965" w:rsidRDefault="00CE31C7" w:rsidP="00CE31C7">
            <w:pPr>
              <w:pStyle w:val="StyleZakonu"/>
              <w:rPr>
                <w:bCs/>
              </w:rPr>
            </w:pPr>
          </w:p>
        </w:tc>
        <w:tc>
          <w:tcPr>
            <w:tcW w:w="4518" w:type="dxa"/>
          </w:tcPr>
          <w:p w:rsidR="00CE31C7" w:rsidRPr="00197965" w:rsidRDefault="00CE31C7" w:rsidP="00CE31C7">
            <w:pPr>
              <w:pStyle w:val="StyleZakonu"/>
              <w:rPr>
                <w:rFonts w:eastAsia="Calibri"/>
                <w:lang w:eastAsia="en-US"/>
              </w:rPr>
            </w:pPr>
            <w:r w:rsidRPr="00197965">
              <w:rPr>
                <w:rFonts w:eastAsia="Calibri"/>
                <w:lang w:eastAsia="en-US"/>
              </w:rPr>
              <w:t xml:space="preserve">1. Кабінет Міністрів України у сфері протимінної діяльності: </w:t>
            </w:r>
          </w:p>
        </w:tc>
      </w:tr>
      <w:tr w:rsidR="00197965" w:rsidRPr="00197965" w:rsidTr="0082625A">
        <w:tc>
          <w:tcPr>
            <w:tcW w:w="576" w:type="dxa"/>
          </w:tcPr>
          <w:p w:rsidR="00CE31C7" w:rsidRPr="00197965" w:rsidRDefault="00CE31C7" w:rsidP="00CE31C7">
            <w:pPr>
              <w:pStyle w:val="StyleWisnow"/>
              <w:rPr>
                <w:rFonts w:eastAsia="Calibri"/>
              </w:rPr>
            </w:pPr>
            <w:bookmarkStart w:id="84" w:name="n78" w:colFirst="0" w:colLast="0"/>
            <w:bookmarkEnd w:id="83"/>
            <w:r w:rsidRPr="00197965">
              <w:rPr>
                <w:rFonts w:eastAsia="Calibri"/>
              </w:rPr>
              <w:t>78.</w:t>
            </w:r>
          </w:p>
        </w:tc>
        <w:tc>
          <w:tcPr>
            <w:tcW w:w="4818" w:type="dxa"/>
          </w:tcPr>
          <w:p w:rsidR="00CE31C7" w:rsidRPr="00197965" w:rsidRDefault="00CE31C7" w:rsidP="00CE31C7">
            <w:pPr>
              <w:pStyle w:val="StyleZakonu"/>
              <w:rPr>
                <w:rFonts w:eastAsia="Calibri"/>
                <w:lang w:eastAsia="en-US"/>
              </w:rPr>
            </w:pPr>
            <w:r w:rsidRPr="00197965">
              <w:rPr>
                <w:rFonts w:eastAsia="Calibri"/>
                <w:lang w:eastAsia="en-US"/>
              </w:rPr>
              <w:t>1) забезпечує проведення державної політики у сфері протимінної діяльності, здійснює державне регулювання у цій сфері;</w:t>
            </w:r>
          </w:p>
        </w:tc>
        <w:tc>
          <w:tcPr>
            <w:tcW w:w="3686" w:type="dxa"/>
          </w:tcPr>
          <w:p w:rsidR="00CE31C7" w:rsidRPr="00197965" w:rsidRDefault="00CE31C7" w:rsidP="00CE31C7">
            <w:pPr>
              <w:pStyle w:val="StyleZakonu"/>
              <w:rPr>
                <w:rFonts w:eastAsia="Calibri"/>
                <w:lang w:eastAsia="en-US"/>
              </w:rPr>
            </w:pPr>
          </w:p>
        </w:tc>
        <w:tc>
          <w:tcPr>
            <w:tcW w:w="1987" w:type="dxa"/>
          </w:tcPr>
          <w:p w:rsidR="00CE31C7" w:rsidRPr="00197965" w:rsidRDefault="00CE31C7" w:rsidP="00CE31C7">
            <w:pPr>
              <w:pStyle w:val="StyleZakonu"/>
              <w:rPr>
                <w:rFonts w:eastAsia="Calibri"/>
                <w:lang w:eastAsia="en-US"/>
              </w:rPr>
            </w:pPr>
          </w:p>
        </w:tc>
        <w:tc>
          <w:tcPr>
            <w:tcW w:w="4518" w:type="dxa"/>
          </w:tcPr>
          <w:p w:rsidR="00CE31C7" w:rsidRPr="00197965" w:rsidRDefault="00CE31C7" w:rsidP="00CE31C7">
            <w:pPr>
              <w:pStyle w:val="StyleZakonu"/>
              <w:rPr>
                <w:rFonts w:eastAsia="Calibri"/>
                <w:lang w:eastAsia="en-US"/>
              </w:rPr>
            </w:pPr>
            <w:r w:rsidRPr="00197965">
              <w:rPr>
                <w:rFonts w:eastAsia="Calibri"/>
                <w:lang w:eastAsia="en-US"/>
              </w:rPr>
              <w:t xml:space="preserve">1) забезпечує проведення державної політики у сфері протимінної діяльності, здійснює державне регулювання у цій сфері; </w:t>
            </w:r>
          </w:p>
        </w:tc>
      </w:tr>
      <w:tr w:rsidR="00197965" w:rsidRPr="00197965" w:rsidTr="0082625A">
        <w:tc>
          <w:tcPr>
            <w:tcW w:w="576" w:type="dxa"/>
          </w:tcPr>
          <w:p w:rsidR="00CE31C7" w:rsidRPr="00197965" w:rsidRDefault="00CE31C7" w:rsidP="00CE31C7">
            <w:pPr>
              <w:pStyle w:val="StyleWisnow"/>
              <w:rPr>
                <w:rFonts w:eastAsia="Calibri"/>
              </w:rPr>
            </w:pPr>
            <w:bookmarkStart w:id="85" w:name="n79" w:colFirst="0" w:colLast="0"/>
            <w:bookmarkEnd w:id="84"/>
            <w:r w:rsidRPr="00197965">
              <w:rPr>
                <w:rFonts w:eastAsia="Calibri"/>
              </w:rPr>
              <w:t>79.</w:t>
            </w:r>
          </w:p>
        </w:tc>
        <w:tc>
          <w:tcPr>
            <w:tcW w:w="4818" w:type="dxa"/>
          </w:tcPr>
          <w:p w:rsidR="00CE31C7" w:rsidRPr="00197965" w:rsidRDefault="00CE31C7" w:rsidP="00CE31C7">
            <w:pPr>
              <w:pStyle w:val="StyleZakonu"/>
              <w:rPr>
                <w:rFonts w:eastAsia="Calibri"/>
                <w:lang w:eastAsia="en-US"/>
              </w:rPr>
            </w:pPr>
            <w:r w:rsidRPr="00197965">
              <w:rPr>
                <w:rFonts w:eastAsia="Calibri"/>
                <w:lang w:eastAsia="en-US"/>
              </w:rPr>
              <w:t>2) забезпечує розроблення та виконання державних програм у сфері протимінної діяльності;</w:t>
            </w:r>
          </w:p>
        </w:tc>
        <w:tc>
          <w:tcPr>
            <w:tcW w:w="3686" w:type="dxa"/>
          </w:tcPr>
          <w:p w:rsidR="00CE31C7" w:rsidRPr="00197965" w:rsidRDefault="00CE31C7" w:rsidP="00CE31C7">
            <w:pPr>
              <w:pStyle w:val="StyleZakonu"/>
              <w:rPr>
                <w:rFonts w:eastAsia="Calibri"/>
                <w:lang w:eastAsia="en-US"/>
              </w:rPr>
            </w:pPr>
          </w:p>
        </w:tc>
        <w:tc>
          <w:tcPr>
            <w:tcW w:w="1987" w:type="dxa"/>
          </w:tcPr>
          <w:p w:rsidR="00CE31C7" w:rsidRPr="00197965" w:rsidRDefault="00CE31C7" w:rsidP="00CE31C7">
            <w:pPr>
              <w:pStyle w:val="StyleZakonu"/>
              <w:rPr>
                <w:rFonts w:eastAsia="Calibri"/>
                <w:lang w:eastAsia="en-US"/>
              </w:rPr>
            </w:pPr>
          </w:p>
        </w:tc>
        <w:tc>
          <w:tcPr>
            <w:tcW w:w="4518" w:type="dxa"/>
          </w:tcPr>
          <w:p w:rsidR="00CE31C7" w:rsidRPr="00197965" w:rsidRDefault="00CE31C7" w:rsidP="00CE31C7">
            <w:pPr>
              <w:pStyle w:val="StyleZakonu"/>
              <w:rPr>
                <w:rFonts w:eastAsia="Calibri"/>
                <w:lang w:eastAsia="en-US"/>
              </w:rPr>
            </w:pPr>
            <w:r w:rsidRPr="00197965">
              <w:rPr>
                <w:rFonts w:eastAsia="Calibri"/>
                <w:lang w:eastAsia="en-US"/>
              </w:rPr>
              <w:t xml:space="preserve">2) забезпечує розроблення та виконання державних програм у сфері протимінної діяльності; </w:t>
            </w:r>
          </w:p>
        </w:tc>
      </w:tr>
      <w:tr w:rsidR="00197965" w:rsidRPr="00197965" w:rsidTr="00333C8E">
        <w:trPr>
          <w:trHeight w:val="1757"/>
        </w:trPr>
        <w:tc>
          <w:tcPr>
            <w:tcW w:w="576" w:type="dxa"/>
          </w:tcPr>
          <w:p w:rsidR="00CE31C7" w:rsidRPr="00197965" w:rsidRDefault="00CE31C7" w:rsidP="00CE31C7">
            <w:pPr>
              <w:pStyle w:val="StyleWisnow"/>
              <w:rPr>
                <w:rFonts w:eastAsia="Calibri"/>
              </w:rPr>
            </w:pPr>
            <w:bookmarkStart w:id="86" w:name="n80" w:colFirst="0" w:colLast="0"/>
            <w:bookmarkEnd w:id="85"/>
            <w:r w:rsidRPr="00197965">
              <w:rPr>
                <w:rFonts w:eastAsia="Calibri"/>
              </w:rPr>
              <w:t>80.</w:t>
            </w:r>
          </w:p>
        </w:tc>
        <w:tc>
          <w:tcPr>
            <w:tcW w:w="4818" w:type="dxa"/>
          </w:tcPr>
          <w:p w:rsidR="00CE31C7" w:rsidRPr="00197965" w:rsidRDefault="00CE31C7" w:rsidP="00CE31C7">
            <w:pPr>
              <w:pStyle w:val="StyleZakonu"/>
              <w:rPr>
                <w:rFonts w:eastAsia="Calibri"/>
                <w:lang w:eastAsia="en-US"/>
              </w:rPr>
            </w:pPr>
            <w:r w:rsidRPr="00197965">
              <w:rPr>
                <w:rFonts w:eastAsia="Calibri"/>
                <w:lang w:eastAsia="en-US"/>
              </w:rPr>
              <w:t>3) координує діяльність міністерств, інших центральних органів виконавчої влади та державних органів, місцевих органів виконавчої влади та органів місцевого самоврядування, підприємств та організацій незалежно від форми власності, що залучаються до проведення заходів у сфері протимінної діяльності</w:t>
            </w:r>
            <w:r w:rsidRPr="00197965">
              <w:t>”</w:t>
            </w:r>
            <w:r w:rsidRPr="00197965">
              <w:rPr>
                <w:rFonts w:eastAsia="Calibri"/>
                <w:lang w:eastAsia="en-US"/>
              </w:rPr>
              <w:t>;</w:t>
            </w:r>
          </w:p>
        </w:tc>
        <w:tc>
          <w:tcPr>
            <w:tcW w:w="3686" w:type="dxa"/>
          </w:tcPr>
          <w:p w:rsidR="00CE31C7" w:rsidRPr="00197965" w:rsidRDefault="00CE31C7" w:rsidP="00CE31C7">
            <w:pPr>
              <w:pStyle w:val="StyleZakonu"/>
              <w:rPr>
                <w:rFonts w:eastAsia="Calibri"/>
                <w:lang w:eastAsia="en-US"/>
              </w:rPr>
            </w:pPr>
          </w:p>
        </w:tc>
        <w:tc>
          <w:tcPr>
            <w:tcW w:w="1987" w:type="dxa"/>
          </w:tcPr>
          <w:p w:rsidR="00CE31C7" w:rsidRPr="00197965" w:rsidRDefault="00CE31C7" w:rsidP="00CE31C7">
            <w:pPr>
              <w:pStyle w:val="StyleZakonu"/>
              <w:rPr>
                <w:rFonts w:eastAsia="Calibri"/>
                <w:lang w:eastAsia="en-US"/>
              </w:rPr>
            </w:pPr>
          </w:p>
        </w:tc>
        <w:tc>
          <w:tcPr>
            <w:tcW w:w="4518" w:type="dxa"/>
          </w:tcPr>
          <w:p w:rsidR="00CE31C7" w:rsidRPr="00197965" w:rsidRDefault="00CE31C7" w:rsidP="00CE31C7">
            <w:pPr>
              <w:pStyle w:val="StyleZakonu"/>
              <w:rPr>
                <w:rFonts w:eastAsia="Calibri"/>
                <w:lang w:eastAsia="en-US"/>
              </w:rPr>
            </w:pPr>
            <w:r w:rsidRPr="00197965">
              <w:rPr>
                <w:rFonts w:eastAsia="Calibri"/>
                <w:lang w:eastAsia="en-US"/>
              </w:rPr>
              <w:t>3) координує діяльність міністерств, інших центральних органів виконавчої влади та державних органів, місцевих органів виконавчої влади та органів місцевого самоврядування, підприємств та організацій незалежно від форми власності, що залучаються до проведення заходів у сфері протимінної діяльності”;</w:t>
            </w:r>
          </w:p>
        </w:tc>
      </w:tr>
      <w:tr w:rsidR="00197965" w:rsidRPr="00197965" w:rsidTr="0082625A">
        <w:tc>
          <w:tcPr>
            <w:tcW w:w="576" w:type="dxa"/>
          </w:tcPr>
          <w:p w:rsidR="00CE31C7" w:rsidRPr="00197965" w:rsidRDefault="00CE31C7" w:rsidP="00CE31C7">
            <w:pPr>
              <w:pStyle w:val="StyleWisnow"/>
              <w:rPr>
                <w:rFonts w:eastAsia="Calibri"/>
              </w:rPr>
            </w:pPr>
            <w:bookmarkStart w:id="87" w:name="n81" w:colFirst="0" w:colLast="0"/>
            <w:bookmarkEnd w:id="86"/>
            <w:r w:rsidRPr="00197965">
              <w:rPr>
                <w:rFonts w:eastAsia="Calibri"/>
              </w:rPr>
              <w:t>81.</w:t>
            </w:r>
          </w:p>
        </w:tc>
        <w:tc>
          <w:tcPr>
            <w:tcW w:w="4818" w:type="dxa"/>
          </w:tcPr>
          <w:p w:rsidR="00CE31C7" w:rsidRPr="00197965" w:rsidRDefault="00CE31C7" w:rsidP="00CE31C7">
            <w:pPr>
              <w:pStyle w:val="StyleZakonu"/>
              <w:rPr>
                <w:bCs/>
              </w:rPr>
            </w:pPr>
            <w:r w:rsidRPr="00197965">
              <w:rPr>
                <w:bCs/>
              </w:rPr>
              <w:t>15) статтю 21 викласти в такий редакції:</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54</w:t>
            </w:r>
            <w:r w:rsidR="006C4D99">
              <w:rPr>
                <w:noProof/>
              </w:rPr>
              <w:fldChar w:fldCharType="end"/>
            </w:r>
            <w:r w:rsidRPr="00197965">
              <w:t>- Н.д.Бобровська С.А. (Реєстр.картка №442)</w:t>
            </w:r>
          </w:p>
          <w:p w:rsidR="00CE31C7" w:rsidRPr="00197965" w:rsidRDefault="00CE31C7" w:rsidP="00CE31C7">
            <w:pPr>
              <w:pStyle w:val="StyleProp"/>
            </w:pPr>
            <w:r w:rsidRPr="00197965">
              <w:t>У частину 15 розділу I законопроекту внести такі зміни:</w:t>
            </w:r>
          </w:p>
          <w:p w:rsidR="00CE31C7" w:rsidRPr="00197965" w:rsidRDefault="00CE31C7" w:rsidP="00CE31C7">
            <w:pPr>
              <w:pStyle w:val="StyleProp"/>
            </w:pPr>
            <w:r w:rsidRPr="00197965">
              <w:t>15) статтю 21 викласти в такий редакції:</w:t>
            </w:r>
          </w:p>
          <w:p w:rsidR="00CE31C7" w:rsidRPr="00197965" w:rsidRDefault="00CE31C7" w:rsidP="00CE31C7">
            <w:pPr>
              <w:pStyle w:val="StyleProp"/>
            </w:pPr>
            <w:r w:rsidRPr="00197965">
              <w:t>«Стаття 21. Повноваження міністерств, інших центральних органів виконавчої влади у сфері протимінної діяльності</w:t>
            </w:r>
          </w:p>
          <w:p w:rsidR="00CE31C7" w:rsidRPr="00197965" w:rsidRDefault="00CE31C7" w:rsidP="00CE31C7">
            <w:pPr>
              <w:pStyle w:val="StyleProp"/>
            </w:pPr>
            <w:r w:rsidRPr="00197965">
              <w:t>1. Міністерства, інші центральні органи виконавчої влади у взаємодії з національним органом з питань протимінної діяльності та центром протимінних операцій у межах своїх повноважень реалізують державну політику у сфері протимінної діяльності.</w:t>
            </w:r>
          </w:p>
          <w:p w:rsidR="00CE31C7" w:rsidRPr="00197965" w:rsidRDefault="00CE31C7" w:rsidP="00CE31C7">
            <w:pPr>
              <w:pStyle w:val="StyleProp2"/>
            </w:pPr>
            <w:r w:rsidRPr="00197965">
              <w:t>2. Розмінування на територіях, наданих для розміщення і постійної діяльності військових частин, установ, військових навчальних закладів, підприємств та організацій Збройних Сил України, інших утворених відповідно до законів України військових формувань, та (або) в районах проведення операції Об’єднаних сил та (або)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а також розмінування, що проводяться у невідкладних випадках після отримання повідомлення про необхідність надання екстреної допомоги населенню, під час ліквідації наслідків надзвичайних ситуацій та (або) знешкодження вибухових пристроїв, що використовуються в терористичних цілях, здійснюється уповноваженими підрозділами центральних органів виконавчої влади в порядку, визначеному законодавством України».</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836821">
            <w:pPr>
              <w:pStyle w:val="StyleZakonu"/>
            </w:pPr>
            <w:r w:rsidRPr="00197965">
              <w:t>15) статтю 21 викласти в так</w:t>
            </w:r>
            <w:r w:rsidR="00836821" w:rsidRPr="00197965">
              <w:t>і</w:t>
            </w:r>
            <w:r w:rsidRPr="00197965">
              <w:t xml:space="preserve">й редакції: </w:t>
            </w:r>
          </w:p>
        </w:tc>
      </w:tr>
      <w:tr w:rsidR="00197965" w:rsidRPr="00197965" w:rsidTr="00653BB9">
        <w:trPr>
          <w:trHeight w:val="843"/>
        </w:trPr>
        <w:tc>
          <w:tcPr>
            <w:tcW w:w="576" w:type="dxa"/>
          </w:tcPr>
          <w:p w:rsidR="00CE31C7" w:rsidRPr="00197965" w:rsidRDefault="00CE31C7" w:rsidP="00CE31C7">
            <w:pPr>
              <w:pStyle w:val="StyleWisnow"/>
            </w:pPr>
            <w:bookmarkStart w:id="88" w:name="n82" w:colFirst="0" w:colLast="0"/>
            <w:bookmarkEnd w:id="87"/>
            <w:r w:rsidRPr="00197965">
              <w:t>82.</w:t>
            </w:r>
          </w:p>
        </w:tc>
        <w:tc>
          <w:tcPr>
            <w:tcW w:w="4818" w:type="dxa"/>
          </w:tcPr>
          <w:p w:rsidR="00CE31C7" w:rsidRPr="00197965" w:rsidRDefault="00CE31C7" w:rsidP="00CE31C7">
            <w:pPr>
              <w:pStyle w:val="StyleZakonu"/>
            </w:pPr>
            <w:r w:rsidRPr="00197965">
              <w:rPr>
                <w:bCs/>
              </w:rPr>
              <w:t>“</w:t>
            </w:r>
            <w:r w:rsidRPr="00197965">
              <w:rPr>
                <w:rStyle w:val="rvts9"/>
                <w:b/>
                <w:bCs/>
              </w:rPr>
              <w:t xml:space="preserve">Стаття 21. </w:t>
            </w:r>
            <w:r w:rsidRPr="00197965">
              <w:t>Повноваження міністерств, інших центральних органів виконавчої влади у сфері протимінної діяльності</w:t>
            </w:r>
          </w:p>
        </w:tc>
        <w:tc>
          <w:tcPr>
            <w:tcW w:w="3686" w:type="dxa"/>
          </w:tcPr>
          <w:p w:rsidR="00CE31C7" w:rsidRPr="00197965" w:rsidRDefault="00CE31C7" w:rsidP="00CE31C7">
            <w:pPr>
              <w:pStyle w:val="StyleZakonu"/>
              <w:rPr>
                <w:bCs/>
              </w:rPr>
            </w:pPr>
          </w:p>
        </w:tc>
        <w:tc>
          <w:tcPr>
            <w:tcW w:w="1987" w:type="dxa"/>
          </w:tcPr>
          <w:p w:rsidR="00CE31C7" w:rsidRPr="00197965" w:rsidRDefault="00CE31C7" w:rsidP="00CE31C7">
            <w:pPr>
              <w:pStyle w:val="StyleZakonu"/>
              <w:rPr>
                <w:bCs/>
              </w:rPr>
            </w:pPr>
          </w:p>
        </w:tc>
        <w:tc>
          <w:tcPr>
            <w:tcW w:w="4518" w:type="dxa"/>
          </w:tcPr>
          <w:p w:rsidR="00CE31C7" w:rsidRPr="00197965" w:rsidRDefault="00CE31C7" w:rsidP="00CE31C7">
            <w:pPr>
              <w:pStyle w:val="StyleZakonu"/>
            </w:pPr>
            <w:r w:rsidRPr="00197965">
              <w:t>“Стаття 21. Повноваження міністерств, інших центральних органів виконавчої влади у сфері протимінної діяльності</w:t>
            </w:r>
          </w:p>
        </w:tc>
      </w:tr>
      <w:tr w:rsidR="00197965" w:rsidRPr="00197965" w:rsidTr="0082625A">
        <w:tc>
          <w:tcPr>
            <w:tcW w:w="576" w:type="dxa"/>
          </w:tcPr>
          <w:p w:rsidR="00CE31C7" w:rsidRPr="00197965" w:rsidRDefault="00CE31C7" w:rsidP="00CE31C7">
            <w:pPr>
              <w:pStyle w:val="StyleWisnow"/>
            </w:pPr>
            <w:bookmarkStart w:id="89" w:name="n83" w:colFirst="0" w:colLast="0"/>
            <w:bookmarkEnd w:id="88"/>
            <w:r w:rsidRPr="00197965">
              <w:t>83.</w:t>
            </w:r>
          </w:p>
        </w:tc>
        <w:tc>
          <w:tcPr>
            <w:tcW w:w="4818" w:type="dxa"/>
          </w:tcPr>
          <w:p w:rsidR="00CE31C7" w:rsidRPr="00197965" w:rsidRDefault="00CE31C7" w:rsidP="00CE31C7">
            <w:pPr>
              <w:pStyle w:val="StyleZakonu"/>
            </w:pPr>
            <w:r w:rsidRPr="00197965">
              <w:t>Міністерства, інші центральні органи виконавчої влади у взаємодії з національним органом з питань протимінної діяльності, центром протимінної діяльності та центром гуманітарного розмінування реалізують державну політику у сфері протимінної діяльності у межах своїх повноважень.</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55</w:t>
            </w:r>
            <w:r w:rsidR="006C4D99">
              <w:rPr>
                <w:noProof/>
              </w:rPr>
              <w:fldChar w:fldCharType="end"/>
            </w:r>
            <w:r w:rsidRPr="00197965">
              <w:t>- Н.д.Рахманін С.І. (Реєстр.картка №441)</w:t>
            </w:r>
          </w:p>
          <w:p w:rsidR="00CE31C7" w:rsidRPr="00197965" w:rsidRDefault="00CE31C7" w:rsidP="00CE31C7">
            <w:pPr>
              <w:pStyle w:val="StyleProp2"/>
            </w:pPr>
            <w:r w:rsidRPr="00197965">
              <w:t xml:space="preserve">В абзаці третьому пункту 15 Розділу І слова «центром протимінної діяльності та центром гуманітарного розмінування» замінити словами «та центром протимінних операцій».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r w:rsidRPr="00197965">
              <w:t xml:space="preserve">Міністерства, інші центральні органи виконавчої влади у взаємодії з національним органом з питань протимінної діяльності, центром протимінної діяльності та центром гуманітарного розмінування реалізують державну політику у сфері протимінної діяльності у межах своїх повноважень. </w:t>
            </w:r>
          </w:p>
        </w:tc>
      </w:tr>
      <w:tr w:rsidR="00197965" w:rsidRPr="00197965" w:rsidTr="00333C8E">
        <w:trPr>
          <w:trHeight w:val="1554"/>
        </w:trPr>
        <w:tc>
          <w:tcPr>
            <w:tcW w:w="576" w:type="dxa"/>
          </w:tcPr>
          <w:p w:rsidR="00CE31C7" w:rsidRPr="00197965" w:rsidRDefault="00CE31C7" w:rsidP="00CE31C7">
            <w:pPr>
              <w:pStyle w:val="StyleWisnow"/>
            </w:pPr>
            <w:bookmarkStart w:id="90" w:name="n84" w:colFirst="0" w:colLast="0"/>
            <w:bookmarkEnd w:id="89"/>
            <w:r w:rsidRPr="00197965">
              <w:t>84.</w:t>
            </w:r>
          </w:p>
        </w:tc>
        <w:tc>
          <w:tcPr>
            <w:tcW w:w="4818" w:type="dxa"/>
          </w:tcPr>
          <w:p w:rsidR="00CE31C7" w:rsidRPr="00197965" w:rsidRDefault="00CE31C7" w:rsidP="00CE31C7">
            <w:pPr>
              <w:pStyle w:val="StyleZakonu"/>
            </w:pPr>
            <w:r w:rsidRPr="00197965">
              <w:t>Повноваження міністерств та інших центральних органів виконавчої влади у сфері протимінної діяльності визначається Кабінетом Міністрів України відповідно до пропозицій національного органу з питань протимінної діяльності”;</w:t>
            </w:r>
          </w:p>
        </w:tc>
        <w:tc>
          <w:tcPr>
            <w:tcW w:w="3686" w:type="dxa"/>
          </w:tcPr>
          <w:p w:rsidR="00CE31C7" w:rsidRPr="00197965" w:rsidRDefault="00CE31C7" w:rsidP="00CE31C7">
            <w:pPr>
              <w:pStyle w:val="StyleProp2"/>
            </w:pPr>
          </w:p>
        </w:tc>
        <w:tc>
          <w:tcPr>
            <w:tcW w:w="1987" w:type="dxa"/>
          </w:tcPr>
          <w:p w:rsidR="00CE31C7" w:rsidRPr="00197965" w:rsidRDefault="00CE31C7" w:rsidP="00CE31C7">
            <w:pPr>
              <w:pStyle w:val="StyleWisnow"/>
            </w:pPr>
          </w:p>
        </w:tc>
        <w:tc>
          <w:tcPr>
            <w:tcW w:w="4518" w:type="dxa"/>
          </w:tcPr>
          <w:p w:rsidR="00CE31C7" w:rsidRPr="00197965" w:rsidRDefault="00CE31C7" w:rsidP="00CE31C7">
            <w:pPr>
              <w:pStyle w:val="StyleZakonu"/>
            </w:pPr>
            <w:r w:rsidRPr="00197965">
              <w:t>Повноваження міністерств та інших центральних органів виконавчої влади у сфері протимінної діяльності визначається Кабінетом Міністрів України відповідно до пропозицій національного органу з питань протимінної діяльності”;</w:t>
            </w:r>
          </w:p>
        </w:tc>
      </w:tr>
      <w:tr w:rsidR="00197965" w:rsidRPr="00197965" w:rsidTr="0082625A">
        <w:tc>
          <w:tcPr>
            <w:tcW w:w="576" w:type="dxa"/>
          </w:tcPr>
          <w:p w:rsidR="00CE31C7" w:rsidRPr="00197965" w:rsidRDefault="00CE31C7" w:rsidP="00CE31C7">
            <w:pPr>
              <w:pStyle w:val="StyleWisnow"/>
            </w:pPr>
            <w:bookmarkStart w:id="91" w:name="n85" w:colFirst="0" w:colLast="0"/>
            <w:bookmarkEnd w:id="90"/>
            <w:r w:rsidRPr="00197965">
              <w:t>85.</w:t>
            </w:r>
          </w:p>
        </w:tc>
        <w:tc>
          <w:tcPr>
            <w:tcW w:w="4818" w:type="dxa"/>
          </w:tcPr>
          <w:p w:rsidR="00CE31C7" w:rsidRPr="00197965" w:rsidRDefault="00CE31C7" w:rsidP="00CE31C7">
            <w:pPr>
              <w:pStyle w:val="StyleZakonu"/>
              <w:rPr>
                <w:bCs/>
              </w:rPr>
            </w:pPr>
            <w:r w:rsidRPr="00197965">
              <w:rPr>
                <w:bCs/>
              </w:rPr>
              <w:t>16) у частині першій статті 22:</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56</w:t>
            </w:r>
            <w:r w:rsidR="006C4D99">
              <w:rPr>
                <w:noProof/>
              </w:rPr>
              <w:fldChar w:fldCharType="end"/>
            </w:r>
            <w:r w:rsidRPr="00197965">
              <w:t>- Н.д.Бобровська С.А. (Реєстр.картка №442)</w:t>
            </w:r>
          </w:p>
          <w:p w:rsidR="00CE31C7" w:rsidRPr="00197965" w:rsidRDefault="00CE31C7" w:rsidP="00CE31C7">
            <w:pPr>
              <w:pStyle w:val="StyleProp"/>
            </w:pPr>
            <w:r w:rsidRPr="00197965">
              <w:t>У частину 16 розділу I законопроекту внести такі зміни:</w:t>
            </w:r>
          </w:p>
          <w:p w:rsidR="00CE31C7" w:rsidRPr="00197965" w:rsidRDefault="00CE31C7" w:rsidP="00CE31C7">
            <w:pPr>
              <w:pStyle w:val="StyleProp"/>
            </w:pPr>
            <w:r w:rsidRPr="00197965">
              <w:t>16) у частині першій статті 22:</w:t>
            </w:r>
          </w:p>
          <w:p w:rsidR="00CE31C7" w:rsidRPr="00197965" w:rsidRDefault="00CE31C7" w:rsidP="00CE31C7">
            <w:pPr>
              <w:pStyle w:val="StyleProp2"/>
            </w:pPr>
            <w:r w:rsidRPr="00197965">
              <w:t>У пункті 4 слова «та інформують центр протимінної діяльності та центр гуманітарного розмінування» замінити на «та інформують центр протимінних операцій».</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r w:rsidRPr="00197965">
              <w:t xml:space="preserve">16) у частині першій статті 22: </w:t>
            </w:r>
          </w:p>
        </w:tc>
      </w:tr>
      <w:tr w:rsidR="00197965" w:rsidRPr="00197965" w:rsidTr="0082625A">
        <w:tc>
          <w:tcPr>
            <w:tcW w:w="576" w:type="dxa"/>
          </w:tcPr>
          <w:p w:rsidR="00CE31C7" w:rsidRPr="00197965" w:rsidRDefault="00CE31C7" w:rsidP="00CE31C7">
            <w:pPr>
              <w:pStyle w:val="StyleWisnow"/>
            </w:pPr>
            <w:bookmarkStart w:id="92" w:name="n86" w:colFirst="0" w:colLast="0"/>
            <w:bookmarkEnd w:id="91"/>
            <w:r w:rsidRPr="00197965">
              <w:t>86.</w:t>
            </w:r>
          </w:p>
        </w:tc>
        <w:tc>
          <w:tcPr>
            <w:tcW w:w="4818" w:type="dxa"/>
          </w:tcPr>
          <w:p w:rsidR="00CE31C7" w:rsidRPr="00197965" w:rsidRDefault="00CE31C7" w:rsidP="00CE31C7">
            <w:pPr>
              <w:pStyle w:val="StyleZakonu"/>
              <w:rPr>
                <w:bCs/>
              </w:rPr>
            </w:pPr>
            <w:r w:rsidRPr="00197965">
              <w:rPr>
                <w:bCs/>
              </w:rPr>
              <w:t>пункт 4 викласти в такий редакції:</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57</w:t>
            </w:r>
            <w:r w:rsidR="006C4D99">
              <w:rPr>
                <w:noProof/>
              </w:rPr>
              <w:fldChar w:fldCharType="end"/>
            </w:r>
            <w:r w:rsidRPr="00197965">
              <w:t>- Н.д.Герасименко І.Л. (Реєстр.картка №62)</w:t>
            </w:r>
          </w:p>
          <w:p w:rsidR="00CE31C7" w:rsidRPr="00197965" w:rsidRDefault="00CE31C7" w:rsidP="00CE31C7">
            <w:pPr>
              <w:pStyle w:val="StyleProp"/>
            </w:pPr>
            <w:r w:rsidRPr="00197965">
              <w:t>Пункт 16 розділу І викласти в такій редакції.</w:t>
            </w:r>
          </w:p>
          <w:p w:rsidR="00CE31C7" w:rsidRPr="00197965" w:rsidRDefault="00CE31C7" w:rsidP="00CE31C7">
            <w:pPr>
              <w:pStyle w:val="StyleProp"/>
            </w:pPr>
            <w:r w:rsidRPr="00197965">
              <w:t>“16) у частині першій статті 22:</w:t>
            </w:r>
          </w:p>
          <w:p w:rsidR="00CE31C7" w:rsidRPr="00197965" w:rsidRDefault="00CE31C7" w:rsidP="00CE31C7">
            <w:pPr>
              <w:pStyle w:val="StyleProp"/>
            </w:pPr>
            <w:r w:rsidRPr="00197965">
              <w:t>пункт 4 викласти в такий редакції:</w:t>
            </w:r>
          </w:p>
          <w:p w:rsidR="00CE31C7" w:rsidRPr="00197965" w:rsidRDefault="00CE31C7" w:rsidP="00CE31C7">
            <w:pPr>
              <w:pStyle w:val="StyleProp"/>
            </w:pPr>
            <w:r w:rsidRPr="00197965">
              <w:t>“4) інформують населення щодо встановлених на відповідних територіях систем позначення небезпечних районів та заходи, які необхідно вживати для уникнення небезпеки для життя і здоров'я населення, а також здійснюють моніторинг стану встановлених систем позначення небезпечних районів та їх утримання та інформують центр протимінної діяльності та центр гуманітарного розмінування про випадки їх пошкодження, знищення, крадіжки чи інші випадки, які унеможливлюють подальше ефективне використання систем позначення небезпечних районів”;</w:t>
            </w:r>
          </w:p>
          <w:p w:rsidR="00CE31C7" w:rsidRPr="00197965" w:rsidRDefault="00CE31C7" w:rsidP="00CE31C7">
            <w:pPr>
              <w:pStyle w:val="StyleProp"/>
            </w:pPr>
            <w:r w:rsidRPr="00197965">
              <w:t>пункт 5 виключити</w:t>
            </w:r>
          </w:p>
          <w:p w:rsidR="00CE31C7" w:rsidRPr="00197965" w:rsidRDefault="00CE31C7" w:rsidP="00CE31C7">
            <w:pPr>
              <w:pStyle w:val="StyleProp"/>
            </w:pPr>
            <w:r w:rsidRPr="00197965">
              <w:t>у зв’язку з цим пункт 6 вважати пунктом 5 та пункт 7 вважати пунктом 6 і викласти його в такій редакції:</w:t>
            </w:r>
          </w:p>
          <w:p w:rsidR="00CE31C7" w:rsidRPr="00197965" w:rsidRDefault="00CE31C7" w:rsidP="00CE31C7">
            <w:pPr>
              <w:pStyle w:val="StyleProp2"/>
            </w:pPr>
            <w:r w:rsidRPr="00197965">
              <w:t>“6) сприяють суб’єктам протимінної діяльності у виконанні покладених на них функцій і повноважень у сфері протимінної діяльності”.</w:t>
            </w:r>
          </w:p>
        </w:tc>
        <w:tc>
          <w:tcPr>
            <w:tcW w:w="1987" w:type="dxa"/>
          </w:tcPr>
          <w:p w:rsidR="00CE31C7" w:rsidRPr="00197965" w:rsidRDefault="00CE31C7" w:rsidP="00CE31C7">
            <w:pPr>
              <w:pStyle w:val="StyleZakonu"/>
              <w:ind w:hanging="7"/>
              <w:rPr>
                <w:bCs/>
              </w:rPr>
            </w:pPr>
            <w:r w:rsidRPr="00197965">
              <w:rPr>
                <w:bCs/>
                <w:sz w:val="18"/>
              </w:rPr>
              <w:t>Враховано</w:t>
            </w:r>
          </w:p>
        </w:tc>
        <w:tc>
          <w:tcPr>
            <w:tcW w:w="4518" w:type="dxa"/>
          </w:tcPr>
          <w:p w:rsidR="00CE31C7" w:rsidRPr="00197965" w:rsidRDefault="00CE31C7" w:rsidP="00CE31C7">
            <w:pPr>
              <w:pStyle w:val="StyleZakonu"/>
            </w:pPr>
            <w:r w:rsidRPr="00197965">
              <w:t>пункт 4 викласти в так</w:t>
            </w:r>
            <w:r w:rsidR="00836821" w:rsidRPr="00197965">
              <w:t>і</w:t>
            </w:r>
            <w:r w:rsidRPr="00197965">
              <w:t xml:space="preserve">й редакції: </w:t>
            </w:r>
          </w:p>
          <w:p w:rsidR="00CE31C7" w:rsidRPr="00197965" w:rsidRDefault="00CE31C7" w:rsidP="00CE31C7">
            <w:pPr>
              <w:pStyle w:val="StyleZakonu"/>
              <w:rPr>
                <w:b/>
              </w:rPr>
            </w:pPr>
            <w:r w:rsidRPr="00197965">
              <w:rPr>
                <w:b/>
              </w:rPr>
              <w:t>“4) інформують населення щодо встановлених на відповідних територіях систем позначення небезпечних районів та заходи, які необхідно вживати для уникнення небезпеки для життя і здоров'я населення, а також здійснюють моніторинг стану встановлених систем позначення небезпечних районів та їх утримання та інформують центр протимінної діяльності та центр гуманітарного розмінування про випадки їх пошкодження, знищення, крадіжки чи інші випадки, які унеможливлюють подальше ефективне використання систем позначення небезпечних районів”;</w:t>
            </w:r>
          </w:p>
          <w:p w:rsidR="00CE31C7" w:rsidRPr="00197965" w:rsidRDefault="00CE31C7" w:rsidP="00CE31C7">
            <w:pPr>
              <w:pStyle w:val="StyleZakonu"/>
              <w:rPr>
                <w:b/>
              </w:rPr>
            </w:pPr>
            <w:r w:rsidRPr="00197965">
              <w:rPr>
                <w:b/>
              </w:rPr>
              <w:t>пункт 5 виключити</w:t>
            </w:r>
            <w:r w:rsidR="00C272A8" w:rsidRPr="00197965">
              <w:rPr>
                <w:b/>
              </w:rPr>
              <w:t>;</w:t>
            </w:r>
          </w:p>
          <w:p w:rsidR="00CE31C7" w:rsidRPr="00197965" w:rsidRDefault="00CE31C7" w:rsidP="00CE31C7">
            <w:pPr>
              <w:pStyle w:val="StyleZakonu"/>
              <w:rPr>
                <w:b/>
              </w:rPr>
            </w:pPr>
            <w:r w:rsidRPr="00197965">
              <w:rPr>
                <w:b/>
              </w:rPr>
              <w:t>у зв’язку з цим пункт 6 вважати пунктом 5 та пункт 7 вважати пунктом 6 і викласти його в такій редакції:</w:t>
            </w:r>
          </w:p>
          <w:p w:rsidR="00CE31C7" w:rsidRPr="00197965" w:rsidRDefault="00CE31C7" w:rsidP="00CE31C7">
            <w:pPr>
              <w:pStyle w:val="StyleZakonu"/>
            </w:pPr>
            <w:r w:rsidRPr="00197965">
              <w:rPr>
                <w:b/>
              </w:rPr>
              <w:t>“6) сприяють суб’єктам протимінної діяльності у виконанні покладених на них функцій і повноважень у сфері протимінної діяльності”</w:t>
            </w:r>
            <w:r w:rsidR="00C272A8" w:rsidRPr="00197965">
              <w:rPr>
                <w:b/>
              </w:rPr>
              <w:t>;</w:t>
            </w:r>
          </w:p>
        </w:tc>
      </w:tr>
      <w:tr w:rsidR="00197965" w:rsidRPr="00197965" w:rsidTr="0082625A">
        <w:tc>
          <w:tcPr>
            <w:tcW w:w="576" w:type="dxa"/>
          </w:tcPr>
          <w:p w:rsidR="00CE31C7" w:rsidRPr="00197965" w:rsidRDefault="00CE31C7" w:rsidP="00CE31C7">
            <w:pPr>
              <w:pStyle w:val="StyleWisnow"/>
            </w:pPr>
            <w:bookmarkStart w:id="93" w:name="n87" w:colFirst="0" w:colLast="0"/>
            <w:bookmarkEnd w:id="92"/>
            <w:r w:rsidRPr="00197965">
              <w:t>87.</w:t>
            </w:r>
          </w:p>
        </w:tc>
        <w:tc>
          <w:tcPr>
            <w:tcW w:w="4818" w:type="dxa"/>
          </w:tcPr>
          <w:p w:rsidR="00CE31C7" w:rsidRPr="00197965" w:rsidRDefault="00CE31C7" w:rsidP="00CE31C7">
            <w:pPr>
              <w:pStyle w:val="StyleZakonu"/>
            </w:pPr>
            <w:r w:rsidRPr="00197965">
              <w:rPr>
                <w:bCs/>
              </w:rPr>
              <w:t>“</w:t>
            </w:r>
            <w:r w:rsidRPr="00197965">
              <w:t>4) інформують населення щодо встановлених на відповідних територіях систем позначення небезпечних районів та заходи, які необхідно вживати для уникнення небезпеки для життя і здоров'я населення, а також здійснюють моніторинг стану встановлених систем позначення небезпечних районів та їх утримання та інформують центр протимінної діяльності та центр гуманітарного розмінування про випадки їх пошкодження, знищення, крадіжки чи інші випадки, які унеможливлюють подальше ефективне використання систем позначення небезпечних районів”;</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58</w:t>
            </w:r>
            <w:r w:rsidR="006C4D99">
              <w:rPr>
                <w:noProof/>
              </w:rPr>
              <w:fldChar w:fldCharType="end"/>
            </w:r>
            <w:r w:rsidRPr="00197965">
              <w:t>- Н.д.Рахманін С.І. (Реєстр.картка №441)</w:t>
            </w:r>
          </w:p>
          <w:p w:rsidR="00CE31C7" w:rsidRPr="00197965" w:rsidRDefault="00CE31C7" w:rsidP="00CE31C7">
            <w:pPr>
              <w:pStyle w:val="StyleProp2"/>
            </w:pPr>
            <w:r w:rsidRPr="00197965">
              <w:t xml:space="preserve">В абзаці третьому пункту 16 Розділу І слова «центр протимінної діяльності та центр гуманітарного розмінування» замінити словами «центр протимінних операцій».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94" w:name="n88" w:colFirst="0" w:colLast="0"/>
            <w:bookmarkEnd w:id="93"/>
            <w:r w:rsidRPr="00197965">
              <w:t>88.</w:t>
            </w:r>
          </w:p>
        </w:tc>
        <w:tc>
          <w:tcPr>
            <w:tcW w:w="4818" w:type="dxa"/>
          </w:tcPr>
          <w:p w:rsidR="00CE31C7" w:rsidRPr="00197965" w:rsidRDefault="00CE31C7" w:rsidP="00CE31C7">
            <w:pPr>
              <w:pStyle w:val="StyleZakonu"/>
              <w:rPr>
                <w:lang w:eastAsia="uk-UA"/>
              </w:rPr>
            </w:pPr>
            <w:r w:rsidRPr="00197965">
              <w:rPr>
                <w:lang w:eastAsia="uk-UA"/>
              </w:rPr>
              <w:t>пункт 5 виключити</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59</w:t>
            </w:r>
            <w:r w:rsidR="006C4D99">
              <w:rPr>
                <w:noProof/>
              </w:rPr>
              <w:fldChar w:fldCharType="end"/>
            </w:r>
            <w:r w:rsidRPr="00197965">
              <w:t>- Н.д.Цимбалюк М.М. (Реєстр.картка №401)</w:t>
            </w:r>
          </w:p>
          <w:p w:rsidR="00CE31C7" w:rsidRPr="00197965" w:rsidRDefault="00CE31C7" w:rsidP="00CE31C7">
            <w:pPr>
              <w:pStyle w:val="StyleProp2"/>
              <w:rPr>
                <w:lang w:eastAsia="uk-UA"/>
              </w:rPr>
            </w:pPr>
            <w:r w:rsidRPr="00197965">
              <w:rPr>
                <w:lang w:eastAsia="uk-UA"/>
              </w:rPr>
              <w:t xml:space="preserve">Пункт 5 частини 1 статті 22 розділу 2 залишити в чинній редакції. </w:t>
            </w:r>
          </w:p>
        </w:tc>
        <w:tc>
          <w:tcPr>
            <w:tcW w:w="1987" w:type="dxa"/>
          </w:tcPr>
          <w:p w:rsidR="00CE31C7" w:rsidRPr="00197965" w:rsidRDefault="00CE31C7" w:rsidP="00CE31C7">
            <w:pPr>
              <w:pStyle w:val="StyleWisnow"/>
              <w:rPr>
                <w:lang w:eastAsia="uk-UA"/>
              </w:rPr>
            </w:pPr>
            <w:r w:rsidRPr="00197965">
              <w:rPr>
                <w:lang w:eastAsia="uk-UA"/>
              </w:rPr>
              <w:t>Відхилено</w:t>
            </w:r>
          </w:p>
        </w:tc>
        <w:tc>
          <w:tcPr>
            <w:tcW w:w="4518" w:type="dxa"/>
          </w:tcPr>
          <w:p w:rsidR="00CE31C7" w:rsidRPr="00197965" w:rsidRDefault="00CE31C7" w:rsidP="00CE31C7">
            <w:pPr>
              <w:pStyle w:val="StyleZakonu"/>
            </w:pPr>
          </w:p>
        </w:tc>
      </w:tr>
      <w:tr w:rsidR="00197965" w:rsidRPr="00197965" w:rsidTr="0082625A">
        <w:tc>
          <w:tcPr>
            <w:tcW w:w="576" w:type="dxa"/>
          </w:tcPr>
          <w:p w:rsidR="00CE31C7" w:rsidRPr="00197965" w:rsidRDefault="00CE31C7" w:rsidP="00CE31C7">
            <w:pPr>
              <w:pStyle w:val="StyleWisnow"/>
            </w:pPr>
            <w:bookmarkStart w:id="95" w:name="n89" w:colFirst="0" w:colLast="0"/>
            <w:bookmarkEnd w:id="94"/>
            <w:r w:rsidRPr="00197965">
              <w:t>89.</w:t>
            </w:r>
          </w:p>
        </w:tc>
        <w:tc>
          <w:tcPr>
            <w:tcW w:w="4818" w:type="dxa"/>
          </w:tcPr>
          <w:p w:rsidR="00CE31C7" w:rsidRPr="00197965" w:rsidRDefault="00CE31C7" w:rsidP="00CE31C7">
            <w:pPr>
              <w:pStyle w:val="StyleZakonu"/>
              <w:rPr>
                <w:lang w:eastAsia="uk-UA"/>
              </w:rPr>
            </w:pPr>
            <w:r w:rsidRPr="00197965">
              <w:rPr>
                <w:lang w:eastAsia="uk-UA"/>
              </w:rPr>
              <w:t>у зв’язку з цим пункти 6 та 7 вважати відповідно пунктами 5 та 6;</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60</w:t>
            </w:r>
            <w:r w:rsidR="006C4D99">
              <w:rPr>
                <w:noProof/>
              </w:rPr>
              <w:fldChar w:fldCharType="end"/>
            </w:r>
            <w:r w:rsidRPr="00197965">
              <w:t>- Н.д.Рахманін С.І. (Реєстр.картка №441)</w:t>
            </w:r>
          </w:p>
          <w:p w:rsidR="00CE31C7" w:rsidRPr="00197965" w:rsidRDefault="00CE31C7" w:rsidP="00CE31C7">
            <w:pPr>
              <w:pStyle w:val="StyleProp"/>
              <w:rPr>
                <w:lang w:eastAsia="uk-UA"/>
              </w:rPr>
            </w:pPr>
            <w:r w:rsidRPr="00197965">
              <w:rPr>
                <w:lang w:eastAsia="uk-UA"/>
              </w:rPr>
              <w:t>Пункт 16 Розділу І доповнити двома новими абзацами такого змісту:</w:t>
            </w:r>
          </w:p>
          <w:p w:rsidR="00CE31C7" w:rsidRPr="00197965" w:rsidRDefault="00CE31C7" w:rsidP="00CE31C7">
            <w:pPr>
              <w:pStyle w:val="StyleProp"/>
              <w:rPr>
                <w:lang w:eastAsia="uk-UA"/>
              </w:rPr>
            </w:pPr>
            <w:r w:rsidRPr="00197965">
              <w:rPr>
                <w:lang w:eastAsia="uk-UA"/>
              </w:rPr>
              <w:t>«доповнити новим пунктом такого змісту:</w:t>
            </w:r>
          </w:p>
          <w:p w:rsidR="00CE31C7" w:rsidRPr="00197965" w:rsidRDefault="00CE31C7" w:rsidP="00CE31C7">
            <w:pPr>
              <w:pStyle w:val="StyleProp2"/>
              <w:rPr>
                <w:lang w:eastAsia="uk-UA"/>
              </w:rPr>
            </w:pPr>
            <w:r w:rsidRPr="00197965">
              <w:rPr>
                <w:lang w:eastAsia="uk-UA"/>
              </w:rPr>
              <w:t xml:space="preserve">8) після очищення території отримують від Центру протимінних операцій сертифікат, яким засвідчується, що держава приймає на себе повну відповідальність за відсутність на відповідній території ризиків, пов'язаних із вибухонебезпечними предметами, та інформують про це населення». </w:t>
            </w:r>
          </w:p>
        </w:tc>
        <w:tc>
          <w:tcPr>
            <w:tcW w:w="1987" w:type="dxa"/>
          </w:tcPr>
          <w:p w:rsidR="00CE31C7" w:rsidRPr="00197965" w:rsidRDefault="00CE31C7" w:rsidP="00CE31C7">
            <w:pPr>
              <w:pStyle w:val="StyleWisnow"/>
              <w:rPr>
                <w:lang w:eastAsia="uk-UA"/>
              </w:rPr>
            </w:pPr>
            <w:r w:rsidRPr="00197965">
              <w:rPr>
                <w:lang w:eastAsia="uk-UA"/>
              </w:rPr>
              <w:t>Відхилено</w:t>
            </w:r>
          </w:p>
        </w:tc>
        <w:tc>
          <w:tcPr>
            <w:tcW w:w="4518" w:type="dxa"/>
          </w:tcPr>
          <w:p w:rsidR="00CE31C7" w:rsidRPr="00197965" w:rsidRDefault="00CE31C7" w:rsidP="00CE31C7">
            <w:pPr>
              <w:pStyle w:val="StyleZakonu"/>
              <w:rPr>
                <w:lang w:eastAsia="uk-UA"/>
              </w:rPr>
            </w:pPr>
          </w:p>
        </w:tc>
      </w:tr>
      <w:tr w:rsidR="00197965" w:rsidRPr="00197965" w:rsidTr="0082625A">
        <w:trPr>
          <w:trHeight w:val="2622"/>
        </w:trPr>
        <w:tc>
          <w:tcPr>
            <w:tcW w:w="576" w:type="dxa"/>
          </w:tcPr>
          <w:p w:rsidR="00CE31C7" w:rsidRPr="00197965" w:rsidRDefault="00CE31C7" w:rsidP="00CE31C7">
            <w:pPr>
              <w:pStyle w:val="StyleWisnow"/>
            </w:pPr>
            <w:bookmarkStart w:id="96" w:name="n90" w:colFirst="0" w:colLast="0"/>
            <w:bookmarkEnd w:id="95"/>
            <w:r w:rsidRPr="00197965">
              <w:t>90.</w:t>
            </w:r>
          </w:p>
        </w:tc>
        <w:tc>
          <w:tcPr>
            <w:tcW w:w="4818" w:type="dxa"/>
          </w:tcPr>
          <w:p w:rsidR="00CE31C7" w:rsidRPr="00197965" w:rsidRDefault="00CE31C7" w:rsidP="00CE31C7">
            <w:pPr>
              <w:pStyle w:val="StyleZakonu"/>
              <w:rPr>
                <w:bCs/>
              </w:rPr>
            </w:pPr>
            <w:r w:rsidRPr="00197965">
              <w:rPr>
                <w:bCs/>
              </w:rPr>
              <w:t>17) статтю 23 викласти в такий редакції:</w:t>
            </w: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61</w:t>
            </w:r>
            <w:r w:rsidR="006C4D99">
              <w:rPr>
                <w:noProof/>
              </w:rPr>
              <w:fldChar w:fldCharType="end"/>
            </w:r>
            <w:r w:rsidRPr="00197965">
              <w:t>- Н.д.Герасименко І.Л. (Реєстр.картка №62)</w:t>
            </w:r>
          </w:p>
          <w:p w:rsidR="00CE31C7" w:rsidRPr="00197965" w:rsidRDefault="00CE31C7" w:rsidP="00CE31C7">
            <w:pPr>
              <w:pStyle w:val="StyleProp"/>
            </w:pPr>
            <w:r w:rsidRPr="00197965">
              <w:t>Пункт 17 розділу І викласти в такій редакції:</w:t>
            </w:r>
          </w:p>
          <w:p w:rsidR="00CE31C7" w:rsidRPr="00197965" w:rsidRDefault="00CE31C7" w:rsidP="00CE31C7">
            <w:pPr>
              <w:pStyle w:val="StyleProp"/>
            </w:pPr>
            <w:r w:rsidRPr="00197965">
              <w:t>“17) статтю 23 викласти в такий редакції:</w:t>
            </w:r>
          </w:p>
          <w:p w:rsidR="00CE31C7" w:rsidRPr="00197965" w:rsidRDefault="00CE31C7" w:rsidP="00CE31C7">
            <w:pPr>
              <w:pStyle w:val="StyleProp"/>
            </w:pPr>
            <w:r w:rsidRPr="00197965">
              <w:t>“Стаття 23. Національний орган з питань протимінної діяльності</w:t>
            </w:r>
          </w:p>
          <w:p w:rsidR="00CE31C7" w:rsidRPr="00197965" w:rsidRDefault="00CE31C7" w:rsidP="00CE31C7">
            <w:pPr>
              <w:pStyle w:val="StyleProp"/>
            </w:pPr>
            <w:r w:rsidRPr="00197965">
              <w:t>Для організації координації діяльності міністерств, інших центральних та місцевих органів виконавчої влади, органів місцевого самоврядування, підприємств та організацій незалежно від форми власності (крім тих, що належать до сфери управління міністерств та інших центральних органів виконавчої влади), що залучаються до проведення заходів у сфері протимінної діяльності, Кабінет Міністрів України утворює міжвідомчий допоміжний орган, який діє за колегіальним принципом під головуванням Міністра оборони України.</w:t>
            </w:r>
          </w:p>
          <w:p w:rsidR="00CE31C7" w:rsidRPr="00197965" w:rsidRDefault="00CE31C7" w:rsidP="00CE31C7">
            <w:pPr>
              <w:pStyle w:val="StyleProp"/>
            </w:pPr>
            <w:r w:rsidRPr="00197965">
              <w:t>Після відновлення територіальної цілісності України в межах міжнародно визнаного державного кордону, рішенням Кабінету Міністрів України, головування у національному органі з питань протимінної діяльності, передається керівнику Міністерства, яке забезпечує формування та реалізує державну політику з питань цивільного захисту, захисту населення і територій від надзвичайних ситуацій та запобігання їх виникненню, ліквідації надзвичайних ситуацій, рятувальної справи.</w:t>
            </w:r>
          </w:p>
          <w:p w:rsidR="00CE31C7" w:rsidRPr="00197965" w:rsidRDefault="00CE31C7" w:rsidP="00CE31C7">
            <w:pPr>
              <w:pStyle w:val="StyleProp"/>
            </w:pPr>
            <w:r w:rsidRPr="00197965">
              <w:t>Основні завдання національного органу з питань протимінної діяльності:</w:t>
            </w:r>
          </w:p>
          <w:p w:rsidR="00CE31C7" w:rsidRPr="00197965" w:rsidRDefault="00CE31C7" w:rsidP="00CE31C7">
            <w:pPr>
              <w:pStyle w:val="StyleProp"/>
            </w:pPr>
            <w:r w:rsidRPr="00197965">
              <w:t>вжиття разом з центральними органами виконавчої влади заходів до формування та забезпечення реалізації державної політики у сфері протимінної діяльності та забезпечення виконання міжнародних зобов’язань України у сфері протимінної діяльності;</w:t>
            </w:r>
          </w:p>
          <w:p w:rsidR="00CE31C7" w:rsidRPr="00197965" w:rsidRDefault="00CE31C7" w:rsidP="00CE31C7">
            <w:pPr>
              <w:pStyle w:val="StyleProp"/>
            </w:pPr>
            <w:r w:rsidRPr="00197965">
              <w:t>координація протимінної діяльності, яка провадиться міністерствами, іншими центральними органами виконавчої влади та операторами протимінної діяльності;</w:t>
            </w:r>
          </w:p>
          <w:p w:rsidR="00CE31C7" w:rsidRPr="00197965" w:rsidRDefault="00CE31C7" w:rsidP="00CE31C7">
            <w:pPr>
              <w:pStyle w:val="StyleProp"/>
            </w:pPr>
            <w:r w:rsidRPr="00197965">
              <w:t>організація розроблення та впровадження національних стандартів з протимінної діяльності відповідно до міжнародних стандартів протимінної діяльності, правил та процедур щодо управління операціями у сфері протимінної діяльності;</w:t>
            </w:r>
          </w:p>
          <w:p w:rsidR="00CE31C7" w:rsidRPr="00197965" w:rsidRDefault="00CE31C7" w:rsidP="00CE31C7">
            <w:pPr>
              <w:pStyle w:val="StyleProp"/>
            </w:pPr>
            <w:r w:rsidRPr="00197965">
              <w:t>надання рекомендацій щодо залучення відповідними суб’єктами протимінної діяльності операторів протимінної діяльності.</w:t>
            </w:r>
          </w:p>
          <w:p w:rsidR="00CE31C7" w:rsidRPr="00197965" w:rsidRDefault="00CE31C7" w:rsidP="00CE31C7">
            <w:pPr>
              <w:pStyle w:val="StyleProp"/>
            </w:pPr>
            <w:r w:rsidRPr="00197965">
              <w:t>Для організації роботи національного органу з питань протимінної діяльності міністерством, яке головує в національному органі протимінної діяльності визначається структурний підрозділ, який виконує функції секретаріату національного органу з питань протимінної діяльності.</w:t>
            </w:r>
          </w:p>
          <w:p w:rsidR="00CE31C7" w:rsidRPr="00197965" w:rsidRDefault="00CE31C7" w:rsidP="00CE31C7">
            <w:pPr>
              <w:pStyle w:val="StyleProp"/>
            </w:pPr>
            <w:r w:rsidRPr="00197965">
              <w:t>Основні завдання секретаріату національного органу з питань протимінної діяльності:</w:t>
            </w:r>
          </w:p>
          <w:p w:rsidR="00CE31C7" w:rsidRPr="00197965" w:rsidRDefault="00CE31C7" w:rsidP="00CE31C7">
            <w:pPr>
              <w:pStyle w:val="StyleProp"/>
            </w:pPr>
            <w:r w:rsidRPr="00197965">
              <w:t>здійснення організаційного, інформаційного та аналітичного забезпечення діяльності національного органу України з питань протимінної діяльності;</w:t>
            </w:r>
          </w:p>
          <w:p w:rsidR="00CE31C7" w:rsidRPr="00197965" w:rsidRDefault="00CE31C7" w:rsidP="00CE31C7">
            <w:pPr>
              <w:pStyle w:val="StyleProp"/>
            </w:pPr>
            <w:r w:rsidRPr="00197965">
              <w:t>координація діяльності центру протимінної діяльності та центру гуманітарного розмінування з питань протимінної діяльності;</w:t>
            </w:r>
          </w:p>
          <w:p w:rsidR="00CE31C7" w:rsidRPr="00197965" w:rsidRDefault="00CE31C7" w:rsidP="00CE31C7">
            <w:pPr>
              <w:pStyle w:val="StyleProp2"/>
            </w:pPr>
            <w:r w:rsidRPr="00197965">
              <w:t>узагальнення заходів з управління інформацією протимінної діяльності центральних органів виконавчої влади”.</w:t>
            </w:r>
          </w:p>
        </w:tc>
        <w:tc>
          <w:tcPr>
            <w:tcW w:w="1987" w:type="dxa"/>
          </w:tcPr>
          <w:p w:rsidR="00CE31C7" w:rsidRPr="00197965" w:rsidRDefault="00CE31C7" w:rsidP="00CE31C7">
            <w:pPr>
              <w:pStyle w:val="StyleWisnow"/>
            </w:pPr>
            <w:r w:rsidRPr="00197965">
              <w:t>Враховано</w:t>
            </w:r>
          </w:p>
        </w:tc>
        <w:tc>
          <w:tcPr>
            <w:tcW w:w="4518" w:type="dxa"/>
          </w:tcPr>
          <w:p w:rsidR="00CE31C7" w:rsidRPr="00197965" w:rsidRDefault="00CE31C7" w:rsidP="00CE31C7">
            <w:pPr>
              <w:pStyle w:val="StyleZakonu"/>
              <w:rPr>
                <w:b/>
              </w:rPr>
            </w:pPr>
            <w:r w:rsidRPr="00197965">
              <w:rPr>
                <w:b/>
              </w:rPr>
              <w:t>17) статтю 23 викласти в так</w:t>
            </w:r>
            <w:r w:rsidR="00836821" w:rsidRPr="00197965">
              <w:rPr>
                <w:b/>
              </w:rPr>
              <w:t>і</w:t>
            </w:r>
            <w:r w:rsidRPr="00197965">
              <w:rPr>
                <w:b/>
              </w:rPr>
              <w:t xml:space="preserve">й редакції: </w:t>
            </w:r>
          </w:p>
          <w:p w:rsidR="00CE31C7" w:rsidRPr="00197965" w:rsidRDefault="00CE31C7" w:rsidP="00CE31C7">
            <w:pPr>
              <w:pStyle w:val="StyleZakonu"/>
              <w:rPr>
                <w:b/>
              </w:rPr>
            </w:pPr>
            <w:r w:rsidRPr="00197965">
              <w:rPr>
                <w:b/>
              </w:rPr>
              <w:t>“Стаття 23. Національний орган з питань протимінної діяльності</w:t>
            </w:r>
          </w:p>
          <w:p w:rsidR="00CE31C7" w:rsidRPr="00197965" w:rsidRDefault="00CE31C7" w:rsidP="00CE31C7">
            <w:pPr>
              <w:pStyle w:val="StyleZakonu"/>
              <w:rPr>
                <w:b/>
                <w:u w:val="single"/>
              </w:rPr>
            </w:pPr>
            <w:r w:rsidRPr="00197965">
              <w:rPr>
                <w:b/>
              </w:rPr>
              <w:t xml:space="preserve">Для організації координації діяльності міністерств, інших центральних та місцевих органів виконавчої влади, органів місцевого самоврядування, підприємств та організацій незалежно від форми власності (крім тих, що належать до сфери управління міністерств та інших центральних органів виконавчої влади), що залучаються до проведення заходів у сфері протимінної діяльності, Кабінет Міністрів України утворює міжвідомчий допоміжний орган, який діє за колегіальним принципом під головуванням </w:t>
            </w:r>
            <w:r w:rsidRPr="00197965">
              <w:rPr>
                <w:b/>
                <w:u w:val="single"/>
              </w:rPr>
              <w:t>Міністра оборони України.</w:t>
            </w:r>
          </w:p>
          <w:p w:rsidR="00CE31C7" w:rsidRPr="00197965" w:rsidRDefault="00CE31C7" w:rsidP="00CE31C7">
            <w:pPr>
              <w:pStyle w:val="StyleZakonu"/>
              <w:rPr>
                <w:b/>
              </w:rPr>
            </w:pPr>
            <w:r w:rsidRPr="00197965">
              <w:rPr>
                <w:b/>
              </w:rPr>
              <w:t>Після відновлення територіальної цілісності України в межах міжнародно визнаного державного кордону, рішенням Кабінету Міністрів України, головування у національному органі з питань протимінної діяльності, передається керівнику Міністерства, яке забезпечує формування та реалізує державну політику з питань цивільного захисту, захисту населення і територій від надзвичайних ситуацій та запобігання їх виникненню, ліквідації надзвичайних ситуацій, рятувальної справи.</w:t>
            </w:r>
          </w:p>
          <w:p w:rsidR="00CE31C7" w:rsidRPr="00197965" w:rsidRDefault="00CE31C7" w:rsidP="00CE31C7">
            <w:pPr>
              <w:pStyle w:val="StyleZakonu"/>
              <w:rPr>
                <w:b/>
              </w:rPr>
            </w:pPr>
            <w:r w:rsidRPr="00197965">
              <w:rPr>
                <w:b/>
              </w:rPr>
              <w:t>Основні завдання національного органу з питань протимінної діяльності:</w:t>
            </w:r>
          </w:p>
          <w:p w:rsidR="00CE31C7" w:rsidRPr="00197965" w:rsidRDefault="00CE31C7" w:rsidP="00CE31C7">
            <w:pPr>
              <w:pStyle w:val="StyleZakonu"/>
              <w:rPr>
                <w:b/>
              </w:rPr>
            </w:pPr>
            <w:r w:rsidRPr="00197965">
              <w:rPr>
                <w:b/>
              </w:rPr>
              <w:t>вжиття разом з центральними органами виконавчої влади заходів до формування та забезпечення реалізації державної політики у сфері протимінної діяльності та забезпечення виконання міжнародних зобов’язань України у сфері протимінної діяльності;</w:t>
            </w:r>
          </w:p>
          <w:p w:rsidR="00CE31C7" w:rsidRPr="00197965" w:rsidRDefault="00CE31C7" w:rsidP="00CE31C7">
            <w:pPr>
              <w:pStyle w:val="StyleZakonu"/>
              <w:rPr>
                <w:b/>
              </w:rPr>
            </w:pPr>
            <w:r w:rsidRPr="00197965">
              <w:rPr>
                <w:b/>
              </w:rPr>
              <w:t>координація протимінної діяльності, яка провадиться міністерствами, іншими центральними органами виконавчої влади та операторами протимінної діяльності;</w:t>
            </w:r>
          </w:p>
          <w:p w:rsidR="00CE31C7" w:rsidRPr="00197965" w:rsidRDefault="00CE31C7" w:rsidP="00CE31C7">
            <w:pPr>
              <w:pStyle w:val="StyleZakonu"/>
              <w:rPr>
                <w:b/>
              </w:rPr>
            </w:pPr>
            <w:r w:rsidRPr="00197965">
              <w:rPr>
                <w:b/>
              </w:rPr>
              <w:t>організація розроблення та впровадження національних стандартів з протимінної діяльності відповідно до міжнародних стандартів протимінної діяльності, правил та процедур щодо управління операціями у сфері протимінної діяльності;</w:t>
            </w:r>
          </w:p>
          <w:p w:rsidR="00CE31C7" w:rsidRPr="00197965" w:rsidRDefault="00CE31C7" w:rsidP="00CE31C7">
            <w:pPr>
              <w:pStyle w:val="StyleZakonu"/>
              <w:rPr>
                <w:b/>
              </w:rPr>
            </w:pPr>
            <w:r w:rsidRPr="00197965">
              <w:rPr>
                <w:b/>
              </w:rPr>
              <w:t>надання рекомендацій щодо залучення відповідними суб’єктами протимінної діяльності операторів протимінної діяльності.</w:t>
            </w:r>
          </w:p>
          <w:p w:rsidR="00CE31C7" w:rsidRPr="00197965" w:rsidRDefault="00CE31C7" w:rsidP="00CE31C7">
            <w:pPr>
              <w:pStyle w:val="StyleZakonu"/>
              <w:rPr>
                <w:b/>
              </w:rPr>
            </w:pPr>
            <w:r w:rsidRPr="00197965">
              <w:rPr>
                <w:b/>
              </w:rPr>
              <w:t>Для організації роботи національного органу з питань протимінної діяльності міністерством, яке головує в національному органі протимінної діяльності визначається структурний підрозділ, який виконує функції секретаріату національного органу з питань протимінної діяльності.</w:t>
            </w:r>
          </w:p>
          <w:p w:rsidR="00CE31C7" w:rsidRPr="00197965" w:rsidRDefault="00CE31C7" w:rsidP="00CE31C7">
            <w:pPr>
              <w:pStyle w:val="StyleZakonu"/>
              <w:rPr>
                <w:b/>
              </w:rPr>
            </w:pPr>
            <w:r w:rsidRPr="00197965">
              <w:rPr>
                <w:b/>
              </w:rPr>
              <w:t>Основні завдання секретаріату національного органу з питань протимінної діяльності:</w:t>
            </w:r>
          </w:p>
          <w:p w:rsidR="00CE31C7" w:rsidRPr="00197965" w:rsidRDefault="00CE31C7" w:rsidP="00CE31C7">
            <w:pPr>
              <w:pStyle w:val="StyleZakonu"/>
              <w:rPr>
                <w:b/>
              </w:rPr>
            </w:pPr>
            <w:r w:rsidRPr="00197965">
              <w:rPr>
                <w:b/>
              </w:rPr>
              <w:t>здійснення організаційного, інформаційного та аналітичного забезпечення діяльності національного органу України з питань протимінної діяльності;</w:t>
            </w:r>
          </w:p>
          <w:p w:rsidR="00CE31C7" w:rsidRPr="00197965" w:rsidRDefault="00CE31C7" w:rsidP="00CE31C7">
            <w:pPr>
              <w:pStyle w:val="StyleZakonu"/>
              <w:rPr>
                <w:b/>
              </w:rPr>
            </w:pPr>
            <w:r w:rsidRPr="00197965">
              <w:rPr>
                <w:b/>
              </w:rPr>
              <w:t>координація діяльності центру протимінної діяльності та центру гуманітарного розмінування з питань протимінної діяльності;</w:t>
            </w:r>
          </w:p>
          <w:p w:rsidR="00CE31C7" w:rsidRPr="00197965" w:rsidRDefault="00CE31C7" w:rsidP="00CE31C7">
            <w:pPr>
              <w:pStyle w:val="StyleZakonu"/>
              <w:rPr>
                <w:b/>
              </w:rPr>
            </w:pPr>
            <w:r w:rsidRPr="00197965">
              <w:rPr>
                <w:b/>
              </w:rPr>
              <w:t>узагальнення заходів з управління інформацією протимінної діяльності центральних органів виконавчої влади</w:t>
            </w:r>
            <w:r w:rsidR="00C272A8" w:rsidRPr="00197965">
              <w:rPr>
                <w:b/>
              </w:rPr>
              <w:t>”;</w:t>
            </w:r>
          </w:p>
        </w:tc>
      </w:tr>
      <w:bookmarkEnd w:id="96"/>
      <w:tr w:rsidR="00197965" w:rsidRPr="00197965" w:rsidTr="0082625A">
        <w:trPr>
          <w:trHeight w:val="327"/>
        </w:trPr>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rPr>
                <w:bCs/>
              </w:rPr>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62</w:t>
            </w:r>
            <w:r w:rsidR="006C4D99">
              <w:rPr>
                <w:noProof/>
              </w:rPr>
              <w:fldChar w:fldCharType="end"/>
            </w:r>
            <w:r w:rsidRPr="00197965">
              <w:t>- Н.д.Батенко Т.І. (Реєстр.картка №123)</w:t>
            </w:r>
          </w:p>
          <w:p w:rsidR="00CE31C7" w:rsidRPr="00197965" w:rsidRDefault="00CE31C7" w:rsidP="00CE31C7">
            <w:pPr>
              <w:pStyle w:val="StyleProp2"/>
            </w:pPr>
            <w:r w:rsidRPr="00197965">
              <w:t xml:space="preserve">Пункт 17 Розділу І законопроекту (щодо змін до статті 23 Закону України «Про протимінну діяльність в Україні») виключити.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rPr>
                <w:b/>
              </w:rPr>
            </w:pPr>
          </w:p>
        </w:tc>
      </w:tr>
      <w:tr w:rsidR="00197965" w:rsidRPr="00197965" w:rsidTr="0082625A">
        <w:trPr>
          <w:trHeight w:val="327"/>
        </w:trPr>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rPr>
                <w:bCs/>
              </w:rPr>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63</w:t>
            </w:r>
            <w:r w:rsidR="006C4D99">
              <w:rPr>
                <w:noProof/>
              </w:rPr>
              <w:fldChar w:fldCharType="end"/>
            </w:r>
            <w:r w:rsidRPr="00197965">
              <w:t>- Н.д.Бобровська С.А. (Реєстр.картка №442)</w:t>
            </w:r>
          </w:p>
          <w:p w:rsidR="00CE31C7" w:rsidRPr="00197965" w:rsidRDefault="00CE31C7" w:rsidP="00CE31C7">
            <w:pPr>
              <w:pStyle w:val="StyleProp"/>
            </w:pPr>
            <w:r w:rsidRPr="00197965">
              <w:t>У частину 17 розділу I законопроекту внести такі зміни:</w:t>
            </w:r>
          </w:p>
          <w:p w:rsidR="00CE31C7" w:rsidRPr="00197965" w:rsidRDefault="00CE31C7" w:rsidP="00CE31C7">
            <w:pPr>
              <w:pStyle w:val="StyleProp"/>
            </w:pPr>
            <w:r w:rsidRPr="00197965">
              <w:t>17) статтю 23 викласти в такий редакції:</w:t>
            </w:r>
          </w:p>
          <w:p w:rsidR="00CE31C7" w:rsidRPr="00197965" w:rsidRDefault="00CE31C7" w:rsidP="00CE31C7">
            <w:pPr>
              <w:pStyle w:val="StyleProp"/>
            </w:pPr>
            <w:r w:rsidRPr="00197965">
              <w:t>«Стаття 23. Національний орган з питань протимінної діяльності</w:t>
            </w:r>
          </w:p>
          <w:p w:rsidR="00CE31C7" w:rsidRPr="00197965" w:rsidRDefault="00CE31C7" w:rsidP="00CE31C7">
            <w:pPr>
              <w:pStyle w:val="StyleProp"/>
            </w:pPr>
            <w:r w:rsidRPr="00197965">
              <w:t>1. Національний орган з питань протимінної діяльності є постійно діючим міжвідомчим колегіальним органом, який утворюється Кабінетом Міністрів України.</w:t>
            </w:r>
          </w:p>
          <w:p w:rsidR="00CE31C7" w:rsidRPr="00197965" w:rsidRDefault="00CE31C7" w:rsidP="00CE31C7">
            <w:pPr>
              <w:pStyle w:val="StyleProp"/>
            </w:pPr>
            <w:r w:rsidRPr="00197965">
              <w:t>На національний орган з питань протимінної діяльності покладено обов’язок щодо забезпечення координації заходів з управління та регулювання протимінної діяльності в Україні.</w:t>
            </w:r>
          </w:p>
          <w:p w:rsidR="00CE31C7" w:rsidRPr="00197965" w:rsidRDefault="00CE31C7" w:rsidP="00CE31C7">
            <w:pPr>
              <w:pStyle w:val="StyleProp"/>
            </w:pPr>
            <w:r w:rsidRPr="00197965">
              <w:t>2. До повноважень національного органу з питань протимінної діяльності належать:</w:t>
            </w:r>
          </w:p>
          <w:p w:rsidR="00CE31C7" w:rsidRPr="00197965" w:rsidRDefault="00CE31C7" w:rsidP="00CE31C7">
            <w:pPr>
              <w:pStyle w:val="StyleProp"/>
            </w:pPr>
            <w:r w:rsidRPr="00197965">
              <w:t>1) забезпечення реалізації державної політики і виконання міжнародних зобов’язань України у сфері протимінної діяльності та звітування з цих питань перед Верховною Радою України;</w:t>
            </w:r>
          </w:p>
          <w:p w:rsidR="00CE31C7" w:rsidRPr="00197965" w:rsidRDefault="00CE31C7" w:rsidP="00CE31C7">
            <w:pPr>
              <w:pStyle w:val="StyleProp"/>
            </w:pPr>
            <w:r w:rsidRPr="00197965">
              <w:t>2) контроль за додержанням законодавства у сфері протимінної діяльності;</w:t>
            </w:r>
          </w:p>
          <w:p w:rsidR="00CE31C7" w:rsidRPr="00197965" w:rsidRDefault="00CE31C7" w:rsidP="00CE31C7">
            <w:pPr>
              <w:pStyle w:val="StyleProp"/>
            </w:pPr>
            <w:r w:rsidRPr="00197965">
              <w:t>3) координація протимінної діяльності, яка здійснюється міністерствами, іншими центральними органами виконавчої влади та державними органами, органами місцевого самоврядування, а також підприємствами, установами та організаціями, що залучаються до виконання заходів у сфері протимінної діяльності;</w:t>
            </w:r>
          </w:p>
          <w:p w:rsidR="00CE31C7" w:rsidRPr="00197965" w:rsidRDefault="00CE31C7" w:rsidP="00CE31C7">
            <w:pPr>
              <w:pStyle w:val="StyleProp"/>
            </w:pPr>
            <w:r w:rsidRPr="00197965">
              <w:t>4) міжнародне співробітництво та представлення інтересів держави у сфері протимінної діяльності в міжнародних організаціях у порядку, визначеному законодавством;</w:t>
            </w:r>
          </w:p>
          <w:p w:rsidR="00CE31C7" w:rsidRPr="00197965" w:rsidRDefault="00CE31C7" w:rsidP="00CE31C7">
            <w:pPr>
              <w:pStyle w:val="StyleProp"/>
            </w:pPr>
            <w:r w:rsidRPr="00197965">
              <w:t>5) управління інформацією у сфері протимінної діяльності;</w:t>
            </w:r>
          </w:p>
          <w:p w:rsidR="00CE31C7" w:rsidRPr="00197965" w:rsidRDefault="00CE31C7" w:rsidP="00CE31C7">
            <w:pPr>
              <w:pStyle w:val="StyleProp"/>
            </w:pPr>
            <w:r w:rsidRPr="00197965">
              <w:t>6) організація формування та впровадження державних (національних) програм у сфері протимінної діяльності, розроблення їх з урахуванням положень міжнародних стандартів протимінної діяльності;</w:t>
            </w:r>
          </w:p>
          <w:p w:rsidR="00CE31C7" w:rsidRPr="00197965" w:rsidRDefault="00CE31C7" w:rsidP="00CE31C7">
            <w:pPr>
              <w:pStyle w:val="StyleProp"/>
            </w:pPr>
            <w:r w:rsidRPr="00197965">
              <w:t>7) узагальнення звітних матеріалів для передачі даних до міжнародних організацій, що надаються від міністерств, інших центральних органів виконавчої влади, які в межах своїх повноважень реалізують державну політику у сфері протимінної діяльності та долучаються до формування національної доповіді щодо виконання Україною взятих міжнародних зобов’язань у сфері протимінної діяльності.</w:t>
            </w:r>
          </w:p>
          <w:p w:rsidR="00CE31C7" w:rsidRPr="00197965" w:rsidRDefault="00CE31C7" w:rsidP="00CE31C7">
            <w:pPr>
              <w:pStyle w:val="StyleProp"/>
            </w:pPr>
            <w:r w:rsidRPr="00197965">
              <w:t>3. Національний орган з питань протимінної діяльності відповідно до покладених на нього завдань погоджує:</w:t>
            </w:r>
          </w:p>
          <w:p w:rsidR="00CE31C7" w:rsidRPr="00197965" w:rsidRDefault="00CE31C7" w:rsidP="00CE31C7">
            <w:pPr>
              <w:pStyle w:val="StyleProp"/>
            </w:pPr>
            <w:r w:rsidRPr="00197965">
              <w:t>1) щорічні звіти про хід виконання програми протимінної діяльності;</w:t>
            </w:r>
          </w:p>
          <w:p w:rsidR="00CE31C7" w:rsidRPr="00197965" w:rsidRDefault="00CE31C7" w:rsidP="00CE31C7">
            <w:pPr>
              <w:pStyle w:val="StyleProp"/>
            </w:pPr>
            <w:r w:rsidRPr="00197965">
              <w:t>2) державну (національну) програму протимінної діяльності;</w:t>
            </w:r>
          </w:p>
          <w:p w:rsidR="00CE31C7" w:rsidRPr="00197965" w:rsidRDefault="00CE31C7" w:rsidP="00CE31C7">
            <w:pPr>
              <w:pStyle w:val="StyleProp"/>
            </w:pPr>
            <w:r w:rsidRPr="00197965">
              <w:t>3) нормативні документи (національні стандарти) у сфері протимінної діяльності;</w:t>
            </w:r>
          </w:p>
          <w:p w:rsidR="00CE31C7" w:rsidRPr="00197965" w:rsidRDefault="00CE31C7" w:rsidP="00CE31C7">
            <w:pPr>
              <w:pStyle w:val="StyleProp"/>
            </w:pPr>
            <w:r w:rsidRPr="00197965">
              <w:t>4) порядок організації та проведення робіт з виявлення, знешкодження та знищення вибухонебезпечних предметів і взаємодії суб’єктів протимінної діяльності під час їх виконання;</w:t>
            </w:r>
          </w:p>
          <w:p w:rsidR="00CE31C7" w:rsidRPr="00197965" w:rsidRDefault="00CE31C7" w:rsidP="00CE31C7">
            <w:pPr>
              <w:pStyle w:val="StyleProp"/>
            </w:pPr>
            <w:r w:rsidRPr="00197965">
              <w:t>5) положення про уповноважений оперативний орган протимінних операцій, порядок створення, організаційні та процедурні засади його діяльності.</w:t>
            </w:r>
          </w:p>
          <w:p w:rsidR="00CE31C7" w:rsidRPr="00197965" w:rsidRDefault="00CE31C7" w:rsidP="00CE31C7">
            <w:pPr>
              <w:pStyle w:val="StyleProp"/>
            </w:pPr>
            <w:r w:rsidRPr="00197965">
              <w:t>4. Національний орган з питань протимінної діяльності в межах своїх повноважень затверджує:</w:t>
            </w:r>
          </w:p>
          <w:p w:rsidR="00CE31C7" w:rsidRPr="00197965" w:rsidRDefault="00CE31C7" w:rsidP="00CE31C7">
            <w:pPr>
              <w:pStyle w:val="StyleProp"/>
            </w:pPr>
            <w:r w:rsidRPr="00197965">
              <w:t>1) щорічний план протимінної діяльності, який містить перелік територій, що підлягають розмінуванню, заходів, необхідних для здійснення такого розмінування, та послідовність їх реалізації, терміни виконання робіт тощо;</w:t>
            </w:r>
          </w:p>
          <w:p w:rsidR="00CE31C7" w:rsidRPr="00197965" w:rsidRDefault="00CE31C7" w:rsidP="00CE31C7">
            <w:pPr>
              <w:pStyle w:val="StyleProp"/>
            </w:pPr>
            <w:r w:rsidRPr="00197965">
              <w:t>2) положення про інспекцію з контролю якості протимінної діяльності, порядок її створення, структуру, посадовий склад, організаційні та процедурні засади діяльності;</w:t>
            </w:r>
          </w:p>
          <w:p w:rsidR="00CE31C7" w:rsidRPr="00197965" w:rsidRDefault="00CE31C7" w:rsidP="00CE31C7">
            <w:pPr>
              <w:pStyle w:val="StyleProp"/>
            </w:pPr>
            <w:r w:rsidRPr="00197965">
              <w:t>3) положення про секретаріат центру протимінних операцій, порядок його створення, структуру, посадовий склад, організаційні та процедурні засади діяльності;</w:t>
            </w:r>
          </w:p>
          <w:p w:rsidR="00CE31C7" w:rsidRPr="00197965" w:rsidRDefault="00CE31C7" w:rsidP="00CE31C7">
            <w:pPr>
              <w:pStyle w:val="StyleProp"/>
            </w:pPr>
            <w:r w:rsidRPr="00197965">
              <w:t>4) порядок створення, ведення та доступу до відомостей реєстру операторів протимінної діяльності і єдиного державного реєстру обстеження, виявлення та очищення територій, знешкодження та (або) знищення вибухонебезпечних предметів;</w:t>
            </w:r>
          </w:p>
          <w:p w:rsidR="00CE31C7" w:rsidRPr="00197965" w:rsidRDefault="00CE31C7" w:rsidP="00CE31C7">
            <w:pPr>
              <w:pStyle w:val="StyleProp2"/>
            </w:pPr>
            <w:r w:rsidRPr="00197965">
              <w:t>5) форму звіту про обстеження та (або) очищення імовірно забруднених та (або) забруднених вибухонебезпечними предметами територій України, а також порядок і форму ведення карт територій».</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rPr>
                <w:b/>
              </w:rPr>
            </w:pPr>
          </w:p>
        </w:tc>
      </w:tr>
      <w:tr w:rsidR="00197965" w:rsidRPr="00197965" w:rsidTr="0082625A">
        <w:trPr>
          <w:trHeight w:val="327"/>
        </w:trPr>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rPr>
                <w:bCs/>
              </w:rPr>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64</w:t>
            </w:r>
            <w:r w:rsidR="006C4D99">
              <w:rPr>
                <w:noProof/>
              </w:rPr>
              <w:fldChar w:fldCharType="end"/>
            </w:r>
            <w:r w:rsidRPr="00197965">
              <w:t>- Н.д.Рахманін С.І. (Реєстр.картка №441)</w:t>
            </w:r>
          </w:p>
          <w:p w:rsidR="00CE31C7" w:rsidRPr="00197965" w:rsidRDefault="00CE31C7" w:rsidP="00CE31C7">
            <w:pPr>
              <w:pStyle w:val="StyleProp2"/>
            </w:pPr>
            <w:r w:rsidRPr="00197965">
              <w:t xml:space="preserve">Пункт 17 Розділу І виключити. </w:t>
            </w:r>
          </w:p>
        </w:tc>
        <w:tc>
          <w:tcPr>
            <w:tcW w:w="1987" w:type="dxa"/>
          </w:tcPr>
          <w:p w:rsidR="00CE31C7" w:rsidRPr="00197965" w:rsidRDefault="00CE31C7" w:rsidP="00CE31C7">
            <w:pPr>
              <w:pStyle w:val="StyleWisnow"/>
            </w:pPr>
            <w:r w:rsidRPr="00197965">
              <w:t>Відхилено</w:t>
            </w:r>
          </w:p>
        </w:tc>
        <w:tc>
          <w:tcPr>
            <w:tcW w:w="4518" w:type="dxa"/>
          </w:tcPr>
          <w:p w:rsidR="00CE31C7" w:rsidRPr="00197965" w:rsidRDefault="00CE31C7" w:rsidP="00CE31C7">
            <w:pPr>
              <w:pStyle w:val="StyleZakonu"/>
              <w:rPr>
                <w:b/>
              </w:rPr>
            </w:pPr>
          </w:p>
        </w:tc>
      </w:tr>
      <w:tr w:rsidR="00197965" w:rsidRPr="00197965" w:rsidTr="0082625A">
        <w:trPr>
          <w:trHeight w:val="327"/>
        </w:trPr>
        <w:tc>
          <w:tcPr>
            <w:tcW w:w="576" w:type="dxa"/>
          </w:tcPr>
          <w:p w:rsidR="00CE31C7" w:rsidRPr="00197965" w:rsidRDefault="00CE31C7" w:rsidP="00CE31C7">
            <w:pPr>
              <w:pStyle w:val="StyleWisnow"/>
            </w:pPr>
          </w:p>
        </w:tc>
        <w:tc>
          <w:tcPr>
            <w:tcW w:w="4818" w:type="dxa"/>
          </w:tcPr>
          <w:p w:rsidR="00CE31C7" w:rsidRPr="00197965" w:rsidRDefault="00CE31C7" w:rsidP="00CE31C7">
            <w:pPr>
              <w:pStyle w:val="StyleZakonu"/>
              <w:rPr>
                <w:bCs/>
              </w:rPr>
            </w:pPr>
          </w:p>
        </w:tc>
        <w:tc>
          <w:tcPr>
            <w:tcW w:w="3686" w:type="dxa"/>
          </w:tcPr>
          <w:p w:rsidR="00CE31C7" w:rsidRPr="00197965" w:rsidRDefault="00CE31C7" w:rsidP="00CE31C7">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65</w:t>
            </w:r>
            <w:r w:rsidR="006C4D99">
              <w:rPr>
                <w:noProof/>
              </w:rPr>
              <w:fldChar w:fldCharType="end"/>
            </w:r>
            <w:r w:rsidRPr="00197965">
              <w:t>- Н.д.Лубінець Д.В. (Реєстр.картка №60)</w:t>
            </w:r>
          </w:p>
          <w:p w:rsidR="00CE31C7" w:rsidRPr="00197965" w:rsidRDefault="00CE31C7" w:rsidP="00CE31C7">
            <w:pPr>
              <w:pStyle w:val="StyleProp"/>
            </w:pPr>
            <w:r w:rsidRPr="00197965">
              <w:t>У частину 17 розділу I законопроекту внести такі зміни:</w:t>
            </w:r>
          </w:p>
          <w:p w:rsidR="00CE31C7" w:rsidRPr="00197965" w:rsidRDefault="00CE31C7" w:rsidP="00CE31C7">
            <w:pPr>
              <w:pStyle w:val="StyleProp"/>
            </w:pPr>
            <w:r w:rsidRPr="00197965">
              <w:t>17) статтю 23 викласти в такий редакції:</w:t>
            </w:r>
          </w:p>
          <w:p w:rsidR="00CE31C7" w:rsidRPr="00197965" w:rsidRDefault="00CE31C7" w:rsidP="00CE31C7">
            <w:pPr>
              <w:pStyle w:val="StyleProp"/>
            </w:pPr>
            <w:r w:rsidRPr="00197965">
              <w:t>«Стаття 23. Національний орган з питань протимінної діяльності</w:t>
            </w:r>
          </w:p>
          <w:p w:rsidR="00CE31C7" w:rsidRPr="00197965" w:rsidRDefault="00CE31C7" w:rsidP="00CE31C7">
            <w:pPr>
              <w:pStyle w:val="StyleProp"/>
            </w:pPr>
            <w:r w:rsidRPr="00197965">
              <w:t>1. Координація діяльності міністерств, інших центральних та місцевих органів виконавчої влади, органів місцевого самоврядування, підприємств та організацій незалежно від форми власності (крім тих, що належать до сфери управління міністерств та інших центральних органів виконавчої влади), що залучаються до проведення заходів у сфері протимінної діяльності покладається на Державну комісію з питань техногенно-екологічної безпеки та надзвичайних ситуацій під головуванням Прем’єр-міністра України, яка виконує функції Національного органу з питань протимінної діяльності.</w:t>
            </w:r>
          </w:p>
          <w:p w:rsidR="00CE31C7" w:rsidRPr="00197965" w:rsidRDefault="00CE31C7" w:rsidP="004F0896">
            <w:pPr>
              <w:pStyle w:val="StyleProp2"/>
            </w:pPr>
            <w:r w:rsidRPr="00197965">
              <w:t>2. Функції та повноваження Національного органу з питань протимінної діяльності визначаються Кабінетом Міністрів Україн</w:t>
            </w:r>
            <w:r w:rsidR="004F0896" w:rsidRPr="00197965">
              <w:t>и</w:t>
            </w:r>
            <w:r w:rsidRPr="00197965">
              <w:t>»</w:t>
            </w:r>
            <w:r w:rsidR="004F0896" w:rsidRPr="00197965">
              <w:t>.</w:t>
            </w:r>
          </w:p>
        </w:tc>
        <w:tc>
          <w:tcPr>
            <w:tcW w:w="1987" w:type="dxa"/>
          </w:tcPr>
          <w:p w:rsidR="00CE31C7" w:rsidRPr="00197965" w:rsidRDefault="00CE31C7" w:rsidP="00CE31C7">
            <w:pPr>
              <w:pStyle w:val="StyleZakonu"/>
              <w:ind w:firstLine="0"/>
              <w:rPr>
                <w:bCs/>
              </w:rPr>
            </w:pPr>
            <w:r w:rsidRPr="00197965">
              <w:rPr>
                <w:bCs/>
                <w:sz w:val="18"/>
              </w:rPr>
              <w:t>Відхилено</w:t>
            </w:r>
          </w:p>
        </w:tc>
        <w:tc>
          <w:tcPr>
            <w:tcW w:w="4518" w:type="dxa"/>
          </w:tcPr>
          <w:p w:rsidR="00CE31C7" w:rsidRPr="00197965" w:rsidRDefault="00CE31C7" w:rsidP="00CE31C7">
            <w:pPr>
              <w:pStyle w:val="StyleZakonu"/>
              <w:rPr>
                <w:b/>
              </w:rPr>
            </w:pPr>
          </w:p>
        </w:tc>
      </w:tr>
      <w:tr w:rsidR="00197965" w:rsidRPr="00197965" w:rsidTr="0082625A">
        <w:tc>
          <w:tcPr>
            <w:tcW w:w="576" w:type="dxa"/>
          </w:tcPr>
          <w:p w:rsidR="00CE31C7" w:rsidRPr="00197965" w:rsidRDefault="00CE31C7" w:rsidP="00CE31C7">
            <w:pPr>
              <w:pStyle w:val="StyleWisnow"/>
            </w:pPr>
            <w:bookmarkStart w:id="97" w:name="n91" w:colFirst="0" w:colLast="0"/>
            <w:r w:rsidRPr="00197965">
              <w:t>91.</w:t>
            </w:r>
          </w:p>
        </w:tc>
        <w:tc>
          <w:tcPr>
            <w:tcW w:w="4818" w:type="dxa"/>
          </w:tcPr>
          <w:p w:rsidR="00CE31C7" w:rsidRPr="00197965" w:rsidRDefault="004F0896" w:rsidP="00CE31C7">
            <w:pPr>
              <w:pStyle w:val="StyleZakonu"/>
              <w:rPr>
                <w:bCs/>
              </w:rPr>
            </w:pPr>
            <w:r w:rsidRPr="00197965">
              <w:rPr>
                <w:bCs/>
              </w:rPr>
              <w:t>“</w:t>
            </w:r>
            <w:r w:rsidRPr="00197965">
              <w:rPr>
                <w:b/>
                <w:bCs/>
              </w:rPr>
              <w:t>Стаття 23.</w:t>
            </w:r>
            <w:r w:rsidRPr="00197965">
              <w:rPr>
                <w:bCs/>
              </w:rPr>
              <w:t xml:space="preserve"> </w:t>
            </w:r>
            <w:r w:rsidRPr="00197965">
              <w:t>Національний орган з питань протимінної діяльності</w:t>
            </w:r>
          </w:p>
        </w:tc>
        <w:tc>
          <w:tcPr>
            <w:tcW w:w="3686" w:type="dxa"/>
          </w:tcPr>
          <w:p w:rsidR="00CE31C7" w:rsidRPr="00197965" w:rsidRDefault="00CE31C7" w:rsidP="00CE31C7">
            <w:pPr>
              <w:pStyle w:val="StyleProp2"/>
            </w:pPr>
          </w:p>
        </w:tc>
        <w:tc>
          <w:tcPr>
            <w:tcW w:w="1987" w:type="dxa"/>
          </w:tcPr>
          <w:p w:rsidR="00CE31C7" w:rsidRPr="00197965" w:rsidRDefault="00CE31C7" w:rsidP="00CE31C7">
            <w:pPr>
              <w:pStyle w:val="StyleWisnow"/>
            </w:pPr>
          </w:p>
        </w:tc>
        <w:tc>
          <w:tcPr>
            <w:tcW w:w="4518" w:type="dxa"/>
          </w:tcPr>
          <w:p w:rsidR="00CE31C7" w:rsidRPr="00197965" w:rsidRDefault="00CE31C7" w:rsidP="00CE31C7">
            <w:pPr>
              <w:pStyle w:val="StyleZakonu"/>
              <w:rPr>
                <w:b/>
              </w:rPr>
            </w:pPr>
          </w:p>
        </w:tc>
      </w:tr>
      <w:tr w:rsidR="00197965" w:rsidRPr="00197965" w:rsidTr="0082625A">
        <w:tc>
          <w:tcPr>
            <w:tcW w:w="576" w:type="dxa"/>
          </w:tcPr>
          <w:p w:rsidR="004F0896" w:rsidRPr="00197965" w:rsidRDefault="004F0896" w:rsidP="004F0896">
            <w:pPr>
              <w:pStyle w:val="StyleWisnow"/>
            </w:pPr>
            <w:bookmarkStart w:id="98" w:name="n92" w:colFirst="0" w:colLast="0"/>
            <w:bookmarkEnd w:id="97"/>
            <w:r w:rsidRPr="00197965">
              <w:t>92.</w:t>
            </w:r>
          </w:p>
        </w:tc>
        <w:tc>
          <w:tcPr>
            <w:tcW w:w="4818" w:type="dxa"/>
          </w:tcPr>
          <w:p w:rsidR="004F0896" w:rsidRPr="00197965" w:rsidRDefault="004F0896" w:rsidP="004F0896">
            <w:pPr>
              <w:pStyle w:val="StyleZakonu"/>
              <w:rPr>
                <w:lang w:eastAsia="uk-UA"/>
              </w:rPr>
            </w:pPr>
            <w:r w:rsidRPr="00197965">
              <w:rPr>
                <w:lang w:eastAsia="uk-UA"/>
              </w:rPr>
              <w:t>Для організації координації діяльності міністерств, інших центральних та місцевих органів виконавчої влади, органів місцевого самоврядування, підприємств та організацій незалежно від форми власності (крім тих, що належать до сфери управління міністерств та інших центральних органів виконавчої влади), що залучаються до проведення заходів у сфері протимінної діяльності, Кабінет Міністрів України утворює міжвідомчий допоміжний орган, який діє за колегіальним принципом під головуванням Міністра міністерства, яке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p>
        </w:tc>
        <w:tc>
          <w:tcPr>
            <w:tcW w:w="3686" w:type="dxa"/>
          </w:tcPr>
          <w:p w:rsidR="004F0896" w:rsidRPr="00197965" w:rsidRDefault="004F0896" w:rsidP="004F089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66</w:t>
            </w:r>
            <w:r w:rsidR="006C4D99">
              <w:rPr>
                <w:noProof/>
              </w:rPr>
              <w:fldChar w:fldCharType="end"/>
            </w:r>
            <w:r w:rsidRPr="00197965">
              <w:t>- Н.д.Цимбалюк М.М. (Реєстр.картка №401)</w:t>
            </w:r>
          </w:p>
          <w:p w:rsidR="004F0896" w:rsidRPr="00197965" w:rsidRDefault="004F0896" w:rsidP="004F0896">
            <w:pPr>
              <w:pStyle w:val="StyleProp2"/>
              <w:rPr>
                <w:lang w:eastAsia="uk-UA"/>
              </w:rPr>
            </w:pPr>
            <w:r w:rsidRPr="00197965">
              <w:rPr>
                <w:lang w:eastAsia="uk-UA"/>
              </w:rPr>
              <w:t xml:space="preserve">В частині 1 статті 23 розділу 2 речення «Міністра міністерства, яке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замінити на слова «Міністра оборони.». </w:t>
            </w:r>
          </w:p>
        </w:tc>
        <w:tc>
          <w:tcPr>
            <w:tcW w:w="1987" w:type="dxa"/>
          </w:tcPr>
          <w:p w:rsidR="004F0896" w:rsidRPr="00197965" w:rsidRDefault="004F0896" w:rsidP="004F0896">
            <w:pPr>
              <w:pStyle w:val="StyleWisnow"/>
              <w:rPr>
                <w:lang w:eastAsia="uk-UA"/>
              </w:rPr>
            </w:pPr>
            <w:r w:rsidRPr="00197965">
              <w:rPr>
                <w:lang w:eastAsia="uk-UA"/>
              </w:rPr>
              <w:t>Враховано редакційно</w:t>
            </w:r>
          </w:p>
          <w:p w:rsidR="004F0896" w:rsidRPr="00197965" w:rsidRDefault="004F0896" w:rsidP="004F0896">
            <w:pPr>
              <w:rPr>
                <w:lang w:eastAsia="uk-UA"/>
              </w:rPr>
            </w:pPr>
          </w:p>
          <w:p w:rsidR="004F0896" w:rsidRPr="00197965" w:rsidRDefault="004F0896" w:rsidP="004F0896">
            <w:pPr>
              <w:rPr>
                <w:lang w:eastAsia="uk-UA"/>
              </w:rPr>
            </w:pPr>
          </w:p>
          <w:p w:rsidR="004F0896" w:rsidRPr="00197965" w:rsidRDefault="004F0896" w:rsidP="004F0896">
            <w:pPr>
              <w:ind w:firstLine="720"/>
              <w:rPr>
                <w:lang w:eastAsia="uk-UA"/>
              </w:rPr>
            </w:pPr>
            <w:r w:rsidRPr="00197965">
              <w:rPr>
                <w:lang w:eastAsia="uk-UA"/>
              </w:rPr>
              <w:fldChar w:fldCharType="begin"/>
            </w:r>
            <w:r w:rsidRPr="00197965">
              <w:rPr>
                <w:lang w:eastAsia="uk-UA"/>
              </w:rPr>
              <w:instrText xml:space="preserve"> </w:instrText>
            </w:r>
            <w:r w:rsidRPr="00197965">
              <w:rPr>
                <w:lang w:eastAsia="uk-UA"/>
              </w:rPr>
              <w:fldChar w:fldCharType="begin"/>
            </w:r>
            <w:r w:rsidRPr="00197965">
              <w:rPr>
                <w:lang w:eastAsia="uk-UA"/>
              </w:rPr>
              <w:instrText xml:space="preserve"> </w:instrText>
            </w:r>
            <w:r w:rsidRPr="00197965">
              <w:rPr>
                <w:lang w:eastAsia="uk-UA"/>
              </w:rPr>
              <w:fldChar w:fldCharType="begin"/>
            </w:r>
            <w:r w:rsidRPr="00197965">
              <w:rPr>
                <w:lang w:eastAsia="uk-UA"/>
              </w:rPr>
              <w:instrText xml:space="preserve"> </w:instrText>
            </w:r>
            <w:r w:rsidRPr="00197965">
              <w:rPr>
                <w:lang w:eastAsia="uk-UA"/>
              </w:rPr>
              <w:fldChar w:fldCharType="begin"/>
            </w:r>
            <w:r w:rsidRPr="00197965">
              <w:rPr>
                <w:lang w:eastAsia="uk-UA"/>
              </w:rPr>
              <w:instrText xml:space="preserve">  </w:instrText>
            </w:r>
            <w:r w:rsidRPr="00197965">
              <w:rPr>
                <w:lang w:eastAsia="uk-UA"/>
              </w:rPr>
              <w:fldChar w:fldCharType="end"/>
            </w:r>
            <w:r w:rsidRPr="00197965">
              <w:rPr>
                <w:lang w:eastAsia="uk-UA"/>
              </w:rPr>
              <w:instrText xml:space="preserve"> </w:instrText>
            </w:r>
            <w:r w:rsidRPr="00197965">
              <w:rPr>
                <w:lang w:eastAsia="uk-UA"/>
              </w:rPr>
              <w:fldChar w:fldCharType="end"/>
            </w:r>
            <w:r w:rsidRPr="00197965">
              <w:rPr>
                <w:lang w:eastAsia="uk-UA"/>
              </w:rPr>
              <w:instrText xml:space="preserve"> </w:instrText>
            </w:r>
            <w:r w:rsidRPr="00197965">
              <w:rPr>
                <w:lang w:eastAsia="uk-UA"/>
              </w:rPr>
              <w:fldChar w:fldCharType="end"/>
            </w:r>
            <w:r w:rsidRPr="00197965">
              <w:rPr>
                <w:lang w:eastAsia="uk-UA"/>
              </w:rPr>
              <w:instrText xml:space="preserve"> </w:instrText>
            </w:r>
            <w:r w:rsidRPr="00197965">
              <w:rPr>
                <w:lang w:eastAsia="uk-UA"/>
              </w:rPr>
              <w:fldChar w:fldCharType="end"/>
            </w:r>
          </w:p>
        </w:tc>
        <w:tc>
          <w:tcPr>
            <w:tcW w:w="4518" w:type="dxa"/>
          </w:tcPr>
          <w:p w:rsidR="004F0896" w:rsidRPr="00197965" w:rsidRDefault="004F0896" w:rsidP="004F0896">
            <w:pPr>
              <w:pStyle w:val="StyleZakonu"/>
            </w:pPr>
          </w:p>
        </w:tc>
      </w:tr>
      <w:bookmarkEnd w:id="98"/>
      <w:tr w:rsidR="00197965" w:rsidRPr="00197965" w:rsidTr="0082625A">
        <w:tc>
          <w:tcPr>
            <w:tcW w:w="576" w:type="dxa"/>
          </w:tcPr>
          <w:p w:rsidR="004F0896" w:rsidRPr="00197965" w:rsidRDefault="004F0896" w:rsidP="004F0896">
            <w:pPr>
              <w:pStyle w:val="StyleWisnow"/>
            </w:pPr>
          </w:p>
        </w:tc>
        <w:tc>
          <w:tcPr>
            <w:tcW w:w="4818" w:type="dxa"/>
          </w:tcPr>
          <w:p w:rsidR="004F0896" w:rsidRPr="00197965" w:rsidRDefault="004F0896" w:rsidP="004F0896">
            <w:pPr>
              <w:pStyle w:val="StyleZakonu"/>
              <w:rPr>
                <w:lang w:eastAsia="uk-UA"/>
              </w:rPr>
            </w:pPr>
          </w:p>
        </w:tc>
        <w:tc>
          <w:tcPr>
            <w:tcW w:w="3686" w:type="dxa"/>
          </w:tcPr>
          <w:p w:rsidR="004F0896" w:rsidRPr="00197965" w:rsidRDefault="004F0896" w:rsidP="004F089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67</w:t>
            </w:r>
            <w:r w:rsidR="006C4D99">
              <w:rPr>
                <w:noProof/>
              </w:rPr>
              <w:fldChar w:fldCharType="end"/>
            </w:r>
            <w:r w:rsidRPr="00197965">
              <w:t>- Н.д.Пасічний О.С. (Реєстр.картка №127)</w:t>
            </w:r>
          </w:p>
          <w:p w:rsidR="004F0896" w:rsidRPr="00197965" w:rsidRDefault="004F0896" w:rsidP="004F0896">
            <w:pPr>
              <w:pStyle w:val="StyleProp2"/>
            </w:pPr>
            <w:r w:rsidRPr="00197965">
              <w:t>У запропонованій проектом редакції статті 23 Закону України “Про протимінну діяльність в Україні” словосполучення «Міністра міністерства, яке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замінити словосполученням «Міністра оборони України».</w:t>
            </w:r>
          </w:p>
        </w:tc>
        <w:tc>
          <w:tcPr>
            <w:tcW w:w="1987" w:type="dxa"/>
          </w:tcPr>
          <w:p w:rsidR="004F0896" w:rsidRPr="00197965" w:rsidRDefault="004F0896" w:rsidP="004F0896">
            <w:pPr>
              <w:pStyle w:val="StyleWisnow"/>
            </w:pPr>
            <w:r w:rsidRPr="00197965">
              <w:t>Враховано</w:t>
            </w:r>
          </w:p>
        </w:tc>
        <w:tc>
          <w:tcPr>
            <w:tcW w:w="4518" w:type="dxa"/>
          </w:tcPr>
          <w:p w:rsidR="004F0896" w:rsidRPr="00197965" w:rsidRDefault="004F0896" w:rsidP="004F0896">
            <w:pPr>
              <w:pStyle w:val="StyleZakonu"/>
            </w:pPr>
          </w:p>
        </w:tc>
      </w:tr>
      <w:tr w:rsidR="00197965" w:rsidRPr="00197965" w:rsidTr="0082625A">
        <w:tc>
          <w:tcPr>
            <w:tcW w:w="576" w:type="dxa"/>
          </w:tcPr>
          <w:p w:rsidR="004F0896" w:rsidRPr="00197965" w:rsidRDefault="004F0896" w:rsidP="004F0896">
            <w:pPr>
              <w:pStyle w:val="StyleWisnow"/>
            </w:pPr>
            <w:bookmarkStart w:id="99" w:name="n93" w:colFirst="0" w:colLast="0"/>
            <w:r w:rsidRPr="00197965">
              <w:t>93.</w:t>
            </w:r>
          </w:p>
        </w:tc>
        <w:tc>
          <w:tcPr>
            <w:tcW w:w="4818" w:type="dxa"/>
          </w:tcPr>
          <w:p w:rsidR="004F0896" w:rsidRPr="00197965" w:rsidRDefault="004F0896" w:rsidP="004F0896">
            <w:pPr>
              <w:pStyle w:val="StyleZakonu"/>
              <w:rPr>
                <w:lang w:eastAsia="uk-UA"/>
              </w:rPr>
            </w:pPr>
            <w:r w:rsidRPr="00197965">
              <w:rPr>
                <w:lang w:eastAsia="uk-UA"/>
              </w:rPr>
              <w:t xml:space="preserve">Після відновлення територіальної цілісності в межах міжнародно визнаного державного кордону, рішенням Кабінету Міністрів України, головування у </w:t>
            </w:r>
            <w:r w:rsidRPr="00197965">
              <w:t>національному органі з питань протимінної діяльності,</w:t>
            </w:r>
            <w:r w:rsidRPr="00197965">
              <w:rPr>
                <w:lang w:eastAsia="uk-UA"/>
              </w:rPr>
              <w:t xml:space="preserve"> передається Міністру міністерства, яке забезпечує формування та реалізує державну політику з питань цивільного захисту, захисту населення і територій від надзвичайних ситуацій та запобігання їх виникненню, ліквідації надзвичайних ситуацій, рятувальної справи.</w:t>
            </w:r>
          </w:p>
        </w:tc>
        <w:tc>
          <w:tcPr>
            <w:tcW w:w="3686" w:type="dxa"/>
          </w:tcPr>
          <w:p w:rsidR="004F0896" w:rsidRPr="00197965" w:rsidRDefault="004F0896" w:rsidP="004F0896">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68</w:t>
            </w:r>
            <w:r w:rsidR="006C4D99">
              <w:rPr>
                <w:noProof/>
              </w:rPr>
              <w:fldChar w:fldCharType="end"/>
            </w:r>
            <w:r w:rsidRPr="00197965">
              <w:t>- Н.д.Цимбалюк М.М. (Реєстр.картка №401)</w:t>
            </w:r>
          </w:p>
          <w:p w:rsidR="004F0896" w:rsidRPr="00197965" w:rsidRDefault="004F0896" w:rsidP="004F0896">
            <w:pPr>
              <w:pStyle w:val="StyleProp"/>
              <w:rPr>
                <w:lang w:eastAsia="uk-UA"/>
              </w:rPr>
            </w:pPr>
            <w:r w:rsidRPr="00197965">
              <w:rPr>
                <w:lang w:eastAsia="uk-UA"/>
              </w:rPr>
              <w:t>В частині 2 статті 23 розділу 2 речення:</w:t>
            </w:r>
          </w:p>
          <w:p w:rsidR="004F0896" w:rsidRPr="00197965" w:rsidRDefault="004F0896" w:rsidP="004F0896">
            <w:pPr>
              <w:pStyle w:val="StyleProp2"/>
              <w:rPr>
                <w:lang w:eastAsia="uk-UA"/>
              </w:rPr>
            </w:pPr>
            <w:r w:rsidRPr="00197965">
              <w:rPr>
                <w:lang w:eastAsia="uk-UA"/>
              </w:rPr>
              <w:t xml:space="preserve">«міністерству, яке забезпечує формування та реалізує державну політику з питань цивільного захисту, захисту населення і територій від надзвичайних ситуацій та запобігання їх виникненню, ліквідації надзвичайних ситуацій, рятувальної справи. Повноваження національного органу з питань протимінної діяльності визначаються Кабінет Міністрів України. Для організації роботи національного органу з питань протимінної діяльності міністерством, яке головує в національному органі протимінної діяльності визначається структурний підрозділ, який виконує функції секретаріату національного органу з питань протимінної діяльності, повноваження якого визначаються відповідним міністерством.» замінити на слова «Міністерству внутрішніх справ». </w:t>
            </w:r>
          </w:p>
        </w:tc>
        <w:tc>
          <w:tcPr>
            <w:tcW w:w="1987" w:type="dxa"/>
          </w:tcPr>
          <w:p w:rsidR="004F0896" w:rsidRPr="00197965" w:rsidRDefault="004F0896" w:rsidP="004F0896">
            <w:pPr>
              <w:pStyle w:val="StyleWisnow"/>
              <w:rPr>
                <w:lang w:eastAsia="uk-UA"/>
              </w:rPr>
            </w:pPr>
            <w:r w:rsidRPr="00197965">
              <w:rPr>
                <w:lang w:eastAsia="uk-UA"/>
              </w:rPr>
              <w:t>Відхилено</w:t>
            </w:r>
          </w:p>
        </w:tc>
        <w:tc>
          <w:tcPr>
            <w:tcW w:w="4518" w:type="dxa"/>
          </w:tcPr>
          <w:p w:rsidR="004F0896" w:rsidRPr="00197965" w:rsidRDefault="004F0896" w:rsidP="004F0896">
            <w:pPr>
              <w:pStyle w:val="StyleZakonu"/>
              <w:rPr>
                <w:lang w:eastAsia="uk-UA"/>
              </w:rPr>
            </w:pPr>
          </w:p>
        </w:tc>
      </w:tr>
      <w:tr w:rsidR="00197965" w:rsidRPr="00197965" w:rsidTr="0082625A">
        <w:tc>
          <w:tcPr>
            <w:tcW w:w="576" w:type="dxa"/>
          </w:tcPr>
          <w:p w:rsidR="004F0896" w:rsidRPr="00197965" w:rsidRDefault="004F0896" w:rsidP="004F0896">
            <w:pPr>
              <w:pStyle w:val="StyleWisnow"/>
            </w:pPr>
            <w:bookmarkStart w:id="100" w:name="n94" w:colFirst="0" w:colLast="0"/>
            <w:bookmarkEnd w:id="99"/>
            <w:r w:rsidRPr="00197965">
              <w:t>94.</w:t>
            </w:r>
          </w:p>
        </w:tc>
        <w:tc>
          <w:tcPr>
            <w:tcW w:w="4818" w:type="dxa"/>
          </w:tcPr>
          <w:p w:rsidR="004F0896" w:rsidRPr="00197965" w:rsidRDefault="004F0896" w:rsidP="004F0896">
            <w:pPr>
              <w:pStyle w:val="StyleZakonu"/>
              <w:rPr>
                <w:lang w:eastAsia="uk-UA"/>
              </w:rPr>
            </w:pPr>
            <w:r w:rsidRPr="00197965">
              <w:t xml:space="preserve">Повноваження національного органу з питань протимінної діяльності визначаються </w:t>
            </w:r>
            <w:r w:rsidRPr="00197965">
              <w:rPr>
                <w:lang w:eastAsia="uk-UA"/>
              </w:rPr>
              <w:t>Кабінет Міністрів України.</w:t>
            </w:r>
          </w:p>
        </w:tc>
        <w:tc>
          <w:tcPr>
            <w:tcW w:w="3686" w:type="dxa"/>
          </w:tcPr>
          <w:p w:rsidR="004F0896" w:rsidRPr="00197965" w:rsidRDefault="004F0896" w:rsidP="004F0896">
            <w:pPr>
              <w:pStyle w:val="StyleProp2"/>
              <w:rPr>
                <w:lang w:eastAsia="uk-UA"/>
              </w:rPr>
            </w:pPr>
          </w:p>
        </w:tc>
        <w:tc>
          <w:tcPr>
            <w:tcW w:w="1987" w:type="dxa"/>
          </w:tcPr>
          <w:p w:rsidR="004F0896" w:rsidRPr="00197965" w:rsidRDefault="004F0896" w:rsidP="004F0896">
            <w:pPr>
              <w:pStyle w:val="StyleWisnow"/>
              <w:rPr>
                <w:lang w:eastAsia="uk-UA"/>
              </w:rPr>
            </w:pPr>
          </w:p>
        </w:tc>
        <w:tc>
          <w:tcPr>
            <w:tcW w:w="4518" w:type="dxa"/>
          </w:tcPr>
          <w:p w:rsidR="004F0896" w:rsidRPr="00197965" w:rsidRDefault="004F0896" w:rsidP="004F0896">
            <w:pPr>
              <w:pStyle w:val="StyleZakonu"/>
              <w:rPr>
                <w:lang w:eastAsia="uk-UA"/>
              </w:rPr>
            </w:pPr>
          </w:p>
        </w:tc>
      </w:tr>
      <w:tr w:rsidR="00197965" w:rsidRPr="00197965" w:rsidTr="0082625A">
        <w:tc>
          <w:tcPr>
            <w:tcW w:w="576" w:type="dxa"/>
          </w:tcPr>
          <w:p w:rsidR="004F0896" w:rsidRPr="00197965" w:rsidRDefault="004F0896" w:rsidP="004F0896">
            <w:pPr>
              <w:pStyle w:val="StyleWisnow"/>
            </w:pPr>
            <w:bookmarkStart w:id="101" w:name="n95" w:colFirst="0" w:colLast="0"/>
            <w:bookmarkEnd w:id="100"/>
            <w:r w:rsidRPr="00197965">
              <w:t>95.</w:t>
            </w:r>
          </w:p>
        </w:tc>
        <w:tc>
          <w:tcPr>
            <w:tcW w:w="4818" w:type="dxa"/>
          </w:tcPr>
          <w:p w:rsidR="004F0896" w:rsidRPr="00197965" w:rsidRDefault="004F0896" w:rsidP="004F0896">
            <w:pPr>
              <w:pStyle w:val="StyleZakonu"/>
              <w:rPr>
                <w:lang w:eastAsia="uk-UA"/>
              </w:rPr>
            </w:pPr>
            <w:r w:rsidRPr="00197965">
              <w:rPr>
                <w:lang w:eastAsia="uk-UA"/>
              </w:rPr>
              <w:t xml:space="preserve">Для організації роботи </w:t>
            </w:r>
            <w:r w:rsidRPr="00197965">
              <w:t xml:space="preserve">національного органу з питань протимінної діяльності </w:t>
            </w:r>
            <w:r w:rsidRPr="00197965">
              <w:rPr>
                <w:lang w:eastAsia="uk-UA"/>
              </w:rPr>
              <w:t xml:space="preserve">міністерством, яке головує в національному органі протимінної діяльності визначається структурний підрозділ, який виконує функції секретаріату </w:t>
            </w:r>
            <w:r w:rsidRPr="00197965">
              <w:t>національного органу з питань протимінної діяльності, повноваження якого визначаються відповідним міністерством</w:t>
            </w:r>
            <w:r w:rsidRPr="00197965">
              <w:rPr>
                <w:lang w:eastAsia="uk-UA"/>
              </w:rPr>
              <w:t>”</w:t>
            </w:r>
            <w:r w:rsidRPr="00197965">
              <w:t>;</w:t>
            </w:r>
          </w:p>
        </w:tc>
        <w:tc>
          <w:tcPr>
            <w:tcW w:w="3686" w:type="dxa"/>
          </w:tcPr>
          <w:p w:rsidR="004F0896" w:rsidRPr="00197965" w:rsidRDefault="004F0896" w:rsidP="004F0896">
            <w:pPr>
              <w:pStyle w:val="StyleProp2"/>
            </w:pPr>
          </w:p>
        </w:tc>
        <w:tc>
          <w:tcPr>
            <w:tcW w:w="1987" w:type="dxa"/>
          </w:tcPr>
          <w:p w:rsidR="004F0896" w:rsidRPr="00197965" w:rsidRDefault="004F0896" w:rsidP="004F0896">
            <w:pPr>
              <w:pStyle w:val="StyleWisnow"/>
            </w:pPr>
          </w:p>
        </w:tc>
        <w:tc>
          <w:tcPr>
            <w:tcW w:w="4518" w:type="dxa"/>
          </w:tcPr>
          <w:p w:rsidR="004F0896" w:rsidRPr="00197965" w:rsidRDefault="004F0896" w:rsidP="004F0896">
            <w:pPr>
              <w:pStyle w:val="StyleZakonu"/>
            </w:pPr>
          </w:p>
        </w:tc>
      </w:tr>
      <w:tr w:rsidR="00197965" w:rsidRPr="00197965" w:rsidTr="0082625A">
        <w:tc>
          <w:tcPr>
            <w:tcW w:w="576" w:type="dxa"/>
          </w:tcPr>
          <w:p w:rsidR="004F0896" w:rsidRPr="00197965" w:rsidRDefault="004F0896" w:rsidP="004F0896">
            <w:pPr>
              <w:pStyle w:val="StyleWisnow"/>
            </w:pPr>
            <w:bookmarkStart w:id="102" w:name="n96" w:colFirst="0" w:colLast="0"/>
            <w:bookmarkEnd w:id="101"/>
            <w:r w:rsidRPr="00197965">
              <w:t>96.</w:t>
            </w:r>
          </w:p>
        </w:tc>
        <w:tc>
          <w:tcPr>
            <w:tcW w:w="4818" w:type="dxa"/>
          </w:tcPr>
          <w:p w:rsidR="004F0896" w:rsidRPr="00197965" w:rsidRDefault="006D2BF3" w:rsidP="004F0896">
            <w:pPr>
              <w:pStyle w:val="StyleZakonu"/>
              <w:rPr>
                <w:lang w:eastAsia="uk-UA"/>
              </w:rPr>
            </w:pPr>
            <w:r w:rsidRPr="00197965">
              <w:t>18) статтю 24 виключити;</w:t>
            </w:r>
          </w:p>
        </w:tc>
        <w:tc>
          <w:tcPr>
            <w:tcW w:w="3686" w:type="dxa"/>
          </w:tcPr>
          <w:p w:rsidR="004F0896" w:rsidRPr="00197965" w:rsidRDefault="004F0896" w:rsidP="004F0896">
            <w:pPr>
              <w:pStyle w:val="StyleZakonu"/>
              <w:rPr>
                <w:lang w:eastAsia="uk-UA"/>
              </w:rPr>
            </w:pPr>
          </w:p>
        </w:tc>
        <w:tc>
          <w:tcPr>
            <w:tcW w:w="1987" w:type="dxa"/>
          </w:tcPr>
          <w:p w:rsidR="004F0896" w:rsidRPr="00197965" w:rsidRDefault="004F0896" w:rsidP="004F0896">
            <w:pPr>
              <w:pStyle w:val="StyleZakonu"/>
              <w:rPr>
                <w:lang w:eastAsia="uk-UA"/>
              </w:rPr>
            </w:pPr>
          </w:p>
        </w:tc>
        <w:tc>
          <w:tcPr>
            <w:tcW w:w="4518" w:type="dxa"/>
          </w:tcPr>
          <w:p w:rsidR="004F0896" w:rsidRPr="00197965" w:rsidRDefault="006D2BF3" w:rsidP="004F0896">
            <w:pPr>
              <w:pStyle w:val="StyleZakonu"/>
              <w:rPr>
                <w:lang w:eastAsia="uk-UA"/>
              </w:rPr>
            </w:pPr>
            <w:r w:rsidRPr="00197965">
              <w:t>18) статтю 24 виключити;</w:t>
            </w:r>
          </w:p>
        </w:tc>
      </w:tr>
      <w:tr w:rsidR="00197965" w:rsidRPr="00197965" w:rsidTr="0082625A">
        <w:tc>
          <w:tcPr>
            <w:tcW w:w="576" w:type="dxa"/>
          </w:tcPr>
          <w:p w:rsidR="006D2BF3" w:rsidRPr="00197965" w:rsidRDefault="006D2BF3" w:rsidP="006D2BF3">
            <w:pPr>
              <w:pStyle w:val="StyleWisnow"/>
            </w:pPr>
            <w:bookmarkStart w:id="103" w:name="n97" w:colFirst="0" w:colLast="0"/>
            <w:bookmarkEnd w:id="102"/>
            <w:r w:rsidRPr="00197965">
              <w:t>97.</w:t>
            </w:r>
          </w:p>
        </w:tc>
        <w:tc>
          <w:tcPr>
            <w:tcW w:w="4818" w:type="dxa"/>
          </w:tcPr>
          <w:p w:rsidR="006D2BF3" w:rsidRPr="00197965" w:rsidRDefault="006D2BF3" w:rsidP="006D2BF3">
            <w:pPr>
              <w:pStyle w:val="StyleZakonu"/>
              <w:rPr>
                <w:bCs/>
              </w:rPr>
            </w:pPr>
            <w:r w:rsidRPr="00197965">
              <w:t>19) с</w:t>
            </w:r>
            <w:r w:rsidRPr="00197965">
              <w:rPr>
                <w:bCs/>
              </w:rPr>
              <w:t>таттю 25 викласти в такий редакції:</w:t>
            </w:r>
          </w:p>
        </w:tc>
        <w:tc>
          <w:tcPr>
            <w:tcW w:w="3686" w:type="dxa"/>
          </w:tcPr>
          <w:p w:rsidR="006D2BF3" w:rsidRPr="00197965" w:rsidRDefault="006D2BF3" w:rsidP="006D2BF3">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69</w:t>
            </w:r>
            <w:r w:rsidR="006C4D99">
              <w:rPr>
                <w:noProof/>
              </w:rPr>
              <w:fldChar w:fldCharType="end"/>
            </w:r>
            <w:r w:rsidRPr="00197965">
              <w:t>- Н.д.Рахманін С.І. (Реєстр.картка №441)</w:t>
            </w:r>
          </w:p>
          <w:p w:rsidR="006D2BF3" w:rsidRPr="00197965" w:rsidRDefault="006D2BF3" w:rsidP="006D2BF3">
            <w:pPr>
              <w:pStyle w:val="StyleProp2"/>
            </w:pPr>
            <w:r w:rsidRPr="00197965">
              <w:t xml:space="preserve">Пункт 19 Розділу І виключити. </w:t>
            </w:r>
          </w:p>
        </w:tc>
        <w:tc>
          <w:tcPr>
            <w:tcW w:w="1987" w:type="dxa"/>
          </w:tcPr>
          <w:p w:rsidR="006D2BF3" w:rsidRPr="00197965" w:rsidRDefault="006D2BF3" w:rsidP="006D2BF3">
            <w:pPr>
              <w:pStyle w:val="StyleWisnow"/>
            </w:pPr>
            <w:r w:rsidRPr="00197965">
              <w:t>Відхилено</w:t>
            </w:r>
          </w:p>
        </w:tc>
        <w:tc>
          <w:tcPr>
            <w:tcW w:w="4518" w:type="dxa"/>
          </w:tcPr>
          <w:p w:rsidR="006D2BF3" w:rsidRPr="00197965" w:rsidRDefault="006D2BF3" w:rsidP="006D2BF3">
            <w:pPr>
              <w:pStyle w:val="StyleZakonu"/>
            </w:pPr>
          </w:p>
        </w:tc>
      </w:tr>
      <w:bookmarkEnd w:id="103"/>
      <w:tr w:rsidR="00197965" w:rsidRPr="00197965" w:rsidTr="0082625A">
        <w:tc>
          <w:tcPr>
            <w:tcW w:w="576" w:type="dxa"/>
          </w:tcPr>
          <w:p w:rsidR="006D2BF3" w:rsidRPr="00197965" w:rsidRDefault="006D2BF3" w:rsidP="006D2BF3">
            <w:pPr>
              <w:pStyle w:val="StyleWisnow"/>
            </w:pPr>
          </w:p>
        </w:tc>
        <w:tc>
          <w:tcPr>
            <w:tcW w:w="4818" w:type="dxa"/>
          </w:tcPr>
          <w:p w:rsidR="006D2BF3" w:rsidRPr="00197965" w:rsidRDefault="006D2BF3" w:rsidP="006D2BF3">
            <w:pPr>
              <w:pStyle w:val="StyleZakonu"/>
            </w:pPr>
          </w:p>
        </w:tc>
        <w:tc>
          <w:tcPr>
            <w:tcW w:w="3686" w:type="dxa"/>
          </w:tcPr>
          <w:p w:rsidR="006D2BF3" w:rsidRPr="00197965" w:rsidRDefault="006D2BF3" w:rsidP="006D2BF3">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70</w:t>
            </w:r>
            <w:r w:rsidR="006C4D99">
              <w:rPr>
                <w:noProof/>
              </w:rPr>
              <w:fldChar w:fldCharType="end"/>
            </w:r>
            <w:r w:rsidRPr="00197965">
              <w:t>- Н.д.Герасименко І.Л. (Реєстр.картка №62)</w:t>
            </w:r>
          </w:p>
          <w:p w:rsidR="006D2BF3" w:rsidRPr="00197965" w:rsidRDefault="006D2BF3" w:rsidP="006D2BF3">
            <w:pPr>
              <w:pStyle w:val="StyleProp"/>
            </w:pPr>
            <w:r w:rsidRPr="00197965">
              <w:t>Пункт 19 розділу І викласти в такій редакції:</w:t>
            </w:r>
          </w:p>
          <w:p w:rsidR="006D2BF3" w:rsidRPr="00197965" w:rsidRDefault="006D2BF3" w:rsidP="006D2BF3">
            <w:pPr>
              <w:pStyle w:val="StyleProp"/>
            </w:pPr>
            <w:r w:rsidRPr="00197965">
              <w:t>“19) статтю 25 викласти в такий редакції:</w:t>
            </w:r>
          </w:p>
          <w:p w:rsidR="006D2BF3" w:rsidRPr="00197965" w:rsidRDefault="006D2BF3" w:rsidP="006D2BF3">
            <w:pPr>
              <w:pStyle w:val="StyleProp"/>
            </w:pPr>
            <w:r w:rsidRPr="00197965">
              <w:t>“Стаття 25. Завдання центру протимінної діяльності</w:t>
            </w:r>
          </w:p>
          <w:p w:rsidR="006D2BF3" w:rsidRPr="00197965" w:rsidRDefault="006D2BF3" w:rsidP="006D2BF3">
            <w:pPr>
              <w:pStyle w:val="StyleProp"/>
            </w:pPr>
            <w:r w:rsidRPr="00197965">
              <w:t>Для планування та практичної організації та координації здійснення заходів протимінної діяльності визначається центр протимінної діяльності.</w:t>
            </w:r>
          </w:p>
          <w:p w:rsidR="006D2BF3" w:rsidRPr="00197965" w:rsidRDefault="006D2BF3" w:rsidP="006D2BF3">
            <w:pPr>
              <w:pStyle w:val="StyleProp"/>
            </w:pPr>
            <w:r w:rsidRPr="00197965">
              <w:t>Центр протимінної діяльності є бюджетною установою, яка утворюється міністерством, яке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і утримується за рахунок та у межах затверджених бюджетних асигнувань на відповідний рік.</w:t>
            </w:r>
          </w:p>
          <w:p w:rsidR="006D2BF3" w:rsidRPr="00197965" w:rsidRDefault="006D2BF3" w:rsidP="006D2BF3">
            <w:pPr>
              <w:pStyle w:val="StyleProp"/>
            </w:pPr>
            <w:r w:rsidRPr="00197965">
              <w:t>До Завдань центру протимінної діяльності належить:</w:t>
            </w:r>
          </w:p>
          <w:p w:rsidR="006D2BF3" w:rsidRPr="00197965" w:rsidRDefault="006D2BF3" w:rsidP="006D2BF3">
            <w:pPr>
              <w:pStyle w:val="StyleProp"/>
            </w:pPr>
            <w:r w:rsidRPr="00197965">
              <w:t>участь у плануванні заходів протимінної діяльності;</w:t>
            </w:r>
          </w:p>
          <w:p w:rsidR="006D2BF3" w:rsidRPr="00197965" w:rsidRDefault="006D2BF3" w:rsidP="006D2BF3">
            <w:pPr>
              <w:pStyle w:val="StyleProp"/>
            </w:pPr>
            <w:r w:rsidRPr="00197965">
              <w:t>управління інформацією щодо протимінної діяльності в межах повноважень;</w:t>
            </w:r>
          </w:p>
          <w:p w:rsidR="006D2BF3" w:rsidRPr="00197965" w:rsidRDefault="006D2BF3" w:rsidP="006D2BF3">
            <w:pPr>
              <w:pStyle w:val="StyleProp"/>
            </w:pPr>
            <w:r w:rsidRPr="00197965">
              <w:t>забезпечення функціонування системи управління якістю розмінування, здійснення сертифікації операторів та процесів протимінної діяльності та інспектування розмінованих територій;</w:t>
            </w:r>
          </w:p>
          <w:p w:rsidR="006D2BF3" w:rsidRPr="00197965" w:rsidRDefault="006D2BF3" w:rsidP="006D2BF3">
            <w:pPr>
              <w:pStyle w:val="StyleProp"/>
            </w:pPr>
            <w:r w:rsidRPr="00197965">
              <w:t>узагальнення та подання до національного органу з питань протимінної діяльності пропозицій щодо національної стандартизації у сфері протимінної діяльності;</w:t>
            </w:r>
          </w:p>
          <w:p w:rsidR="006D2BF3" w:rsidRPr="00197965" w:rsidRDefault="006D2BF3" w:rsidP="006D2BF3">
            <w:pPr>
              <w:pStyle w:val="StyleProp"/>
            </w:pPr>
            <w:r w:rsidRPr="00197965">
              <w:t>здійснення опробування та впровадження національних стандартів протимінної діяльності;</w:t>
            </w:r>
          </w:p>
          <w:p w:rsidR="006D2BF3" w:rsidRPr="00197965" w:rsidRDefault="006D2BF3" w:rsidP="006D2BF3">
            <w:pPr>
              <w:pStyle w:val="StyleProp"/>
            </w:pPr>
            <w:r w:rsidRPr="00197965">
              <w:t>участь у міжнародному співробітництві;</w:t>
            </w:r>
          </w:p>
          <w:p w:rsidR="006D2BF3" w:rsidRPr="00197965" w:rsidRDefault="006D2BF3" w:rsidP="006D2BF3">
            <w:pPr>
              <w:pStyle w:val="StyleProp"/>
            </w:pPr>
            <w:r w:rsidRPr="00197965">
              <w:t>впровадження єдиної системи підготовки та підвищення кваліфікації кадрів, що залучаються до розмінування;</w:t>
            </w:r>
          </w:p>
          <w:p w:rsidR="006D2BF3" w:rsidRPr="00197965" w:rsidRDefault="006D2BF3" w:rsidP="006D2BF3">
            <w:pPr>
              <w:pStyle w:val="StyleProp"/>
            </w:pPr>
            <w:r w:rsidRPr="00197965">
              <w:t>забезпечення збору даних щодо інцидентів з вибухонебезпечними предметами серед цивільного населення;</w:t>
            </w:r>
          </w:p>
          <w:p w:rsidR="006D2BF3" w:rsidRPr="00197965" w:rsidRDefault="006D2BF3" w:rsidP="006D2BF3">
            <w:pPr>
              <w:pStyle w:val="StyleProp"/>
            </w:pPr>
            <w:r w:rsidRPr="00197965">
              <w:t>залучення експертів до проведення розслідувань інцидентів з вибухонебезпечними предметами;</w:t>
            </w:r>
          </w:p>
          <w:p w:rsidR="006D2BF3" w:rsidRPr="00197965" w:rsidRDefault="006D2BF3" w:rsidP="006D2BF3">
            <w:pPr>
              <w:pStyle w:val="StyleProp"/>
            </w:pPr>
            <w:r w:rsidRPr="00197965">
              <w:t>здійснення контролю стану маркування небезпечних ділянок;</w:t>
            </w:r>
          </w:p>
          <w:p w:rsidR="006D2BF3" w:rsidRPr="00197965" w:rsidRDefault="006D2BF3" w:rsidP="006D2BF3">
            <w:pPr>
              <w:pStyle w:val="StyleProp"/>
            </w:pPr>
            <w:r w:rsidRPr="00197965">
              <w:t>проведення інформування населення про ризики пов’язані із вибухонебезпечними предметами;</w:t>
            </w:r>
          </w:p>
          <w:p w:rsidR="006D2BF3" w:rsidRPr="00197965" w:rsidRDefault="006D2BF3" w:rsidP="006D2BF3">
            <w:pPr>
              <w:pStyle w:val="StyleProp"/>
            </w:pPr>
            <w:r w:rsidRPr="00197965">
              <w:t>моніторинг ризиків, пов’язаних із вибухонебезпечними предметами.</w:t>
            </w:r>
          </w:p>
          <w:p w:rsidR="006D2BF3" w:rsidRPr="00197965" w:rsidRDefault="006D2BF3" w:rsidP="006D2BF3">
            <w:pPr>
              <w:pStyle w:val="StyleProp"/>
            </w:pPr>
            <w:r w:rsidRPr="00197965">
              <w:t>наукове та науково-технічне забезпечення протимінної діяльності в межах повноважень.</w:t>
            </w:r>
          </w:p>
          <w:p w:rsidR="006D2BF3" w:rsidRPr="00197965" w:rsidRDefault="006D2BF3" w:rsidP="006D2BF3">
            <w:pPr>
              <w:pStyle w:val="StyleProp"/>
            </w:pPr>
            <w:r w:rsidRPr="00197965">
              <w:t>розслідування нещасних випадків та інцидентів, пов’язаних із протимінною діяльністю;</w:t>
            </w:r>
          </w:p>
          <w:p w:rsidR="006D2BF3" w:rsidRPr="00197965" w:rsidRDefault="006D2BF3" w:rsidP="006D2BF3">
            <w:pPr>
              <w:pStyle w:val="StyleProp"/>
            </w:pPr>
            <w:r w:rsidRPr="00197965">
              <w:t>надання звітності до національного органу з питань протимінної діяльності;</w:t>
            </w:r>
          </w:p>
          <w:p w:rsidR="006D2BF3" w:rsidRPr="00197965" w:rsidRDefault="006D2BF3" w:rsidP="006D2BF3">
            <w:pPr>
              <w:pStyle w:val="StyleProp2"/>
            </w:pPr>
            <w:r w:rsidRPr="00197965">
              <w:t>проведення роботи з особовим складом підрозділів Збройних Сил України щодо незастосування протипіхотних мін”.</w:t>
            </w:r>
          </w:p>
        </w:tc>
        <w:tc>
          <w:tcPr>
            <w:tcW w:w="1987" w:type="dxa"/>
          </w:tcPr>
          <w:p w:rsidR="006D2BF3" w:rsidRPr="00197965" w:rsidRDefault="006D2BF3" w:rsidP="006D2BF3">
            <w:pPr>
              <w:pStyle w:val="StyleWisnow"/>
            </w:pPr>
            <w:r w:rsidRPr="00197965">
              <w:t>Враховано</w:t>
            </w:r>
          </w:p>
        </w:tc>
        <w:tc>
          <w:tcPr>
            <w:tcW w:w="4518" w:type="dxa"/>
          </w:tcPr>
          <w:p w:rsidR="006D2BF3" w:rsidRPr="00197965" w:rsidRDefault="006D2BF3" w:rsidP="006D2BF3">
            <w:pPr>
              <w:pStyle w:val="StyleZakonu"/>
            </w:pPr>
            <w:r w:rsidRPr="00197965">
              <w:t>19) статтю 25 викласти в так</w:t>
            </w:r>
            <w:r w:rsidR="00836821" w:rsidRPr="00197965">
              <w:t>і</w:t>
            </w:r>
            <w:r w:rsidRPr="00197965">
              <w:t xml:space="preserve">й редакції: </w:t>
            </w:r>
          </w:p>
          <w:p w:rsidR="006D2BF3" w:rsidRPr="00197965" w:rsidRDefault="006D2BF3" w:rsidP="006D2BF3">
            <w:pPr>
              <w:pStyle w:val="StyleZakonu"/>
              <w:rPr>
                <w:b/>
              </w:rPr>
            </w:pPr>
            <w:r w:rsidRPr="00197965">
              <w:rPr>
                <w:b/>
              </w:rPr>
              <w:t>“Стаття 25. Завдання центру протимінної діяльності</w:t>
            </w:r>
          </w:p>
          <w:p w:rsidR="006D2BF3" w:rsidRPr="00197965" w:rsidRDefault="006D2BF3" w:rsidP="006D2BF3">
            <w:pPr>
              <w:pStyle w:val="StyleZakonu"/>
              <w:rPr>
                <w:b/>
              </w:rPr>
            </w:pPr>
            <w:r w:rsidRPr="00197965">
              <w:rPr>
                <w:b/>
              </w:rPr>
              <w:t>Для планування та практичної організації та координації здійснення заходів протимінної діяльності визначається центр протимінної діяльності.</w:t>
            </w:r>
          </w:p>
          <w:p w:rsidR="006D2BF3" w:rsidRPr="00197965" w:rsidRDefault="006D2BF3" w:rsidP="006D2BF3">
            <w:pPr>
              <w:pStyle w:val="StyleZakonu"/>
              <w:rPr>
                <w:b/>
              </w:rPr>
            </w:pPr>
            <w:r w:rsidRPr="00197965">
              <w:rPr>
                <w:b/>
              </w:rPr>
              <w:t xml:space="preserve">Центр протимінної діяльності є бюджетною установою, яка утворюється </w:t>
            </w:r>
            <w:r w:rsidRPr="00197965">
              <w:rPr>
                <w:b/>
                <w:u w:val="single"/>
              </w:rPr>
              <w:t>Міністерством оборони України</w:t>
            </w:r>
            <w:r w:rsidRPr="00197965">
              <w:rPr>
                <w:b/>
              </w:rPr>
              <w:t xml:space="preserve"> і утримується за рахунок та у межах затверджених бюджетних асигнувань на відповідний рік.</w:t>
            </w:r>
          </w:p>
          <w:p w:rsidR="006D2BF3" w:rsidRPr="00197965" w:rsidRDefault="006D2BF3" w:rsidP="006D2BF3">
            <w:pPr>
              <w:pStyle w:val="StyleZakonu"/>
              <w:rPr>
                <w:b/>
              </w:rPr>
            </w:pPr>
            <w:r w:rsidRPr="00197965">
              <w:rPr>
                <w:b/>
              </w:rPr>
              <w:t>До Завдань центру протимінної діяльності належить:</w:t>
            </w:r>
          </w:p>
          <w:p w:rsidR="006D2BF3" w:rsidRPr="00197965" w:rsidRDefault="006D2BF3" w:rsidP="006D2BF3">
            <w:pPr>
              <w:pStyle w:val="StyleZakonu"/>
              <w:rPr>
                <w:b/>
              </w:rPr>
            </w:pPr>
            <w:r w:rsidRPr="00197965">
              <w:rPr>
                <w:b/>
              </w:rPr>
              <w:t>участь у плануванні заходів протимінної діяльності;</w:t>
            </w:r>
          </w:p>
          <w:p w:rsidR="006D2BF3" w:rsidRPr="00197965" w:rsidRDefault="006D2BF3" w:rsidP="006D2BF3">
            <w:pPr>
              <w:pStyle w:val="StyleZakonu"/>
              <w:rPr>
                <w:b/>
              </w:rPr>
            </w:pPr>
            <w:r w:rsidRPr="00197965">
              <w:rPr>
                <w:b/>
              </w:rPr>
              <w:t>управління інформацією щодо протимінної діяльності в межах повноважень;</w:t>
            </w:r>
          </w:p>
          <w:p w:rsidR="006D2BF3" w:rsidRPr="00197965" w:rsidRDefault="006D2BF3" w:rsidP="006D2BF3">
            <w:pPr>
              <w:pStyle w:val="StyleZakonu"/>
              <w:rPr>
                <w:b/>
              </w:rPr>
            </w:pPr>
            <w:r w:rsidRPr="00197965">
              <w:rPr>
                <w:b/>
              </w:rPr>
              <w:t>забезпечення функціонування системи управління якістю розмінування, здійснення сертифікації операторів та процесів протимінної діяльності та інспектування розмінованих територій;</w:t>
            </w:r>
          </w:p>
          <w:p w:rsidR="006D2BF3" w:rsidRPr="00197965" w:rsidRDefault="006D2BF3" w:rsidP="006D2BF3">
            <w:pPr>
              <w:pStyle w:val="StyleZakonu"/>
              <w:rPr>
                <w:b/>
              </w:rPr>
            </w:pPr>
            <w:r w:rsidRPr="00197965">
              <w:rPr>
                <w:b/>
              </w:rPr>
              <w:t>узагальнення та подання до національного органу з питань протимінної діяльності пропозицій щодо національної стандартизації у сфері протимінної діяльності;</w:t>
            </w:r>
          </w:p>
          <w:p w:rsidR="006D2BF3" w:rsidRPr="00197965" w:rsidRDefault="006D2BF3" w:rsidP="006D2BF3">
            <w:pPr>
              <w:pStyle w:val="StyleZakonu"/>
              <w:rPr>
                <w:b/>
              </w:rPr>
            </w:pPr>
            <w:r w:rsidRPr="00197965">
              <w:rPr>
                <w:b/>
              </w:rPr>
              <w:t>здійснення опробування та впровадження національних стандартів протимінної діяльності;</w:t>
            </w:r>
          </w:p>
          <w:p w:rsidR="006D2BF3" w:rsidRPr="00197965" w:rsidRDefault="006D2BF3" w:rsidP="006D2BF3">
            <w:pPr>
              <w:pStyle w:val="StyleZakonu"/>
              <w:rPr>
                <w:b/>
              </w:rPr>
            </w:pPr>
            <w:r w:rsidRPr="00197965">
              <w:rPr>
                <w:b/>
              </w:rPr>
              <w:t>участь у міжнародному співробітництві;</w:t>
            </w:r>
          </w:p>
          <w:p w:rsidR="006D2BF3" w:rsidRPr="00197965" w:rsidRDefault="006D2BF3" w:rsidP="006D2BF3">
            <w:pPr>
              <w:pStyle w:val="StyleZakonu"/>
              <w:rPr>
                <w:b/>
              </w:rPr>
            </w:pPr>
            <w:r w:rsidRPr="00197965">
              <w:rPr>
                <w:b/>
              </w:rPr>
              <w:t>впровадження єдиної системи підготовки та підвищення кваліфікації кадрів, що залучаються до розмінування;</w:t>
            </w:r>
          </w:p>
          <w:p w:rsidR="006D2BF3" w:rsidRPr="00197965" w:rsidRDefault="006D2BF3" w:rsidP="006D2BF3">
            <w:pPr>
              <w:pStyle w:val="StyleZakonu"/>
              <w:rPr>
                <w:b/>
              </w:rPr>
            </w:pPr>
            <w:r w:rsidRPr="00197965">
              <w:rPr>
                <w:b/>
              </w:rPr>
              <w:t>забезпечення збору даних щодо інцидентів з вибухонебезпечними предметами серед цивільного населення;</w:t>
            </w:r>
          </w:p>
          <w:p w:rsidR="006D2BF3" w:rsidRPr="00197965" w:rsidRDefault="006D2BF3" w:rsidP="006D2BF3">
            <w:pPr>
              <w:pStyle w:val="StyleZakonu"/>
              <w:rPr>
                <w:b/>
              </w:rPr>
            </w:pPr>
            <w:r w:rsidRPr="00197965">
              <w:rPr>
                <w:b/>
              </w:rPr>
              <w:t>залучення експертів до проведення розслідувань інцидентів з вибухонебезпечними предметами;</w:t>
            </w:r>
          </w:p>
          <w:p w:rsidR="006D2BF3" w:rsidRPr="00197965" w:rsidRDefault="006D2BF3" w:rsidP="006D2BF3">
            <w:pPr>
              <w:pStyle w:val="StyleZakonu"/>
              <w:rPr>
                <w:b/>
              </w:rPr>
            </w:pPr>
            <w:r w:rsidRPr="00197965">
              <w:rPr>
                <w:b/>
              </w:rPr>
              <w:t>здійснення контролю стану маркування небезпечних ділянок;</w:t>
            </w:r>
          </w:p>
          <w:p w:rsidR="006D2BF3" w:rsidRPr="00197965" w:rsidRDefault="006D2BF3" w:rsidP="006D2BF3">
            <w:pPr>
              <w:pStyle w:val="StyleZakonu"/>
              <w:rPr>
                <w:b/>
              </w:rPr>
            </w:pPr>
            <w:r w:rsidRPr="00197965">
              <w:rPr>
                <w:b/>
              </w:rPr>
              <w:t>проведення інформування населення про ризики пов’язані із вибухонебезпечними предметами;</w:t>
            </w:r>
          </w:p>
          <w:p w:rsidR="006D2BF3" w:rsidRPr="00197965" w:rsidRDefault="006D2BF3" w:rsidP="006D2BF3">
            <w:pPr>
              <w:pStyle w:val="StyleZakonu"/>
              <w:rPr>
                <w:b/>
              </w:rPr>
            </w:pPr>
            <w:r w:rsidRPr="00197965">
              <w:rPr>
                <w:b/>
              </w:rPr>
              <w:t>моніторинг ризиків, пов’язаних із вибухонебезпечними предметами.</w:t>
            </w:r>
          </w:p>
          <w:p w:rsidR="006D2BF3" w:rsidRPr="00197965" w:rsidRDefault="006D2BF3" w:rsidP="006D2BF3">
            <w:pPr>
              <w:pStyle w:val="StyleZakonu"/>
              <w:rPr>
                <w:b/>
              </w:rPr>
            </w:pPr>
            <w:r w:rsidRPr="00197965">
              <w:rPr>
                <w:b/>
              </w:rPr>
              <w:t>наукове та науково-технічне забезпечення протимінної діяльності в межах повноважень.</w:t>
            </w:r>
          </w:p>
          <w:p w:rsidR="006D2BF3" w:rsidRPr="00197965" w:rsidRDefault="006D2BF3" w:rsidP="006D2BF3">
            <w:pPr>
              <w:pStyle w:val="StyleZakonu"/>
              <w:rPr>
                <w:b/>
              </w:rPr>
            </w:pPr>
            <w:r w:rsidRPr="00197965">
              <w:rPr>
                <w:b/>
              </w:rPr>
              <w:t>розслідування нещасних випадків та інцидентів, пов’язаних із протимінною діяльністю;</w:t>
            </w:r>
          </w:p>
          <w:p w:rsidR="006D2BF3" w:rsidRPr="00197965" w:rsidRDefault="006D2BF3" w:rsidP="006D2BF3">
            <w:pPr>
              <w:pStyle w:val="StyleZakonu"/>
              <w:rPr>
                <w:b/>
              </w:rPr>
            </w:pPr>
            <w:r w:rsidRPr="00197965">
              <w:rPr>
                <w:b/>
              </w:rPr>
              <w:t>надання звітності до національного органу з питань протимінної діяльності;</w:t>
            </w:r>
          </w:p>
          <w:p w:rsidR="006D2BF3" w:rsidRPr="00197965" w:rsidRDefault="006D2BF3" w:rsidP="006D2BF3">
            <w:pPr>
              <w:pStyle w:val="StyleZakonu"/>
            </w:pPr>
            <w:r w:rsidRPr="00197965">
              <w:rPr>
                <w:b/>
              </w:rPr>
              <w:t>проведення роботи з особовим складом підрозділів Збройних Сил України щодо незастосування протипіхотних мін”</w:t>
            </w:r>
            <w:r w:rsidR="00C272A8" w:rsidRPr="00197965">
              <w:rPr>
                <w:b/>
              </w:rPr>
              <w:t>;</w:t>
            </w:r>
          </w:p>
        </w:tc>
      </w:tr>
      <w:tr w:rsidR="00197965" w:rsidRPr="00197965" w:rsidTr="0082625A">
        <w:tc>
          <w:tcPr>
            <w:tcW w:w="576" w:type="dxa"/>
          </w:tcPr>
          <w:p w:rsidR="006D2BF3" w:rsidRPr="00197965" w:rsidRDefault="006D2BF3" w:rsidP="006D2BF3">
            <w:pPr>
              <w:pStyle w:val="StyleWisnow"/>
            </w:pPr>
          </w:p>
        </w:tc>
        <w:tc>
          <w:tcPr>
            <w:tcW w:w="4818" w:type="dxa"/>
          </w:tcPr>
          <w:p w:rsidR="006D2BF3" w:rsidRPr="00197965" w:rsidRDefault="006D2BF3" w:rsidP="006D2BF3">
            <w:pPr>
              <w:pStyle w:val="StyleZakonu"/>
            </w:pPr>
          </w:p>
        </w:tc>
        <w:tc>
          <w:tcPr>
            <w:tcW w:w="3686" w:type="dxa"/>
          </w:tcPr>
          <w:p w:rsidR="006D2BF3" w:rsidRPr="00197965" w:rsidRDefault="006D2BF3" w:rsidP="006D2BF3">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71</w:t>
            </w:r>
            <w:r w:rsidR="006C4D99">
              <w:rPr>
                <w:noProof/>
              </w:rPr>
              <w:fldChar w:fldCharType="end"/>
            </w:r>
            <w:r w:rsidRPr="00197965">
              <w:t>- Н.д.Лубінець Д.В. (Реєстр.картка №60)</w:t>
            </w:r>
          </w:p>
          <w:p w:rsidR="006D2BF3" w:rsidRPr="00197965" w:rsidRDefault="006D2BF3" w:rsidP="006D2BF3">
            <w:pPr>
              <w:pStyle w:val="StyleProp"/>
            </w:pPr>
            <w:r w:rsidRPr="00197965">
              <w:t>У частину 19 розділу I законопроекту внести такі зміни:</w:t>
            </w:r>
          </w:p>
          <w:p w:rsidR="006D2BF3" w:rsidRPr="00197965" w:rsidRDefault="006D2BF3" w:rsidP="006D2BF3">
            <w:pPr>
              <w:pStyle w:val="StyleProp"/>
            </w:pPr>
            <w:r w:rsidRPr="00197965">
              <w:t>19) статтю 25 викласти в такий редакції:</w:t>
            </w:r>
          </w:p>
          <w:p w:rsidR="006D2BF3" w:rsidRPr="00197965" w:rsidRDefault="006D2BF3" w:rsidP="006D2BF3">
            <w:pPr>
              <w:pStyle w:val="StyleProp"/>
            </w:pPr>
            <w:r w:rsidRPr="00197965">
              <w:t>«Стаття 25. Оперативні органи протимінної діяльності</w:t>
            </w:r>
          </w:p>
          <w:p w:rsidR="006D2BF3" w:rsidRPr="00197965" w:rsidRDefault="006D2BF3" w:rsidP="006D2BF3">
            <w:pPr>
              <w:pStyle w:val="StyleProp"/>
            </w:pPr>
            <w:r w:rsidRPr="00197965">
              <w:t>1. Для планування, практичної організації та координації здійснення заходів протимінної діяльності утворюються оперативні органи протимінної діяльності:</w:t>
            </w:r>
          </w:p>
          <w:p w:rsidR="006D2BF3" w:rsidRPr="00197965" w:rsidRDefault="006D2BF3" w:rsidP="006D2BF3">
            <w:pPr>
              <w:pStyle w:val="StyleProp"/>
            </w:pPr>
            <w:r w:rsidRPr="00197965">
              <w:t>у складі центрального органу виконавчої влади, 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 Центр протимінних операцій;</w:t>
            </w:r>
          </w:p>
          <w:p w:rsidR="006D2BF3" w:rsidRPr="00197965" w:rsidRDefault="006D2BF3" w:rsidP="006D2BF3">
            <w:pPr>
              <w:pStyle w:val="StyleProp"/>
            </w:pPr>
            <w:r w:rsidRPr="00197965">
              <w:t>у складі центрального органу виконавчої влади, який реалізує державну політику у сфері цивільного захисту - Центр гуманітарного розмінування.</w:t>
            </w:r>
          </w:p>
          <w:p w:rsidR="006D2BF3" w:rsidRPr="00197965" w:rsidRDefault="006D2BF3" w:rsidP="006D2BF3">
            <w:pPr>
              <w:pStyle w:val="StyleProp"/>
            </w:pPr>
            <w:r w:rsidRPr="00197965">
              <w:t>2. Центр протимінних операцій здійснює свої повноваження у районах бойових дій, а також на територіях, які надані для розміщення і діяльності військових частин, установ, військових навчальних закладів, підприємств та організацій Збройних Сил.</w:t>
            </w:r>
          </w:p>
          <w:p w:rsidR="006D2BF3" w:rsidRPr="00197965" w:rsidRDefault="006D2BF3" w:rsidP="006D2BF3">
            <w:pPr>
              <w:pStyle w:val="StyleProp"/>
            </w:pPr>
            <w:r w:rsidRPr="00197965">
              <w:t>3. Центр гуманітарного розмінування здійснює свої повноваження на всій території України (за винятком територій, які надані для розміщення і діяльності військових частин, установ, військових навчальних закладів, підприємств та організацій Збройних Сил), а також у зонах безпеки, прилеглих до районів ведення бойових дій.</w:t>
            </w:r>
          </w:p>
          <w:p w:rsidR="006D2BF3" w:rsidRPr="00197965" w:rsidRDefault="006D2BF3" w:rsidP="006D2BF3">
            <w:pPr>
              <w:pStyle w:val="StyleProp"/>
            </w:pPr>
            <w:r w:rsidRPr="00197965">
              <w:t>4. До головних функцій оперативних органів протимінної діяльності відноситься:</w:t>
            </w:r>
          </w:p>
          <w:p w:rsidR="006D2BF3" w:rsidRPr="00197965" w:rsidRDefault="006D2BF3" w:rsidP="006D2BF3">
            <w:pPr>
              <w:pStyle w:val="StyleProp"/>
            </w:pPr>
            <w:r w:rsidRPr="00197965">
              <w:t>1) засвідчення в установленому порядку передачі очищеної території оператором протимінної діяльності та уповноваженими органами у сфері протимінної діяльності шляхом видачі свідоцтва про розмінування та виключення такої території з реєстру імовірно забруднених та забруднених вибухонебезпечними предметами територій України;</w:t>
            </w:r>
          </w:p>
          <w:p w:rsidR="006D2BF3" w:rsidRPr="00197965" w:rsidRDefault="006D2BF3" w:rsidP="006D2BF3">
            <w:pPr>
              <w:pStyle w:val="StyleProp"/>
            </w:pPr>
            <w:r w:rsidRPr="00197965">
              <w:t>2) ведення реєстру імовірно забруднених та забруднених вибухонебезпечними предметами територій України, та зміна статусу території з імовірно забрудненої та (або) забрудненої вибухонебезпечними предметами на очищену (безпечну) територію;</w:t>
            </w:r>
          </w:p>
          <w:p w:rsidR="006D2BF3" w:rsidRPr="00197965" w:rsidRDefault="006D2BF3" w:rsidP="006D2BF3">
            <w:pPr>
              <w:pStyle w:val="StyleProp"/>
            </w:pPr>
            <w:r w:rsidRPr="00197965">
              <w:t>3) здійснення управління якістю розмінування, зокрема контроль якості розмінування, що здійснюється виконавцями заходів у сфері протимінної діяльності.</w:t>
            </w:r>
          </w:p>
          <w:p w:rsidR="006D2BF3" w:rsidRPr="00197965" w:rsidRDefault="006D2BF3" w:rsidP="006D2BF3">
            <w:pPr>
              <w:pStyle w:val="StyleProp"/>
            </w:pPr>
            <w:r w:rsidRPr="00197965">
              <w:t>4) розроблення та гармонізація національних стандартів та інших документів з питань протимінної діяльності, за міжнародними та європейськими правилами і стандартами, які визначають вимоги до здійснення заходів в сфері протимінної діяльності суб’єктами протимінної діяльності;</w:t>
            </w:r>
          </w:p>
          <w:p w:rsidR="006D2BF3" w:rsidRPr="00197965" w:rsidRDefault="006D2BF3" w:rsidP="006D2BF3">
            <w:pPr>
              <w:pStyle w:val="StyleProp2"/>
            </w:pPr>
            <w:r w:rsidRPr="00197965">
              <w:t>5) інші функції та повноваження оперативних органів протимінної діяльності визначаються Кабінетом Міністрів України».</w:t>
            </w:r>
          </w:p>
        </w:tc>
        <w:tc>
          <w:tcPr>
            <w:tcW w:w="1987" w:type="dxa"/>
          </w:tcPr>
          <w:p w:rsidR="006D2BF3" w:rsidRPr="00197965" w:rsidRDefault="006D2BF3" w:rsidP="006D2BF3">
            <w:pPr>
              <w:pStyle w:val="StyleWisnow"/>
            </w:pPr>
            <w:r w:rsidRPr="00197965">
              <w:t>Відхилено</w:t>
            </w:r>
          </w:p>
        </w:tc>
        <w:tc>
          <w:tcPr>
            <w:tcW w:w="4518" w:type="dxa"/>
          </w:tcPr>
          <w:p w:rsidR="006D2BF3" w:rsidRPr="00197965" w:rsidRDefault="006D2BF3" w:rsidP="006D2BF3">
            <w:pPr>
              <w:pStyle w:val="StyleZakonu"/>
            </w:pPr>
          </w:p>
        </w:tc>
      </w:tr>
      <w:tr w:rsidR="00197965" w:rsidRPr="00197965" w:rsidTr="0082625A">
        <w:tc>
          <w:tcPr>
            <w:tcW w:w="576" w:type="dxa"/>
          </w:tcPr>
          <w:p w:rsidR="006D2BF3" w:rsidRPr="00197965" w:rsidRDefault="006D2BF3" w:rsidP="006D2BF3">
            <w:pPr>
              <w:pStyle w:val="StyleWisnow"/>
            </w:pPr>
          </w:p>
        </w:tc>
        <w:tc>
          <w:tcPr>
            <w:tcW w:w="4818" w:type="dxa"/>
          </w:tcPr>
          <w:p w:rsidR="006D2BF3" w:rsidRPr="00197965" w:rsidRDefault="006D2BF3" w:rsidP="006D2BF3">
            <w:pPr>
              <w:pStyle w:val="StyleZakonu"/>
            </w:pPr>
          </w:p>
        </w:tc>
        <w:tc>
          <w:tcPr>
            <w:tcW w:w="3686" w:type="dxa"/>
          </w:tcPr>
          <w:p w:rsidR="006D2BF3" w:rsidRPr="00197965" w:rsidRDefault="006D2BF3" w:rsidP="006D2BF3">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72</w:t>
            </w:r>
            <w:r w:rsidR="006C4D99">
              <w:rPr>
                <w:noProof/>
              </w:rPr>
              <w:fldChar w:fldCharType="end"/>
            </w:r>
            <w:r w:rsidRPr="00197965">
              <w:t>- Н.д.Бобровська С.А. (Реєстр.картка №442)</w:t>
            </w:r>
          </w:p>
          <w:p w:rsidR="006D2BF3" w:rsidRPr="00197965" w:rsidRDefault="006D2BF3" w:rsidP="006D2BF3">
            <w:pPr>
              <w:pStyle w:val="StyleProp"/>
            </w:pPr>
            <w:r w:rsidRPr="00197965">
              <w:t>У частину 19 розділу I законопроекту внести такі зміни:</w:t>
            </w:r>
          </w:p>
          <w:p w:rsidR="006D2BF3" w:rsidRPr="00197965" w:rsidRDefault="006D2BF3" w:rsidP="006D2BF3">
            <w:pPr>
              <w:pStyle w:val="StyleProp"/>
            </w:pPr>
            <w:r w:rsidRPr="00197965">
              <w:t>19) статтю 25 викласти в такий редакції:</w:t>
            </w:r>
          </w:p>
          <w:p w:rsidR="006D2BF3" w:rsidRPr="00197965" w:rsidRDefault="006D2BF3" w:rsidP="006D2BF3">
            <w:pPr>
              <w:pStyle w:val="StyleProp"/>
            </w:pPr>
            <w:r w:rsidRPr="00197965">
              <w:t>«Стаття 25. Повноваження центру протимінних операцій</w:t>
            </w:r>
          </w:p>
          <w:p w:rsidR="006D2BF3" w:rsidRPr="00197965" w:rsidRDefault="006D2BF3" w:rsidP="006D2BF3">
            <w:pPr>
              <w:pStyle w:val="StyleProp"/>
            </w:pPr>
            <w:r w:rsidRPr="00197965">
              <w:t>1. Центр протимінних операцій (уповноважений оперативний орган протимінних операцій) є центральним органом виконавчої влади, діяльність якого спрямовується та координується національним органом з питань протимінної діяльності та основним завданням якого є забезпечення реалізації державної політики у сфері протимінної діяльності.</w:t>
            </w:r>
          </w:p>
          <w:p w:rsidR="006D2BF3" w:rsidRPr="00197965" w:rsidRDefault="006D2BF3" w:rsidP="006D2BF3">
            <w:pPr>
              <w:pStyle w:val="StyleProp"/>
            </w:pPr>
            <w:r w:rsidRPr="00197965">
              <w:t>Склад центру протимінних операцій затверджується Кабінетом Міністрів України за пропозицією національного органу з питань протимінної діяльності.</w:t>
            </w:r>
          </w:p>
          <w:p w:rsidR="006D2BF3" w:rsidRPr="00197965" w:rsidRDefault="006D2BF3" w:rsidP="006D2BF3">
            <w:pPr>
              <w:pStyle w:val="StyleProp"/>
            </w:pPr>
            <w:r w:rsidRPr="00197965">
              <w:t>2. До повноважень центру протимінних операцій належить:</w:t>
            </w:r>
          </w:p>
          <w:p w:rsidR="006D2BF3" w:rsidRPr="00197965" w:rsidRDefault="006D2BF3" w:rsidP="006D2BF3">
            <w:pPr>
              <w:pStyle w:val="StyleProp"/>
            </w:pPr>
            <w:r w:rsidRPr="00197965">
              <w:t>1) координація і планування заходів з протимінної діяльності;</w:t>
            </w:r>
          </w:p>
          <w:p w:rsidR="006D2BF3" w:rsidRPr="00197965" w:rsidRDefault="006D2BF3" w:rsidP="006D2BF3">
            <w:pPr>
              <w:pStyle w:val="StyleProp"/>
            </w:pPr>
            <w:r w:rsidRPr="00197965">
              <w:t>2) внесення пропозицій щодо формування державної політики у сфері протимінної діяльності;</w:t>
            </w:r>
          </w:p>
          <w:p w:rsidR="006D2BF3" w:rsidRPr="00197965" w:rsidRDefault="006D2BF3" w:rsidP="006D2BF3">
            <w:pPr>
              <w:pStyle w:val="StyleProp"/>
            </w:pPr>
            <w:r w:rsidRPr="00197965">
              <w:t>3) забезпечення інформування громадськості про реалізацію державної політики у сфері протимінної діяльності;</w:t>
            </w:r>
          </w:p>
          <w:p w:rsidR="006D2BF3" w:rsidRPr="00197965" w:rsidRDefault="006D2BF3" w:rsidP="006D2BF3">
            <w:pPr>
              <w:pStyle w:val="StyleProp"/>
            </w:pPr>
            <w:r w:rsidRPr="00197965">
              <w:t>4) розслідування нещасних випадків на інцидентів пов’язаних з протимінною діяльністю, а також збір даних щодо інцидентів з вибухонебезпечними предметами серед цивільного населення;</w:t>
            </w:r>
          </w:p>
          <w:p w:rsidR="006D2BF3" w:rsidRPr="00197965" w:rsidRDefault="006D2BF3" w:rsidP="006D2BF3">
            <w:pPr>
              <w:pStyle w:val="StyleProp"/>
            </w:pPr>
            <w:r w:rsidRPr="00197965">
              <w:t>5) здійснення функціонування системи управління якістю проведення операцій з розмінування;</w:t>
            </w:r>
          </w:p>
          <w:p w:rsidR="006D2BF3" w:rsidRPr="00197965" w:rsidRDefault="006D2BF3" w:rsidP="006D2BF3">
            <w:pPr>
              <w:pStyle w:val="StyleProp"/>
            </w:pPr>
            <w:r w:rsidRPr="00197965">
              <w:t>6) здійснення сертифікації операторів розмінування, процесів протимінної діяльності та інспектування розмінованих територій;</w:t>
            </w:r>
          </w:p>
          <w:p w:rsidR="006D2BF3" w:rsidRPr="00197965" w:rsidRDefault="006D2BF3" w:rsidP="006D2BF3">
            <w:pPr>
              <w:pStyle w:val="StyleProp"/>
            </w:pPr>
            <w:r w:rsidRPr="00197965">
              <w:t>7) подання до національного органу з питань протимінної діяльності пропозицій щодо національної стандартизації у сфері протимінної діяльності;</w:t>
            </w:r>
          </w:p>
          <w:p w:rsidR="006D2BF3" w:rsidRPr="00197965" w:rsidRDefault="006D2BF3" w:rsidP="006D2BF3">
            <w:pPr>
              <w:pStyle w:val="StyleProp"/>
            </w:pPr>
            <w:r w:rsidRPr="00197965">
              <w:t>8) вносить пропозиції щодо порядку здійснення контролю якості протимінної діяльності, структури та посадового складу інспекції з контролю якості;</w:t>
            </w:r>
          </w:p>
          <w:p w:rsidR="006D2BF3" w:rsidRPr="00197965" w:rsidRDefault="006D2BF3" w:rsidP="006D2BF3">
            <w:pPr>
              <w:pStyle w:val="StyleProp"/>
            </w:pPr>
            <w:r w:rsidRPr="00197965">
              <w:t>9) здійснює контроль стану маркування небезпечних ділянок;</w:t>
            </w:r>
          </w:p>
          <w:p w:rsidR="006D2BF3" w:rsidRPr="00197965" w:rsidRDefault="006D2BF3" w:rsidP="006D2BF3">
            <w:pPr>
              <w:pStyle w:val="StyleProp"/>
            </w:pPr>
            <w:r w:rsidRPr="00197965">
              <w:t>10) проводить моніторинг ризиків пов’язаних з вибухонебезпечними предметами та інформує про них населення;</w:t>
            </w:r>
          </w:p>
          <w:p w:rsidR="006D2BF3" w:rsidRPr="00197965" w:rsidRDefault="006D2BF3" w:rsidP="006D2BF3">
            <w:pPr>
              <w:pStyle w:val="StyleProp"/>
            </w:pPr>
            <w:r w:rsidRPr="00197965">
              <w:t>3. Центр протимінних операцій відповідно до покладених на нього завдань розробляє та подає на затвердження національному органу з питань протимінної діяльності:</w:t>
            </w:r>
          </w:p>
          <w:p w:rsidR="006D2BF3" w:rsidRPr="00197965" w:rsidRDefault="006D2BF3" w:rsidP="006D2BF3">
            <w:pPr>
              <w:pStyle w:val="StyleProp"/>
            </w:pPr>
            <w:r w:rsidRPr="00197965">
              <w:t>1) щорічний план протимінної діяльності, який містить перелік територій, що підлягають розмінуванню, заходів, необхідних для здійснення такого розмінування, та послідовність їх реалізації, терміни виконання робіт тощо;</w:t>
            </w:r>
          </w:p>
          <w:p w:rsidR="006D2BF3" w:rsidRPr="00197965" w:rsidRDefault="006D2BF3" w:rsidP="006D2BF3">
            <w:pPr>
              <w:pStyle w:val="StyleProp"/>
            </w:pPr>
            <w:r w:rsidRPr="00197965">
              <w:t>2) положення про інспекцію з контролю якості протимінної діяльності, порядок її створення, структуру, посадовий склад, організаційні та процедурні засади діяльності;</w:t>
            </w:r>
          </w:p>
          <w:p w:rsidR="006D2BF3" w:rsidRPr="00197965" w:rsidRDefault="006D2BF3" w:rsidP="006D2BF3">
            <w:pPr>
              <w:pStyle w:val="StyleProp"/>
            </w:pPr>
            <w:r w:rsidRPr="00197965">
              <w:t>3) положення про секретаріат центру протимінних операцій, порядок його створення, структуру, посадовий склад, організаційні та процедурні засади діяльності;</w:t>
            </w:r>
          </w:p>
          <w:p w:rsidR="006D2BF3" w:rsidRPr="00197965" w:rsidRDefault="006D2BF3" w:rsidP="006D2BF3">
            <w:pPr>
              <w:pStyle w:val="StyleProp"/>
            </w:pPr>
            <w:r w:rsidRPr="00197965">
              <w:t>4) порядок створення, ведення та доступу до відомостей реєстру операторів протимінної діяльності та єдиного державного реєстру обстеження, виявлення та очищення територій, знешкодження та (або) знищення вибухонебезпечних предметів;</w:t>
            </w:r>
          </w:p>
          <w:p w:rsidR="006D2BF3" w:rsidRPr="00197965" w:rsidRDefault="006D2BF3" w:rsidP="006D2BF3">
            <w:pPr>
              <w:pStyle w:val="StyleProp"/>
            </w:pPr>
            <w:r w:rsidRPr="00197965">
              <w:t>5) форму звіту про обстеження та (або) очищення імовірно забруднених та (або) забруднених вибухонебезпечними предметами територій України, а також порядок і форму ведення карт територій.</w:t>
            </w:r>
          </w:p>
          <w:p w:rsidR="006D2BF3" w:rsidRPr="00197965" w:rsidRDefault="006D2BF3" w:rsidP="006D2BF3">
            <w:pPr>
              <w:pStyle w:val="StyleProp"/>
            </w:pPr>
            <w:r w:rsidRPr="00197965">
              <w:t>4. У складі центру протимінних операцій створюється інспекція з контролю якості протимінної діяльності, яка виконує контрольно-наглядову (інспекційну) функцію, спрямовану на забезпечення його діяльності у здійсненні ним повноважень, передбачених цим Законом.</w:t>
            </w:r>
          </w:p>
          <w:p w:rsidR="006D2BF3" w:rsidRPr="00197965" w:rsidRDefault="006D2BF3" w:rsidP="006D2BF3">
            <w:pPr>
              <w:pStyle w:val="StyleProp"/>
            </w:pPr>
            <w:r w:rsidRPr="00197965">
              <w:t>5. Секретаріат центру протимінних операцій здійснює організаційну, правову, аналітичну, інформаційно-довідкову, матеріально-технічну та іншу роботу, спрямовану на забезпечення діяльності центру протимінних операцій у здійсненні ним повноважень, передбачених цим Законом, ведення реєстру операторів протимінної діяльності та єдиного державного реєстру обстеження, виявлення та очищення територій, знешкодження та (або) знищення вибухонебезпечних предметів здійснює секретаріат.</w:t>
            </w:r>
          </w:p>
          <w:p w:rsidR="006D2BF3" w:rsidRPr="00197965" w:rsidRDefault="006D2BF3" w:rsidP="006D2BF3">
            <w:pPr>
              <w:pStyle w:val="StyleProp2"/>
            </w:pPr>
            <w:r w:rsidRPr="00197965">
              <w:t>6. Положення про центр протимінних операцій, порядок його створення, організаційні та процедурні засади діяльності затверджуються Кабінетом Міністрів України».</w:t>
            </w:r>
          </w:p>
        </w:tc>
        <w:tc>
          <w:tcPr>
            <w:tcW w:w="1987" w:type="dxa"/>
          </w:tcPr>
          <w:p w:rsidR="006D2BF3" w:rsidRPr="00197965" w:rsidRDefault="006D2BF3" w:rsidP="006D2BF3">
            <w:pPr>
              <w:pStyle w:val="StyleWisnow"/>
            </w:pPr>
            <w:r w:rsidRPr="00197965">
              <w:t>Відхилено</w:t>
            </w:r>
          </w:p>
        </w:tc>
        <w:tc>
          <w:tcPr>
            <w:tcW w:w="4518" w:type="dxa"/>
          </w:tcPr>
          <w:p w:rsidR="006D2BF3" w:rsidRPr="00197965" w:rsidRDefault="006D2BF3" w:rsidP="006D2BF3">
            <w:pPr>
              <w:pStyle w:val="StyleZakonu"/>
            </w:pPr>
          </w:p>
        </w:tc>
      </w:tr>
      <w:tr w:rsidR="00197965" w:rsidRPr="00197965" w:rsidTr="0082625A">
        <w:tc>
          <w:tcPr>
            <w:tcW w:w="576" w:type="dxa"/>
          </w:tcPr>
          <w:p w:rsidR="006D2BF3" w:rsidRPr="00197965" w:rsidRDefault="006D2BF3" w:rsidP="006D2BF3">
            <w:pPr>
              <w:pStyle w:val="StyleWisnow"/>
            </w:pPr>
            <w:r w:rsidRPr="00197965">
              <w:t>98.</w:t>
            </w:r>
          </w:p>
        </w:tc>
        <w:tc>
          <w:tcPr>
            <w:tcW w:w="4818" w:type="dxa"/>
          </w:tcPr>
          <w:p w:rsidR="006D2BF3" w:rsidRPr="00197965" w:rsidRDefault="006D2BF3" w:rsidP="006D2BF3">
            <w:pPr>
              <w:pStyle w:val="StyleZakonu"/>
            </w:pPr>
            <w:r w:rsidRPr="00197965">
              <w:t>“</w:t>
            </w:r>
            <w:r w:rsidRPr="00197965">
              <w:rPr>
                <w:b/>
              </w:rPr>
              <w:t xml:space="preserve">Стаття 25. </w:t>
            </w:r>
            <w:r w:rsidRPr="00197965">
              <w:t>Повноваження центру протимінної діяльності</w:t>
            </w:r>
          </w:p>
        </w:tc>
        <w:tc>
          <w:tcPr>
            <w:tcW w:w="3686" w:type="dxa"/>
          </w:tcPr>
          <w:p w:rsidR="006D2BF3" w:rsidRPr="00197965" w:rsidRDefault="006D2BF3" w:rsidP="006D2BF3">
            <w:pPr>
              <w:pStyle w:val="StyleProp2"/>
            </w:pPr>
          </w:p>
        </w:tc>
        <w:tc>
          <w:tcPr>
            <w:tcW w:w="1987" w:type="dxa"/>
          </w:tcPr>
          <w:p w:rsidR="006D2BF3" w:rsidRPr="00197965" w:rsidRDefault="006D2BF3" w:rsidP="006D2BF3">
            <w:pPr>
              <w:pStyle w:val="StyleWisnow"/>
            </w:pPr>
          </w:p>
        </w:tc>
        <w:tc>
          <w:tcPr>
            <w:tcW w:w="4518" w:type="dxa"/>
          </w:tcPr>
          <w:p w:rsidR="006D2BF3" w:rsidRPr="00197965" w:rsidRDefault="006D2BF3" w:rsidP="006D2BF3">
            <w:pPr>
              <w:pStyle w:val="StyleZakonu"/>
            </w:pPr>
          </w:p>
        </w:tc>
      </w:tr>
      <w:tr w:rsidR="00197965" w:rsidRPr="00197965" w:rsidTr="0082625A">
        <w:tc>
          <w:tcPr>
            <w:tcW w:w="576" w:type="dxa"/>
          </w:tcPr>
          <w:p w:rsidR="006D2BF3" w:rsidRPr="00197965" w:rsidRDefault="006D2BF3" w:rsidP="006D2BF3">
            <w:pPr>
              <w:pStyle w:val="StyleWisnow"/>
            </w:pPr>
            <w:bookmarkStart w:id="104" w:name="n99" w:colFirst="0" w:colLast="0"/>
            <w:r w:rsidRPr="00197965">
              <w:t>99.</w:t>
            </w:r>
          </w:p>
        </w:tc>
        <w:tc>
          <w:tcPr>
            <w:tcW w:w="4818" w:type="dxa"/>
          </w:tcPr>
          <w:p w:rsidR="006D2BF3" w:rsidRPr="00197965" w:rsidRDefault="006D2BF3" w:rsidP="006D2BF3">
            <w:pPr>
              <w:pStyle w:val="StyleZakonu"/>
              <w:rPr>
                <w:lang w:eastAsia="uk-UA"/>
              </w:rPr>
            </w:pPr>
            <w:r w:rsidRPr="00197965">
              <w:rPr>
                <w:lang w:eastAsia="uk-UA"/>
              </w:rPr>
              <w:t xml:space="preserve">Для планування та практичної організації та координації здійснення заходів протимінної діяльності визначається центр </w:t>
            </w:r>
            <w:r w:rsidRPr="00197965">
              <w:t>протимінної діяльності</w:t>
            </w:r>
            <w:r w:rsidRPr="00197965">
              <w:rPr>
                <w:lang w:eastAsia="uk-UA"/>
              </w:rPr>
              <w:t>.</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p>
        </w:tc>
      </w:tr>
      <w:tr w:rsidR="00197965" w:rsidRPr="00197965" w:rsidTr="0082625A">
        <w:tc>
          <w:tcPr>
            <w:tcW w:w="576" w:type="dxa"/>
          </w:tcPr>
          <w:p w:rsidR="006D2BF3" w:rsidRPr="00197965" w:rsidRDefault="006D2BF3" w:rsidP="006D2BF3">
            <w:pPr>
              <w:pStyle w:val="StyleWisnow"/>
            </w:pPr>
            <w:bookmarkStart w:id="105" w:name="n100" w:colFirst="0" w:colLast="0"/>
            <w:bookmarkEnd w:id="104"/>
            <w:r w:rsidRPr="00197965">
              <w:t>100.</w:t>
            </w:r>
          </w:p>
        </w:tc>
        <w:tc>
          <w:tcPr>
            <w:tcW w:w="4818" w:type="dxa"/>
          </w:tcPr>
          <w:p w:rsidR="006D2BF3" w:rsidRPr="00197965" w:rsidRDefault="006D2BF3" w:rsidP="006D2BF3">
            <w:pPr>
              <w:pStyle w:val="StyleZakonu"/>
              <w:rPr>
                <w:lang w:eastAsia="uk-UA"/>
              </w:rPr>
            </w:pPr>
            <w:r w:rsidRPr="00197965">
              <w:t>Ц</w:t>
            </w:r>
            <w:r w:rsidRPr="00197965">
              <w:rPr>
                <w:lang w:eastAsia="uk-UA"/>
              </w:rPr>
              <w:t xml:space="preserve">ентр </w:t>
            </w:r>
            <w:r w:rsidRPr="00197965">
              <w:t>протимінної діяльності</w:t>
            </w:r>
            <w:r w:rsidRPr="00197965">
              <w:rPr>
                <w:lang w:eastAsia="uk-UA"/>
              </w:rPr>
              <w:t xml:space="preserve"> є бюджетною установою, яка утворюється міністерством, </w:t>
            </w:r>
            <w:r w:rsidRPr="00197965">
              <w:t>яке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і утримується за рахунок та у межах затверджених бюджетних асигнувань на відповідний рік.</w:t>
            </w:r>
          </w:p>
        </w:tc>
        <w:tc>
          <w:tcPr>
            <w:tcW w:w="3686" w:type="dxa"/>
          </w:tcPr>
          <w:p w:rsidR="006D2BF3" w:rsidRPr="00197965" w:rsidRDefault="006D2BF3" w:rsidP="006D2BF3">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73</w:t>
            </w:r>
            <w:r w:rsidR="006C4D99">
              <w:rPr>
                <w:noProof/>
              </w:rPr>
              <w:fldChar w:fldCharType="end"/>
            </w:r>
            <w:r w:rsidRPr="00197965">
              <w:t>- Н.д.Пасічний О.С. (Реєстр.картка №127)</w:t>
            </w:r>
          </w:p>
          <w:p w:rsidR="006D2BF3" w:rsidRPr="00197965" w:rsidRDefault="006D2BF3" w:rsidP="006D2BF3">
            <w:pPr>
              <w:pStyle w:val="StyleProp2"/>
            </w:pPr>
            <w:r w:rsidRPr="00197965">
              <w:t xml:space="preserve">У запропонованій проектом редакції в абзаці другому статті 25 Закону України “Про протимінну діяльність в Україні” словосполучення «міністерством, яке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замінити словосполученням «Міністерством оборони України». </w:t>
            </w:r>
          </w:p>
        </w:tc>
        <w:tc>
          <w:tcPr>
            <w:tcW w:w="1987" w:type="dxa"/>
          </w:tcPr>
          <w:p w:rsidR="006D2BF3" w:rsidRPr="00197965" w:rsidRDefault="006D2BF3" w:rsidP="006D2BF3">
            <w:pPr>
              <w:pStyle w:val="StyleWisnow"/>
            </w:pPr>
            <w:r w:rsidRPr="00197965">
              <w:t>Враховано</w:t>
            </w: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06" w:name="n101" w:colFirst="0" w:colLast="0"/>
            <w:bookmarkEnd w:id="105"/>
            <w:r w:rsidRPr="00197965">
              <w:t>101.</w:t>
            </w:r>
          </w:p>
        </w:tc>
        <w:tc>
          <w:tcPr>
            <w:tcW w:w="4818" w:type="dxa"/>
          </w:tcPr>
          <w:p w:rsidR="006D2BF3" w:rsidRPr="00197965" w:rsidRDefault="006D2BF3" w:rsidP="006D2BF3">
            <w:pPr>
              <w:pStyle w:val="StyleZakonu"/>
              <w:rPr>
                <w:lang w:eastAsia="uk-UA"/>
              </w:rPr>
            </w:pPr>
            <w:r w:rsidRPr="00197965">
              <w:rPr>
                <w:lang w:eastAsia="uk-UA"/>
              </w:rPr>
              <w:t>До повноважень Центру протимінної діяльності належить:</w:t>
            </w:r>
          </w:p>
        </w:tc>
        <w:tc>
          <w:tcPr>
            <w:tcW w:w="3686" w:type="dxa"/>
          </w:tcPr>
          <w:p w:rsidR="006D2BF3" w:rsidRPr="00197965" w:rsidRDefault="006D2BF3" w:rsidP="006D2BF3">
            <w:pPr>
              <w:pStyle w:val="StyleProp2"/>
            </w:pPr>
          </w:p>
        </w:tc>
        <w:tc>
          <w:tcPr>
            <w:tcW w:w="1987" w:type="dxa"/>
          </w:tcPr>
          <w:p w:rsidR="006D2BF3" w:rsidRPr="00197965" w:rsidRDefault="006D2BF3" w:rsidP="006D2BF3">
            <w:pPr>
              <w:pStyle w:val="StyleWisnow"/>
            </w:pPr>
          </w:p>
        </w:tc>
        <w:tc>
          <w:tcPr>
            <w:tcW w:w="4518" w:type="dxa"/>
          </w:tcPr>
          <w:p w:rsidR="006D2BF3" w:rsidRPr="00197965" w:rsidRDefault="006D2BF3" w:rsidP="006D2BF3">
            <w:pPr>
              <w:pStyle w:val="StyleZakonu"/>
            </w:pPr>
          </w:p>
        </w:tc>
      </w:tr>
      <w:tr w:rsidR="00197965" w:rsidRPr="00197965" w:rsidTr="0082625A">
        <w:tc>
          <w:tcPr>
            <w:tcW w:w="576" w:type="dxa"/>
          </w:tcPr>
          <w:p w:rsidR="006D2BF3" w:rsidRPr="00197965" w:rsidRDefault="006D2BF3" w:rsidP="006D2BF3">
            <w:pPr>
              <w:pStyle w:val="StyleWisnow"/>
            </w:pPr>
            <w:bookmarkStart w:id="107" w:name="n102" w:colFirst="0" w:colLast="0"/>
            <w:bookmarkEnd w:id="106"/>
            <w:r w:rsidRPr="00197965">
              <w:t>102.</w:t>
            </w:r>
          </w:p>
        </w:tc>
        <w:tc>
          <w:tcPr>
            <w:tcW w:w="4818" w:type="dxa"/>
          </w:tcPr>
          <w:p w:rsidR="006D2BF3" w:rsidRPr="00197965" w:rsidRDefault="006D2BF3" w:rsidP="006D2BF3">
            <w:pPr>
              <w:pStyle w:val="StyleZakonu"/>
              <w:rPr>
                <w:lang w:eastAsia="uk-UA"/>
              </w:rPr>
            </w:pPr>
            <w:r w:rsidRPr="00197965">
              <w:rPr>
                <w:lang w:eastAsia="uk-UA"/>
              </w:rPr>
              <w:t>участь у плануванні заходів протимінної діяльності;</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08" w:name="n103" w:colFirst="0" w:colLast="0"/>
            <w:bookmarkEnd w:id="107"/>
            <w:r w:rsidRPr="00197965">
              <w:t>103.</w:t>
            </w:r>
          </w:p>
        </w:tc>
        <w:tc>
          <w:tcPr>
            <w:tcW w:w="4818" w:type="dxa"/>
          </w:tcPr>
          <w:p w:rsidR="006D2BF3" w:rsidRPr="00197965" w:rsidRDefault="006D2BF3" w:rsidP="006D2BF3">
            <w:pPr>
              <w:pStyle w:val="StyleZakonu"/>
              <w:rPr>
                <w:lang w:eastAsia="uk-UA"/>
              </w:rPr>
            </w:pPr>
            <w:r w:rsidRPr="00197965">
              <w:rPr>
                <w:lang w:eastAsia="uk-UA"/>
              </w:rPr>
              <w:t>управління інформацією щодо протимінної діяльності в межах повноважень;</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09" w:name="n104" w:colFirst="0" w:colLast="0"/>
            <w:bookmarkEnd w:id="108"/>
            <w:r w:rsidRPr="00197965">
              <w:t>104.</w:t>
            </w:r>
          </w:p>
        </w:tc>
        <w:tc>
          <w:tcPr>
            <w:tcW w:w="4818" w:type="dxa"/>
          </w:tcPr>
          <w:p w:rsidR="006D2BF3" w:rsidRPr="00197965" w:rsidRDefault="006D2BF3" w:rsidP="006D2BF3">
            <w:pPr>
              <w:pStyle w:val="StyleZakonu"/>
              <w:rPr>
                <w:lang w:eastAsia="uk-UA"/>
              </w:rPr>
            </w:pPr>
            <w:r w:rsidRPr="00197965">
              <w:rPr>
                <w:lang w:eastAsia="uk-UA"/>
              </w:rPr>
              <w:t>забезпечення функціонування системи управління якістю розмінування, здійснення сертифікації операторів та процесів протимінної діяльності та інспектування розмінованих територій;</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10" w:name="n105" w:colFirst="0" w:colLast="0"/>
            <w:bookmarkEnd w:id="109"/>
            <w:r w:rsidRPr="00197965">
              <w:t>105.</w:t>
            </w:r>
          </w:p>
        </w:tc>
        <w:tc>
          <w:tcPr>
            <w:tcW w:w="4818" w:type="dxa"/>
          </w:tcPr>
          <w:p w:rsidR="006D2BF3" w:rsidRPr="00197965" w:rsidRDefault="006D2BF3" w:rsidP="006D2BF3">
            <w:pPr>
              <w:pStyle w:val="StyleZakonu"/>
              <w:rPr>
                <w:lang w:eastAsia="uk-UA"/>
              </w:rPr>
            </w:pPr>
            <w:r w:rsidRPr="00197965">
              <w:rPr>
                <w:lang w:eastAsia="uk-UA"/>
              </w:rPr>
              <w:t>узагальнення та подання до національного органу з питань протимінної діяльності пропозицій щодо національної стандартизації у сфері протимінної діяльності;</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11" w:name="n106" w:colFirst="0" w:colLast="0"/>
            <w:bookmarkEnd w:id="110"/>
            <w:r w:rsidRPr="00197965">
              <w:t>106.</w:t>
            </w:r>
          </w:p>
        </w:tc>
        <w:tc>
          <w:tcPr>
            <w:tcW w:w="4818" w:type="dxa"/>
          </w:tcPr>
          <w:p w:rsidR="006D2BF3" w:rsidRPr="00197965" w:rsidRDefault="006D2BF3" w:rsidP="006D2BF3">
            <w:pPr>
              <w:pStyle w:val="StyleZakonu"/>
              <w:rPr>
                <w:lang w:eastAsia="uk-UA"/>
              </w:rPr>
            </w:pPr>
            <w:r w:rsidRPr="00197965">
              <w:rPr>
                <w:lang w:eastAsia="uk-UA"/>
              </w:rPr>
              <w:t>здійснення опробування та впровадження національних стандартів протимінної діяльності;</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12" w:name="n107" w:colFirst="0" w:colLast="0"/>
            <w:bookmarkEnd w:id="111"/>
            <w:r w:rsidRPr="00197965">
              <w:t>107.</w:t>
            </w:r>
          </w:p>
        </w:tc>
        <w:tc>
          <w:tcPr>
            <w:tcW w:w="4818" w:type="dxa"/>
          </w:tcPr>
          <w:p w:rsidR="006D2BF3" w:rsidRPr="00197965" w:rsidRDefault="006D2BF3" w:rsidP="006D2BF3">
            <w:pPr>
              <w:pStyle w:val="StyleZakonu"/>
              <w:rPr>
                <w:lang w:eastAsia="uk-UA"/>
              </w:rPr>
            </w:pPr>
            <w:r w:rsidRPr="00197965">
              <w:rPr>
                <w:lang w:eastAsia="uk-UA"/>
              </w:rPr>
              <w:t>участь у міжнародному співробітництві;</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13" w:name="n108" w:colFirst="0" w:colLast="0"/>
            <w:bookmarkEnd w:id="112"/>
            <w:r w:rsidRPr="00197965">
              <w:t>108.</w:t>
            </w:r>
          </w:p>
        </w:tc>
        <w:tc>
          <w:tcPr>
            <w:tcW w:w="4818" w:type="dxa"/>
          </w:tcPr>
          <w:p w:rsidR="006D2BF3" w:rsidRPr="00197965" w:rsidRDefault="006D2BF3" w:rsidP="006D2BF3">
            <w:pPr>
              <w:pStyle w:val="StyleZakonu"/>
              <w:rPr>
                <w:lang w:eastAsia="uk-UA"/>
              </w:rPr>
            </w:pPr>
            <w:r w:rsidRPr="00197965">
              <w:rPr>
                <w:lang w:eastAsia="uk-UA"/>
              </w:rPr>
              <w:t>впровадження єдиної системи підготовки та підвищення кваліфікації кадрів, що залучаються до розмінування;</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14" w:name="n109" w:colFirst="0" w:colLast="0"/>
            <w:bookmarkEnd w:id="113"/>
            <w:r w:rsidRPr="00197965">
              <w:t>109.</w:t>
            </w:r>
          </w:p>
        </w:tc>
        <w:tc>
          <w:tcPr>
            <w:tcW w:w="4818" w:type="dxa"/>
          </w:tcPr>
          <w:p w:rsidR="006D2BF3" w:rsidRPr="00197965" w:rsidRDefault="006D2BF3" w:rsidP="006D2BF3">
            <w:pPr>
              <w:pStyle w:val="StyleZakonu"/>
              <w:rPr>
                <w:lang w:eastAsia="uk-UA"/>
              </w:rPr>
            </w:pPr>
            <w:r w:rsidRPr="00197965">
              <w:rPr>
                <w:lang w:eastAsia="uk-UA"/>
              </w:rPr>
              <w:t>забезпечення збору даних щодо інцидентів з вибухонебезпечними предметами серед цивільного населення;</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15" w:name="n110" w:colFirst="0" w:colLast="0"/>
            <w:bookmarkEnd w:id="114"/>
            <w:r w:rsidRPr="00197965">
              <w:t>110.</w:t>
            </w:r>
          </w:p>
        </w:tc>
        <w:tc>
          <w:tcPr>
            <w:tcW w:w="4818" w:type="dxa"/>
          </w:tcPr>
          <w:p w:rsidR="006D2BF3" w:rsidRPr="00197965" w:rsidRDefault="006D2BF3" w:rsidP="006D2BF3">
            <w:pPr>
              <w:pStyle w:val="StyleZakonu"/>
              <w:rPr>
                <w:lang w:eastAsia="uk-UA"/>
              </w:rPr>
            </w:pPr>
            <w:r w:rsidRPr="00197965">
              <w:rPr>
                <w:lang w:eastAsia="uk-UA"/>
              </w:rPr>
              <w:t>залучення експертів до проведення розслідувань інцидентів з вибухонебезпечними предметами;</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16" w:name="n111" w:colFirst="0" w:colLast="0"/>
            <w:bookmarkEnd w:id="115"/>
            <w:r w:rsidRPr="00197965">
              <w:t>111.</w:t>
            </w:r>
          </w:p>
        </w:tc>
        <w:tc>
          <w:tcPr>
            <w:tcW w:w="4818" w:type="dxa"/>
          </w:tcPr>
          <w:p w:rsidR="006D2BF3" w:rsidRPr="00197965" w:rsidRDefault="006D2BF3" w:rsidP="006D2BF3">
            <w:pPr>
              <w:pStyle w:val="StyleZakonu"/>
              <w:rPr>
                <w:lang w:eastAsia="uk-UA"/>
              </w:rPr>
            </w:pPr>
            <w:r w:rsidRPr="00197965">
              <w:rPr>
                <w:lang w:eastAsia="uk-UA"/>
              </w:rPr>
              <w:t>здійснення контролю стану маркування небезпечних ділянок;</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17" w:name="n112" w:colFirst="0" w:colLast="0"/>
            <w:bookmarkEnd w:id="116"/>
            <w:r w:rsidRPr="00197965">
              <w:t>112.</w:t>
            </w:r>
          </w:p>
        </w:tc>
        <w:tc>
          <w:tcPr>
            <w:tcW w:w="4818" w:type="dxa"/>
          </w:tcPr>
          <w:p w:rsidR="006D2BF3" w:rsidRPr="00197965" w:rsidRDefault="006D2BF3" w:rsidP="006D2BF3">
            <w:pPr>
              <w:pStyle w:val="StyleZakonu"/>
              <w:rPr>
                <w:lang w:eastAsia="uk-UA"/>
              </w:rPr>
            </w:pPr>
            <w:r w:rsidRPr="00197965">
              <w:rPr>
                <w:lang w:eastAsia="uk-UA"/>
              </w:rPr>
              <w:t>проведення інформування населення про ризики пов’язані із вибухонебезпечними предметами;</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18" w:name="n113" w:colFirst="0" w:colLast="0"/>
            <w:bookmarkEnd w:id="117"/>
            <w:r w:rsidRPr="00197965">
              <w:t>113.</w:t>
            </w:r>
          </w:p>
        </w:tc>
        <w:tc>
          <w:tcPr>
            <w:tcW w:w="4818" w:type="dxa"/>
          </w:tcPr>
          <w:p w:rsidR="006D2BF3" w:rsidRPr="00197965" w:rsidRDefault="006D2BF3" w:rsidP="006D2BF3">
            <w:pPr>
              <w:pStyle w:val="StyleZakonu"/>
              <w:rPr>
                <w:lang w:eastAsia="uk-UA"/>
              </w:rPr>
            </w:pPr>
            <w:r w:rsidRPr="00197965">
              <w:rPr>
                <w:lang w:eastAsia="uk-UA"/>
              </w:rPr>
              <w:t>моніторинг ризиків, пов’язаних із вибухонебезпечними предметами.</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19" w:name="n114" w:colFirst="0" w:colLast="0"/>
            <w:bookmarkEnd w:id="118"/>
            <w:r w:rsidRPr="00197965">
              <w:t>114.</w:t>
            </w:r>
          </w:p>
        </w:tc>
        <w:tc>
          <w:tcPr>
            <w:tcW w:w="4818" w:type="dxa"/>
          </w:tcPr>
          <w:p w:rsidR="006D2BF3" w:rsidRPr="00197965" w:rsidRDefault="006D2BF3" w:rsidP="006D2BF3">
            <w:pPr>
              <w:pStyle w:val="StyleZakonu"/>
              <w:rPr>
                <w:lang w:eastAsia="uk-UA"/>
              </w:rPr>
            </w:pPr>
            <w:r w:rsidRPr="00197965">
              <w:rPr>
                <w:lang w:eastAsia="uk-UA"/>
              </w:rPr>
              <w:t>наукове та науково-технічне забезпечення протимінної діяльності в межах повноважень.</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82625A">
        <w:tc>
          <w:tcPr>
            <w:tcW w:w="576" w:type="dxa"/>
          </w:tcPr>
          <w:p w:rsidR="006D2BF3" w:rsidRPr="00197965" w:rsidRDefault="006D2BF3" w:rsidP="006D2BF3">
            <w:pPr>
              <w:pStyle w:val="StyleWisnow"/>
            </w:pPr>
            <w:bookmarkStart w:id="120" w:name="n115" w:colFirst="0" w:colLast="0"/>
            <w:bookmarkEnd w:id="119"/>
            <w:r w:rsidRPr="00197965">
              <w:t>115.</w:t>
            </w:r>
          </w:p>
        </w:tc>
        <w:tc>
          <w:tcPr>
            <w:tcW w:w="4818" w:type="dxa"/>
          </w:tcPr>
          <w:p w:rsidR="006D2BF3" w:rsidRPr="00197965" w:rsidRDefault="006D2BF3" w:rsidP="006D2BF3">
            <w:pPr>
              <w:pStyle w:val="StyleZakonu"/>
              <w:rPr>
                <w:lang w:eastAsia="uk-UA"/>
              </w:rPr>
            </w:pPr>
            <w:r w:rsidRPr="00197965">
              <w:rPr>
                <w:lang w:eastAsia="uk-UA"/>
              </w:rPr>
              <w:t>надання звітності до національного органу з питань протимінної діяльності;</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333C8E">
        <w:trPr>
          <w:trHeight w:val="831"/>
        </w:trPr>
        <w:tc>
          <w:tcPr>
            <w:tcW w:w="576" w:type="dxa"/>
          </w:tcPr>
          <w:p w:rsidR="006D2BF3" w:rsidRPr="00197965" w:rsidRDefault="006D2BF3" w:rsidP="006D2BF3">
            <w:pPr>
              <w:pStyle w:val="StyleWisnow"/>
            </w:pPr>
            <w:bookmarkStart w:id="121" w:name="n116" w:colFirst="0" w:colLast="0"/>
            <w:bookmarkEnd w:id="120"/>
            <w:r w:rsidRPr="00197965">
              <w:t>116.</w:t>
            </w:r>
          </w:p>
        </w:tc>
        <w:tc>
          <w:tcPr>
            <w:tcW w:w="4818" w:type="dxa"/>
          </w:tcPr>
          <w:p w:rsidR="006D2BF3" w:rsidRPr="00197965" w:rsidRDefault="006D2BF3" w:rsidP="006D2BF3">
            <w:pPr>
              <w:pStyle w:val="StyleZakonu"/>
              <w:rPr>
                <w:lang w:eastAsia="uk-UA"/>
              </w:rPr>
            </w:pPr>
            <w:r w:rsidRPr="00197965">
              <w:rPr>
                <w:lang w:eastAsia="uk-UA"/>
              </w:rPr>
              <w:t>проведення роботи з особовим складом підрозділів Збройних Сил України щодо незастосування протипіхотних мін”;</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rPr>
                <w:lang w:eastAsia="uk-UA"/>
              </w:rPr>
            </w:pPr>
          </w:p>
        </w:tc>
      </w:tr>
      <w:tr w:rsidR="00197965" w:rsidRPr="00197965" w:rsidTr="00333C8E">
        <w:trPr>
          <w:trHeight w:val="5175"/>
        </w:trPr>
        <w:tc>
          <w:tcPr>
            <w:tcW w:w="576" w:type="dxa"/>
          </w:tcPr>
          <w:p w:rsidR="006D2BF3" w:rsidRPr="00197965" w:rsidRDefault="006D2BF3" w:rsidP="006D2BF3">
            <w:pPr>
              <w:pStyle w:val="StyleWisnow"/>
            </w:pPr>
            <w:bookmarkStart w:id="122" w:name="n117" w:colFirst="0" w:colLast="0"/>
            <w:bookmarkEnd w:id="121"/>
            <w:r w:rsidRPr="00197965">
              <w:t>117.</w:t>
            </w:r>
          </w:p>
        </w:tc>
        <w:tc>
          <w:tcPr>
            <w:tcW w:w="4818" w:type="dxa"/>
          </w:tcPr>
          <w:p w:rsidR="006D2BF3" w:rsidRPr="00197965" w:rsidRDefault="006D2BF3" w:rsidP="006D2BF3">
            <w:pPr>
              <w:pStyle w:val="StyleZakonu"/>
              <w:rPr>
                <w:bCs/>
              </w:rPr>
            </w:pPr>
            <w:r w:rsidRPr="00197965">
              <w:rPr>
                <w:bCs/>
              </w:rPr>
              <w:t>20) Розділ ІІІ доповнити статтею такого змісту:</w:t>
            </w:r>
          </w:p>
        </w:tc>
        <w:tc>
          <w:tcPr>
            <w:tcW w:w="3686" w:type="dxa"/>
          </w:tcPr>
          <w:p w:rsidR="006D2BF3" w:rsidRPr="00197965" w:rsidRDefault="006D2BF3" w:rsidP="006D2BF3">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74</w:t>
            </w:r>
            <w:r w:rsidR="006C4D99">
              <w:rPr>
                <w:noProof/>
              </w:rPr>
              <w:fldChar w:fldCharType="end"/>
            </w:r>
            <w:r w:rsidRPr="00197965">
              <w:t>- Н.д.Герасименко І.Л. (Реєстр.картка №62)</w:t>
            </w:r>
          </w:p>
          <w:p w:rsidR="006D2BF3" w:rsidRPr="00197965" w:rsidRDefault="006D2BF3" w:rsidP="006D2BF3">
            <w:pPr>
              <w:pStyle w:val="StyleProp"/>
            </w:pPr>
            <w:r w:rsidRPr="00197965">
              <w:t>Пункт 20 розділу І викласти в такій редакції:</w:t>
            </w:r>
          </w:p>
          <w:p w:rsidR="006D2BF3" w:rsidRPr="00197965" w:rsidRDefault="006D2BF3" w:rsidP="006D2BF3">
            <w:pPr>
              <w:pStyle w:val="StyleProp"/>
            </w:pPr>
            <w:r w:rsidRPr="00197965">
              <w:t>“20) Розділ ІІІ доповнити статтею 251 такого змісту:</w:t>
            </w:r>
          </w:p>
          <w:p w:rsidR="006D2BF3" w:rsidRPr="00197965" w:rsidRDefault="006D2BF3" w:rsidP="006D2BF3">
            <w:pPr>
              <w:pStyle w:val="StyleProp"/>
            </w:pPr>
            <w:r w:rsidRPr="00197965">
              <w:t>“Стаття 251. Завдання центру гуманітарного розмінування</w:t>
            </w:r>
          </w:p>
          <w:p w:rsidR="006D2BF3" w:rsidRPr="00197965" w:rsidRDefault="006D2BF3" w:rsidP="006D2BF3">
            <w:pPr>
              <w:pStyle w:val="StyleProp"/>
            </w:pPr>
            <w:r w:rsidRPr="00197965">
              <w:t>Для практичного здійснення заходів гуманітарного розмінування визначається центр гуманітарного розмінування.</w:t>
            </w:r>
          </w:p>
          <w:p w:rsidR="006D2BF3" w:rsidRPr="00197965" w:rsidRDefault="006D2BF3" w:rsidP="006D2BF3">
            <w:pPr>
              <w:pStyle w:val="StyleProp"/>
            </w:pPr>
            <w:r w:rsidRPr="00197965">
              <w:t>Центр гуманітарного розмінування є бюджетною установою, яка утворюється центральним органом виконавчої влади, який забезпечує формування та який реалізує державну політику у сфері цивільного захисту, населення і територій від надзвичайних ситуацій та запобігання їх виникненню, ліквідації наслідків надзвичайних ситуацій, рятувальної справи, гасіння пожеж, пожежної та техногенної безпеки, діяльності аварійно-рятувальних служб, а також гідрометеорологічної діяльності і утримується за рахунок та у межах затверджених бюджетних асигнувань на відповідний рік.</w:t>
            </w:r>
          </w:p>
          <w:p w:rsidR="006D2BF3" w:rsidRPr="00197965" w:rsidRDefault="006D2BF3" w:rsidP="006D2BF3">
            <w:pPr>
              <w:pStyle w:val="StyleProp"/>
            </w:pPr>
            <w:r w:rsidRPr="00197965">
              <w:t>До завдань центру гуманітарного розмінування належить:</w:t>
            </w:r>
          </w:p>
          <w:p w:rsidR="006D2BF3" w:rsidRPr="00197965" w:rsidRDefault="006D2BF3" w:rsidP="006D2BF3">
            <w:pPr>
              <w:pStyle w:val="StyleProp"/>
            </w:pPr>
            <w:r w:rsidRPr="00197965">
              <w:t>участь у плануванні заходів протимінної діяльності;</w:t>
            </w:r>
          </w:p>
          <w:p w:rsidR="006D2BF3" w:rsidRPr="00197965" w:rsidRDefault="006D2BF3" w:rsidP="006D2BF3">
            <w:pPr>
              <w:pStyle w:val="StyleProp"/>
            </w:pPr>
            <w:r w:rsidRPr="00197965">
              <w:t>управління інформацією щодо протимінної діяльності в межах повноважень;</w:t>
            </w:r>
          </w:p>
          <w:p w:rsidR="006D2BF3" w:rsidRPr="00197965" w:rsidRDefault="006D2BF3" w:rsidP="006D2BF3">
            <w:pPr>
              <w:pStyle w:val="StyleProp"/>
            </w:pPr>
            <w:r w:rsidRPr="00197965">
              <w:t>забезпечення функціонування системи управління якістю розмінування, здійснення сертифікації операторів протимінної діяльності та інспектування розмінованих територій;</w:t>
            </w:r>
          </w:p>
          <w:p w:rsidR="006D2BF3" w:rsidRPr="00197965" w:rsidRDefault="006D2BF3" w:rsidP="006D2BF3">
            <w:pPr>
              <w:pStyle w:val="StyleProp"/>
            </w:pPr>
            <w:r w:rsidRPr="00197965">
              <w:t>подання до національного органу з питань протимінної діяльності пропозицій щодо національної стандартизації у сфері протимінної діяльності;</w:t>
            </w:r>
          </w:p>
          <w:p w:rsidR="006D2BF3" w:rsidRPr="00197965" w:rsidRDefault="006D2BF3" w:rsidP="006D2BF3">
            <w:pPr>
              <w:pStyle w:val="StyleProp"/>
            </w:pPr>
            <w:r w:rsidRPr="00197965">
              <w:t>здійснення опробування та впровадження національних стандартів протимінної діяльності;</w:t>
            </w:r>
          </w:p>
          <w:p w:rsidR="006D2BF3" w:rsidRPr="00197965" w:rsidRDefault="006D2BF3" w:rsidP="006D2BF3">
            <w:pPr>
              <w:pStyle w:val="StyleProp"/>
            </w:pPr>
            <w:r w:rsidRPr="00197965">
              <w:t>участь у міжнародному співробітництві;</w:t>
            </w:r>
          </w:p>
          <w:p w:rsidR="006D2BF3" w:rsidRPr="00197965" w:rsidRDefault="006D2BF3" w:rsidP="006D2BF3">
            <w:pPr>
              <w:pStyle w:val="StyleProp"/>
            </w:pPr>
            <w:r w:rsidRPr="00197965">
              <w:t>впровадження єдиної системи підготовки та підвищення кваліфікації кадрів, що залучаються до розмінування;</w:t>
            </w:r>
          </w:p>
          <w:p w:rsidR="006D2BF3" w:rsidRPr="00197965" w:rsidRDefault="006D2BF3" w:rsidP="006D2BF3">
            <w:pPr>
              <w:pStyle w:val="StyleProp"/>
            </w:pPr>
            <w:r w:rsidRPr="00197965">
              <w:t>забезпечення збору даних щодо інцидентів з вибухонебезпечними предметами серед цивільного населення;</w:t>
            </w:r>
          </w:p>
          <w:p w:rsidR="006D2BF3" w:rsidRPr="00197965" w:rsidRDefault="006D2BF3" w:rsidP="006D2BF3">
            <w:pPr>
              <w:pStyle w:val="StyleProp"/>
            </w:pPr>
            <w:r w:rsidRPr="00197965">
              <w:t>залучення експертів до проведення розслідувань інцидентів з вибухонебезпечними предметами;</w:t>
            </w:r>
          </w:p>
          <w:p w:rsidR="006D2BF3" w:rsidRPr="00197965" w:rsidRDefault="006D2BF3" w:rsidP="006D2BF3">
            <w:pPr>
              <w:pStyle w:val="StyleProp"/>
            </w:pPr>
            <w:r w:rsidRPr="00197965">
              <w:t>здійснення контролю стану маркування небезпечних ділянок;</w:t>
            </w:r>
          </w:p>
          <w:p w:rsidR="006D2BF3" w:rsidRPr="00197965" w:rsidRDefault="006D2BF3" w:rsidP="006D2BF3">
            <w:pPr>
              <w:pStyle w:val="StyleProp"/>
            </w:pPr>
            <w:r w:rsidRPr="00197965">
              <w:t>проведення інформування населення про ризики пов’язані із вибухонебезпечними предметами;</w:t>
            </w:r>
          </w:p>
          <w:p w:rsidR="006D2BF3" w:rsidRPr="00197965" w:rsidRDefault="006D2BF3" w:rsidP="006D2BF3">
            <w:pPr>
              <w:pStyle w:val="StyleProp"/>
            </w:pPr>
            <w:r w:rsidRPr="00197965">
              <w:t>моніторинг ризиків, пов’язаних із вибухонебезпечними предметами;</w:t>
            </w:r>
          </w:p>
          <w:p w:rsidR="006D2BF3" w:rsidRPr="00197965" w:rsidRDefault="006D2BF3" w:rsidP="006D2BF3">
            <w:pPr>
              <w:pStyle w:val="StyleProp"/>
            </w:pPr>
            <w:r w:rsidRPr="00197965">
              <w:t>наукове та науково-технічне забезпечення протимінної діяльності в межах повноважень;</w:t>
            </w:r>
          </w:p>
          <w:p w:rsidR="006D2BF3" w:rsidRPr="00197965" w:rsidRDefault="006D2BF3" w:rsidP="006D2BF3">
            <w:pPr>
              <w:pStyle w:val="StyleProp"/>
            </w:pPr>
            <w:r w:rsidRPr="00197965">
              <w:t>розслідування нещасних випадків та інцидентів, пов’язаних із протимінною діяльністю;</w:t>
            </w:r>
          </w:p>
          <w:p w:rsidR="006D2BF3" w:rsidRPr="00197965" w:rsidRDefault="006D2BF3" w:rsidP="006D2BF3">
            <w:pPr>
              <w:pStyle w:val="StyleProp"/>
            </w:pPr>
            <w:r w:rsidRPr="00197965">
              <w:t>надання звітності до національного органу з питань протимінної діяльності;</w:t>
            </w:r>
          </w:p>
          <w:p w:rsidR="006D2BF3" w:rsidRPr="00197965" w:rsidRDefault="006D2BF3" w:rsidP="006D2BF3">
            <w:pPr>
              <w:pStyle w:val="StyleProp2"/>
            </w:pPr>
            <w:r w:rsidRPr="00197965">
              <w:t>здійснення збору даних щодо потреб цивільного населення у сфері протимінної діяльності”.</w:t>
            </w:r>
          </w:p>
        </w:tc>
        <w:tc>
          <w:tcPr>
            <w:tcW w:w="1987" w:type="dxa"/>
          </w:tcPr>
          <w:p w:rsidR="006D2BF3" w:rsidRPr="00197965" w:rsidRDefault="006D2BF3" w:rsidP="006D2BF3">
            <w:pPr>
              <w:pStyle w:val="StyleWisnow"/>
            </w:pPr>
            <w:r w:rsidRPr="00197965">
              <w:t>Враховано</w:t>
            </w:r>
          </w:p>
        </w:tc>
        <w:tc>
          <w:tcPr>
            <w:tcW w:w="4518" w:type="dxa"/>
          </w:tcPr>
          <w:p w:rsidR="006D2BF3" w:rsidRPr="00197965" w:rsidRDefault="006D2BF3" w:rsidP="006D2BF3">
            <w:pPr>
              <w:pStyle w:val="StyleZakonu"/>
            </w:pPr>
            <w:r w:rsidRPr="00197965">
              <w:t xml:space="preserve">20) Розділ ІІІ доповнити статтею такого змісту: </w:t>
            </w:r>
          </w:p>
        </w:tc>
      </w:tr>
      <w:bookmarkEnd w:id="122"/>
      <w:tr w:rsidR="00197965" w:rsidRPr="00197965" w:rsidTr="00333C8E">
        <w:trPr>
          <w:trHeight w:val="1079"/>
        </w:trPr>
        <w:tc>
          <w:tcPr>
            <w:tcW w:w="576" w:type="dxa"/>
          </w:tcPr>
          <w:p w:rsidR="006D2BF3" w:rsidRPr="00197965" w:rsidRDefault="006D2BF3" w:rsidP="006D2BF3">
            <w:pPr>
              <w:pStyle w:val="StyleWisnow"/>
            </w:pPr>
          </w:p>
        </w:tc>
        <w:tc>
          <w:tcPr>
            <w:tcW w:w="4818" w:type="dxa"/>
          </w:tcPr>
          <w:p w:rsidR="006D2BF3" w:rsidRPr="00197965" w:rsidRDefault="006D2BF3" w:rsidP="006D2BF3">
            <w:pPr>
              <w:pStyle w:val="StyleZakonu"/>
              <w:rPr>
                <w:bCs/>
              </w:rPr>
            </w:pPr>
          </w:p>
        </w:tc>
        <w:tc>
          <w:tcPr>
            <w:tcW w:w="3686" w:type="dxa"/>
          </w:tcPr>
          <w:p w:rsidR="006D2BF3" w:rsidRPr="00197965" w:rsidRDefault="006D2BF3" w:rsidP="006D2BF3">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75</w:t>
            </w:r>
            <w:r w:rsidR="006C4D99">
              <w:rPr>
                <w:noProof/>
              </w:rPr>
              <w:fldChar w:fldCharType="end"/>
            </w:r>
            <w:r w:rsidRPr="00197965">
              <w:t>- Н.д.Бобровська С.А. (Реєстр.картка №442)</w:t>
            </w:r>
          </w:p>
          <w:p w:rsidR="006D2BF3" w:rsidRPr="00197965" w:rsidRDefault="006D2BF3" w:rsidP="006D2BF3">
            <w:pPr>
              <w:pStyle w:val="StyleProp2"/>
            </w:pPr>
            <w:r w:rsidRPr="00197965">
              <w:t xml:space="preserve">Частину 20 розділу I законопроекту виключити. </w:t>
            </w:r>
          </w:p>
        </w:tc>
        <w:tc>
          <w:tcPr>
            <w:tcW w:w="1987" w:type="dxa"/>
          </w:tcPr>
          <w:p w:rsidR="006D2BF3" w:rsidRPr="00197965" w:rsidRDefault="006D2BF3" w:rsidP="006D2BF3">
            <w:pPr>
              <w:pStyle w:val="StyleWisnow"/>
            </w:pPr>
            <w:r w:rsidRPr="00197965">
              <w:t>Відхилено</w:t>
            </w:r>
          </w:p>
        </w:tc>
        <w:tc>
          <w:tcPr>
            <w:tcW w:w="4518" w:type="dxa"/>
          </w:tcPr>
          <w:p w:rsidR="006D2BF3" w:rsidRPr="00197965" w:rsidRDefault="006D2BF3" w:rsidP="006D2BF3">
            <w:pPr>
              <w:pStyle w:val="StyleZakonu"/>
            </w:pPr>
          </w:p>
        </w:tc>
      </w:tr>
      <w:tr w:rsidR="00197965" w:rsidRPr="00197965" w:rsidTr="00333C8E">
        <w:trPr>
          <w:trHeight w:val="822"/>
        </w:trPr>
        <w:tc>
          <w:tcPr>
            <w:tcW w:w="576" w:type="dxa"/>
          </w:tcPr>
          <w:p w:rsidR="006D2BF3" w:rsidRPr="00197965" w:rsidRDefault="006D2BF3" w:rsidP="006D2BF3">
            <w:pPr>
              <w:pStyle w:val="StyleWisnow"/>
            </w:pPr>
          </w:p>
        </w:tc>
        <w:tc>
          <w:tcPr>
            <w:tcW w:w="4818" w:type="dxa"/>
          </w:tcPr>
          <w:p w:rsidR="006D2BF3" w:rsidRPr="00197965" w:rsidRDefault="006D2BF3" w:rsidP="006D2BF3">
            <w:pPr>
              <w:pStyle w:val="StyleZakonu"/>
              <w:rPr>
                <w:bCs/>
              </w:rPr>
            </w:pPr>
          </w:p>
        </w:tc>
        <w:tc>
          <w:tcPr>
            <w:tcW w:w="3686" w:type="dxa"/>
          </w:tcPr>
          <w:p w:rsidR="006D2BF3" w:rsidRPr="00197965" w:rsidRDefault="006D2BF3" w:rsidP="006D2BF3">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76</w:t>
            </w:r>
            <w:r w:rsidR="006C4D99">
              <w:rPr>
                <w:noProof/>
              </w:rPr>
              <w:fldChar w:fldCharType="end"/>
            </w:r>
            <w:r w:rsidRPr="00197965">
              <w:t>- Н.д.Рахманін С.І. (Реєстр.картка №441)</w:t>
            </w:r>
          </w:p>
          <w:p w:rsidR="006D2BF3" w:rsidRPr="00197965" w:rsidRDefault="006D2BF3" w:rsidP="006D2BF3">
            <w:pPr>
              <w:pStyle w:val="StyleProp2"/>
            </w:pPr>
            <w:r w:rsidRPr="00197965">
              <w:t xml:space="preserve">Пункт 20 Розділу І виключити. </w:t>
            </w:r>
          </w:p>
        </w:tc>
        <w:tc>
          <w:tcPr>
            <w:tcW w:w="1987" w:type="dxa"/>
          </w:tcPr>
          <w:p w:rsidR="006D2BF3" w:rsidRPr="00197965" w:rsidRDefault="006D2BF3" w:rsidP="006D2BF3">
            <w:pPr>
              <w:pStyle w:val="StyleWisnow"/>
            </w:pPr>
            <w:r w:rsidRPr="00197965">
              <w:t>Відхилено</w:t>
            </w:r>
          </w:p>
        </w:tc>
        <w:tc>
          <w:tcPr>
            <w:tcW w:w="4518" w:type="dxa"/>
          </w:tcPr>
          <w:p w:rsidR="006D2BF3" w:rsidRPr="00197965" w:rsidRDefault="006D2BF3" w:rsidP="006D2BF3">
            <w:pPr>
              <w:pStyle w:val="StyleZakonu"/>
            </w:pPr>
          </w:p>
        </w:tc>
      </w:tr>
      <w:tr w:rsidR="00197965" w:rsidRPr="00197965" w:rsidTr="0082625A">
        <w:tc>
          <w:tcPr>
            <w:tcW w:w="576" w:type="dxa"/>
          </w:tcPr>
          <w:p w:rsidR="006D2BF3" w:rsidRPr="00197965" w:rsidRDefault="006D2BF3" w:rsidP="006D2BF3">
            <w:pPr>
              <w:pStyle w:val="StyleWisnow"/>
            </w:pPr>
          </w:p>
        </w:tc>
        <w:tc>
          <w:tcPr>
            <w:tcW w:w="4818" w:type="dxa"/>
          </w:tcPr>
          <w:p w:rsidR="006D2BF3" w:rsidRPr="00197965" w:rsidRDefault="006D2BF3" w:rsidP="006D2BF3">
            <w:pPr>
              <w:pStyle w:val="StyleZakonu"/>
              <w:rPr>
                <w:bCs/>
              </w:rPr>
            </w:pPr>
          </w:p>
        </w:tc>
        <w:tc>
          <w:tcPr>
            <w:tcW w:w="3686" w:type="dxa"/>
          </w:tcPr>
          <w:p w:rsidR="006D2BF3" w:rsidRPr="00197965" w:rsidRDefault="006D2BF3" w:rsidP="006D2BF3">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77</w:t>
            </w:r>
            <w:r w:rsidR="006C4D99">
              <w:rPr>
                <w:noProof/>
              </w:rPr>
              <w:fldChar w:fldCharType="end"/>
            </w:r>
            <w:r w:rsidRPr="00197965">
              <w:t>- Н.д.Лубінець Д.В. (Реєстр.картка №60)</w:t>
            </w:r>
          </w:p>
          <w:p w:rsidR="006D2BF3" w:rsidRPr="00197965" w:rsidRDefault="006D2BF3" w:rsidP="006D2BF3">
            <w:pPr>
              <w:pStyle w:val="StyleProp2"/>
              <w:rPr>
                <w:lang w:eastAsia="uk-UA"/>
              </w:rPr>
            </w:pPr>
            <w:r w:rsidRPr="00197965">
              <w:rPr>
                <w:lang w:eastAsia="uk-UA"/>
              </w:rPr>
              <w:t xml:space="preserve">Частину 20 розділу I законопроекту виключити. </w:t>
            </w:r>
          </w:p>
        </w:tc>
        <w:tc>
          <w:tcPr>
            <w:tcW w:w="1987" w:type="dxa"/>
          </w:tcPr>
          <w:p w:rsidR="006D2BF3" w:rsidRPr="00197965" w:rsidRDefault="006D2BF3" w:rsidP="006D2BF3">
            <w:pPr>
              <w:pStyle w:val="StyleWisnow"/>
            </w:pPr>
            <w:r w:rsidRPr="00197965">
              <w:t>Відхилено</w:t>
            </w:r>
          </w:p>
        </w:tc>
        <w:tc>
          <w:tcPr>
            <w:tcW w:w="4518" w:type="dxa"/>
          </w:tcPr>
          <w:p w:rsidR="006D2BF3" w:rsidRPr="00197965" w:rsidRDefault="006D2BF3" w:rsidP="006D2BF3">
            <w:pPr>
              <w:pStyle w:val="StyleZakonu"/>
            </w:pPr>
          </w:p>
        </w:tc>
      </w:tr>
      <w:tr w:rsidR="00197965" w:rsidRPr="00197965" w:rsidTr="0082625A">
        <w:tc>
          <w:tcPr>
            <w:tcW w:w="576" w:type="dxa"/>
          </w:tcPr>
          <w:p w:rsidR="006D2BF3" w:rsidRPr="00197965" w:rsidRDefault="006D2BF3" w:rsidP="006D2BF3">
            <w:pPr>
              <w:pStyle w:val="StyleWisnow"/>
            </w:pPr>
            <w:bookmarkStart w:id="123" w:name="n118" w:colFirst="0" w:colLast="0"/>
            <w:r w:rsidRPr="00197965">
              <w:t>118.</w:t>
            </w:r>
          </w:p>
        </w:tc>
        <w:tc>
          <w:tcPr>
            <w:tcW w:w="4818" w:type="dxa"/>
          </w:tcPr>
          <w:p w:rsidR="006D2BF3" w:rsidRPr="00197965" w:rsidRDefault="006D2BF3" w:rsidP="006D2BF3">
            <w:pPr>
              <w:pStyle w:val="StyleZakonu"/>
            </w:pPr>
            <w:r w:rsidRPr="00197965">
              <w:t>“</w:t>
            </w:r>
            <w:r w:rsidRPr="00197965">
              <w:rPr>
                <w:b/>
              </w:rPr>
              <w:t>Стаття 25</w:t>
            </w:r>
            <w:r w:rsidRPr="00197965">
              <w:rPr>
                <w:b/>
                <w:vertAlign w:val="superscript"/>
              </w:rPr>
              <w:t>1</w:t>
            </w:r>
            <w:r w:rsidRPr="00197965">
              <w:rPr>
                <w:b/>
              </w:rPr>
              <w:t xml:space="preserve">. </w:t>
            </w:r>
            <w:r w:rsidRPr="00197965">
              <w:t>Повноваження центру гуманітарного розмінування</w:t>
            </w:r>
          </w:p>
        </w:tc>
        <w:tc>
          <w:tcPr>
            <w:tcW w:w="3686" w:type="dxa"/>
          </w:tcPr>
          <w:p w:rsidR="006D2BF3" w:rsidRPr="00197965" w:rsidRDefault="006D2BF3" w:rsidP="006D2BF3">
            <w:pPr>
              <w:pStyle w:val="StyleProp2"/>
            </w:pPr>
          </w:p>
        </w:tc>
        <w:tc>
          <w:tcPr>
            <w:tcW w:w="1987" w:type="dxa"/>
          </w:tcPr>
          <w:p w:rsidR="006D2BF3" w:rsidRPr="00197965" w:rsidRDefault="006D2BF3" w:rsidP="006D2BF3">
            <w:pPr>
              <w:pStyle w:val="StyleWisnow"/>
            </w:pPr>
          </w:p>
        </w:tc>
        <w:tc>
          <w:tcPr>
            <w:tcW w:w="4518" w:type="dxa"/>
          </w:tcPr>
          <w:p w:rsidR="006D2BF3" w:rsidRPr="00197965" w:rsidRDefault="006D2BF3" w:rsidP="006D2BF3">
            <w:pPr>
              <w:pStyle w:val="StyleZakonu"/>
            </w:pPr>
            <w:r w:rsidRPr="00197965">
              <w:t>“Стаття 25</w:t>
            </w:r>
            <w:r w:rsidRPr="00197965">
              <w:rPr>
                <w:vertAlign w:val="superscript"/>
              </w:rPr>
              <w:t>1</w:t>
            </w:r>
            <w:r w:rsidRPr="00197965">
              <w:t>. Повноваження центру гуманітарного розмінування</w:t>
            </w:r>
          </w:p>
        </w:tc>
      </w:tr>
      <w:tr w:rsidR="00197965" w:rsidRPr="00197965" w:rsidTr="0082625A">
        <w:tc>
          <w:tcPr>
            <w:tcW w:w="576" w:type="dxa"/>
          </w:tcPr>
          <w:p w:rsidR="006D2BF3" w:rsidRPr="00197965" w:rsidRDefault="006D2BF3" w:rsidP="006D2BF3">
            <w:pPr>
              <w:pStyle w:val="StyleWisnow"/>
            </w:pPr>
            <w:bookmarkStart w:id="124" w:name="n119" w:colFirst="0" w:colLast="0"/>
            <w:bookmarkEnd w:id="123"/>
            <w:r w:rsidRPr="00197965">
              <w:t>119.</w:t>
            </w:r>
          </w:p>
        </w:tc>
        <w:tc>
          <w:tcPr>
            <w:tcW w:w="4818" w:type="dxa"/>
          </w:tcPr>
          <w:p w:rsidR="006D2BF3" w:rsidRPr="00197965" w:rsidRDefault="006D2BF3" w:rsidP="006D2BF3">
            <w:pPr>
              <w:pStyle w:val="StyleZakonu"/>
              <w:rPr>
                <w:lang w:eastAsia="uk-UA"/>
              </w:rPr>
            </w:pPr>
            <w:r w:rsidRPr="00197965">
              <w:rPr>
                <w:lang w:eastAsia="uk-UA"/>
              </w:rPr>
              <w:t xml:space="preserve">Для практичного здійснення заходів </w:t>
            </w:r>
            <w:r w:rsidRPr="00197965">
              <w:t>гуманітарного розмінування</w:t>
            </w:r>
            <w:r w:rsidRPr="00197965">
              <w:rPr>
                <w:lang w:eastAsia="uk-UA"/>
              </w:rPr>
              <w:t xml:space="preserve"> визначається </w:t>
            </w:r>
            <w:r w:rsidRPr="00197965">
              <w:t>центр гуманітарного розмінування</w:t>
            </w:r>
            <w:r w:rsidRPr="00197965">
              <w:rPr>
                <w:lang w:eastAsia="uk-UA"/>
              </w:rPr>
              <w:t>.</w:t>
            </w:r>
          </w:p>
        </w:tc>
        <w:tc>
          <w:tcPr>
            <w:tcW w:w="3686" w:type="dxa"/>
          </w:tcPr>
          <w:p w:rsidR="006D2BF3" w:rsidRPr="00197965" w:rsidRDefault="006D2BF3" w:rsidP="006D2BF3">
            <w:pPr>
              <w:pStyle w:val="StyleProp2"/>
            </w:pPr>
          </w:p>
        </w:tc>
        <w:tc>
          <w:tcPr>
            <w:tcW w:w="1987" w:type="dxa"/>
          </w:tcPr>
          <w:p w:rsidR="006D2BF3" w:rsidRPr="00197965" w:rsidRDefault="006D2BF3" w:rsidP="006D2BF3">
            <w:pPr>
              <w:pStyle w:val="StyleWisnow"/>
            </w:pPr>
          </w:p>
        </w:tc>
        <w:tc>
          <w:tcPr>
            <w:tcW w:w="4518" w:type="dxa"/>
          </w:tcPr>
          <w:p w:rsidR="006D2BF3" w:rsidRPr="00197965" w:rsidRDefault="006D2BF3" w:rsidP="006D2BF3">
            <w:pPr>
              <w:pStyle w:val="StyleZakonu"/>
              <w:rPr>
                <w:lang w:eastAsia="uk-UA"/>
              </w:rPr>
            </w:pPr>
            <w:r w:rsidRPr="00197965">
              <w:rPr>
                <w:lang w:eastAsia="uk-UA"/>
              </w:rPr>
              <w:t xml:space="preserve">Для практичного здійснення заходів гуманітарного розмінування визначається центр гуманітарного розмінування. </w:t>
            </w:r>
          </w:p>
        </w:tc>
      </w:tr>
      <w:tr w:rsidR="00197965" w:rsidRPr="00197965" w:rsidTr="0082625A">
        <w:tc>
          <w:tcPr>
            <w:tcW w:w="576" w:type="dxa"/>
          </w:tcPr>
          <w:p w:rsidR="006D2BF3" w:rsidRPr="00197965" w:rsidRDefault="006D2BF3" w:rsidP="006D2BF3">
            <w:pPr>
              <w:pStyle w:val="StyleWisnow"/>
            </w:pPr>
            <w:bookmarkStart w:id="125" w:name="n120" w:colFirst="0" w:colLast="0"/>
            <w:bookmarkEnd w:id="124"/>
            <w:r w:rsidRPr="00197965">
              <w:t>120.</w:t>
            </w:r>
          </w:p>
        </w:tc>
        <w:tc>
          <w:tcPr>
            <w:tcW w:w="4818" w:type="dxa"/>
          </w:tcPr>
          <w:p w:rsidR="006D2BF3" w:rsidRPr="00197965" w:rsidRDefault="006D2BF3" w:rsidP="006D2BF3">
            <w:pPr>
              <w:pStyle w:val="StyleZakonu"/>
              <w:rPr>
                <w:lang w:eastAsia="uk-UA"/>
              </w:rPr>
            </w:pPr>
            <w:r w:rsidRPr="00197965">
              <w:t>Ц</w:t>
            </w:r>
            <w:r w:rsidRPr="00197965">
              <w:rPr>
                <w:lang w:eastAsia="uk-UA"/>
              </w:rPr>
              <w:t xml:space="preserve">ентр </w:t>
            </w:r>
            <w:r w:rsidRPr="00197965">
              <w:t xml:space="preserve">гуманітарного розмінування </w:t>
            </w:r>
            <w:r w:rsidRPr="00197965">
              <w:rPr>
                <w:lang w:eastAsia="uk-UA"/>
              </w:rPr>
              <w:t xml:space="preserve">є бюджетною установою, яка утворюється центральним органом виконавчої влади, </w:t>
            </w:r>
            <w:r w:rsidRPr="00197965">
              <w:t>який забезпечує формування та який реалізує державну політику у сфері цивільного захисту, населення і територій від надзвичайних ситуацій та запобігання їх виникненню, ліквідації наслідків надзвичайних ситуацій, рятувальної справи, гасіння пожеж, пожежної та техногенної безпеки, діяльності аварійно-рятувальних служб, а також гідрометеорологічної діяльності і утримується за рахунок та у межах затверджених бюджетних асигнувань на відповідний рік.</w:t>
            </w:r>
          </w:p>
        </w:tc>
        <w:tc>
          <w:tcPr>
            <w:tcW w:w="3686" w:type="dxa"/>
          </w:tcPr>
          <w:p w:rsidR="006D2BF3" w:rsidRPr="00197965" w:rsidRDefault="006D2BF3" w:rsidP="006D2BF3">
            <w:pPr>
              <w:pStyle w:val="StyleZakonu"/>
              <w:rPr>
                <w:lang w:eastAsia="uk-UA"/>
              </w:rPr>
            </w:pPr>
          </w:p>
        </w:tc>
        <w:tc>
          <w:tcPr>
            <w:tcW w:w="1987" w:type="dxa"/>
          </w:tcPr>
          <w:p w:rsidR="006D2BF3" w:rsidRPr="00197965" w:rsidRDefault="006D2BF3" w:rsidP="006D2BF3">
            <w:pPr>
              <w:pStyle w:val="StyleZakonu"/>
              <w:rPr>
                <w:lang w:eastAsia="uk-UA"/>
              </w:rPr>
            </w:pPr>
          </w:p>
        </w:tc>
        <w:tc>
          <w:tcPr>
            <w:tcW w:w="4518" w:type="dxa"/>
          </w:tcPr>
          <w:p w:rsidR="006D2BF3" w:rsidRPr="00197965" w:rsidRDefault="006D2BF3" w:rsidP="006D2BF3">
            <w:pPr>
              <w:pStyle w:val="StyleZakonu"/>
            </w:pPr>
            <w:r w:rsidRPr="00197965">
              <w:t xml:space="preserve">Центр гуманітарного розмінування є бюджетною установою, яка утворюється центральним органом виконавчої влади, який забезпечує формування та який реалізує державну політику у сфері цивільного захисту, населення і територій від надзвичайних ситуацій та запобігання їх виникненню, ліквідації наслідків надзвичайних ситуацій, рятувальної справи, гасіння пожеж, пожежної та техногенної безпеки, діяльності аварійно-рятувальних служб, а також гідрометеорологічної діяльності і утримується за рахунок та у межах затверджених бюджетних асигнувань на відповідний рік. </w:t>
            </w:r>
          </w:p>
        </w:tc>
      </w:tr>
      <w:tr w:rsidR="00197965" w:rsidRPr="00197965" w:rsidTr="0082625A">
        <w:tc>
          <w:tcPr>
            <w:tcW w:w="576" w:type="dxa"/>
          </w:tcPr>
          <w:p w:rsidR="006D2BF3" w:rsidRPr="00197965" w:rsidRDefault="006D2BF3" w:rsidP="006D2BF3">
            <w:pPr>
              <w:pStyle w:val="StyleWisnow"/>
            </w:pPr>
            <w:bookmarkStart w:id="126" w:name="n121" w:colFirst="0" w:colLast="0"/>
            <w:bookmarkEnd w:id="125"/>
            <w:r w:rsidRPr="00197965">
              <w:t>121.</w:t>
            </w:r>
          </w:p>
        </w:tc>
        <w:tc>
          <w:tcPr>
            <w:tcW w:w="4818" w:type="dxa"/>
          </w:tcPr>
          <w:p w:rsidR="006D2BF3" w:rsidRPr="00197965" w:rsidRDefault="006D2BF3" w:rsidP="006D2BF3">
            <w:pPr>
              <w:pStyle w:val="StyleZakonu"/>
            </w:pPr>
            <w:r w:rsidRPr="00197965">
              <w:t>До повноважень центру гуманітарного розмінування належить:</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До повноважень центру гуманітарного розмінування належить: </w:t>
            </w:r>
          </w:p>
        </w:tc>
      </w:tr>
      <w:tr w:rsidR="00197965" w:rsidRPr="00197965" w:rsidTr="0082625A">
        <w:tc>
          <w:tcPr>
            <w:tcW w:w="576" w:type="dxa"/>
          </w:tcPr>
          <w:p w:rsidR="006D2BF3" w:rsidRPr="00197965" w:rsidRDefault="006D2BF3" w:rsidP="006D2BF3">
            <w:pPr>
              <w:pStyle w:val="StyleWisnow"/>
            </w:pPr>
            <w:bookmarkStart w:id="127" w:name="n122" w:colFirst="0" w:colLast="0"/>
            <w:bookmarkEnd w:id="126"/>
            <w:r w:rsidRPr="00197965">
              <w:t>122.</w:t>
            </w:r>
          </w:p>
        </w:tc>
        <w:tc>
          <w:tcPr>
            <w:tcW w:w="4818" w:type="dxa"/>
          </w:tcPr>
          <w:p w:rsidR="006D2BF3" w:rsidRPr="00197965" w:rsidRDefault="006D2BF3" w:rsidP="006D2BF3">
            <w:pPr>
              <w:pStyle w:val="StyleZakonu"/>
            </w:pPr>
            <w:r w:rsidRPr="00197965">
              <w:t>участь у плануванні заходів протимінної діяльності;</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участь у плануванні заходів протимінної діяльності; </w:t>
            </w:r>
          </w:p>
        </w:tc>
      </w:tr>
      <w:tr w:rsidR="00197965" w:rsidRPr="00197965" w:rsidTr="0082625A">
        <w:tc>
          <w:tcPr>
            <w:tcW w:w="576" w:type="dxa"/>
          </w:tcPr>
          <w:p w:rsidR="006D2BF3" w:rsidRPr="00197965" w:rsidRDefault="006D2BF3" w:rsidP="006D2BF3">
            <w:pPr>
              <w:pStyle w:val="StyleWisnow"/>
            </w:pPr>
            <w:bookmarkStart w:id="128" w:name="n123" w:colFirst="0" w:colLast="0"/>
            <w:bookmarkEnd w:id="127"/>
            <w:r w:rsidRPr="00197965">
              <w:t>123.</w:t>
            </w:r>
          </w:p>
        </w:tc>
        <w:tc>
          <w:tcPr>
            <w:tcW w:w="4818" w:type="dxa"/>
          </w:tcPr>
          <w:p w:rsidR="006D2BF3" w:rsidRPr="00197965" w:rsidRDefault="006D2BF3" w:rsidP="006D2BF3">
            <w:pPr>
              <w:pStyle w:val="StyleZakonu"/>
            </w:pPr>
            <w:r w:rsidRPr="00197965">
              <w:t>управління інформацією щодо протимінної діяльності в межах повноважень;</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управління інформацією щодо протимінної діяльності в межах повноважень; </w:t>
            </w:r>
          </w:p>
        </w:tc>
      </w:tr>
      <w:tr w:rsidR="00197965" w:rsidRPr="00197965" w:rsidTr="0082625A">
        <w:tc>
          <w:tcPr>
            <w:tcW w:w="576" w:type="dxa"/>
          </w:tcPr>
          <w:p w:rsidR="006D2BF3" w:rsidRPr="00197965" w:rsidRDefault="006D2BF3" w:rsidP="006D2BF3">
            <w:pPr>
              <w:pStyle w:val="StyleWisnow"/>
            </w:pPr>
            <w:bookmarkStart w:id="129" w:name="n124" w:colFirst="0" w:colLast="0"/>
            <w:bookmarkEnd w:id="128"/>
            <w:r w:rsidRPr="00197965">
              <w:t>124.</w:t>
            </w:r>
          </w:p>
        </w:tc>
        <w:tc>
          <w:tcPr>
            <w:tcW w:w="4818" w:type="dxa"/>
          </w:tcPr>
          <w:p w:rsidR="006D2BF3" w:rsidRPr="00197965" w:rsidRDefault="006D2BF3" w:rsidP="006D2BF3">
            <w:pPr>
              <w:pStyle w:val="StyleZakonu"/>
            </w:pPr>
            <w:r w:rsidRPr="00197965">
              <w:t>забезпечення функціонування системи управління якістю розмінування, здійснення сертифікації операторів протимінної діяльності та інспектування розмінованих територій;</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забезпечення функціонування системи управління якістю розмінування, здійснення сертифікації операторів протимінної діяльності та інспектування розмінованих територій; </w:t>
            </w:r>
          </w:p>
        </w:tc>
      </w:tr>
      <w:tr w:rsidR="00197965" w:rsidRPr="00197965" w:rsidTr="0082625A">
        <w:tc>
          <w:tcPr>
            <w:tcW w:w="576" w:type="dxa"/>
          </w:tcPr>
          <w:p w:rsidR="006D2BF3" w:rsidRPr="00197965" w:rsidRDefault="006D2BF3" w:rsidP="006D2BF3">
            <w:pPr>
              <w:pStyle w:val="StyleWisnow"/>
            </w:pPr>
            <w:bookmarkStart w:id="130" w:name="n125" w:colFirst="0" w:colLast="0"/>
            <w:bookmarkEnd w:id="129"/>
            <w:r w:rsidRPr="00197965">
              <w:t>125.</w:t>
            </w:r>
          </w:p>
        </w:tc>
        <w:tc>
          <w:tcPr>
            <w:tcW w:w="4818" w:type="dxa"/>
          </w:tcPr>
          <w:p w:rsidR="006D2BF3" w:rsidRPr="00197965" w:rsidRDefault="006D2BF3" w:rsidP="006D2BF3">
            <w:pPr>
              <w:pStyle w:val="StyleZakonu"/>
            </w:pPr>
            <w:r w:rsidRPr="00197965">
              <w:t>подання до національного органу з питань протимінної діяльності пропозицій щодо національної стандартизації у сфері протимінної діяльності;</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подання до національного органу з питань протимінної діяльності пропозицій щодо національної стандартизації у сфері протимінної діяльності; </w:t>
            </w:r>
          </w:p>
        </w:tc>
      </w:tr>
      <w:tr w:rsidR="00197965" w:rsidRPr="00197965" w:rsidTr="0082625A">
        <w:tc>
          <w:tcPr>
            <w:tcW w:w="576" w:type="dxa"/>
          </w:tcPr>
          <w:p w:rsidR="006D2BF3" w:rsidRPr="00197965" w:rsidRDefault="006D2BF3" w:rsidP="006D2BF3">
            <w:pPr>
              <w:pStyle w:val="StyleWisnow"/>
            </w:pPr>
            <w:bookmarkStart w:id="131" w:name="n126" w:colFirst="0" w:colLast="0"/>
            <w:bookmarkEnd w:id="130"/>
            <w:r w:rsidRPr="00197965">
              <w:t>126.</w:t>
            </w:r>
          </w:p>
        </w:tc>
        <w:tc>
          <w:tcPr>
            <w:tcW w:w="4818" w:type="dxa"/>
          </w:tcPr>
          <w:p w:rsidR="006D2BF3" w:rsidRPr="00197965" w:rsidRDefault="006D2BF3" w:rsidP="006D2BF3">
            <w:pPr>
              <w:pStyle w:val="StyleZakonu"/>
            </w:pPr>
            <w:r w:rsidRPr="00197965">
              <w:t>здійснення опробування та впровадження національних стандартів протимінної діяльності;</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здійснення опробування та впровадження національних стандартів протимінної діяльності; </w:t>
            </w:r>
          </w:p>
        </w:tc>
      </w:tr>
      <w:tr w:rsidR="00197965" w:rsidRPr="00197965" w:rsidTr="0082625A">
        <w:tc>
          <w:tcPr>
            <w:tcW w:w="576" w:type="dxa"/>
          </w:tcPr>
          <w:p w:rsidR="006D2BF3" w:rsidRPr="00197965" w:rsidRDefault="006D2BF3" w:rsidP="006D2BF3">
            <w:pPr>
              <w:pStyle w:val="StyleWisnow"/>
            </w:pPr>
            <w:bookmarkStart w:id="132" w:name="n127" w:colFirst="0" w:colLast="0"/>
            <w:bookmarkEnd w:id="131"/>
            <w:r w:rsidRPr="00197965">
              <w:t>127.</w:t>
            </w:r>
          </w:p>
        </w:tc>
        <w:tc>
          <w:tcPr>
            <w:tcW w:w="4818" w:type="dxa"/>
          </w:tcPr>
          <w:p w:rsidR="006D2BF3" w:rsidRPr="00197965" w:rsidRDefault="006D2BF3" w:rsidP="006D2BF3">
            <w:pPr>
              <w:pStyle w:val="StyleZakonu"/>
            </w:pPr>
            <w:r w:rsidRPr="00197965">
              <w:t>участь у міжнародному співробітництві;</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участь у міжнародному співробітництві; </w:t>
            </w:r>
          </w:p>
        </w:tc>
      </w:tr>
      <w:tr w:rsidR="00197965" w:rsidRPr="00197965" w:rsidTr="0082625A">
        <w:tc>
          <w:tcPr>
            <w:tcW w:w="576" w:type="dxa"/>
          </w:tcPr>
          <w:p w:rsidR="006D2BF3" w:rsidRPr="00197965" w:rsidRDefault="006D2BF3" w:rsidP="006D2BF3">
            <w:pPr>
              <w:pStyle w:val="StyleWisnow"/>
            </w:pPr>
            <w:bookmarkStart w:id="133" w:name="n128" w:colFirst="0" w:colLast="0"/>
            <w:bookmarkEnd w:id="132"/>
            <w:r w:rsidRPr="00197965">
              <w:t>128.</w:t>
            </w:r>
          </w:p>
        </w:tc>
        <w:tc>
          <w:tcPr>
            <w:tcW w:w="4818" w:type="dxa"/>
          </w:tcPr>
          <w:p w:rsidR="006D2BF3" w:rsidRPr="00197965" w:rsidRDefault="006D2BF3" w:rsidP="006D2BF3">
            <w:pPr>
              <w:pStyle w:val="StyleZakonu"/>
            </w:pPr>
            <w:r w:rsidRPr="00197965">
              <w:t>впровадження єдиної системи підготовки та підвищення кваліфікації кадрів, що залучаються до розмінування;</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впровадження єдиної системи підготовки та підвищення кваліфікації кадрів, що залучаються до розмінування; </w:t>
            </w:r>
          </w:p>
        </w:tc>
      </w:tr>
      <w:tr w:rsidR="00197965" w:rsidRPr="00197965" w:rsidTr="0082625A">
        <w:tc>
          <w:tcPr>
            <w:tcW w:w="576" w:type="dxa"/>
          </w:tcPr>
          <w:p w:rsidR="006D2BF3" w:rsidRPr="00197965" w:rsidRDefault="006D2BF3" w:rsidP="006D2BF3">
            <w:pPr>
              <w:pStyle w:val="StyleWisnow"/>
            </w:pPr>
            <w:bookmarkStart w:id="134" w:name="n129" w:colFirst="0" w:colLast="0"/>
            <w:bookmarkEnd w:id="133"/>
            <w:r w:rsidRPr="00197965">
              <w:t>129.</w:t>
            </w:r>
          </w:p>
        </w:tc>
        <w:tc>
          <w:tcPr>
            <w:tcW w:w="4818" w:type="dxa"/>
          </w:tcPr>
          <w:p w:rsidR="006D2BF3" w:rsidRPr="00197965" w:rsidRDefault="006D2BF3" w:rsidP="006D2BF3">
            <w:pPr>
              <w:pStyle w:val="StyleZakonu"/>
            </w:pPr>
            <w:r w:rsidRPr="00197965">
              <w:t>забезпечення збору даних щодо інцидентів з вибухонебезпечними предметами серед цивільного населення;</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забезпечення збору даних щодо інцидентів з вибухонебезпечними предметами серед цивільного населення; </w:t>
            </w:r>
          </w:p>
        </w:tc>
      </w:tr>
      <w:tr w:rsidR="00197965" w:rsidRPr="00197965" w:rsidTr="0082625A">
        <w:tc>
          <w:tcPr>
            <w:tcW w:w="576" w:type="dxa"/>
          </w:tcPr>
          <w:p w:rsidR="006D2BF3" w:rsidRPr="00197965" w:rsidRDefault="006D2BF3" w:rsidP="006D2BF3">
            <w:pPr>
              <w:pStyle w:val="StyleWisnow"/>
            </w:pPr>
            <w:bookmarkStart w:id="135" w:name="n130" w:colFirst="0" w:colLast="0"/>
            <w:bookmarkEnd w:id="134"/>
            <w:r w:rsidRPr="00197965">
              <w:t>130.</w:t>
            </w:r>
          </w:p>
        </w:tc>
        <w:tc>
          <w:tcPr>
            <w:tcW w:w="4818" w:type="dxa"/>
          </w:tcPr>
          <w:p w:rsidR="006D2BF3" w:rsidRPr="00197965" w:rsidRDefault="006D2BF3" w:rsidP="006D2BF3">
            <w:pPr>
              <w:pStyle w:val="StyleZakonu"/>
            </w:pPr>
            <w:r w:rsidRPr="00197965">
              <w:t>залучення експертів до проведення розслідувань інцидентів з вибухонебезпечними предметами;</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залучення експертів до проведення розслідувань інцидентів з вибухонебезпечними предметами; </w:t>
            </w:r>
          </w:p>
        </w:tc>
      </w:tr>
      <w:tr w:rsidR="00197965" w:rsidRPr="00197965" w:rsidTr="0082625A">
        <w:tc>
          <w:tcPr>
            <w:tcW w:w="576" w:type="dxa"/>
          </w:tcPr>
          <w:p w:rsidR="006D2BF3" w:rsidRPr="00197965" w:rsidRDefault="006D2BF3" w:rsidP="006D2BF3">
            <w:pPr>
              <w:pStyle w:val="StyleWisnow"/>
            </w:pPr>
            <w:bookmarkStart w:id="136" w:name="n131" w:colFirst="0" w:colLast="0"/>
            <w:bookmarkEnd w:id="135"/>
            <w:r w:rsidRPr="00197965">
              <w:t>131.</w:t>
            </w:r>
          </w:p>
        </w:tc>
        <w:tc>
          <w:tcPr>
            <w:tcW w:w="4818" w:type="dxa"/>
          </w:tcPr>
          <w:p w:rsidR="006D2BF3" w:rsidRPr="00197965" w:rsidRDefault="006D2BF3" w:rsidP="006D2BF3">
            <w:pPr>
              <w:pStyle w:val="StyleZakonu"/>
            </w:pPr>
            <w:r w:rsidRPr="00197965">
              <w:t>здійснення контролю стану маркування небезпечних ділянок;</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здійснення контролю стану маркування небезпечних ділянок; </w:t>
            </w:r>
          </w:p>
        </w:tc>
      </w:tr>
      <w:tr w:rsidR="00197965" w:rsidRPr="00197965" w:rsidTr="0082625A">
        <w:tc>
          <w:tcPr>
            <w:tcW w:w="576" w:type="dxa"/>
          </w:tcPr>
          <w:p w:rsidR="006D2BF3" w:rsidRPr="00197965" w:rsidRDefault="006D2BF3" w:rsidP="006D2BF3">
            <w:pPr>
              <w:pStyle w:val="StyleWisnow"/>
            </w:pPr>
            <w:bookmarkStart w:id="137" w:name="n132" w:colFirst="0" w:colLast="0"/>
            <w:bookmarkEnd w:id="136"/>
            <w:r w:rsidRPr="00197965">
              <w:t>132.</w:t>
            </w:r>
          </w:p>
        </w:tc>
        <w:tc>
          <w:tcPr>
            <w:tcW w:w="4818" w:type="dxa"/>
          </w:tcPr>
          <w:p w:rsidR="006D2BF3" w:rsidRPr="00197965" w:rsidRDefault="006D2BF3" w:rsidP="006D2BF3">
            <w:pPr>
              <w:pStyle w:val="StyleZakonu"/>
            </w:pPr>
            <w:r w:rsidRPr="00197965">
              <w:t>проведення інформування населення про ризики пов’язані із вибухонебезпечними предметами;</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проведення інформування населення про ризики пов’язані із вибухонебезпечними предметами; </w:t>
            </w:r>
          </w:p>
        </w:tc>
      </w:tr>
      <w:tr w:rsidR="00197965" w:rsidRPr="00197965" w:rsidTr="0082625A">
        <w:tc>
          <w:tcPr>
            <w:tcW w:w="576" w:type="dxa"/>
          </w:tcPr>
          <w:p w:rsidR="006D2BF3" w:rsidRPr="00197965" w:rsidRDefault="006D2BF3" w:rsidP="006D2BF3">
            <w:pPr>
              <w:pStyle w:val="StyleWisnow"/>
            </w:pPr>
            <w:bookmarkStart w:id="138" w:name="n133" w:colFirst="0" w:colLast="0"/>
            <w:bookmarkEnd w:id="137"/>
            <w:r w:rsidRPr="00197965">
              <w:t>133.</w:t>
            </w:r>
          </w:p>
        </w:tc>
        <w:tc>
          <w:tcPr>
            <w:tcW w:w="4818" w:type="dxa"/>
          </w:tcPr>
          <w:p w:rsidR="006D2BF3" w:rsidRPr="00197965" w:rsidRDefault="006D2BF3" w:rsidP="006D2BF3">
            <w:pPr>
              <w:pStyle w:val="StyleZakonu"/>
            </w:pPr>
            <w:r w:rsidRPr="00197965">
              <w:t>моніторинг ризиків, пов’язаних із вибухонебезпечними предметами;</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моніторинг ризиків, пов’язаних із вибухонебезпечними предметами; </w:t>
            </w:r>
          </w:p>
        </w:tc>
      </w:tr>
      <w:tr w:rsidR="00197965" w:rsidRPr="00197965" w:rsidTr="0082625A">
        <w:tc>
          <w:tcPr>
            <w:tcW w:w="576" w:type="dxa"/>
          </w:tcPr>
          <w:p w:rsidR="006D2BF3" w:rsidRPr="00197965" w:rsidRDefault="006D2BF3" w:rsidP="006D2BF3">
            <w:pPr>
              <w:pStyle w:val="StyleWisnow"/>
            </w:pPr>
            <w:bookmarkStart w:id="139" w:name="n134" w:colFirst="0" w:colLast="0"/>
            <w:bookmarkEnd w:id="138"/>
            <w:r w:rsidRPr="00197965">
              <w:t>134.</w:t>
            </w:r>
          </w:p>
        </w:tc>
        <w:tc>
          <w:tcPr>
            <w:tcW w:w="4818" w:type="dxa"/>
          </w:tcPr>
          <w:p w:rsidR="006D2BF3" w:rsidRPr="00197965" w:rsidRDefault="006D2BF3" w:rsidP="006D2BF3">
            <w:pPr>
              <w:pStyle w:val="StyleZakonu"/>
            </w:pPr>
            <w:r w:rsidRPr="00197965">
              <w:t>наукове та науково-технічне забезпечення протимінної діяльності в межах повноважень;</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наукове та науково-технічне забезпечення протимінної діяльності в межах повноважень; </w:t>
            </w:r>
          </w:p>
        </w:tc>
      </w:tr>
      <w:tr w:rsidR="00197965" w:rsidRPr="00197965" w:rsidTr="0082625A">
        <w:tc>
          <w:tcPr>
            <w:tcW w:w="576" w:type="dxa"/>
          </w:tcPr>
          <w:p w:rsidR="006D2BF3" w:rsidRPr="00197965" w:rsidRDefault="006D2BF3" w:rsidP="006D2BF3">
            <w:pPr>
              <w:pStyle w:val="StyleWisnow"/>
            </w:pPr>
            <w:bookmarkStart w:id="140" w:name="n135" w:colFirst="0" w:colLast="0"/>
            <w:bookmarkEnd w:id="139"/>
            <w:r w:rsidRPr="00197965">
              <w:t>135.</w:t>
            </w:r>
          </w:p>
        </w:tc>
        <w:tc>
          <w:tcPr>
            <w:tcW w:w="4818" w:type="dxa"/>
          </w:tcPr>
          <w:p w:rsidR="006D2BF3" w:rsidRPr="00197965" w:rsidRDefault="006D2BF3" w:rsidP="006D2BF3">
            <w:pPr>
              <w:pStyle w:val="StyleZakonu"/>
            </w:pPr>
            <w:r w:rsidRPr="00197965">
              <w:t>надання звітності до національного органу з питань протимінної діяльності;</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надання звітності до національного органу з питань протимінної діяльності; </w:t>
            </w:r>
          </w:p>
        </w:tc>
      </w:tr>
      <w:tr w:rsidR="00197965" w:rsidRPr="00197965" w:rsidTr="0082625A">
        <w:tc>
          <w:tcPr>
            <w:tcW w:w="576" w:type="dxa"/>
          </w:tcPr>
          <w:p w:rsidR="006D2BF3" w:rsidRPr="00197965" w:rsidRDefault="006D2BF3" w:rsidP="006D2BF3">
            <w:pPr>
              <w:pStyle w:val="StyleWisnow"/>
            </w:pPr>
            <w:bookmarkStart w:id="141" w:name="n136" w:colFirst="0" w:colLast="0"/>
            <w:bookmarkEnd w:id="140"/>
            <w:r w:rsidRPr="00197965">
              <w:t>136.</w:t>
            </w:r>
          </w:p>
        </w:tc>
        <w:tc>
          <w:tcPr>
            <w:tcW w:w="4818" w:type="dxa"/>
          </w:tcPr>
          <w:p w:rsidR="006D2BF3" w:rsidRPr="00197965" w:rsidRDefault="006D2BF3" w:rsidP="006D2BF3">
            <w:pPr>
              <w:pStyle w:val="StyleZakonu"/>
              <w:rPr>
                <w:lang w:eastAsia="uk-UA"/>
              </w:rPr>
            </w:pPr>
            <w:r w:rsidRPr="00197965">
              <w:t>здійснення збору даних щодо потреб цивільного населення у сфері протимінної діяльності</w:t>
            </w:r>
            <w:r w:rsidRPr="00197965">
              <w:rPr>
                <w:lang w:eastAsia="uk-UA"/>
              </w:rPr>
              <w:t>”;</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здійснення збору даних щодо потреб цивільного населення у сфері протимінної діяльності”;</w:t>
            </w:r>
          </w:p>
        </w:tc>
      </w:tr>
      <w:tr w:rsidR="00197965" w:rsidRPr="00197965" w:rsidTr="0082625A">
        <w:tc>
          <w:tcPr>
            <w:tcW w:w="576" w:type="dxa"/>
          </w:tcPr>
          <w:p w:rsidR="006D2BF3" w:rsidRPr="00197965" w:rsidRDefault="006D2BF3" w:rsidP="006D2BF3">
            <w:pPr>
              <w:pStyle w:val="StyleWisnow"/>
            </w:pPr>
            <w:bookmarkStart w:id="142" w:name="n137" w:colFirst="0" w:colLast="0"/>
            <w:bookmarkEnd w:id="141"/>
            <w:r w:rsidRPr="00197965">
              <w:t>137.</w:t>
            </w:r>
          </w:p>
        </w:tc>
        <w:tc>
          <w:tcPr>
            <w:tcW w:w="4818" w:type="dxa"/>
          </w:tcPr>
          <w:p w:rsidR="006D2BF3" w:rsidRPr="00197965" w:rsidRDefault="006D2BF3" w:rsidP="006D2BF3">
            <w:pPr>
              <w:pStyle w:val="StyleZakonu"/>
            </w:pPr>
            <w:r w:rsidRPr="00197965">
              <w:t>21) статтю 26 виключити;</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21) статтю 26 виключити; </w:t>
            </w:r>
          </w:p>
        </w:tc>
      </w:tr>
      <w:tr w:rsidR="00197965" w:rsidRPr="00197965" w:rsidTr="00F44621">
        <w:trPr>
          <w:trHeight w:val="425"/>
        </w:trPr>
        <w:tc>
          <w:tcPr>
            <w:tcW w:w="576" w:type="dxa"/>
          </w:tcPr>
          <w:p w:rsidR="006D2BF3" w:rsidRPr="00197965" w:rsidRDefault="006D2BF3" w:rsidP="006D2BF3">
            <w:pPr>
              <w:pStyle w:val="StyleWisnow"/>
            </w:pPr>
            <w:bookmarkStart w:id="143" w:name="n138" w:colFirst="0" w:colLast="0"/>
            <w:bookmarkEnd w:id="142"/>
            <w:r w:rsidRPr="00197965">
              <w:t>138.</w:t>
            </w:r>
          </w:p>
        </w:tc>
        <w:tc>
          <w:tcPr>
            <w:tcW w:w="4818" w:type="dxa"/>
          </w:tcPr>
          <w:p w:rsidR="006D2BF3" w:rsidRPr="00197965" w:rsidRDefault="006D2BF3" w:rsidP="006D2BF3">
            <w:pPr>
              <w:pStyle w:val="StyleZakonu"/>
            </w:pPr>
            <w:r w:rsidRPr="00197965">
              <w:t>22) статтю 27 виключити;</w:t>
            </w:r>
          </w:p>
        </w:tc>
        <w:tc>
          <w:tcPr>
            <w:tcW w:w="3686" w:type="dxa"/>
          </w:tcPr>
          <w:p w:rsidR="006D2BF3" w:rsidRPr="00197965" w:rsidRDefault="006D2BF3" w:rsidP="006D2BF3">
            <w:pPr>
              <w:pStyle w:val="StyleZakonu"/>
            </w:pPr>
          </w:p>
        </w:tc>
        <w:tc>
          <w:tcPr>
            <w:tcW w:w="1987" w:type="dxa"/>
          </w:tcPr>
          <w:p w:rsidR="006D2BF3" w:rsidRPr="00197965" w:rsidRDefault="006D2BF3" w:rsidP="006D2BF3">
            <w:pPr>
              <w:pStyle w:val="StyleZakonu"/>
            </w:pPr>
          </w:p>
        </w:tc>
        <w:tc>
          <w:tcPr>
            <w:tcW w:w="4518" w:type="dxa"/>
          </w:tcPr>
          <w:p w:rsidR="006D2BF3" w:rsidRPr="00197965" w:rsidRDefault="006D2BF3" w:rsidP="006D2BF3">
            <w:pPr>
              <w:pStyle w:val="StyleZakonu"/>
            </w:pPr>
            <w:r w:rsidRPr="00197965">
              <w:t xml:space="preserve">22) статтю 27 виключити; </w:t>
            </w:r>
          </w:p>
        </w:tc>
      </w:tr>
      <w:tr w:rsidR="00197965" w:rsidRPr="00197965" w:rsidTr="0082625A">
        <w:tc>
          <w:tcPr>
            <w:tcW w:w="576" w:type="dxa"/>
          </w:tcPr>
          <w:p w:rsidR="00DC148F" w:rsidRPr="00197965" w:rsidRDefault="00DC148F" w:rsidP="00DC148F">
            <w:pPr>
              <w:pStyle w:val="StyleWisnow"/>
            </w:pPr>
            <w:bookmarkStart w:id="144" w:name="n139" w:colFirst="0" w:colLast="0"/>
            <w:bookmarkEnd w:id="143"/>
            <w:r w:rsidRPr="00197965">
              <w:t>139.</w:t>
            </w:r>
          </w:p>
        </w:tc>
        <w:tc>
          <w:tcPr>
            <w:tcW w:w="4818" w:type="dxa"/>
          </w:tcPr>
          <w:p w:rsidR="00DC148F" w:rsidRPr="00197965" w:rsidRDefault="00DC148F" w:rsidP="00DC148F">
            <w:pPr>
              <w:pStyle w:val="StyleZakonu"/>
              <w:rPr>
                <w:lang w:eastAsia="uk-UA"/>
              </w:rPr>
            </w:pPr>
            <w:r w:rsidRPr="00197965">
              <w:rPr>
                <w:lang w:eastAsia="uk-UA"/>
              </w:rPr>
              <w:t>23) статтю 28 викласти в такий редакції:</w:t>
            </w: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78</w:t>
            </w:r>
            <w:r w:rsidR="006C4D99">
              <w:rPr>
                <w:noProof/>
              </w:rPr>
              <w:fldChar w:fldCharType="end"/>
            </w:r>
            <w:r w:rsidRPr="00197965">
              <w:t>- Н.д.Герасименко І.Л. (Реєстр.картка №62)</w:t>
            </w:r>
          </w:p>
          <w:p w:rsidR="00DC148F" w:rsidRPr="00197965" w:rsidRDefault="00DC148F" w:rsidP="00DC148F">
            <w:pPr>
              <w:pStyle w:val="StyleProp"/>
              <w:rPr>
                <w:lang w:eastAsia="uk-UA"/>
              </w:rPr>
            </w:pPr>
            <w:r w:rsidRPr="00197965">
              <w:rPr>
                <w:lang w:eastAsia="uk-UA"/>
              </w:rPr>
              <w:t>Пункт 23 розділу І викласти в такій редакції:</w:t>
            </w:r>
          </w:p>
          <w:p w:rsidR="00DC148F" w:rsidRPr="00197965" w:rsidRDefault="00DC148F" w:rsidP="00DC148F">
            <w:pPr>
              <w:pStyle w:val="StyleProp"/>
              <w:rPr>
                <w:lang w:eastAsia="uk-UA"/>
              </w:rPr>
            </w:pPr>
            <w:r w:rsidRPr="00197965">
              <w:rPr>
                <w:lang w:eastAsia="uk-UA"/>
              </w:rPr>
              <w:t>“23) статтю 28 викласти в такий редакції:</w:t>
            </w:r>
          </w:p>
          <w:p w:rsidR="00DC148F" w:rsidRPr="00197965" w:rsidRDefault="00DC148F" w:rsidP="00DC148F">
            <w:pPr>
              <w:pStyle w:val="StyleProp"/>
              <w:rPr>
                <w:lang w:eastAsia="uk-UA"/>
              </w:rPr>
            </w:pPr>
            <w:r w:rsidRPr="00197965">
              <w:rPr>
                <w:lang w:eastAsia="uk-UA"/>
              </w:rPr>
              <w:t>“Стаття 28. Оператори протимінної діяльності</w:t>
            </w:r>
          </w:p>
          <w:p w:rsidR="00DC148F" w:rsidRPr="00197965" w:rsidRDefault="00DC148F" w:rsidP="00DC148F">
            <w:pPr>
              <w:pStyle w:val="StyleProp"/>
              <w:rPr>
                <w:lang w:eastAsia="uk-UA"/>
              </w:rPr>
            </w:pPr>
            <w:r w:rsidRPr="00197965">
              <w:rPr>
                <w:lang w:eastAsia="uk-UA"/>
              </w:rPr>
              <w:t>Оператори протимінної діяльності є виконавцями заходів у сфері протимінної діяльності.</w:t>
            </w:r>
          </w:p>
          <w:p w:rsidR="00DC148F" w:rsidRPr="00197965" w:rsidRDefault="00DC148F" w:rsidP="00DC148F">
            <w:pPr>
              <w:pStyle w:val="StyleProp"/>
              <w:rPr>
                <w:lang w:eastAsia="uk-UA"/>
              </w:rPr>
            </w:pPr>
            <w:r w:rsidRPr="00197965">
              <w:rPr>
                <w:lang w:eastAsia="uk-UA"/>
              </w:rPr>
              <w:t>Виконавці заходів у сфері протимінної діяльності набувають статусу операторів протимінної діяльності з моменту отримання відповідно до чинного законодавства, сертифіката відповідності процесів з протимінної діяльності, які здійснює оператор протимінної діяльності.</w:t>
            </w:r>
          </w:p>
          <w:p w:rsidR="00DC148F" w:rsidRPr="00197965" w:rsidRDefault="00DC148F" w:rsidP="00DC148F">
            <w:pPr>
              <w:pStyle w:val="StyleProp"/>
              <w:rPr>
                <w:lang w:eastAsia="uk-UA"/>
              </w:rPr>
            </w:pPr>
            <w:r w:rsidRPr="00197965">
              <w:rPr>
                <w:lang w:eastAsia="uk-UA"/>
              </w:rPr>
              <w:t>Не можуть набувати статусу оператора протимінної діяльності підприємства, установи чи організації, розташовані на території офшорних зон або зареєстровані на території держав, до яких згідно із законодавством України та резолюціями Ради Безпеки Організації Об’єднаних Націй, інших міжнародних організацій, рішеннями Ради Європейського Союзу, інших міждержавних об’єднань та іноземних держав застосовані санкції, або якщо вони мають походження з держави, визнаної державою-окупантом згідно із законом України та (або) визнаної державою-агресором щодо України згідно із законодавством.</w:t>
            </w:r>
          </w:p>
          <w:p w:rsidR="00DC148F" w:rsidRPr="00197965" w:rsidRDefault="00DC148F" w:rsidP="00DC148F">
            <w:pPr>
              <w:pStyle w:val="StyleProp"/>
              <w:rPr>
                <w:lang w:eastAsia="uk-UA"/>
              </w:rPr>
            </w:pPr>
            <w:r w:rsidRPr="00197965">
              <w:rPr>
                <w:lang w:eastAsia="uk-UA"/>
              </w:rPr>
              <w:t>Порядок використання, зберігання та перевезення операторами протимінної діяльності вибухових матеріалів у цілях протимінної діяльності визначається законодавством та іншими нормативно-правовими актами України.</w:t>
            </w:r>
          </w:p>
          <w:p w:rsidR="00DC148F" w:rsidRPr="00197965" w:rsidRDefault="00DC148F" w:rsidP="00DC148F">
            <w:pPr>
              <w:pStyle w:val="StyleProp2"/>
              <w:rPr>
                <w:lang w:eastAsia="uk-UA"/>
              </w:rPr>
            </w:pPr>
            <w:r w:rsidRPr="00197965">
              <w:rPr>
                <w:lang w:eastAsia="uk-UA"/>
              </w:rPr>
              <w:t>Порядок надання одноразового дозволу на імпорт та використання визначеної кількості обмежених в імпорті і використанні товарів подвійного призначення операторами протимінної діяльності у цілях протимінної діяльності визначається законодавством та іншими нормативно-правовими актами України”.</w:t>
            </w:r>
          </w:p>
        </w:tc>
        <w:tc>
          <w:tcPr>
            <w:tcW w:w="1987" w:type="dxa"/>
          </w:tcPr>
          <w:p w:rsidR="00DC148F" w:rsidRPr="00197965" w:rsidRDefault="00DC148F" w:rsidP="00DC148F">
            <w:pPr>
              <w:pStyle w:val="StyleWisnow"/>
              <w:rPr>
                <w:lang w:eastAsia="uk-UA"/>
              </w:rPr>
            </w:pPr>
            <w:r w:rsidRPr="00197965">
              <w:rPr>
                <w:lang w:eastAsia="uk-UA"/>
              </w:rPr>
              <w:t>Враховано</w:t>
            </w:r>
          </w:p>
        </w:tc>
        <w:tc>
          <w:tcPr>
            <w:tcW w:w="4518" w:type="dxa"/>
          </w:tcPr>
          <w:p w:rsidR="00DC148F" w:rsidRPr="00197965" w:rsidRDefault="00DC148F" w:rsidP="00DC148F">
            <w:pPr>
              <w:pStyle w:val="StyleZakonu"/>
              <w:rPr>
                <w:lang w:eastAsia="uk-UA"/>
              </w:rPr>
            </w:pPr>
            <w:r w:rsidRPr="00197965">
              <w:rPr>
                <w:lang w:eastAsia="uk-UA"/>
              </w:rPr>
              <w:t>23) статтю 28 викласти в так</w:t>
            </w:r>
            <w:r w:rsidR="00836821" w:rsidRPr="00197965">
              <w:rPr>
                <w:lang w:eastAsia="uk-UA"/>
              </w:rPr>
              <w:t>і</w:t>
            </w:r>
            <w:r w:rsidRPr="00197965">
              <w:rPr>
                <w:lang w:eastAsia="uk-UA"/>
              </w:rPr>
              <w:t xml:space="preserve">й редакції: </w:t>
            </w:r>
          </w:p>
          <w:p w:rsidR="00DC148F" w:rsidRPr="00197965" w:rsidRDefault="00DC148F" w:rsidP="00DC148F">
            <w:pPr>
              <w:pStyle w:val="StyleProp"/>
              <w:rPr>
                <w:b/>
                <w:sz w:val="20"/>
                <w:lang w:eastAsia="uk-UA"/>
              </w:rPr>
            </w:pPr>
            <w:r w:rsidRPr="00197965">
              <w:rPr>
                <w:b/>
                <w:lang w:eastAsia="uk-UA"/>
              </w:rPr>
              <w:t>“</w:t>
            </w:r>
            <w:r w:rsidRPr="00197965">
              <w:rPr>
                <w:b/>
                <w:sz w:val="20"/>
                <w:lang w:eastAsia="uk-UA"/>
              </w:rPr>
              <w:t>Стаття 28. Оператори протимінної діяльності</w:t>
            </w:r>
          </w:p>
          <w:p w:rsidR="00DC148F" w:rsidRPr="00197965" w:rsidRDefault="00DC148F" w:rsidP="00DC148F">
            <w:pPr>
              <w:pStyle w:val="StyleProp"/>
              <w:rPr>
                <w:b/>
                <w:sz w:val="20"/>
                <w:lang w:eastAsia="uk-UA"/>
              </w:rPr>
            </w:pPr>
            <w:r w:rsidRPr="00197965">
              <w:rPr>
                <w:b/>
                <w:sz w:val="20"/>
                <w:lang w:eastAsia="uk-UA"/>
              </w:rPr>
              <w:t>Оператори протимінної діяльності є виконавцями заходів у сфері протимінної діяльності.</w:t>
            </w:r>
          </w:p>
          <w:p w:rsidR="00DC148F" w:rsidRPr="00197965" w:rsidRDefault="00DC148F" w:rsidP="00DC148F">
            <w:pPr>
              <w:pStyle w:val="StyleProp"/>
              <w:rPr>
                <w:b/>
                <w:sz w:val="20"/>
                <w:lang w:eastAsia="uk-UA"/>
              </w:rPr>
            </w:pPr>
            <w:r w:rsidRPr="00197965">
              <w:rPr>
                <w:b/>
                <w:sz w:val="20"/>
                <w:lang w:eastAsia="uk-UA"/>
              </w:rPr>
              <w:t>Виконавці заходів у сфері протимінної діяльності набувають статусу операторів протимінної діяльності з моменту отримання відповідно до чинного законодавства, сертифіката відповідності процесів з протимінної діяльності, які здійснює оператор протимінної діяльності.</w:t>
            </w:r>
          </w:p>
          <w:p w:rsidR="00DC148F" w:rsidRPr="00197965" w:rsidRDefault="00DC148F" w:rsidP="00DC148F">
            <w:pPr>
              <w:pStyle w:val="StyleZakonu"/>
              <w:rPr>
                <w:b/>
                <w:lang w:eastAsia="uk-UA"/>
              </w:rPr>
            </w:pPr>
            <w:r w:rsidRPr="00197965">
              <w:rPr>
                <w:b/>
                <w:lang w:eastAsia="uk-UA"/>
              </w:rPr>
              <w:t>Не можуть набувати статусу оператора протимінної діяльності підприємства, установи чи організації, розташовані на території офшорних зон або зареєстровані на території держав, до яких згідно із законодавством України та резолюціями Ради Безпеки Організації Об’єднаних Націй, інших міжнародних організацій, рішеннями Ради Європейського Союзу, інших міждержавних об’єднань та іноземних держав застосовані санкції, або якщо вони мають походження з держави, визнаної державою-окупантом згідно із законом України та (або) визнаної державою-агресором щодо України згідно із законодавством.</w:t>
            </w:r>
          </w:p>
          <w:p w:rsidR="00DC148F" w:rsidRPr="00197965" w:rsidRDefault="00DC148F" w:rsidP="00DC148F">
            <w:pPr>
              <w:pStyle w:val="StyleProp"/>
              <w:rPr>
                <w:b/>
                <w:sz w:val="20"/>
                <w:lang w:eastAsia="uk-UA"/>
              </w:rPr>
            </w:pPr>
            <w:r w:rsidRPr="00197965">
              <w:rPr>
                <w:b/>
                <w:sz w:val="20"/>
                <w:lang w:eastAsia="uk-UA"/>
              </w:rPr>
              <w:t>Порядок використання, зберігання та перевезення операторами протимінної діяльності вибухових матеріалів у цілях протимінної діяльності визначається законодавством та іншими нормативно-правовими актами України.</w:t>
            </w:r>
          </w:p>
          <w:p w:rsidR="00DC148F" w:rsidRPr="00197965" w:rsidRDefault="00DC148F" w:rsidP="00DC148F">
            <w:pPr>
              <w:pStyle w:val="StyleZakonu"/>
              <w:rPr>
                <w:lang w:eastAsia="uk-UA"/>
              </w:rPr>
            </w:pPr>
            <w:r w:rsidRPr="00197965">
              <w:rPr>
                <w:b/>
                <w:lang w:eastAsia="uk-UA"/>
              </w:rPr>
              <w:t>Порядок надання одноразового дозволу на імпорт та використання визначеної кількості обмежених в імпорті і використанні товарів подвійного призначення операторами протимінної діяльності у цілях протимінної діяльності визначається законодавством та іншими нормативно-правовими актами України”</w:t>
            </w:r>
            <w:r w:rsidR="00C272A8" w:rsidRPr="00197965">
              <w:rPr>
                <w:b/>
                <w:lang w:eastAsia="uk-UA"/>
              </w:rPr>
              <w:t>;</w:t>
            </w:r>
          </w:p>
        </w:tc>
      </w:tr>
      <w:bookmarkEnd w:id="144"/>
      <w:tr w:rsidR="00197965" w:rsidRPr="00197965" w:rsidTr="0082625A">
        <w:tc>
          <w:tcPr>
            <w:tcW w:w="576" w:type="dxa"/>
          </w:tcPr>
          <w:p w:rsidR="00DC148F" w:rsidRPr="00197965" w:rsidRDefault="00DC148F" w:rsidP="00DC148F">
            <w:pPr>
              <w:pStyle w:val="StyleWisnow"/>
            </w:pPr>
          </w:p>
        </w:tc>
        <w:tc>
          <w:tcPr>
            <w:tcW w:w="4818" w:type="dxa"/>
          </w:tcPr>
          <w:p w:rsidR="00DC148F" w:rsidRPr="00197965" w:rsidRDefault="00DC148F" w:rsidP="00DC148F">
            <w:pPr>
              <w:pStyle w:val="StyleZakonu"/>
              <w:rPr>
                <w:lang w:eastAsia="uk-UA"/>
              </w:rPr>
            </w:pP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79</w:t>
            </w:r>
            <w:r w:rsidR="006C4D99">
              <w:rPr>
                <w:noProof/>
              </w:rPr>
              <w:fldChar w:fldCharType="end"/>
            </w:r>
            <w:r w:rsidRPr="00197965">
              <w:t>- Н.д.Бобровська С.А. (Реєстр.картка №442)</w:t>
            </w:r>
          </w:p>
          <w:p w:rsidR="00DC148F" w:rsidRPr="00197965" w:rsidRDefault="00DC148F" w:rsidP="00DC148F">
            <w:pPr>
              <w:pStyle w:val="StyleProp"/>
            </w:pPr>
            <w:r w:rsidRPr="00197965">
              <w:t>У частину 23 розділу I законопроекту внести такі зміни:</w:t>
            </w:r>
          </w:p>
          <w:p w:rsidR="00DC148F" w:rsidRPr="00197965" w:rsidRDefault="00DC148F" w:rsidP="00DC148F">
            <w:pPr>
              <w:pStyle w:val="StyleProp"/>
            </w:pPr>
            <w:r w:rsidRPr="00197965">
              <w:t>23) статтю 28 викласти в такий редакції:</w:t>
            </w:r>
          </w:p>
          <w:p w:rsidR="00DC148F" w:rsidRPr="00197965" w:rsidRDefault="00DC148F" w:rsidP="00DC148F">
            <w:pPr>
              <w:pStyle w:val="StyleProp"/>
            </w:pPr>
            <w:r w:rsidRPr="00197965">
              <w:t>«Стаття 28. Оператори протимінної діяльності</w:t>
            </w:r>
          </w:p>
          <w:p w:rsidR="00DC148F" w:rsidRPr="00197965" w:rsidRDefault="00DC148F" w:rsidP="00DC148F">
            <w:pPr>
              <w:pStyle w:val="StyleProp"/>
            </w:pPr>
            <w:r w:rsidRPr="00197965">
              <w:t>Оператори протимінної діяльності є виконавцями заходів у сфері протимінної діяльності.</w:t>
            </w:r>
          </w:p>
          <w:p w:rsidR="00DC148F" w:rsidRPr="00197965" w:rsidRDefault="00DC148F" w:rsidP="00DC148F">
            <w:pPr>
              <w:pStyle w:val="StyleProp"/>
            </w:pPr>
            <w:r w:rsidRPr="00197965">
              <w:t>Виконавці заходів у сфері протимінної діяльності набувають статусу операторів протимінної діяльності з моменту отримання сертифіката відповідності оператора протимінної діяльності відповідно до чинного законодавства.</w:t>
            </w:r>
          </w:p>
          <w:p w:rsidR="00DC148F" w:rsidRPr="00197965" w:rsidRDefault="00DC148F" w:rsidP="00DC148F">
            <w:pPr>
              <w:pStyle w:val="StyleProp"/>
            </w:pPr>
            <w:r w:rsidRPr="00197965">
              <w:t>Не можуть набувати статусу оператора протимінної діяльності підприємства, установи чи організації, розташовані на території офшорних зон або зареєстровані на території держав, до яких згідно із законодавством України та резолюціями Ради Безпеки Організації Об’єднаних Націй, інших міжнародних організацій, рішеннями Ради Європейського Союзу, інших міждержавних об’єднань та іноземних держав застосовані санкції, або якщо вони мають походження з держави, визнаної державою-окупантом згідно із законом України та (або) визнаної державою-агресором щодо України згідно із законодавством.</w:t>
            </w:r>
          </w:p>
          <w:p w:rsidR="00DC148F" w:rsidRPr="00197965" w:rsidRDefault="00DC148F" w:rsidP="00DC148F">
            <w:pPr>
              <w:pStyle w:val="StyleProp2"/>
            </w:pPr>
            <w:r w:rsidRPr="00197965">
              <w:t>Порядок використання, зберігання та перевезення операторами протимінної діяльності вибухових матеріалів у цілях протимінної діяльності визначається законодавством та іншими нормативно-правовими актами України».</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DC148F" w:rsidP="00DC148F">
            <w:pPr>
              <w:pStyle w:val="StyleZakonu"/>
              <w:rPr>
                <w:lang w:eastAsia="uk-UA"/>
              </w:rPr>
            </w:pPr>
          </w:p>
        </w:tc>
      </w:tr>
      <w:tr w:rsidR="00197965" w:rsidRPr="00197965" w:rsidTr="0082625A">
        <w:tc>
          <w:tcPr>
            <w:tcW w:w="576" w:type="dxa"/>
          </w:tcPr>
          <w:p w:rsidR="00DC148F" w:rsidRPr="00197965" w:rsidRDefault="00DC148F" w:rsidP="00DC148F">
            <w:pPr>
              <w:pStyle w:val="StyleWisnow"/>
            </w:pPr>
          </w:p>
        </w:tc>
        <w:tc>
          <w:tcPr>
            <w:tcW w:w="4818" w:type="dxa"/>
          </w:tcPr>
          <w:p w:rsidR="00DC148F" w:rsidRPr="00197965" w:rsidRDefault="00DC148F" w:rsidP="00DC148F">
            <w:pPr>
              <w:pStyle w:val="StyleZakonu"/>
              <w:rPr>
                <w:lang w:eastAsia="uk-UA"/>
              </w:rPr>
            </w:pP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80</w:t>
            </w:r>
            <w:r w:rsidR="006C4D99">
              <w:rPr>
                <w:noProof/>
              </w:rPr>
              <w:fldChar w:fldCharType="end"/>
            </w:r>
            <w:r w:rsidRPr="00197965">
              <w:t>- Н.д.Лубінець Д.В. (Реєстр.картка №60)</w:t>
            </w:r>
          </w:p>
          <w:p w:rsidR="00DC148F" w:rsidRPr="00197965" w:rsidRDefault="00DC148F" w:rsidP="00DC148F">
            <w:pPr>
              <w:pStyle w:val="StyleProp"/>
            </w:pPr>
            <w:r w:rsidRPr="00197965">
              <w:t>У частину 23 розділу I законопроекту внести такі зміни:</w:t>
            </w:r>
          </w:p>
          <w:p w:rsidR="00DC148F" w:rsidRPr="00197965" w:rsidRDefault="00DC148F" w:rsidP="00DC148F">
            <w:pPr>
              <w:pStyle w:val="StyleProp"/>
            </w:pPr>
            <w:r w:rsidRPr="00197965">
              <w:t>23) статтю 28 викласти в такий редакції:</w:t>
            </w:r>
          </w:p>
          <w:p w:rsidR="00DC148F" w:rsidRPr="00197965" w:rsidRDefault="00DC148F" w:rsidP="00DC148F">
            <w:pPr>
              <w:pStyle w:val="StyleProp"/>
            </w:pPr>
            <w:r w:rsidRPr="00197965">
              <w:t>«Стаття 28. Виконавці заходів у сфері протимінної діяльності</w:t>
            </w:r>
          </w:p>
          <w:p w:rsidR="00DC148F" w:rsidRPr="00197965" w:rsidRDefault="00DC148F" w:rsidP="00DC148F">
            <w:pPr>
              <w:pStyle w:val="StyleProp"/>
            </w:pPr>
            <w:r w:rsidRPr="00197965">
              <w:t>1. Виконавцями заходів у сфері протимінної діяльності є уповноважені органи у сфері протимінної діяльності та оператори протимінної діяльності.</w:t>
            </w:r>
          </w:p>
          <w:p w:rsidR="00DC148F" w:rsidRPr="00197965" w:rsidRDefault="00DC148F" w:rsidP="00DC148F">
            <w:pPr>
              <w:pStyle w:val="StyleProp"/>
            </w:pPr>
            <w:r w:rsidRPr="00197965">
              <w:t>2. Суб’єкти господарювання набувають статусу операторів протимінної діяльності з моменту отримання свідоцтва про сертифікацію оператора протимінної діяльності відповідно до вимог законодавства України.</w:t>
            </w:r>
          </w:p>
          <w:p w:rsidR="00DC148F" w:rsidRPr="00197965" w:rsidRDefault="00DC148F" w:rsidP="00DC148F">
            <w:pPr>
              <w:pStyle w:val="StyleProp"/>
            </w:pPr>
            <w:r w:rsidRPr="00197965">
              <w:t>Не можуть набувати статусу оператора протимінної діяльності підприємства, установи чи організації, розташовані на території офшорних зон або зареєстровані на території держав, до яких згідно із законодавством України та резолюціями Ради Безпеки Організації Об’єднаних Націй, інших міжнародних організацій, рішеннями Ради Європейського Союзу, інших міждержавних об’єднань та іноземних держав застосовані санкції, або якщо вони мають походження з держави, визнаної державою-окупантом згідно із законом України та (або) визнаної державою-агресором щодо України згідно із законодавством.</w:t>
            </w:r>
          </w:p>
          <w:p w:rsidR="00DC148F" w:rsidRPr="00197965" w:rsidRDefault="00DC148F" w:rsidP="00DC148F">
            <w:pPr>
              <w:pStyle w:val="StyleProp"/>
            </w:pPr>
            <w:r w:rsidRPr="00197965">
              <w:t>Уповноважені органи у сфері протимінної діяльності сертифікації не підлягають.</w:t>
            </w:r>
          </w:p>
          <w:p w:rsidR="00DC148F" w:rsidRPr="00197965" w:rsidRDefault="00DC148F" w:rsidP="00DC148F">
            <w:pPr>
              <w:pStyle w:val="StyleProp2"/>
            </w:pPr>
            <w:r w:rsidRPr="00197965">
              <w:t>3. Моніторинг діяльності уповноважених органів у сфері протимінної діяльності та контроль якості розмінованих територій покладається на оперативні органи протимінної діяльності».</w:t>
            </w:r>
          </w:p>
        </w:tc>
        <w:tc>
          <w:tcPr>
            <w:tcW w:w="1987" w:type="dxa"/>
          </w:tcPr>
          <w:p w:rsidR="00DC148F" w:rsidRPr="00197965" w:rsidRDefault="00DC148F" w:rsidP="00DC148F">
            <w:pPr>
              <w:pStyle w:val="StyleWisnow"/>
            </w:pPr>
            <w:r w:rsidRPr="00197965">
              <w:t>Відхилено</w:t>
            </w:r>
          </w:p>
        </w:tc>
        <w:tc>
          <w:tcPr>
            <w:tcW w:w="4518" w:type="dxa"/>
          </w:tcPr>
          <w:p w:rsidR="00DC148F" w:rsidRPr="00197965" w:rsidRDefault="00DC148F" w:rsidP="00DC148F">
            <w:pPr>
              <w:pStyle w:val="StyleZakonu"/>
              <w:rPr>
                <w:lang w:eastAsia="uk-UA"/>
              </w:rPr>
            </w:pPr>
          </w:p>
        </w:tc>
      </w:tr>
      <w:tr w:rsidR="00197965" w:rsidRPr="00197965" w:rsidTr="0082625A">
        <w:tc>
          <w:tcPr>
            <w:tcW w:w="576" w:type="dxa"/>
          </w:tcPr>
          <w:p w:rsidR="00DC148F" w:rsidRPr="00197965" w:rsidRDefault="00DC148F" w:rsidP="00DC148F">
            <w:pPr>
              <w:pStyle w:val="StyleWisnow"/>
            </w:pPr>
            <w:bookmarkStart w:id="145" w:name="n140" w:colFirst="0" w:colLast="0"/>
            <w:r w:rsidRPr="00197965">
              <w:t>140.</w:t>
            </w:r>
          </w:p>
        </w:tc>
        <w:tc>
          <w:tcPr>
            <w:tcW w:w="4818" w:type="dxa"/>
          </w:tcPr>
          <w:p w:rsidR="00DC148F" w:rsidRPr="00197965" w:rsidRDefault="00DC148F" w:rsidP="00DC148F">
            <w:pPr>
              <w:pStyle w:val="StyleZakonu"/>
            </w:pPr>
            <w:r w:rsidRPr="00197965">
              <w:t>“</w:t>
            </w:r>
            <w:r w:rsidRPr="00197965">
              <w:rPr>
                <w:b/>
              </w:rPr>
              <w:t>Стаття 28.</w:t>
            </w:r>
            <w:r w:rsidRPr="00197965">
              <w:t xml:space="preserve"> Оператори протимінної діяльності</w:t>
            </w:r>
          </w:p>
        </w:tc>
        <w:tc>
          <w:tcPr>
            <w:tcW w:w="3686" w:type="dxa"/>
          </w:tcPr>
          <w:p w:rsidR="00DC148F" w:rsidRPr="00197965" w:rsidRDefault="00DC148F" w:rsidP="00DC148F">
            <w:pPr>
              <w:pStyle w:val="StyleProp2"/>
              <w:rPr>
                <w:lang w:eastAsia="uk-UA"/>
              </w:rPr>
            </w:pPr>
          </w:p>
        </w:tc>
        <w:tc>
          <w:tcPr>
            <w:tcW w:w="1987" w:type="dxa"/>
          </w:tcPr>
          <w:p w:rsidR="00DC148F" w:rsidRPr="00197965" w:rsidRDefault="00DC148F" w:rsidP="00DC148F">
            <w:pPr>
              <w:pStyle w:val="StyleWisnow"/>
              <w:rPr>
                <w:lang w:eastAsia="uk-UA"/>
              </w:rPr>
            </w:pPr>
          </w:p>
        </w:tc>
        <w:tc>
          <w:tcPr>
            <w:tcW w:w="4518" w:type="dxa"/>
          </w:tcPr>
          <w:p w:rsidR="00DC148F" w:rsidRPr="00197965" w:rsidRDefault="00DC148F" w:rsidP="00DC148F">
            <w:pPr>
              <w:pStyle w:val="StyleZakonu"/>
              <w:rPr>
                <w:lang w:eastAsia="uk-UA"/>
              </w:rPr>
            </w:pPr>
          </w:p>
        </w:tc>
      </w:tr>
      <w:tr w:rsidR="00197965" w:rsidRPr="00197965" w:rsidTr="0082625A">
        <w:tc>
          <w:tcPr>
            <w:tcW w:w="576" w:type="dxa"/>
          </w:tcPr>
          <w:p w:rsidR="00DC148F" w:rsidRPr="00197965" w:rsidRDefault="00DC148F" w:rsidP="00DC148F">
            <w:pPr>
              <w:pStyle w:val="StyleWisnow"/>
            </w:pPr>
            <w:bookmarkStart w:id="146" w:name="n141" w:colFirst="0" w:colLast="0"/>
            <w:bookmarkEnd w:id="145"/>
            <w:r w:rsidRPr="00197965">
              <w:t>141.</w:t>
            </w:r>
          </w:p>
        </w:tc>
        <w:tc>
          <w:tcPr>
            <w:tcW w:w="4818" w:type="dxa"/>
          </w:tcPr>
          <w:p w:rsidR="00DC148F" w:rsidRPr="00197965" w:rsidRDefault="00DC148F" w:rsidP="00DC148F">
            <w:pPr>
              <w:pStyle w:val="StyleZakonu"/>
            </w:pPr>
            <w:r w:rsidRPr="00197965">
              <w:t>Оператори протимінної діяльності є виконавцями заходів у сфері протимінної діяльності.</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47" w:name="n142" w:colFirst="0" w:colLast="0"/>
            <w:bookmarkEnd w:id="146"/>
            <w:r w:rsidRPr="00197965">
              <w:t>142.</w:t>
            </w:r>
          </w:p>
        </w:tc>
        <w:tc>
          <w:tcPr>
            <w:tcW w:w="4818" w:type="dxa"/>
          </w:tcPr>
          <w:p w:rsidR="00DC148F" w:rsidRPr="00197965" w:rsidRDefault="00DC148F" w:rsidP="00DC148F">
            <w:pPr>
              <w:pStyle w:val="StyleZakonu"/>
            </w:pPr>
            <w:r w:rsidRPr="00197965">
              <w:t>Виконавці заходів у сфері протимінної діяльності набувають статусу операторів протимінної діяльності з моменту отримання сертифіката відповідності оператора протимінної діяльності відповідно до чинного законодавства.</w:t>
            </w: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81</w:t>
            </w:r>
            <w:r w:rsidR="006C4D99">
              <w:rPr>
                <w:noProof/>
              </w:rPr>
              <w:fldChar w:fldCharType="end"/>
            </w:r>
            <w:r w:rsidRPr="00197965">
              <w:t>- Н.д.Рахманін С.І. (Реєстр.картка №441)</w:t>
            </w:r>
          </w:p>
          <w:p w:rsidR="00DC148F" w:rsidRPr="00197965" w:rsidRDefault="00DC148F" w:rsidP="00DC148F">
            <w:pPr>
              <w:pStyle w:val="StyleProp2"/>
            </w:pPr>
            <w:r w:rsidRPr="00197965">
              <w:t xml:space="preserve">У абзаці четвертому пункту 23 Розділу І слова «Виконавці заходів у сфері протимінної діяльності набувають статусу» замінити словами «Виконавці заходів у сфері протимінної діяльності (крім уповноважених підрозділів центральних органів виконавчої влади) набувають статусу». </w:t>
            </w:r>
          </w:p>
        </w:tc>
        <w:tc>
          <w:tcPr>
            <w:tcW w:w="1987" w:type="dxa"/>
          </w:tcPr>
          <w:p w:rsidR="00DC148F" w:rsidRPr="00197965" w:rsidRDefault="00DC148F" w:rsidP="00DC148F">
            <w:pPr>
              <w:pStyle w:val="StyleWisnow"/>
            </w:pPr>
            <w:r w:rsidRPr="00197965">
              <w:t>Відхилено</w:t>
            </w: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48" w:name="n143" w:colFirst="0" w:colLast="0"/>
            <w:bookmarkEnd w:id="147"/>
            <w:r w:rsidRPr="00197965">
              <w:t>143.</w:t>
            </w:r>
          </w:p>
        </w:tc>
        <w:tc>
          <w:tcPr>
            <w:tcW w:w="4818" w:type="dxa"/>
          </w:tcPr>
          <w:p w:rsidR="00DC148F" w:rsidRPr="00197965" w:rsidRDefault="00DC148F" w:rsidP="00DC148F">
            <w:pPr>
              <w:pStyle w:val="StyleZakonu"/>
            </w:pPr>
            <w:r w:rsidRPr="00197965">
              <w:t>Сертифікація урядових операторів протимінної діяльності та неурядових/неприбуткових підприємств, установ та організації, внесених до Реєстру неприбуткових установ та організацій, у разі якщо виконання заходів з протимінної діяльності відповідає їх статутним цілям, здійснюється на безоплатній основі.</w:t>
            </w:r>
          </w:p>
        </w:tc>
        <w:tc>
          <w:tcPr>
            <w:tcW w:w="3686" w:type="dxa"/>
          </w:tcPr>
          <w:p w:rsidR="00DC148F" w:rsidRPr="00197965" w:rsidRDefault="00DC148F" w:rsidP="00DC148F">
            <w:pPr>
              <w:pStyle w:val="StyleProp2"/>
            </w:pPr>
          </w:p>
        </w:tc>
        <w:tc>
          <w:tcPr>
            <w:tcW w:w="1987" w:type="dxa"/>
          </w:tcPr>
          <w:p w:rsidR="00DC148F" w:rsidRPr="00197965" w:rsidRDefault="00DC148F" w:rsidP="00DC148F">
            <w:pPr>
              <w:pStyle w:val="StyleWisnow"/>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49" w:name="n144" w:colFirst="0" w:colLast="0"/>
            <w:bookmarkEnd w:id="148"/>
            <w:r w:rsidRPr="00197965">
              <w:t>144.</w:t>
            </w:r>
          </w:p>
        </w:tc>
        <w:tc>
          <w:tcPr>
            <w:tcW w:w="4818" w:type="dxa"/>
          </w:tcPr>
          <w:p w:rsidR="00DC148F" w:rsidRPr="00197965" w:rsidRDefault="00DC148F" w:rsidP="00DC148F">
            <w:pPr>
              <w:pStyle w:val="StyleZakonu"/>
            </w:pPr>
            <w:r w:rsidRPr="00197965">
              <w:t>Не можуть набувати статусу оператора протимінної діяльності підприємства, установи чи організації, розташовані на території офшорних зон або зареєстровані на території держав, до яких згідно із законодавством України та резолюціями Ради Безпеки Організації Об’єднаних Націй, інших міжнародних організацій, рішеннями Ради Європейського Союзу, інших міждержавних об’єднань та іноземних держав застосовані санкції, або якщо вони мають походження з держави, визнаної державою-окупантом згідно із законом України та (або) визнаної державою-агресором щодо України згідно із законодавством.</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50" w:name="n145" w:colFirst="0" w:colLast="0"/>
            <w:bookmarkEnd w:id="149"/>
            <w:r w:rsidRPr="00197965">
              <w:t>145.</w:t>
            </w:r>
          </w:p>
        </w:tc>
        <w:tc>
          <w:tcPr>
            <w:tcW w:w="4818" w:type="dxa"/>
          </w:tcPr>
          <w:p w:rsidR="00DC148F" w:rsidRPr="00197965" w:rsidRDefault="00DC148F" w:rsidP="00DC148F">
            <w:pPr>
              <w:pStyle w:val="StyleZakonu"/>
            </w:pPr>
            <w:r w:rsidRPr="00197965">
              <w:t>Порядок використання, зберігання та перевезення операторами протимінної діяльності вибухових матеріалів у цілях протимінної діяльності визначається законодавством та іншими нормативно-правовими актами України”;</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51" w:name="n146" w:colFirst="0" w:colLast="0"/>
            <w:bookmarkEnd w:id="150"/>
            <w:r w:rsidRPr="00197965">
              <w:t>146.</w:t>
            </w:r>
          </w:p>
        </w:tc>
        <w:tc>
          <w:tcPr>
            <w:tcW w:w="4818" w:type="dxa"/>
          </w:tcPr>
          <w:p w:rsidR="00DC148F" w:rsidRPr="00197965" w:rsidRDefault="00DC148F" w:rsidP="00DC148F">
            <w:pPr>
              <w:pStyle w:val="StyleZakonu"/>
              <w:rPr>
                <w:b/>
                <w:bCs/>
              </w:rPr>
            </w:pPr>
            <w:r w:rsidRPr="00197965">
              <w:rPr>
                <w:bCs/>
              </w:rPr>
              <w:t>24) статтю 29 викласти в такий редакції:</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836821">
            <w:pPr>
              <w:pStyle w:val="StyleZakonu"/>
            </w:pPr>
            <w:r w:rsidRPr="00197965">
              <w:t>24) статтю 29 викласти в так</w:t>
            </w:r>
            <w:r w:rsidR="00836821" w:rsidRPr="00197965">
              <w:t>і</w:t>
            </w:r>
            <w:r w:rsidRPr="00197965">
              <w:t xml:space="preserve">й редакції: </w:t>
            </w:r>
          </w:p>
        </w:tc>
      </w:tr>
      <w:tr w:rsidR="00197965" w:rsidRPr="00197965" w:rsidTr="0082625A">
        <w:tc>
          <w:tcPr>
            <w:tcW w:w="576" w:type="dxa"/>
          </w:tcPr>
          <w:p w:rsidR="00DC148F" w:rsidRPr="00197965" w:rsidRDefault="00DC148F" w:rsidP="00DC148F">
            <w:pPr>
              <w:pStyle w:val="StyleWisnow"/>
            </w:pPr>
            <w:bookmarkStart w:id="152" w:name="n147" w:colFirst="0" w:colLast="0"/>
            <w:bookmarkEnd w:id="151"/>
            <w:r w:rsidRPr="00197965">
              <w:t>147.</w:t>
            </w:r>
          </w:p>
        </w:tc>
        <w:tc>
          <w:tcPr>
            <w:tcW w:w="4818" w:type="dxa"/>
          </w:tcPr>
          <w:p w:rsidR="00DC148F" w:rsidRPr="00197965" w:rsidRDefault="00DC148F" w:rsidP="00DC148F">
            <w:pPr>
              <w:pStyle w:val="StyleZakonu"/>
            </w:pPr>
            <w:r w:rsidRPr="00197965">
              <w:rPr>
                <w:bCs/>
              </w:rPr>
              <w:t>“</w:t>
            </w:r>
            <w:r w:rsidRPr="00197965">
              <w:rPr>
                <w:b/>
                <w:bCs/>
              </w:rPr>
              <w:t>Стаття 29.</w:t>
            </w:r>
            <w:r w:rsidRPr="00197965">
              <w:t xml:space="preserve"> Акредитація органів з оцінки відповідності</w:t>
            </w:r>
          </w:p>
        </w:tc>
        <w:tc>
          <w:tcPr>
            <w:tcW w:w="3686" w:type="dxa"/>
          </w:tcPr>
          <w:p w:rsidR="00DC148F" w:rsidRPr="00197965" w:rsidRDefault="00DC148F" w:rsidP="00DC148F">
            <w:pPr>
              <w:pStyle w:val="StyleZakonu"/>
              <w:rPr>
                <w:bCs/>
              </w:rPr>
            </w:pPr>
          </w:p>
        </w:tc>
        <w:tc>
          <w:tcPr>
            <w:tcW w:w="1987" w:type="dxa"/>
          </w:tcPr>
          <w:p w:rsidR="00DC148F" w:rsidRPr="00197965" w:rsidRDefault="00DC148F" w:rsidP="00DC148F">
            <w:pPr>
              <w:pStyle w:val="StyleZakonu"/>
              <w:rPr>
                <w:bCs/>
              </w:rPr>
            </w:pPr>
          </w:p>
        </w:tc>
        <w:tc>
          <w:tcPr>
            <w:tcW w:w="4518" w:type="dxa"/>
          </w:tcPr>
          <w:p w:rsidR="00DC148F" w:rsidRPr="00197965" w:rsidRDefault="00DC148F" w:rsidP="00DC148F">
            <w:pPr>
              <w:pStyle w:val="StyleZakonu"/>
            </w:pPr>
            <w:r w:rsidRPr="00197965">
              <w:t>“Стаття 29. Акредитація органів з оцінки відповідності</w:t>
            </w:r>
          </w:p>
        </w:tc>
      </w:tr>
      <w:tr w:rsidR="00197965" w:rsidRPr="00197965" w:rsidTr="00333C8E">
        <w:trPr>
          <w:trHeight w:val="2198"/>
        </w:trPr>
        <w:tc>
          <w:tcPr>
            <w:tcW w:w="576" w:type="dxa"/>
          </w:tcPr>
          <w:p w:rsidR="00DC148F" w:rsidRPr="00197965" w:rsidRDefault="00DC148F" w:rsidP="00DC148F">
            <w:pPr>
              <w:pStyle w:val="StyleWisnow"/>
            </w:pPr>
            <w:bookmarkStart w:id="153" w:name="n148" w:colFirst="0" w:colLast="0"/>
            <w:bookmarkEnd w:id="152"/>
            <w:r w:rsidRPr="00197965">
              <w:t>148.</w:t>
            </w:r>
          </w:p>
        </w:tc>
        <w:tc>
          <w:tcPr>
            <w:tcW w:w="4818" w:type="dxa"/>
          </w:tcPr>
          <w:p w:rsidR="00DC148F" w:rsidRPr="00197965" w:rsidRDefault="00DC148F" w:rsidP="00DC148F">
            <w:pPr>
              <w:pStyle w:val="StyleZakonu"/>
              <w:rPr>
                <w:bCs/>
              </w:rPr>
            </w:pPr>
            <w:r w:rsidRPr="00197965">
              <w:t>1. Акредитація органів з оцінки відповідності, що здійснюють сертифікацію операторів та процесів протимінної діяльності та інспектування розмінованих територій для визначення їх відповідності вимогам чинного законодавства України та нормативним документам у сфері протимінної діяльності здійснюється відповідно до вимог, Закону України “Про акредитацію органів з оцінки відповідності</w:t>
            </w:r>
            <w:r w:rsidRPr="00197965">
              <w:rPr>
                <w:bCs/>
              </w:rPr>
              <w:t>”;</w:t>
            </w:r>
          </w:p>
        </w:tc>
        <w:tc>
          <w:tcPr>
            <w:tcW w:w="3686" w:type="dxa"/>
          </w:tcPr>
          <w:p w:rsidR="00DC148F" w:rsidRPr="00197965" w:rsidRDefault="00DC148F" w:rsidP="00DC148F">
            <w:pPr>
              <w:pStyle w:val="StyleZakonu"/>
              <w:rPr>
                <w:bCs/>
              </w:rPr>
            </w:pPr>
          </w:p>
        </w:tc>
        <w:tc>
          <w:tcPr>
            <w:tcW w:w="1987" w:type="dxa"/>
          </w:tcPr>
          <w:p w:rsidR="00DC148F" w:rsidRPr="00197965" w:rsidRDefault="00DC148F" w:rsidP="00DC148F">
            <w:pPr>
              <w:pStyle w:val="StyleZakonu"/>
              <w:rPr>
                <w:bCs/>
              </w:rPr>
            </w:pPr>
          </w:p>
        </w:tc>
        <w:tc>
          <w:tcPr>
            <w:tcW w:w="4518" w:type="dxa"/>
          </w:tcPr>
          <w:p w:rsidR="00DC148F" w:rsidRPr="00197965" w:rsidRDefault="00DC148F" w:rsidP="00DC148F">
            <w:pPr>
              <w:pStyle w:val="StyleZakonu"/>
            </w:pPr>
            <w:r w:rsidRPr="00197965">
              <w:t>1. Акредитація органів з оцінки відповідності, що здійснюють сертифікацію операторів та процесів протимінної діяльності та інспектування розмінованих територій для визначення їх відповідності вимогам чинного законодавства України та нормативним документам у сфері протимінної діяльності здійснюється відповідно до вимог, Закону України “Про акредитацію органів з оцінки відповідності”;</w:t>
            </w:r>
          </w:p>
        </w:tc>
      </w:tr>
      <w:tr w:rsidR="00197965" w:rsidRPr="00197965" w:rsidTr="0082625A">
        <w:tc>
          <w:tcPr>
            <w:tcW w:w="576" w:type="dxa"/>
          </w:tcPr>
          <w:p w:rsidR="00DC148F" w:rsidRPr="00197965" w:rsidRDefault="00DC148F" w:rsidP="00DC148F">
            <w:pPr>
              <w:pStyle w:val="StyleWisnow"/>
            </w:pPr>
            <w:bookmarkStart w:id="154" w:name="n149" w:colFirst="0" w:colLast="0"/>
            <w:bookmarkEnd w:id="153"/>
            <w:r w:rsidRPr="00197965">
              <w:t>149.</w:t>
            </w:r>
          </w:p>
        </w:tc>
        <w:tc>
          <w:tcPr>
            <w:tcW w:w="4818" w:type="dxa"/>
          </w:tcPr>
          <w:p w:rsidR="00DC148F" w:rsidRPr="00197965" w:rsidRDefault="00DC148F" w:rsidP="00DC148F">
            <w:pPr>
              <w:pStyle w:val="StyleZakonu"/>
              <w:rPr>
                <w:bCs/>
              </w:rPr>
            </w:pPr>
            <w:r w:rsidRPr="00197965">
              <w:rPr>
                <w:bCs/>
              </w:rPr>
              <w:t>25)</w:t>
            </w:r>
            <w:r w:rsidRPr="00197965">
              <w:rPr>
                <w:b/>
                <w:bCs/>
              </w:rPr>
              <w:t xml:space="preserve"> </w:t>
            </w:r>
            <w:r w:rsidRPr="00197965">
              <w:rPr>
                <w:bCs/>
              </w:rPr>
              <w:t>розділ ІV доповнити статтею такого змісту</w:t>
            </w:r>
            <w:r w:rsidRPr="00197965">
              <w:rPr>
                <w:b/>
                <w:bCs/>
              </w:rPr>
              <w:t>:</w:t>
            </w: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82</w:t>
            </w:r>
            <w:r w:rsidR="006C4D99">
              <w:rPr>
                <w:noProof/>
              </w:rPr>
              <w:fldChar w:fldCharType="end"/>
            </w:r>
            <w:r w:rsidRPr="00197965">
              <w:t>- Н.д.Герасименко І.Л. (Реєстр.картка №62)</w:t>
            </w:r>
          </w:p>
          <w:p w:rsidR="00DC148F" w:rsidRPr="00197965" w:rsidRDefault="00DC148F" w:rsidP="00DC148F">
            <w:pPr>
              <w:pStyle w:val="StyleProp"/>
            </w:pPr>
            <w:r w:rsidRPr="00197965">
              <w:t>Пункт 25 розділу І викласти в такій редакції:</w:t>
            </w:r>
          </w:p>
          <w:p w:rsidR="00DC148F" w:rsidRPr="00197965" w:rsidRDefault="00DC148F" w:rsidP="00DC148F">
            <w:pPr>
              <w:pStyle w:val="StyleProp"/>
            </w:pPr>
            <w:r w:rsidRPr="00197965">
              <w:t>“25) розділ ІV доповнити статтею 291 такого змісту:</w:t>
            </w:r>
          </w:p>
          <w:p w:rsidR="00DC148F" w:rsidRPr="00197965" w:rsidRDefault="00DC148F" w:rsidP="00DC148F">
            <w:pPr>
              <w:pStyle w:val="StyleProp"/>
            </w:pPr>
            <w:r w:rsidRPr="00197965">
              <w:t>“Стаття 29</w:t>
            </w:r>
            <w:r w:rsidRPr="00197965">
              <w:rPr>
                <w:vertAlign w:val="superscript"/>
              </w:rPr>
              <w:t>1</w:t>
            </w:r>
            <w:r w:rsidRPr="00197965">
              <w:t>. Сертифікація операторів протимінної діяльності</w:t>
            </w:r>
          </w:p>
          <w:p w:rsidR="00DC148F" w:rsidRPr="00197965" w:rsidRDefault="00DC148F" w:rsidP="00DC148F">
            <w:pPr>
              <w:pStyle w:val="StyleProp"/>
            </w:pPr>
            <w:r w:rsidRPr="00197965">
              <w:t>1. Призначені органи з оцінки відповідності здійснюють сертифікацію операторів та процесів протимінної діяльності для визначення їх відповідності вимогам встановленим законодавством України та нормативним документам у сфері протимінної діяльності;</w:t>
            </w:r>
          </w:p>
          <w:p w:rsidR="00DC148F" w:rsidRPr="00197965" w:rsidRDefault="00DC148F" w:rsidP="00DC148F">
            <w:pPr>
              <w:pStyle w:val="StyleProp"/>
            </w:pPr>
            <w:r w:rsidRPr="00197965">
              <w:t>2. Рішення про сертифікацію (або відмову в сертифікації) оператора та процесів протимінної діяльності та видачу сертифіката відповідності приймає призначений орган з оцінки відповідності.</w:t>
            </w:r>
          </w:p>
          <w:p w:rsidR="00DC148F" w:rsidRPr="00197965" w:rsidRDefault="00DC148F" w:rsidP="00DC148F">
            <w:pPr>
              <w:pStyle w:val="StyleProp"/>
            </w:pPr>
            <w:r w:rsidRPr="00197965">
              <w:t>3. Сертифікація урядових операторів протимінної діяльності та неурядових/неприбуткових підприємств, установ та організації, внесених до Реєстру неприбуткових установ та організацій, у разі якщо виконання заходів з протимінної діяльності відповідає їх статутним цілям, здійснюється на безоплатній основі.</w:t>
            </w:r>
          </w:p>
          <w:p w:rsidR="00DC148F" w:rsidRPr="00197965" w:rsidRDefault="00DC148F" w:rsidP="00DC148F">
            <w:pPr>
              <w:pStyle w:val="StyleProp2"/>
            </w:pPr>
            <w:r w:rsidRPr="00197965">
              <w:t>4. Сертифікат відповідності, є підставою для реєстрації оператора протимінної діяльності та допуску його до проведення робіт та (або) надання послуг у сфері протимінної діяльності”.</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DC148F" w:rsidP="00DC148F">
            <w:pPr>
              <w:pStyle w:val="StyleZakonu"/>
            </w:pPr>
            <w:r w:rsidRPr="00197965">
              <w:t xml:space="preserve">25) розділ ІV доповнити статтею такого змісту: </w:t>
            </w:r>
          </w:p>
          <w:p w:rsidR="00DC148F" w:rsidRPr="00197965" w:rsidRDefault="00DC148F" w:rsidP="00DC148F">
            <w:pPr>
              <w:pStyle w:val="StyleZakonu"/>
              <w:rPr>
                <w:b/>
              </w:rPr>
            </w:pPr>
            <w:r w:rsidRPr="00197965">
              <w:rPr>
                <w:b/>
              </w:rPr>
              <w:t>“Стаття 29</w:t>
            </w:r>
            <w:r w:rsidRPr="00197965">
              <w:rPr>
                <w:b/>
                <w:vertAlign w:val="superscript"/>
              </w:rPr>
              <w:t>1</w:t>
            </w:r>
            <w:r w:rsidRPr="00197965">
              <w:rPr>
                <w:b/>
              </w:rPr>
              <w:t>. Сертифікація операторів протимінної діяльності</w:t>
            </w:r>
          </w:p>
          <w:p w:rsidR="00DC148F" w:rsidRPr="00197965" w:rsidRDefault="00DC148F" w:rsidP="00DC148F">
            <w:pPr>
              <w:pStyle w:val="StyleZakonu"/>
              <w:rPr>
                <w:b/>
              </w:rPr>
            </w:pPr>
            <w:r w:rsidRPr="00197965">
              <w:rPr>
                <w:b/>
              </w:rPr>
              <w:t xml:space="preserve">1. </w:t>
            </w:r>
            <w:r w:rsidRPr="00197965">
              <w:rPr>
                <w:b/>
                <w:u w:val="single"/>
              </w:rPr>
              <w:t xml:space="preserve">Акредитовані </w:t>
            </w:r>
            <w:r w:rsidRPr="00197965">
              <w:rPr>
                <w:b/>
              </w:rPr>
              <w:t>органи з оцінки відповідності здійснюють сертифікацію операторів та процесів протимінної діяльності для визначення їх відповідності вимогам встановленим законодавством України та нормативним документам у сфері протимінної діяльності;</w:t>
            </w:r>
          </w:p>
          <w:p w:rsidR="00DC148F" w:rsidRPr="00197965" w:rsidRDefault="00DC148F" w:rsidP="00DC148F">
            <w:pPr>
              <w:pStyle w:val="StyleZakonu"/>
              <w:rPr>
                <w:b/>
              </w:rPr>
            </w:pPr>
            <w:r w:rsidRPr="00197965">
              <w:rPr>
                <w:b/>
              </w:rPr>
              <w:t xml:space="preserve">2. Рішення про сертифікацію (або відмову в сертифікації) оператора та процесів протимінної діяльності та видачу сертифіката відповідності приймає </w:t>
            </w:r>
            <w:r w:rsidRPr="00197965">
              <w:rPr>
                <w:b/>
                <w:u w:val="single"/>
              </w:rPr>
              <w:t>акредитований</w:t>
            </w:r>
            <w:r w:rsidRPr="00197965">
              <w:rPr>
                <w:b/>
              </w:rPr>
              <w:t xml:space="preserve"> орган з оцінки відповідності.</w:t>
            </w:r>
          </w:p>
          <w:p w:rsidR="00DC148F" w:rsidRPr="00197965" w:rsidRDefault="00DC148F" w:rsidP="00DC148F">
            <w:pPr>
              <w:pStyle w:val="StyleZakonu"/>
              <w:rPr>
                <w:b/>
              </w:rPr>
            </w:pPr>
            <w:r w:rsidRPr="00197965">
              <w:rPr>
                <w:b/>
              </w:rPr>
              <w:t>3. Сертифікація урядових операторів протимінної діяльності та неурядових/неприбуткових підприємств, установ та організації, внесених до Реєстру неприбуткових установ та організацій, у разі якщо виконання заходів з протимінної діяльності відповідає їх статутним цілям, здійснюється на безоплатній основі.</w:t>
            </w:r>
          </w:p>
          <w:p w:rsidR="00DC148F" w:rsidRPr="00197965" w:rsidRDefault="00DC148F" w:rsidP="00DC148F">
            <w:pPr>
              <w:pStyle w:val="StyleZakonu"/>
            </w:pPr>
            <w:r w:rsidRPr="00197965">
              <w:rPr>
                <w:b/>
              </w:rPr>
              <w:t>4. Сертифікат відповідності, є підставою для реєстрації оператора протимінної діяльності та допуску його до проведення робіт та (або) надання послуг у сфері протимінної діяльності”</w:t>
            </w:r>
            <w:r w:rsidR="00C272A8" w:rsidRPr="00197965">
              <w:rPr>
                <w:b/>
              </w:rPr>
              <w:t>;</w:t>
            </w:r>
          </w:p>
        </w:tc>
      </w:tr>
      <w:bookmarkEnd w:id="154"/>
      <w:tr w:rsidR="00197965" w:rsidRPr="00197965" w:rsidTr="0082625A">
        <w:tc>
          <w:tcPr>
            <w:tcW w:w="576" w:type="dxa"/>
          </w:tcPr>
          <w:p w:rsidR="00DC148F" w:rsidRPr="00197965" w:rsidRDefault="00DC148F" w:rsidP="00DC148F">
            <w:pPr>
              <w:pStyle w:val="StyleWisnow"/>
            </w:pPr>
          </w:p>
        </w:tc>
        <w:tc>
          <w:tcPr>
            <w:tcW w:w="4818" w:type="dxa"/>
          </w:tcPr>
          <w:p w:rsidR="00DC148F" w:rsidRPr="00197965" w:rsidRDefault="00DC148F" w:rsidP="00DC148F">
            <w:pPr>
              <w:pStyle w:val="StyleZakonu"/>
              <w:rPr>
                <w:bCs/>
              </w:rPr>
            </w:pP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83</w:t>
            </w:r>
            <w:r w:rsidR="006C4D99">
              <w:rPr>
                <w:noProof/>
              </w:rPr>
              <w:fldChar w:fldCharType="end"/>
            </w:r>
            <w:r w:rsidRPr="00197965">
              <w:t>- Н.д.Бобровська С.А. (Реєстр.картка №442)</w:t>
            </w:r>
          </w:p>
          <w:p w:rsidR="00DC148F" w:rsidRPr="00197965" w:rsidRDefault="00DC148F" w:rsidP="00DC148F">
            <w:pPr>
              <w:pStyle w:val="StyleProp"/>
            </w:pPr>
            <w:r w:rsidRPr="00197965">
              <w:t>У частину 25 розділу I законопроекту внести такі зміни:</w:t>
            </w:r>
          </w:p>
          <w:p w:rsidR="00DC148F" w:rsidRPr="00197965" w:rsidRDefault="00DC148F" w:rsidP="00DC148F">
            <w:pPr>
              <w:pStyle w:val="StyleProp"/>
            </w:pPr>
            <w:r w:rsidRPr="00197965">
              <w:t>25) розділ ІV доповнити статтею такого змісту:</w:t>
            </w:r>
          </w:p>
          <w:p w:rsidR="00DC148F" w:rsidRPr="00197965" w:rsidRDefault="00DC148F" w:rsidP="00DC148F">
            <w:pPr>
              <w:pStyle w:val="StyleProp"/>
            </w:pPr>
            <w:r w:rsidRPr="00197965">
              <w:t>«Стаття 291 Сертифікація операторів протимінної діяльності</w:t>
            </w:r>
          </w:p>
          <w:p w:rsidR="00DC148F" w:rsidRPr="00197965" w:rsidRDefault="00DC148F" w:rsidP="00DC148F">
            <w:pPr>
              <w:pStyle w:val="StyleProp"/>
            </w:pPr>
            <w:r w:rsidRPr="00197965">
              <w:t>1. Призначені органи з оцінки відповідності здійснюють сертифікацію операторів та процесів протимінної діяльності для визначення їх відповідності вимогам встановленим законодавством України та нормативним документам у сфері протимінної діяльності.</w:t>
            </w:r>
          </w:p>
          <w:p w:rsidR="00DC148F" w:rsidRPr="00197965" w:rsidRDefault="00DC148F" w:rsidP="00DC148F">
            <w:pPr>
              <w:pStyle w:val="StyleProp"/>
            </w:pPr>
            <w:r w:rsidRPr="00197965">
              <w:t>Сертифікація урядових операторів протимінної діяльності та неурядових/неприбуткових підприємств, установ та організації, внесених до Реєстру операторів протимінної діяльності, у разі якщо виконання заходів з протимінної діяльності відповідає їх статутним цілям, здійснюється на безоплатній основі.</w:t>
            </w:r>
          </w:p>
          <w:p w:rsidR="00DC148F" w:rsidRPr="00197965" w:rsidRDefault="00DC148F" w:rsidP="00DC148F">
            <w:pPr>
              <w:pStyle w:val="StyleProp"/>
            </w:pPr>
            <w:r w:rsidRPr="00197965">
              <w:t>2. Рішення про сертифікацію (або відмову в сертифікації) оператора та процесів протимінної діяльності та видачу сертифіката відповідності приймає призначений орган з оцінки відповідності.</w:t>
            </w:r>
          </w:p>
          <w:p w:rsidR="00DC148F" w:rsidRPr="00197965" w:rsidRDefault="00DC148F" w:rsidP="00DC148F">
            <w:pPr>
              <w:pStyle w:val="StyleProp2"/>
            </w:pPr>
            <w:r w:rsidRPr="00197965">
              <w:t>3. Сертифікат відповідності, є підставою для реєстрації оператора протимінної діяльності та допуску його до проведення робіт та (або) надання послуг у сфері протимінної діяльності».</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p>
        </w:tc>
        <w:tc>
          <w:tcPr>
            <w:tcW w:w="4818" w:type="dxa"/>
          </w:tcPr>
          <w:p w:rsidR="00DC148F" w:rsidRPr="00197965" w:rsidRDefault="00DC148F" w:rsidP="00DC148F">
            <w:pPr>
              <w:pStyle w:val="StyleZakonu"/>
              <w:rPr>
                <w:bCs/>
              </w:rPr>
            </w:pP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84</w:t>
            </w:r>
            <w:r w:rsidR="006C4D99">
              <w:rPr>
                <w:noProof/>
              </w:rPr>
              <w:fldChar w:fldCharType="end"/>
            </w:r>
            <w:r w:rsidRPr="00197965">
              <w:t>- Н.д.Лубінець Д.В. (Реєстр.картка №60)</w:t>
            </w:r>
          </w:p>
          <w:p w:rsidR="00DC148F" w:rsidRPr="00197965" w:rsidRDefault="00DC148F" w:rsidP="00DC148F">
            <w:pPr>
              <w:pStyle w:val="StyleProp"/>
            </w:pPr>
            <w:r w:rsidRPr="00197965">
              <w:t>У частину 25 розділу I законопроекту внести такі зміни:</w:t>
            </w:r>
          </w:p>
          <w:p w:rsidR="00DC148F" w:rsidRPr="00197965" w:rsidRDefault="00DC148F" w:rsidP="00DC148F">
            <w:pPr>
              <w:pStyle w:val="StyleProp"/>
            </w:pPr>
            <w:r w:rsidRPr="00197965">
              <w:t>25) розділ ІV доповнити статтею такого змісту:</w:t>
            </w:r>
          </w:p>
          <w:p w:rsidR="00DC148F" w:rsidRPr="00197965" w:rsidRDefault="00DC148F" w:rsidP="00DC148F">
            <w:pPr>
              <w:pStyle w:val="StyleProp"/>
            </w:pPr>
            <w:r w:rsidRPr="00197965">
              <w:t xml:space="preserve">«Стаття </w:t>
            </w:r>
            <w:r w:rsidRPr="00197965">
              <w:rPr>
                <w:bCs/>
              </w:rPr>
              <w:t>29</w:t>
            </w:r>
            <w:r w:rsidRPr="00197965">
              <w:rPr>
                <w:bCs/>
                <w:vertAlign w:val="superscript"/>
              </w:rPr>
              <w:t>1</w:t>
            </w:r>
            <w:r w:rsidRPr="00197965">
              <w:t xml:space="preserve"> Сертифікація операторів протимінної діяльності</w:t>
            </w:r>
          </w:p>
          <w:p w:rsidR="00DC148F" w:rsidRPr="00197965" w:rsidRDefault="00DC148F" w:rsidP="00DC148F">
            <w:pPr>
              <w:pStyle w:val="StyleProp"/>
            </w:pPr>
            <w:r w:rsidRPr="00197965">
              <w:t>1. Призначені органи з оцінки відповідності здійснюють сертифікацію операторів та процесів протимінної діяльності для визначення їх відповідності вимогам встановленим законодавством України та нормативним документам у сфері протимінної діяльності.</w:t>
            </w:r>
          </w:p>
          <w:p w:rsidR="00DC148F" w:rsidRPr="00197965" w:rsidRDefault="00DC148F" w:rsidP="00DC148F">
            <w:pPr>
              <w:pStyle w:val="StyleProp"/>
            </w:pPr>
            <w:r w:rsidRPr="00197965">
              <w:t>Сертифікація урядових операторів протимінної діяльності та неурядових/неприбуткових підприємств, установ та організації, внесених до Реєстру операторів протимінної діяльності, у разі якщо виконання заходів з протимінної діяльності відповідає їх статутним цілям, здійснюється на безоплатній основі.</w:t>
            </w:r>
          </w:p>
          <w:p w:rsidR="00DC148F" w:rsidRPr="00197965" w:rsidRDefault="00DC148F" w:rsidP="00DC148F">
            <w:pPr>
              <w:pStyle w:val="StyleProp"/>
            </w:pPr>
            <w:r w:rsidRPr="00197965">
              <w:t>2. Рішення про сертифікацію (або відмову в сертифікації) оператора та процесів протимінної діяльності та видачу сертифіката відповідності приймає призначений орган з оцінки відповідності.</w:t>
            </w:r>
          </w:p>
          <w:p w:rsidR="00DC148F" w:rsidRPr="00197965" w:rsidRDefault="00DC148F" w:rsidP="00DC148F">
            <w:pPr>
              <w:pStyle w:val="StyleProp2"/>
            </w:pPr>
            <w:r w:rsidRPr="00197965">
              <w:t xml:space="preserve">3. Сертифікат відповідності, є підставою для реєстрації оператора протимінної діяльності та допуску його до проведення робіт та (або) надання послуг у сфері протимінної діяльності. </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55" w:name="n150" w:colFirst="0" w:colLast="0"/>
            <w:r w:rsidRPr="00197965">
              <w:t>150.</w:t>
            </w:r>
          </w:p>
        </w:tc>
        <w:tc>
          <w:tcPr>
            <w:tcW w:w="4818" w:type="dxa"/>
          </w:tcPr>
          <w:p w:rsidR="00DC148F" w:rsidRPr="00197965" w:rsidRDefault="00DC148F" w:rsidP="00DC148F">
            <w:pPr>
              <w:pStyle w:val="StyleZakonu"/>
              <w:rPr>
                <w:bCs/>
              </w:rPr>
            </w:pPr>
            <w:r w:rsidRPr="00197965">
              <w:rPr>
                <w:bCs/>
              </w:rPr>
              <w:t>“</w:t>
            </w:r>
            <w:r w:rsidRPr="00197965">
              <w:rPr>
                <w:b/>
                <w:bCs/>
              </w:rPr>
              <w:t>Стаття 29</w:t>
            </w:r>
            <w:r w:rsidRPr="00197965">
              <w:rPr>
                <w:b/>
                <w:bCs/>
                <w:vertAlign w:val="superscript"/>
              </w:rPr>
              <w:t>1</w:t>
            </w:r>
            <w:r w:rsidRPr="00197965">
              <w:rPr>
                <w:bCs/>
              </w:rPr>
              <w:t xml:space="preserve">. Сертифікація </w:t>
            </w:r>
            <w:r w:rsidRPr="00197965">
              <w:t>операторів протимінної діяльності</w:t>
            </w:r>
          </w:p>
        </w:tc>
        <w:tc>
          <w:tcPr>
            <w:tcW w:w="3686" w:type="dxa"/>
          </w:tcPr>
          <w:p w:rsidR="00DC148F" w:rsidRPr="00197965" w:rsidRDefault="00DC148F" w:rsidP="00DC148F">
            <w:pPr>
              <w:pStyle w:val="StyleProp2"/>
            </w:pPr>
          </w:p>
        </w:tc>
        <w:tc>
          <w:tcPr>
            <w:tcW w:w="1987" w:type="dxa"/>
          </w:tcPr>
          <w:p w:rsidR="00DC148F" w:rsidRPr="00197965" w:rsidRDefault="00DC148F" w:rsidP="00DC148F">
            <w:pPr>
              <w:pStyle w:val="StyleWisnow"/>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56" w:name="n151" w:colFirst="0" w:colLast="0"/>
            <w:bookmarkEnd w:id="155"/>
            <w:r w:rsidRPr="00197965">
              <w:t>151.</w:t>
            </w:r>
          </w:p>
        </w:tc>
        <w:tc>
          <w:tcPr>
            <w:tcW w:w="4818" w:type="dxa"/>
          </w:tcPr>
          <w:p w:rsidR="00DC148F" w:rsidRPr="00197965" w:rsidRDefault="00DC148F" w:rsidP="00DC148F">
            <w:pPr>
              <w:pStyle w:val="StyleZakonu"/>
            </w:pPr>
            <w:r w:rsidRPr="00197965">
              <w:t>1. Призначені органи з оцінки відповідності здійснюють сертифікацію операторів та процесів протимінної діяльності для визначення їх відповідності вимогам встановленим законодавством України та нормативним документам у сфері протимінної діяльності;</w:t>
            </w: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85</w:t>
            </w:r>
            <w:r w:rsidR="006C4D99">
              <w:rPr>
                <w:noProof/>
              </w:rPr>
              <w:fldChar w:fldCharType="end"/>
            </w:r>
            <w:r w:rsidRPr="00197965">
              <w:t>- Н.д.Рахманін С.І. (Реєстр.картка №441)</w:t>
            </w:r>
          </w:p>
          <w:p w:rsidR="00DC148F" w:rsidRPr="00197965" w:rsidRDefault="00DC148F" w:rsidP="00DC148F">
            <w:pPr>
              <w:pStyle w:val="StyleProp2"/>
            </w:pPr>
            <w:r w:rsidRPr="00197965">
              <w:t xml:space="preserve">В абзаці третьому пункту 25 Розділу І слово «Призначені» замінити словом «Акредитовані». </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57" w:name="n152" w:colFirst="0" w:colLast="0"/>
            <w:bookmarkEnd w:id="156"/>
            <w:r w:rsidRPr="00197965">
              <w:t>152.</w:t>
            </w:r>
          </w:p>
        </w:tc>
        <w:tc>
          <w:tcPr>
            <w:tcW w:w="4818" w:type="dxa"/>
          </w:tcPr>
          <w:p w:rsidR="00DC148F" w:rsidRPr="00197965" w:rsidRDefault="00DC148F" w:rsidP="00DC148F">
            <w:pPr>
              <w:pStyle w:val="StyleZakonu"/>
            </w:pPr>
            <w:bookmarkStart w:id="158" w:name="n298"/>
            <w:bookmarkEnd w:id="158"/>
            <w:r w:rsidRPr="00197965">
              <w:t>2. Рішення про сертифікацію (або відмову в сертифікації) оператора та процесів протимінної діяльності та видачу сертифіката відповідності приймає призначений орган з оцінки відповідності.</w:t>
            </w:r>
          </w:p>
        </w:tc>
        <w:tc>
          <w:tcPr>
            <w:tcW w:w="3686" w:type="dxa"/>
          </w:tcPr>
          <w:p w:rsidR="00DC148F" w:rsidRPr="00197965" w:rsidRDefault="00DC148F" w:rsidP="00DC148F">
            <w:pPr>
              <w:pStyle w:val="StyleProp2"/>
            </w:pPr>
          </w:p>
        </w:tc>
        <w:tc>
          <w:tcPr>
            <w:tcW w:w="1987" w:type="dxa"/>
          </w:tcPr>
          <w:p w:rsidR="00DC148F" w:rsidRPr="00197965" w:rsidRDefault="00DC148F" w:rsidP="00DC148F">
            <w:pPr>
              <w:pStyle w:val="StyleWisnow"/>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59" w:name="n153" w:colFirst="0" w:colLast="0"/>
            <w:bookmarkEnd w:id="157"/>
            <w:r w:rsidRPr="00197965">
              <w:t>153.</w:t>
            </w:r>
          </w:p>
        </w:tc>
        <w:tc>
          <w:tcPr>
            <w:tcW w:w="4818" w:type="dxa"/>
          </w:tcPr>
          <w:p w:rsidR="00DC148F" w:rsidRPr="00197965" w:rsidRDefault="00DC148F" w:rsidP="00DC148F">
            <w:pPr>
              <w:pStyle w:val="StyleZakonu"/>
            </w:pPr>
            <w:r w:rsidRPr="00197965">
              <w:t>3. Сертифікат відповідності, є підставою для реєстрації оператора протимінної діяльності та допуску його до проведення робіт та (або) надання послуг у сфері протимінної діяльності”;</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60" w:name="n154" w:colFirst="0" w:colLast="0"/>
            <w:bookmarkEnd w:id="159"/>
            <w:r w:rsidRPr="00197965">
              <w:t>154.</w:t>
            </w:r>
          </w:p>
        </w:tc>
        <w:tc>
          <w:tcPr>
            <w:tcW w:w="4818" w:type="dxa"/>
          </w:tcPr>
          <w:p w:rsidR="00DC148F" w:rsidRPr="00197965" w:rsidRDefault="00DC148F" w:rsidP="00DC148F">
            <w:pPr>
              <w:pStyle w:val="StyleZakonu"/>
              <w:rPr>
                <w:bCs/>
              </w:rPr>
            </w:pPr>
            <w:r w:rsidRPr="00197965">
              <w:rPr>
                <w:bCs/>
              </w:rPr>
              <w:t>26) у статті 30:</w:t>
            </w: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86</w:t>
            </w:r>
            <w:r w:rsidR="006C4D99">
              <w:rPr>
                <w:noProof/>
              </w:rPr>
              <w:fldChar w:fldCharType="end"/>
            </w:r>
            <w:r w:rsidRPr="00197965">
              <w:t>- Н.д.Рахманін С.І. (Реєстр.картка №441)</w:t>
            </w:r>
          </w:p>
          <w:p w:rsidR="00DC148F" w:rsidRPr="00197965" w:rsidRDefault="00DC148F" w:rsidP="00DC148F">
            <w:pPr>
              <w:pStyle w:val="StyleProp"/>
            </w:pPr>
            <w:r w:rsidRPr="00197965">
              <w:t>Пункт 26 Розділу І доповнити новим абзацом першим такого змісту:</w:t>
            </w:r>
          </w:p>
          <w:p w:rsidR="00DC148F" w:rsidRPr="00197965" w:rsidRDefault="00DC148F" w:rsidP="00DC148F">
            <w:pPr>
              <w:pStyle w:val="StyleProp2"/>
            </w:pPr>
            <w:r w:rsidRPr="00197965">
              <w:t xml:space="preserve">«У назві статті слово «акредитації» замінити словом «сертифікації». </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DC148F" w:rsidP="00DC148F">
            <w:pPr>
              <w:pStyle w:val="StyleZakonu"/>
            </w:pPr>
            <w:r w:rsidRPr="00197965">
              <w:t xml:space="preserve">26) у статті 30: </w:t>
            </w:r>
          </w:p>
          <w:p w:rsidR="00DC148F" w:rsidRPr="00197965" w:rsidRDefault="00C272A8" w:rsidP="00DC148F">
            <w:pPr>
              <w:pStyle w:val="StyleZakonu"/>
              <w:rPr>
                <w:b/>
              </w:rPr>
            </w:pPr>
            <w:r w:rsidRPr="00197965">
              <w:rPr>
                <w:b/>
              </w:rPr>
              <w:t>у</w:t>
            </w:r>
            <w:r w:rsidR="00DC148F" w:rsidRPr="00197965">
              <w:rPr>
                <w:b/>
              </w:rPr>
              <w:t xml:space="preserve"> назві статті слово «акредитації» замінити словом «сертифікації»</w:t>
            </w:r>
            <w:r w:rsidRPr="00197965">
              <w:rPr>
                <w:b/>
              </w:rPr>
              <w:t>;</w:t>
            </w:r>
          </w:p>
        </w:tc>
      </w:tr>
      <w:tr w:rsidR="00197965" w:rsidRPr="00197965" w:rsidTr="0082625A">
        <w:tc>
          <w:tcPr>
            <w:tcW w:w="576" w:type="dxa"/>
          </w:tcPr>
          <w:p w:rsidR="00DC148F" w:rsidRPr="00197965" w:rsidRDefault="00DC148F" w:rsidP="00DC148F">
            <w:pPr>
              <w:pStyle w:val="StyleWisnow"/>
            </w:pPr>
            <w:bookmarkStart w:id="161" w:name="n155" w:colFirst="0" w:colLast="0"/>
            <w:bookmarkEnd w:id="160"/>
            <w:r w:rsidRPr="00197965">
              <w:t>155.</w:t>
            </w:r>
          </w:p>
        </w:tc>
        <w:tc>
          <w:tcPr>
            <w:tcW w:w="4818" w:type="dxa"/>
          </w:tcPr>
          <w:p w:rsidR="00DC148F" w:rsidRPr="00197965" w:rsidRDefault="00DC148F" w:rsidP="00DC148F">
            <w:pPr>
              <w:pStyle w:val="StyleZakonu"/>
              <w:rPr>
                <w:bCs/>
              </w:rPr>
            </w:pPr>
            <w:r w:rsidRPr="00197965">
              <w:rPr>
                <w:bCs/>
              </w:rPr>
              <w:t>частину першу викласти в такий редакції:</w:t>
            </w:r>
          </w:p>
        </w:tc>
        <w:tc>
          <w:tcPr>
            <w:tcW w:w="3686" w:type="dxa"/>
          </w:tcPr>
          <w:p w:rsidR="00DC148F" w:rsidRPr="00197965" w:rsidRDefault="00DC148F" w:rsidP="00DC148F">
            <w:pPr>
              <w:pStyle w:val="StyleZakonu"/>
              <w:rPr>
                <w:bCs/>
              </w:rPr>
            </w:pPr>
          </w:p>
        </w:tc>
        <w:tc>
          <w:tcPr>
            <w:tcW w:w="1987" w:type="dxa"/>
          </w:tcPr>
          <w:p w:rsidR="00DC148F" w:rsidRPr="00197965" w:rsidRDefault="00DC148F" w:rsidP="00DC148F">
            <w:pPr>
              <w:pStyle w:val="StyleZakonu"/>
              <w:rPr>
                <w:bCs/>
              </w:rPr>
            </w:pPr>
          </w:p>
        </w:tc>
        <w:tc>
          <w:tcPr>
            <w:tcW w:w="4518" w:type="dxa"/>
          </w:tcPr>
          <w:p w:rsidR="00DC148F" w:rsidRPr="00197965" w:rsidRDefault="00C272A8" w:rsidP="00836821">
            <w:pPr>
              <w:pStyle w:val="StyleZakonu"/>
            </w:pPr>
            <w:r w:rsidRPr="00197965">
              <w:t>ч</w:t>
            </w:r>
            <w:r w:rsidR="00DC148F" w:rsidRPr="00197965">
              <w:t>астину першу викласти в так</w:t>
            </w:r>
            <w:r w:rsidR="00836821" w:rsidRPr="00197965">
              <w:t>і</w:t>
            </w:r>
            <w:r w:rsidR="00DC148F" w:rsidRPr="00197965">
              <w:t xml:space="preserve">й редакції: </w:t>
            </w:r>
          </w:p>
        </w:tc>
      </w:tr>
      <w:tr w:rsidR="00197965" w:rsidRPr="00197965" w:rsidTr="0082625A">
        <w:tc>
          <w:tcPr>
            <w:tcW w:w="576" w:type="dxa"/>
          </w:tcPr>
          <w:p w:rsidR="00DC148F" w:rsidRPr="00197965" w:rsidRDefault="00DC148F" w:rsidP="00DC148F">
            <w:pPr>
              <w:pStyle w:val="StyleWisnow"/>
            </w:pPr>
            <w:bookmarkStart w:id="162" w:name="n156" w:colFirst="0" w:colLast="0"/>
            <w:bookmarkEnd w:id="161"/>
            <w:r w:rsidRPr="00197965">
              <w:t>156.</w:t>
            </w:r>
          </w:p>
        </w:tc>
        <w:tc>
          <w:tcPr>
            <w:tcW w:w="4818" w:type="dxa"/>
          </w:tcPr>
          <w:p w:rsidR="00DC148F" w:rsidRPr="00197965" w:rsidRDefault="00DC148F" w:rsidP="00DC148F">
            <w:pPr>
              <w:pStyle w:val="StyleZakonu"/>
            </w:pPr>
            <w:r w:rsidRPr="00197965">
              <w:rPr>
                <w:bCs/>
              </w:rPr>
              <w:t>“</w:t>
            </w:r>
            <w:r w:rsidRPr="00197965">
              <w:t>1. Моніторинг відповідності оператора протимінної діяльності вимогам сертифікації здійснюється органом сертифікації відповідно до вимог законодавства у сфері акредитації та технічних регламентів шляхом:</w:t>
            </w:r>
          </w:p>
        </w:tc>
        <w:tc>
          <w:tcPr>
            <w:tcW w:w="3686" w:type="dxa"/>
          </w:tcPr>
          <w:p w:rsidR="00DC148F" w:rsidRPr="00197965" w:rsidRDefault="00DC148F" w:rsidP="00DC148F">
            <w:pPr>
              <w:pStyle w:val="StyleZakonu"/>
              <w:rPr>
                <w:bCs/>
              </w:rPr>
            </w:pPr>
          </w:p>
        </w:tc>
        <w:tc>
          <w:tcPr>
            <w:tcW w:w="1987" w:type="dxa"/>
          </w:tcPr>
          <w:p w:rsidR="00DC148F" w:rsidRPr="00197965" w:rsidRDefault="00DC148F" w:rsidP="00DC148F">
            <w:pPr>
              <w:pStyle w:val="StyleZakonu"/>
              <w:rPr>
                <w:bCs/>
              </w:rPr>
            </w:pPr>
          </w:p>
        </w:tc>
        <w:tc>
          <w:tcPr>
            <w:tcW w:w="4518" w:type="dxa"/>
          </w:tcPr>
          <w:p w:rsidR="00DC148F" w:rsidRPr="00197965" w:rsidRDefault="00DC148F" w:rsidP="00DC148F">
            <w:pPr>
              <w:pStyle w:val="StyleZakonu"/>
            </w:pPr>
            <w:r w:rsidRPr="00197965">
              <w:t xml:space="preserve">“1. Моніторинг відповідності оператора протимінної діяльності вимогам сертифікації здійснюється органом сертифікації відповідно до вимог законодавства у сфері акредитації та технічних регламентів шляхом: </w:t>
            </w:r>
          </w:p>
        </w:tc>
      </w:tr>
      <w:tr w:rsidR="00197965" w:rsidRPr="00197965" w:rsidTr="0082625A">
        <w:tc>
          <w:tcPr>
            <w:tcW w:w="576" w:type="dxa"/>
          </w:tcPr>
          <w:p w:rsidR="00DC148F" w:rsidRPr="00197965" w:rsidRDefault="00DC148F" w:rsidP="00DC148F">
            <w:pPr>
              <w:pStyle w:val="StyleWisnow"/>
            </w:pPr>
            <w:bookmarkStart w:id="163" w:name="n157" w:colFirst="0" w:colLast="0"/>
            <w:bookmarkEnd w:id="162"/>
            <w:r w:rsidRPr="00197965">
              <w:t>157.</w:t>
            </w:r>
          </w:p>
        </w:tc>
        <w:tc>
          <w:tcPr>
            <w:tcW w:w="4818" w:type="dxa"/>
          </w:tcPr>
          <w:p w:rsidR="00DC148F" w:rsidRPr="00197965" w:rsidRDefault="00DC148F" w:rsidP="00DC148F">
            <w:pPr>
              <w:pStyle w:val="StyleZakonu"/>
            </w:pPr>
            <w:r w:rsidRPr="00197965">
              <w:t>1) отримання інформації про:</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64" w:name="n158" w:colFirst="0" w:colLast="0"/>
            <w:bookmarkEnd w:id="163"/>
            <w:r w:rsidRPr="00197965">
              <w:t>158.</w:t>
            </w:r>
          </w:p>
        </w:tc>
        <w:tc>
          <w:tcPr>
            <w:tcW w:w="4818" w:type="dxa"/>
          </w:tcPr>
          <w:p w:rsidR="00DC148F" w:rsidRPr="00197965" w:rsidRDefault="00DC148F" w:rsidP="00DC148F">
            <w:pPr>
              <w:pStyle w:val="StyleZakonu"/>
            </w:pPr>
            <w:r w:rsidRPr="00197965">
              <w:t>відповідність такого оператора протимінної діяльності вимогам сертифікації;</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F44621" w:rsidP="00DC148F">
            <w:pPr>
              <w:pStyle w:val="StyleZakonu"/>
            </w:pPr>
            <w:r w:rsidRPr="00197965">
              <w:t xml:space="preserve">1) отримання інформації про </w:t>
            </w:r>
            <w:r w:rsidR="00DC148F" w:rsidRPr="00197965">
              <w:t xml:space="preserve">відповідність такого оператора протимінної діяльності вимогам сертифікації; </w:t>
            </w:r>
          </w:p>
        </w:tc>
      </w:tr>
      <w:tr w:rsidR="00197965" w:rsidRPr="00197965" w:rsidTr="0082625A">
        <w:tc>
          <w:tcPr>
            <w:tcW w:w="576" w:type="dxa"/>
          </w:tcPr>
          <w:p w:rsidR="00DC148F" w:rsidRPr="00197965" w:rsidRDefault="00DC148F" w:rsidP="00DC148F">
            <w:pPr>
              <w:pStyle w:val="StyleWisnow"/>
            </w:pPr>
            <w:bookmarkStart w:id="165" w:name="n159" w:colFirst="0" w:colLast="0"/>
            <w:bookmarkEnd w:id="164"/>
            <w:r w:rsidRPr="00197965">
              <w:t>159.</w:t>
            </w:r>
          </w:p>
        </w:tc>
        <w:tc>
          <w:tcPr>
            <w:tcW w:w="4818" w:type="dxa"/>
          </w:tcPr>
          <w:p w:rsidR="00DC148F" w:rsidRPr="00197965" w:rsidRDefault="00DC148F" w:rsidP="00DC148F">
            <w:pPr>
              <w:pStyle w:val="StyleZakonu"/>
            </w:pPr>
            <w:r w:rsidRPr="00197965">
              <w:t>2) контролю (у формі обстежень та перевірок) робочих майданчиків, виробничих приміщень, документації, процесів, процедур, кваліфікації персоналу, обладнання сертифікованих операторів протимінної діяльності, які залучаються до виконання заходів у сфері протимінної діяльності”;</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r w:rsidRPr="00197965">
              <w:t>2) контролю (у формі обстежень та перевірок) робочих майданчиків, виробничих приміщень, документації, процесів, процедур, кваліфікації персоналу, обладнання сертифікованих операторів протимінної діяльності, які залучаються до виконання заходів у сфері протимінної діяльності”;</w:t>
            </w:r>
          </w:p>
        </w:tc>
      </w:tr>
      <w:tr w:rsidR="00197965" w:rsidRPr="00197965" w:rsidTr="0082625A">
        <w:tc>
          <w:tcPr>
            <w:tcW w:w="576" w:type="dxa"/>
          </w:tcPr>
          <w:p w:rsidR="00DC148F" w:rsidRPr="00197965" w:rsidRDefault="00DC148F" w:rsidP="00DC148F">
            <w:pPr>
              <w:pStyle w:val="StyleWisnow"/>
            </w:pPr>
            <w:bookmarkStart w:id="166" w:name="n160" w:colFirst="0" w:colLast="0"/>
            <w:bookmarkEnd w:id="165"/>
            <w:r w:rsidRPr="00197965">
              <w:t>160.</w:t>
            </w:r>
          </w:p>
        </w:tc>
        <w:tc>
          <w:tcPr>
            <w:tcW w:w="4818" w:type="dxa"/>
          </w:tcPr>
          <w:p w:rsidR="00DC148F" w:rsidRPr="00197965" w:rsidRDefault="00DC148F" w:rsidP="00DC148F">
            <w:pPr>
              <w:pStyle w:val="StyleZakonu"/>
            </w:pPr>
            <w:r w:rsidRPr="00197965">
              <w:t>частину другу виключити;</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r w:rsidRPr="00197965">
              <w:t xml:space="preserve">частину другу виключити; </w:t>
            </w:r>
          </w:p>
        </w:tc>
      </w:tr>
      <w:tr w:rsidR="00197965" w:rsidRPr="00197965" w:rsidTr="0082625A">
        <w:tc>
          <w:tcPr>
            <w:tcW w:w="576" w:type="dxa"/>
          </w:tcPr>
          <w:p w:rsidR="00DC148F" w:rsidRPr="00197965" w:rsidRDefault="00DC148F" w:rsidP="00DC148F">
            <w:pPr>
              <w:pStyle w:val="StyleWisnow"/>
            </w:pPr>
            <w:bookmarkStart w:id="167" w:name="n161" w:colFirst="0" w:colLast="0"/>
            <w:bookmarkEnd w:id="166"/>
            <w:r w:rsidRPr="00197965">
              <w:t>161.</w:t>
            </w:r>
          </w:p>
        </w:tc>
        <w:tc>
          <w:tcPr>
            <w:tcW w:w="4818" w:type="dxa"/>
          </w:tcPr>
          <w:p w:rsidR="00DC148F" w:rsidRPr="00197965" w:rsidRDefault="00DC148F" w:rsidP="00DC148F">
            <w:pPr>
              <w:pStyle w:val="StyleZakonu"/>
              <w:rPr>
                <w:i/>
              </w:rPr>
            </w:pPr>
            <w:r w:rsidRPr="00197965">
              <w:t>частину третю виключити;</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r w:rsidRPr="00197965">
              <w:t xml:space="preserve">частину третю виключити; </w:t>
            </w:r>
          </w:p>
        </w:tc>
      </w:tr>
      <w:tr w:rsidR="00197965" w:rsidRPr="00197965" w:rsidTr="00333C8E">
        <w:trPr>
          <w:trHeight w:val="397"/>
        </w:trPr>
        <w:tc>
          <w:tcPr>
            <w:tcW w:w="576" w:type="dxa"/>
          </w:tcPr>
          <w:p w:rsidR="00DC148F" w:rsidRPr="00197965" w:rsidRDefault="00DC148F" w:rsidP="00DC148F">
            <w:pPr>
              <w:pStyle w:val="StyleWisnow"/>
            </w:pPr>
            <w:bookmarkStart w:id="168" w:name="n162" w:colFirst="0" w:colLast="0"/>
            <w:bookmarkEnd w:id="167"/>
            <w:r w:rsidRPr="00197965">
              <w:t>162.</w:t>
            </w:r>
          </w:p>
        </w:tc>
        <w:tc>
          <w:tcPr>
            <w:tcW w:w="4818" w:type="dxa"/>
          </w:tcPr>
          <w:p w:rsidR="00DC148F" w:rsidRPr="00197965" w:rsidRDefault="00DC148F" w:rsidP="00DC148F">
            <w:pPr>
              <w:pStyle w:val="StyleZakonu"/>
            </w:pPr>
            <w:r w:rsidRPr="00197965">
              <w:t>частину четверту</w:t>
            </w:r>
            <w:r w:rsidRPr="00197965">
              <w:rPr>
                <w:bCs/>
              </w:rPr>
              <w:t xml:space="preserve"> </w:t>
            </w:r>
            <w:r w:rsidRPr="00197965">
              <w:t>виключити,</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r w:rsidRPr="00197965">
              <w:t xml:space="preserve">частину четверту виключити, </w:t>
            </w:r>
          </w:p>
        </w:tc>
      </w:tr>
      <w:tr w:rsidR="00197965" w:rsidRPr="00197965" w:rsidTr="0082625A">
        <w:tc>
          <w:tcPr>
            <w:tcW w:w="576" w:type="dxa"/>
          </w:tcPr>
          <w:p w:rsidR="00DC148F" w:rsidRPr="00197965" w:rsidRDefault="00DC148F" w:rsidP="00DC148F">
            <w:pPr>
              <w:pStyle w:val="StyleWisnow"/>
            </w:pPr>
            <w:bookmarkStart w:id="169" w:name="n163" w:colFirst="0" w:colLast="0"/>
            <w:bookmarkEnd w:id="168"/>
            <w:r w:rsidRPr="00197965">
              <w:t>163.</w:t>
            </w:r>
          </w:p>
        </w:tc>
        <w:tc>
          <w:tcPr>
            <w:tcW w:w="4818" w:type="dxa"/>
          </w:tcPr>
          <w:p w:rsidR="00DC148F" w:rsidRPr="00197965" w:rsidRDefault="00DC148F" w:rsidP="00DC148F">
            <w:pPr>
              <w:pStyle w:val="StyleZakonu"/>
            </w:pPr>
            <w:r w:rsidRPr="00197965">
              <w:t>у зв’язку з цим частину 5 вважати частиною 2;</w:t>
            </w:r>
          </w:p>
        </w:tc>
        <w:tc>
          <w:tcPr>
            <w:tcW w:w="3686" w:type="dxa"/>
          </w:tcPr>
          <w:p w:rsidR="00DC148F" w:rsidRPr="00197965" w:rsidRDefault="00DC148F" w:rsidP="00DC148F">
            <w:pPr>
              <w:pStyle w:val="StyleProp2"/>
            </w:pPr>
          </w:p>
        </w:tc>
        <w:tc>
          <w:tcPr>
            <w:tcW w:w="1987" w:type="dxa"/>
          </w:tcPr>
          <w:p w:rsidR="00DC148F" w:rsidRPr="00197965" w:rsidRDefault="00DC148F" w:rsidP="00DC148F">
            <w:pPr>
              <w:pStyle w:val="StyleWisnow"/>
            </w:pPr>
          </w:p>
        </w:tc>
        <w:tc>
          <w:tcPr>
            <w:tcW w:w="4518" w:type="dxa"/>
          </w:tcPr>
          <w:p w:rsidR="00DC148F" w:rsidRPr="00197965" w:rsidRDefault="00DC148F" w:rsidP="00C23350">
            <w:pPr>
              <w:pStyle w:val="StyleZakonu"/>
            </w:pPr>
            <w:r w:rsidRPr="00197965">
              <w:t xml:space="preserve">у зв’язку з цим частину </w:t>
            </w:r>
            <w:r w:rsidR="00C23350" w:rsidRPr="00197965">
              <w:t>п’яту</w:t>
            </w:r>
            <w:r w:rsidRPr="00197965">
              <w:t xml:space="preserve"> вважати частиною </w:t>
            </w:r>
            <w:r w:rsidR="00C23350" w:rsidRPr="00197965">
              <w:t>другою</w:t>
            </w:r>
            <w:r w:rsidRPr="00197965">
              <w:t xml:space="preserve">; </w:t>
            </w:r>
          </w:p>
        </w:tc>
      </w:tr>
      <w:bookmarkEnd w:id="169"/>
      <w:tr w:rsidR="00197965" w:rsidRPr="00197965" w:rsidTr="0082625A">
        <w:tc>
          <w:tcPr>
            <w:tcW w:w="576" w:type="dxa"/>
          </w:tcPr>
          <w:p w:rsidR="00DC148F" w:rsidRPr="00197965" w:rsidRDefault="00DC148F" w:rsidP="00DC148F">
            <w:pPr>
              <w:pStyle w:val="StyleWisnow"/>
            </w:pPr>
          </w:p>
        </w:tc>
        <w:tc>
          <w:tcPr>
            <w:tcW w:w="4818" w:type="dxa"/>
          </w:tcPr>
          <w:p w:rsidR="00DC148F" w:rsidRPr="00197965" w:rsidRDefault="00DC148F" w:rsidP="00DC148F">
            <w:pPr>
              <w:pStyle w:val="StyleZakonu"/>
            </w:pP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87</w:t>
            </w:r>
            <w:r w:rsidR="006C4D99">
              <w:rPr>
                <w:noProof/>
              </w:rPr>
              <w:fldChar w:fldCharType="end"/>
            </w:r>
            <w:r w:rsidRPr="00197965">
              <w:t>- Н.д.Рахманін С.І. (Реєстр.картка №441)</w:t>
            </w:r>
          </w:p>
          <w:p w:rsidR="00DC148F" w:rsidRPr="00197965" w:rsidRDefault="00DC148F" w:rsidP="00DC148F">
            <w:pPr>
              <w:pStyle w:val="StyleProp"/>
            </w:pPr>
            <w:r w:rsidRPr="00197965">
              <w:t>Розділ І після пункту 26 доповнити новим пунктом такого змісту:</w:t>
            </w:r>
          </w:p>
          <w:p w:rsidR="00DC148F" w:rsidRPr="00197965" w:rsidRDefault="00DC148F" w:rsidP="00DC148F">
            <w:pPr>
              <w:pStyle w:val="StyleProp2"/>
            </w:pPr>
            <w:r w:rsidRPr="00197965">
              <w:t xml:space="preserve">«26-1) у частині першій статті 31 слова «фахівців у сфері протимінної діяльності» замінити словами «фахівців з розмінування». </w:t>
            </w:r>
          </w:p>
        </w:tc>
        <w:tc>
          <w:tcPr>
            <w:tcW w:w="1987" w:type="dxa"/>
          </w:tcPr>
          <w:p w:rsidR="00DC148F" w:rsidRPr="00197965" w:rsidRDefault="00DC148F" w:rsidP="00DC148F">
            <w:pPr>
              <w:pStyle w:val="StyleZakonu"/>
              <w:ind w:hanging="7"/>
            </w:pPr>
            <w:r w:rsidRPr="00197965">
              <w:rPr>
                <w:sz w:val="18"/>
              </w:rPr>
              <w:t>Враховано</w:t>
            </w:r>
          </w:p>
        </w:tc>
        <w:tc>
          <w:tcPr>
            <w:tcW w:w="4518" w:type="dxa"/>
          </w:tcPr>
          <w:p w:rsidR="00DC148F" w:rsidRPr="00197965" w:rsidRDefault="00DC148F" w:rsidP="00DC148F">
            <w:pPr>
              <w:pStyle w:val="StyleZakonu"/>
              <w:rPr>
                <w:b/>
              </w:rPr>
            </w:pPr>
            <w:r w:rsidRPr="00197965">
              <w:rPr>
                <w:b/>
              </w:rPr>
              <w:t>26-1) у частині першій статті 31 слова «фахівців у сфері протимінної діяльності» замінити сл</w:t>
            </w:r>
            <w:r w:rsidR="00C23350" w:rsidRPr="00197965">
              <w:rPr>
                <w:b/>
              </w:rPr>
              <w:t>овами «фахівців з розмінування»;</w:t>
            </w:r>
          </w:p>
        </w:tc>
      </w:tr>
      <w:tr w:rsidR="00197965" w:rsidRPr="00197965" w:rsidTr="0082625A">
        <w:tc>
          <w:tcPr>
            <w:tcW w:w="576" w:type="dxa"/>
          </w:tcPr>
          <w:p w:rsidR="00DC148F" w:rsidRPr="00197965" w:rsidRDefault="00DC148F" w:rsidP="00DC148F">
            <w:pPr>
              <w:pStyle w:val="StyleWisnow"/>
            </w:pPr>
            <w:bookmarkStart w:id="170" w:name="n164" w:colFirst="0" w:colLast="0"/>
            <w:r w:rsidRPr="00197965">
              <w:t>164.</w:t>
            </w:r>
          </w:p>
        </w:tc>
        <w:tc>
          <w:tcPr>
            <w:tcW w:w="4818" w:type="dxa"/>
          </w:tcPr>
          <w:p w:rsidR="00DC148F" w:rsidRPr="00197965" w:rsidRDefault="00DC148F" w:rsidP="00DC148F">
            <w:pPr>
              <w:pStyle w:val="StyleZakonu"/>
            </w:pPr>
            <w:r w:rsidRPr="00197965">
              <w:t>27) статтю 32 виключити;</w:t>
            </w: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88</w:t>
            </w:r>
            <w:r w:rsidR="006C4D99">
              <w:rPr>
                <w:noProof/>
              </w:rPr>
              <w:fldChar w:fldCharType="end"/>
            </w:r>
            <w:r w:rsidRPr="00197965">
              <w:t>- Н.д.Рахманін С.І. (Реєстр.картка №441)</w:t>
            </w:r>
          </w:p>
          <w:p w:rsidR="00DC148F" w:rsidRPr="00197965" w:rsidRDefault="00DC148F" w:rsidP="00DC148F">
            <w:pPr>
              <w:pStyle w:val="StyleProp2"/>
            </w:pPr>
            <w:r w:rsidRPr="00197965">
              <w:t xml:space="preserve">Пункт 27 Розділу І виключити. </w:t>
            </w:r>
          </w:p>
        </w:tc>
        <w:tc>
          <w:tcPr>
            <w:tcW w:w="1987" w:type="dxa"/>
          </w:tcPr>
          <w:p w:rsidR="00DC148F" w:rsidRPr="00197965" w:rsidRDefault="00DC148F" w:rsidP="006101F4">
            <w:pPr>
              <w:pStyle w:val="StyleWisnow"/>
            </w:pPr>
            <w:r w:rsidRPr="00197965">
              <w:t>Відхилено</w:t>
            </w:r>
          </w:p>
        </w:tc>
        <w:tc>
          <w:tcPr>
            <w:tcW w:w="4518" w:type="dxa"/>
          </w:tcPr>
          <w:p w:rsidR="00DC148F" w:rsidRPr="00197965" w:rsidRDefault="00DC148F" w:rsidP="00DC148F">
            <w:pPr>
              <w:pStyle w:val="StyleZakonu"/>
            </w:pPr>
            <w:r w:rsidRPr="00197965">
              <w:t xml:space="preserve">27) статтю 32 виключити; </w:t>
            </w:r>
          </w:p>
        </w:tc>
      </w:tr>
      <w:tr w:rsidR="00197965" w:rsidRPr="00197965" w:rsidTr="0082625A">
        <w:tc>
          <w:tcPr>
            <w:tcW w:w="576" w:type="dxa"/>
          </w:tcPr>
          <w:p w:rsidR="00DC148F" w:rsidRPr="00197965" w:rsidRDefault="00DC148F" w:rsidP="00DC148F">
            <w:pPr>
              <w:pStyle w:val="StyleWisnow"/>
            </w:pPr>
            <w:bookmarkStart w:id="171" w:name="n165" w:colFirst="0" w:colLast="0"/>
            <w:bookmarkEnd w:id="170"/>
            <w:r w:rsidRPr="00197965">
              <w:t>165.</w:t>
            </w:r>
          </w:p>
        </w:tc>
        <w:tc>
          <w:tcPr>
            <w:tcW w:w="4818" w:type="dxa"/>
          </w:tcPr>
          <w:p w:rsidR="00DC148F" w:rsidRPr="00197965" w:rsidRDefault="00DC148F" w:rsidP="00DC148F">
            <w:pPr>
              <w:pStyle w:val="StyleZakonu"/>
            </w:pPr>
            <w:r w:rsidRPr="00197965">
              <w:t>28) статтю 33 виключити;</w:t>
            </w: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89</w:t>
            </w:r>
            <w:r w:rsidR="006C4D99">
              <w:rPr>
                <w:noProof/>
              </w:rPr>
              <w:fldChar w:fldCharType="end"/>
            </w:r>
            <w:r w:rsidRPr="00197965">
              <w:t>- Н.д.Рахманін С.І. (Реєстр.картка №441)</w:t>
            </w:r>
          </w:p>
          <w:p w:rsidR="00DC148F" w:rsidRPr="00197965" w:rsidRDefault="00DC148F" w:rsidP="00DC148F">
            <w:pPr>
              <w:pStyle w:val="StyleProp2"/>
            </w:pPr>
            <w:r w:rsidRPr="00197965">
              <w:t xml:space="preserve">Пункт 28 Розділу І виключити. </w:t>
            </w:r>
          </w:p>
        </w:tc>
        <w:tc>
          <w:tcPr>
            <w:tcW w:w="1987" w:type="dxa"/>
          </w:tcPr>
          <w:p w:rsidR="00DC148F" w:rsidRPr="00197965" w:rsidRDefault="00DC148F" w:rsidP="00DC148F">
            <w:pPr>
              <w:pStyle w:val="StyleWisnow"/>
            </w:pPr>
            <w:r w:rsidRPr="00197965">
              <w:t>Відхилено</w:t>
            </w:r>
          </w:p>
        </w:tc>
        <w:tc>
          <w:tcPr>
            <w:tcW w:w="4518" w:type="dxa"/>
          </w:tcPr>
          <w:p w:rsidR="00DC148F" w:rsidRPr="00197965" w:rsidRDefault="00DC148F" w:rsidP="00DC148F">
            <w:pPr>
              <w:pStyle w:val="StyleZakonu"/>
            </w:pPr>
            <w:r w:rsidRPr="00197965">
              <w:t xml:space="preserve">28) статтю 33 виключити; </w:t>
            </w:r>
          </w:p>
        </w:tc>
      </w:tr>
      <w:tr w:rsidR="00197965" w:rsidRPr="00197965" w:rsidTr="00526D2F">
        <w:trPr>
          <w:trHeight w:val="525"/>
        </w:trPr>
        <w:tc>
          <w:tcPr>
            <w:tcW w:w="576" w:type="dxa"/>
          </w:tcPr>
          <w:p w:rsidR="00DC148F" w:rsidRPr="00197965" w:rsidRDefault="00DC148F" w:rsidP="00DC148F">
            <w:pPr>
              <w:pStyle w:val="StyleWisnow"/>
            </w:pPr>
            <w:bookmarkStart w:id="172" w:name="n166" w:colFirst="0" w:colLast="0"/>
            <w:bookmarkEnd w:id="171"/>
            <w:r w:rsidRPr="00197965">
              <w:t>166.</w:t>
            </w:r>
          </w:p>
        </w:tc>
        <w:tc>
          <w:tcPr>
            <w:tcW w:w="4818" w:type="dxa"/>
          </w:tcPr>
          <w:p w:rsidR="00DC148F" w:rsidRPr="00197965" w:rsidRDefault="00DC148F" w:rsidP="00DC148F">
            <w:pPr>
              <w:pStyle w:val="StyleZakonu"/>
            </w:pPr>
            <w:r w:rsidRPr="00197965">
              <w:t>29) у пункті 4 частини другої статті 34 абревіатуру “IMSMA” виключити;</w:t>
            </w:r>
          </w:p>
        </w:tc>
        <w:tc>
          <w:tcPr>
            <w:tcW w:w="3686" w:type="dxa"/>
          </w:tcPr>
          <w:p w:rsidR="00DC148F" w:rsidRPr="00197965" w:rsidRDefault="00DC148F" w:rsidP="00DC148F">
            <w:pPr>
              <w:pStyle w:val="StyleProp2"/>
            </w:pPr>
          </w:p>
        </w:tc>
        <w:tc>
          <w:tcPr>
            <w:tcW w:w="1987" w:type="dxa"/>
          </w:tcPr>
          <w:p w:rsidR="00DC148F" w:rsidRPr="00197965" w:rsidRDefault="00DC148F" w:rsidP="00DC148F">
            <w:pPr>
              <w:pStyle w:val="StyleWisnow"/>
            </w:pPr>
          </w:p>
        </w:tc>
        <w:tc>
          <w:tcPr>
            <w:tcW w:w="4518" w:type="dxa"/>
          </w:tcPr>
          <w:p w:rsidR="00DC148F" w:rsidRPr="00197965" w:rsidRDefault="00DC148F" w:rsidP="00DC148F">
            <w:pPr>
              <w:pStyle w:val="StyleZakonu"/>
            </w:pPr>
            <w:r w:rsidRPr="00197965">
              <w:t xml:space="preserve">29) у пункті 4 частини другої статті 34 абревіатуру “IMSMA” виключити; </w:t>
            </w:r>
          </w:p>
        </w:tc>
      </w:tr>
      <w:bookmarkEnd w:id="172"/>
      <w:tr w:rsidR="00197965" w:rsidRPr="00197965" w:rsidTr="0082625A">
        <w:tc>
          <w:tcPr>
            <w:tcW w:w="576" w:type="dxa"/>
          </w:tcPr>
          <w:p w:rsidR="00DC148F" w:rsidRPr="00197965" w:rsidRDefault="00DC148F" w:rsidP="00DC148F">
            <w:pPr>
              <w:pStyle w:val="StyleWisnow"/>
            </w:pPr>
          </w:p>
        </w:tc>
        <w:tc>
          <w:tcPr>
            <w:tcW w:w="4818" w:type="dxa"/>
          </w:tcPr>
          <w:p w:rsidR="00DC148F" w:rsidRPr="00197965" w:rsidRDefault="00DC148F" w:rsidP="00DC148F">
            <w:pPr>
              <w:pStyle w:val="StyleZakonu"/>
            </w:pP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90</w:t>
            </w:r>
            <w:r w:rsidR="006C4D99">
              <w:rPr>
                <w:noProof/>
              </w:rPr>
              <w:fldChar w:fldCharType="end"/>
            </w:r>
            <w:r w:rsidRPr="00197965">
              <w:t>- Н.д.Рахманін С.І. (Реєстр.картка №441)</w:t>
            </w:r>
          </w:p>
          <w:p w:rsidR="00DC148F" w:rsidRPr="00197965" w:rsidRDefault="00DC148F" w:rsidP="00DC148F">
            <w:pPr>
              <w:pStyle w:val="StyleProp"/>
            </w:pPr>
            <w:r w:rsidRPr="00197965">
              <w:t>Після пункту 29 Розділ І доповнити новим пунктом такого змісту:</w:t>
            </w:r>
          </w:p>
          <w:p w:rsidR="00DC148F" w:rsidRPr="00197965" w:rsidRDefault="00DC148F" w:rsidP="00DC148F">
            <w:pPr>
              <w:pStyle w:val="StyleProp2"/>
            </w:pPr>
            <w:r w:rsidRPr="00197965">
              <w:t xml:space="preserve">«29-1) У частині першій статті 38 слова «фахівців у сфері протимінної діяльності та розмінування» замінити словами «фахівців з розмінування». </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DC148F" w:rsidP="00DC148F">
            <w:pPr>
              <w:pStyle w:val="StyleZakonu"/>
              <w:rPr>
                <w:b/>
              </w:rPr>
            </w:pPr>
            <w:r w:rsidRPr="00197965">
              <w:rPr>
                <w:b/>
              </w:rPr>
              <w:t>29-1) У частині першій статті 38 слова «фахівців у сфері протимінної діяльності та розмінування» замінити сл</w:t>
            </w:r>
            <w:r w:rsidR="00C23350" w:rsidRPr="00197965">
              <w:rPr>
                <w:b/>
              </w:rPr>
              <w:t>овами «фахівців з розмінування»;</w:t>
            </w:r>
          </w:p>
        </w:tc>
      </w:tr>
      <w:tr w:rsidR="00197965" w:rsidRPr="00197965" w:rsidTr="0082625A">
        <w:tc>
          <w:tcPr>
            <w:tcW w:w="576" w:type="dxa"/>
          </w:tcPr>
          <w:p w:rsidR="00DC148F" w:rsidRPr="00197965" w:rsidRDefault="00DC148F" w:rsidP="00DC148F">
            <w:pPr>
              <w:pStyle w:val="StyleWisnow"/>
            </w:pPr>
          </w:p>
        </w:tc>
        <w:tc>
          <w:tcPr>
            <w:tcW w:w="4818" w:type="dxa"/>
          </w:tcPr>
          <w:p w:rsidR="00DC148F" w:rsidRPr="00197965" w:rsidRDefault="00DC148F" w:rsidP="00DC148F">
            <w:pPr>
              <w:pStyle w:val="StyleZakonu"/>
            </w:pP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91</w:t>
            </w:r>
            <w:r w:rsidR="006C4D99">
              <w:rPr>
                <w:noProof/>
              </w:rPr>
              <w:fldChar w:fldCharType="end"/>
            </w:r>
            <w:r w:rsidRPr="00197965">
              <w:t>- Н.д.Рахманін С.І. (Реєстр.картка №441)</w:t>
            </w:r>
          </w:p>
          <w:p w:rsidR="00DC148F" w:rsidRPr="00197965" w:rsidRDefault="00DC148F" w:rsidP="00DC148F">
            <w:pPr>
              <w:pStyle w:val="StyleProp"/>
            </w:pPr>
            <w:r w:rsidRPr="00197965">
              <w:t>Після пункту 29 Розділ І доповнити новим пунктом такого змісту:</w:t>
            </w:r>
          </w:p>
          <w:p w:rsidR="00DC148F" w:rsidRPr="00197965" w:rsidRDefault="00DC148F" w:rsidP="00DC148F">
            <w:pPr>
              <w:pStyle w:val="StyleProp2"/>
            </w:pPr>
            <w:r w:rsidRPr="00197965">
              <w:t xml:space="preserve">«У частині другій статті 38 слова «фахівців у сфері протимінної діяльності та розмінування» замінити словами «фахівців з розмінування». </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C23350" w:rsidP="00C23350">
            <w:pPr>
              <w:pStyle w:val="StyleZakonu"/>
              <w:rPr>
                <w:b/>
              </w:rPr>
            </w:pPr>
            <w:r w:rsidRPr="00197965">
              <w:rPr>
                <w:b/>
              </w:rPr>
              <w:t>У</w:t>
            </w:r>
            <w:r w:rsidR="00DC148F" w:rsidRPr="00197965">
              <w:rPr>
                <w:b/>
              </w:rPr>
              <w:t xml:space="preserve"> частині другій статті 38 слова «фахівців у сфері протимінної діяльності та розмінування» замінити словами «фахівців з розмінування</w:t>
            </w:r>
            <w:r w:rsidRPr="00197965">
              <w:rPr>
                <w:b/>
              </w:rPr>
              <w:t>;</w:t>
            </w:r>
          </w:p>
        </w:tc>
      </w:tr>
      <w:tr w:rsidR="00197965" w:rsidRPr="00197965" w:rsidTr="0082625A">
        <w:tc>
          <w:tcPr>
            <w:tcW w:w="576" w:type="dxa"/>
          </w:tcPr>
          <w:p w:rsidR="00DC148F" w:rsidRPr="00197965" w:rsidRDefault="00DC148F" w:rsidP="00DC148F">
            <w:pPr>
              <w:pStyle w:val="StyleWisnow"/>
            </w:pPr>
            <w:bookmarkStart w:id="173" w:name="n167" w:colFirst="0" w:colLast="0"/>
            <w:r w:rsidRPr="00197965">
              <w:t>167.</w:t>
            </w:r>
          </w:p>
        </w:tc>
        <w:tc>
          <w:tcPr>
            <w:tcW w:w="4818" w:type="dxa"/>
          </w:tcPr>
          <w:p w:rsidR="00DC148F" w:rsidRPr="00197965" w:rsidRDefault="00DC148F" w:rsidP="00DC148F">
            <w:pPr>
              <w:pStyle w:val="StyleZakonu"/>
              <w:rPr>
                <w:bCs/>
              </w:rPr>
            </w:pPr>
            <w:r w:rsidRPr="00197965">
              <w:t>30) розділ VII</w:t>
            </w:r>
            <w:r w:rsidRPr="00197965">
              <w:rPr>
                <w:bCs/>
              </w:rPr>
              <w:t xml:space="preserve"> викласти в такій редакції:</w:t>
            </w: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92</w:t>
            </w:r>
            <w:r w:rsidR="006C4D99">
              <w:rPr>
                <w:noProof/>
              </w:rPr>
              <w:fldChar w:fldCharType="end"/>
            </w:r>
            <w:r w:rsidRPr="00197965">
              <w:t>- Н.д.Герасименко І.Л. (Реєстр.картка №62)</w:t>
            </w:r>
          </w:p>
          <w:p w:rsidR="00DC148F" w:rsidRPr="00197965" w:rsidRDefault="00DC148F" w:rsidP="00DC148F">
            <w:pPr>
              <w:pStyle w:val="StyleProp"/>
            </w:pPr>
            <w:r w:rsidRPr="00197965">
              <w:t>Пункт 30 розділу І викласти в такій редакції:</w:t>
            </w:r>
          </w:p>
          <w:p w:rsidR="00DC148F" w:rsidRPr="00197965" w:rsidRDefault="00DC148F" w:rsidP="00DC148F">
            <w:pPr>
              <w:pStyle w:val="StyleProp"/>
            </w:pPr>
            <w:r w:rsidRPr="00197965">
              <w:t>“30) розділ VII викласти в такій редакції:</w:t>
            </w:r>
          </w:p>
          <w:p w:rsidR="00DC148F" w:rsidRPr="00197965" w:rsidRDefault="00DC148F" w:rsidP="00DC148F">
            <w:pPr>
              <w:pStyle w:val="StyleProp"/>
            </w:pPr>
            <w:r w:rsidRPr="00197965">
              <w:t>VІІ. Прикінцеві положення</w:t>
            </w:r>
          </w:p>
          <w:p w:rsidR="00DC148F" w:rsidRPr="00197965" w:rsidRDefault="00DC148F" w:rsidP="00DC148F">
            <w:pPr>
              <w:pStyle w:val="StyleProp"/>
            </w:pPr>
            <w:r w:rsidRPr="00197965">
              <w:t>1. Цей Закон набирає чинності з дня, наступного за днем його опублікування.</w:t>
            </w:r>
          </w:p>
          <w:p w:rsidR="00DC148F" w:rsidRPr="00197965" w:rsidRDefault="00DC148F" w:rsidP="00DC148F">
            <w:pPr>
              <w:pStyle w:val="StyleProp"/>
            </w:pPr>
            <w:r w:rsidRPr="00197965">
              <w:t>2. Частину першу статті 7 Закону України “Про страхування” (Відомості Верховної Ради України, 2002 р., № 7, ст. 50 із наступними змінами) доповнити пунктами 48 та 49 такого змісту:</w:t>
            </w:r>
          </w:p>
          <w:p w:rsidR="00DC148F" w:rsidRPr="00197965" w:rsidRDefault="00DC148F" w:rsidP="00DC148F">
            <w:pPr>
              <w:pStyle w:val="StyleProp"/>
            </w:pPr>
            <w:r w:rsidRPr="00197965">
              <w:t>“48) страхування життя і здоров’я фахівців у сфері розмінування (крім тих, які працюють в установах і організаціях, що фінансуються з Державного бюджету України) на період їхньої участі у виконанні робіт з гуманітарного розмінування;</w:t>
            </w:r>
          </w:p>
          <w:p w:rsidR="00DC148F" w:rsidRPr="00197965" w:rsidRDefault="00DC148F" w:rsidP="00DC148F">
            <w:pPr>
              <w:pStyle w:val="StyleProp"/>
            </w:pPr>
            <w:r w:rsidRPr="00197965">
              <w:t>49) страхування цивільної відповідальності суб’єкта господарювання за шкоду, яку може бути заподіяно довкіллю та (або) здоров’ю і майну третіх осіб під час виконання робіт з гуманітарного розмінування”.</w:t>
            </w:r>
          </w:p>
          <w:p w:rsidR="00DC148F" w:rsidRPr="00197965" w:rsidRDefault="00DC148F" w:rsidP="00DC148F">
            <w:pPr>
              <w:pStyle w:val="StyleProp"/>
            </w:pPr>
            <w:r w:rsidRPr="00197965">
              <w:t>3. Кабінету Міністрів України у шестимісячний строк з дня опублікування цього Закону:</w:t>
            </w:r>
          </w:p>
          <w:p w:rsidR="00DC148F" w:rsidRPr="00197965" w:rsidRDefault="00DC148F" w:rsidP="00DC148F">
            <w:pPr>
              <w:pStyle w:val="StyleProp"/>
            </w:pPr>
            <w:r w:rsidRPr="00197965">
              <w:t>забезпечити прийняття нормативно-правових актів, передбачених цим Законом;</w:t>
            </w:r>
          </w:p>
          <w:p w:rsidR="00DC148F" w:rsidRPr="00197965" w:rsidRDefault="00DC148F" w:rsidP="00DC148F">
            <w:pPr>
              <w:pStyle w:val="StyleProp"/>
            </w:pPr>
            <w:r w:rsidRPr="00197965">
              <w:t>привести свої нормативно-правові акти у відповідність із цим Законом;</w:t>
            </w:r>
          </w:p>
          <w:p w:rsidR="00DC148F" w:rsidRPr="00197965" w:rsidRDefault="00DC148F" w:rsidP="00DC148F">
            <w:pPr>
              <w:pStyle w:val="StyleProp2"/>
            </w:pPr>
            <w:r w:rsidRPr="00197965">
              <w:t xml:space="preserve">забезпечити приведення нормативно-правових актів міністерств та інших центральних органів виконавчої влади у відповідність із цим Законом”. </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DC148F" w:rsidP="00DC148F">
            <w:pPr>
              <w:pStyle w:val="StyleZakonu"/>
            </w:pPr>
            <w:r w:rsidRPr="00197965">
              <w:t xml:space="preserve">30) розділ VII викласти в такій редакції: </w:t>
            </w:r>
          </w:p>
          <w:p w:rsidR="00DC148F" w:rsidRPr="00197965" w:rsidRDefault="00C23350" w:rsidP="00DC148F">
            <w:pPr>
              <w:pStyle w:val="StyleZakonu"/>
              <w:rPr>
                <w:b/>
              </w:rPr>
            </w:pPr>
            <w:r w:rsidRPr="00197965">
              <w:rPr>
                <w:b/>
              </w:rPr>
              <w:t>«</w:t>
            </w:r>
            <w:r w:rsidR="00DC148F" w:rsidRPr="00197965">
              <w:rPr>
                <w:b/>
              </w:rPr>
              <w:t>VІІ. Прикінцеві положення</w:t>
            </w:r>
          </w:p>
          <w:p w:rsidR="00DC148F" w:rsidRPr="00197965" w:rsidRDefault="00DC148F" w:rsidP="00DC148F">
            <w:pPr>
              <w:pStyle w:val="StyleZakonu"/>
              <w:rPr>
                <w:b/>
              </w:rPr>
            </w:pPr>
            <w:r w:rsidRPr="00197965">
              <w:rPr>
                <w:b/>
              </w:rPr>
              <w:t>1. Цей Закон набирає чинності з дня, наступного за днем його опублікування.</w:t>
            </w:r>
          </w:p>
          <w:p w:rsidR="00DC148F" w:rsidRPr="00197965" w:rsidRDefault="00DC148F" w:rsidP="00DC148F">
            <w:pPr>
              <w:pStyle w:val="StyleZakonu"/>
              <w:rPr>
                <w:b/>
              </w:rPr>
            </w:pPr>
            <w:r w:rsidRPr="00197965">
              <w:rPr>
                <w:b/>
              </w:rPr>
              <w:t>2. Частину першу статті 7 Закону України “Про страхування” (Відомості Верховної Ради України, 2002 р., № 7, ст. 50 із наступними змінами) доповнити пунктами 48 та 49 такого змісту:</w:t>
            </w:r>
          </w:p>
          <w:p w:rsidR="00DC148F" w:rsidRPr="00197965" w:rsidRDefault="00DC148F" w:rsidP="00DC148F">
            <w:pPr>
              <w:pStyle w:val="StyleZakonu"/>
              <w:rPr>
                <w:b/>
              </w:rPr>
            </w:pPr>
            <w:r w:rsidRPr="00197965">
              <w:rPr>
                <w:b/>
              </w:rPr>
              <w:t>“48) страхування життя і здоров’я фахівців у сфері розмінування (крім тих, які працюють в установах і організаціях, що фінансуються з Державного бюджету України) на період їхньої участі у виконанні робіт з гуманітарного розмінування;</w:t>
            </w:r>
          </w:p>
          <w:p w:rsidR="00DC148F" w:rsidRPr="00197965" w:rsidRDefault="00DC148F" w:rsidP="00DC148F">
            <w:pPr>
              <w:pStyle w:val="StyleZakonu"/>
              <w:rPr>
                <w:b/>
              </w:rPr>
            </w:pPr>
            <w:r w:rsidRPr="00197965">
              <w:rPr>
                <w:b/>
              </w:rPr>
              <w:t>49) страхування цивільної відповідальності суб’єкта господарювання за шкоду, яку може бути заподіяно довкіллю та (або) здоров’ю і майну третіх осіб під час виконання робіт з гуманітарного розмінування”.</w:t>
            </w:r>
          </w:p>
          <w:p w:rsidR="00DC148F" w:rsidRPr="00197965" w:rsidRDefault="00DC148F" w:rsidP="00DC148F">
            <w:pPr>
              <w:pStyle w:val="StyleZakonu"/>
              <w:rPr>
                <w:b/>
              </w:rPr>
            </w:pPr>
            <w:r w:rsidRPr="00197965">
              <w:rPr>
                <w:b/>
              </w:rPr>
              <w:t>3. Кабінету Міністрів України у шестимісячний строк з дня опублікування цього Закону:</w:t>
            </w:r>
          </w:p>
          <w:p w:rsidR="00DC148F" w:rsidRPr="00197965" w:rsidRDefault="00DC148F" w:rsidP="00DC148F">
            <w:pPr>
              <w:pStyle w:val="StyleZakonu"/>
              <w:rPr>
                <w:b/>
              </w:rPr>
            </w:pPr>
            <w:r w:rsidRPr="00197965">
              <w:rPr>
                <w:b/>
              </w:rPr>
              <w:t>забезпечити прийняття нормативно-правових актів, передбачених цим Законом;</w:t>
            </w:r>
          </w:p>
          <w:p w:rsidR="00DC148F" w:rsidRPr="00197965" w:rsidRDefault="00DC148F" w:rsidP="00DC148F">
            <w:pPr>
              <w:pStyle w:val="StyleZakonu"/>
              <w:rPr>
                <w:b/>
              </w:rPr>
            </w:pPr>
            <w:r w:rsidRPr="00197965">
              <w:rPr>
                <w:b/>
              </w:rPr>
              <w:t>привести свої нормативно-правові акти у відповідність із цим Законом;</w:t>
            </w:r>
          </w:p>
          <w:p w:rsidR="00DC148F" w:rsidRPr="00197965" w:rsidRDefault="00DC148F" w:rsidP="00DC148F">
            <w:pPr>
              <w:pStyle w:val="StyleZakonu"/>
            </w:pPr>
            <w:r w:rsidRPr="00197965">
              <w:rPr>
                <w:b/>
              </w:rPr>
              <w:t>забезпечити приведення нормативно-правових актів міністерств та інших центральних органів виконавчої влади у відповідність із цим Законом”</w:t>
            </w:r>
            <w:r w:rsidR="00C23350" w:rsidRPr="00197965">
              <w:rPr>
                <w:b/>
              </w:rPr>
              <w:t>;</w:t>
            </w:r>
          </w:p>
        </w:tc>
      </w:tr>
      <w:bookmarkEnd w:id="173"/>
      <w:tr w:rsidR="00197965" w:rsidRPr="00197965" w:rsidTr="00526D2F">
        <w:trPr>
          <w:trHeight w:val="1490"/>
        </w:trPr>
        <w:tc>
          <w:tcPr>
            <w:tcW w:w="576" w:type="dxa"/>
          </w:tcPr>
          <w:p w:rsidR="00DC148F" w:rsidRPr="00197965" w:rsidRDefault="00DC148F" w:rsidP="00DC148F">
            <w:pPr>
              <w:pStyle w:val="StyleWisnow"/>
            </w:pPr>
          </w:p>
        </w:tc>
        <w:tc>
          <w:tcPr>
            <w:tcW w:w="4818" w:type="dxa"/>
          </w:tcPr>
          <w:p w:rsidR="00DC148F" w:rsidRPr="00197965" w:rsidRDefault="00DC148F" w:rsidP="00DC148F">
            <w:pPr>
              <w:pStyle w:val="StyleZakonu"/>
            </w:pP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93</w:t>
            </w:r>
            <w:r w:rsidR="006C4D99">
              <w:rPr>
                <w:noProof/>
              </w:rPr>
              <w:fldChar w:fldCharType="end"/>
            </w:r>
            <w:r w:rsidRPr="00197965">
              <w:t>- Н.д.Рахманін С.І. (Реєстр.картка №441)</w:t>
            </w:r>
          </w:p>
          <w:p w:rsidR="00DC148F" w:rsidRPr="00197965" w:rsidRDefault="00DC148F" w:rsidP="00DC148F">
            <w:pPr>
              <w:pStyle w:val="StyleProp"/>
            </w:pPr>
            <w:r w:rsidRPr="00197965">
              <w:t>Пункт 30 Розділу І викласти в такій редакції:</w:t>
            </w:r>
          </w:p>
          <w:p w:rsidR="00DC148F" w:rsidRPr="00197965" w:rsidRDefault="00DC148F" w:rsidP="00DC148F">
            <w:pPr>
              <w:pStyle w:val="StyleProp2"/>
            </w:pPr>
            <w:r w:rsidRPr="00197965">
              <w:t xml:space="preserve">«30) у пункті 5 розділу VII слова «у тримісячний строк» замінити словами «до 1 листопада 2020 року». </w:t>
            </w:r>
          </w:p>
        </w:tc>
        <w:tc>
          <w:tcPr>
            <w:tcW w:w="1987" w:type="dxa"/>
          </w:tcPr>
          <w:p w:rsidR="00DC148F" w:rsidRPr="00197965" w:rsidRDefault="00DC148F" w:rsidP="00DC148F">
            <w:pPr>
              <w:pStyle w:val="StyleWisnow"/>
            </w:pPr>
            <w:r w:rsidRPr="00197965">
              <w:t>Відхилено</w:t>
            </w:r>
          </w:p>
        </w:tc>
        <w:tc>
          <w:tcPr>
            <w:tcW w:w="4518" w:type="dxa"/>
          </w:tcPr>
          <w:p w:rsidR="00DC148F" w:rsidRPr="00197965" w:rsidRDefault="00DC148F" w:rsidP="00DC148F">
            <w:pPr>
              <w:pStyle w:val="StyleZakonu"/>
              <w:rPr>
                <w:b/>
              </w:rPr>
            </w:pPr>
          </w:p>
        </w:tc>
      </w:tr>
      <w:tr w:rsidR="00197965" w:rsidRPr="00197965" w:rsidTr="0082625A">
        <w:tc>
          <w:tcPr>
            <w:tcW w:w="576" w:type="dxa"/>
          </w:tcPr>
          <w:p w:rsidR="00DC148F" w:rsidRPr="00197965" w:rsidRDefault="00DC148F" w:rsidP="00DC148F">
            <w:pPr>
              <w:pStyle w:val="StyleWisnow"/>
            </w:pPr>
          </w:p>
        </w:tc>
        <w:tc>
          <w:tcPr>
            <w:tcW w:w="4818" w:type="dxa"/>
          </w:tcPr>
          <w:p w:rsidR="00DC148F" w:rsidRPr="00197965" w:rsidRDefault="00DC148F" w:rsidP="00DC148F">
            <w:pPr>
              <w:pStyle w:val="StyleZakonu"/>
            </w:pP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94</w:t>
            </w:r>
            <w:r w:rsidR="006C4D99">
              <w:rPr>
                <w:noProof/>
              </w:rPr>
              <w:fldChar w:fldCharType="end"/>
            </w:r>
            <w:r w:rsidRPr="00197965">
              <w:t>- Н.д.Герасименко І.Л. (Реєстр.картка №62)</w:t>
            </w:r>
          </w:p>
          <w:p w:rsidR="00DC148F" w:rsidRPr="00197965" w:rsidRDefault="00DC148F" w:rsidP="00DC148F">
            <w:pPr>
              <w:pStyle w:val="StyleProp"/>
            </w:pPr>
            <w:r w:rsidRPr="00197965">
              <w:t>Додати до розділу І пункт 31 в такій редакції:</w:t>
            </w:r>
          </w:p>
          <w:p w:rsidR="00DC148F" w:rsidRPr="00197965" w:rsidRDefault="00DC148F" w:rsidP="00DC148F">
            <w:pPr>
              <w:pStyle w:val="StyleProp"/>
            </w:pPr>
            <w:r w:rsidRPr="00197965">
              <w:t>“31) частину 1 статті 31 доповнити абзацом в такий редакції:</w:t>
            </w:r>
          </w:p>
          <w:p w:rsidR="00DC148F" w:rsidRPr="00197965" w:rsidRDefault="00DC148F" w:rsidP="00DC148F">
            <w:pPr>
              <w:pStyle w:val="StyleProp2"/>
            </w:pPr>
            <w:r w:rsidRPr="00197965">
              <w:t xml:space="preserve">Мінімальний розмір страхової суми за договором страхування життя і здоров’я фахівців у сфері протимінної діяльності, які залучаються операторами протимінної діяльності до виконання робіт з гуманітарного розмінування, на період їхньої участі у виконанні таких робіт становить двісті п’ятдесят розмірів мінімальної заробітної плати. Розмір відшкодування заподіяної шкоди визначається за згодою сторін або у судовому порядку”. </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DC148F" w:rsidP="00DC148F">
            <w:pPr>
              <w:pStyle w:val="StyleZakonu"/>
              <w:rPr>
                <w:b/>
              </w:rPr>
            </w:pPr>
            <w:r w:rsidRPr="00197965">
              <w:rPr>
                <w:b/>
              </w:rPr>
              <w:t xml:space="preserve">31) частину </w:t>
            </w:r>
            <w:r w:rsidR="00C23350" w:rsidRPr="00197965">
              <w:rPr>
                <w:b/>
              </w:rPr>
              <w:t>першу</w:t>
            </w:r>
            <w:r w:rsidRPr="00197965">
              <w:rPr>
                <w:b/>
              </w:rPr>
              <w:t xml:space="preserve"> статті 31 доповнити абзацом в так</w:t>
            </w:r>
            <w:r w:rsidR="00836821" w:rsidRPr="00197965">
              <w:rPr>
                <w:b/>
              </w:rPr>
              <w:t>і</w:t>
            </w:r>
            <w:r w:rsidRPr="00197965">
              <w:rPr>
                <w:b/>
              </w:rPr>
              <w:t>й редакції:</w:t>
            </w:r>
          </w:p>
          <w:p w:rsidR="00DC148F" w:rsidRPr="00197965" w:rsidRDefault="00C23350" w:rsidP="00DC148F">
            <w:pPr>
              <w:pStyle w:val="StyleZakonu"/>
            </w:pPr>
            <w:r w:rsidRPr="00197965">
              <w:rPr>
                <w:b/>
              </w:rPr>
              <w:t>«</w:t>
            </w:r>
            <w:r w:rsidR="00DC148F" w:rsidRPr="00197965">
              <w:rPr>
                <w:b/>
              </w:rPr>
              <w:t>Мінімальний розмір страхової суми за договором страхування життя і здоров’я фахівців у сфері протимінної діяльності, які залучаються операторами протимінної діяльності до виконання робіт з гуманітарного розмінування, на період їхньої участі у виконанні таких робіт становить двісті п’ятдесят розмірів мінімальної заробітної плати. Розмір відшкодування заподіяної шкоди визначається за згодою сторін або у судовому порядку”</w:t>
            </w:r>
            <w:r w:rsidR="00443282" w:rsidRPr="00197965">
              <w:rPr>
                <w:b/>
              </w:rPr>
              <w:t>;</w:t>
            </w:r>
          </w:p>
        </w:tc>
      </w:tr>
      <w:tr w:rsidR="00197965" w:rsidRPr="00197965" w:rsidTr="0082625A">
        <w:tc>
          <w:tcPr>
            <w:tcW w:w="576" w:type="dxa"/>
          </w:tcPr>
          <w:p w:rsidR="00443282" w:rsidRPr="00197965" w:rsidRDefault="00443282" w:rsidP="00DC148F">
            <w:pPr>
              <w:pStyle w:val="StyleWisnow"/>
            </w:pPr>
          </w:p>
        </w:tc>
        <w:tc>
          <w:tcPr>
            <w:tcW w:w="4818" w:type="dxa"/>
          </w:tcPr>
          <w:p w:rsidR="00443282" w:rsidRPr="00197965" w:rsidRDefault="00443282" w:rsidP="00DC148F">
            <w:pPr>
              <w:pStyle w:val="StyleZakonu"/>
            </w:pPr>
          </w:p>
        </w:tc>
        <w:tc>
          <w:tcPr>
            <w:tcW w:w="3686" w:type="dxa"/>
          </w:tcPr>
          <w:p w:rsidR="008B5969" w:rsidRPr="00197965" w:rsidRDefault="00443282" w:rsidP="00CB6703">
            <w:pPr>
              <w:pStyle w:val="StyleAwt"/>
            </w:pPr>
            <w:r w:rsidRPr="00197965">
              <w:rPr>
                <w:szCs w:val="18"/>
              </w:rPr>
              <w:t>-</w:t>
            </w:r>
            <w:r w:rsidRPr="00197965">
              <w:rPr>
                <w:b w:val="0"/>
                <w:szCs w:val="18"/>
              </w:rPr>
              <w:fldChar w:fldCharType="begin"/>
            </w:r>
            <w:r w:rsidRPr="00197965">
              <w:rPr>
                <w:szCs w:val="18"/>
              </w:rPr>
              <w:instrText xml:space="preserve"> SEQ aa </w:instrText>
            </w:r>
            <w:r w:rsidRPr="00197965">
              <w:rPr>
                <w:b w:val="0"/>
                <w:szCs w:val="18"/>
              </w:rPr>
              <w:fldChar w:fldCharType="separate"/>
            </w:r>
            <w:r w:rsidR="00497EDA">
              <w:rPr>
                <w:noProof/>
                <w:szCs w:val="18"/>
              </w:rPr>
              <w:t>95</w:t>
            </w:r>
            <w:r w:rsidRPr="00197965">
              <w:rPr>
                <w:b w:val="0"/>
                <w:szCs w:val="18"/>
              </w:rPr>
              <w:fldChar w:fldCharType="end"/>
            </w:r>
            <w:r w:rsidRPr="00197965">
              <w:rPr>
                <w:szCs w:val="18"/>
              </w:rPr>
              <w:t>-</w:t>
            </w:r>
            <w:r w:rsidRPr="00197965">
              <w:t xml:space="preserve"> Народні депутати – члени</w:t>
            </w:r>
            <w:r w:rsidRPr="00197965">
              <w:rPr>
                <w:szCs w:val="18"/>
              </w:rPr>
              <w:t xml:space="preserve"> </w:t>
            </w:r>
            <w:r w:rsidRPr="00197965">
              <w:t>Комітету з питань національної безпеки, оборони та розвідки</w:t>
            </w:r>
            <w:r w:rsidR="008B5969" w:rsidRPr="00197965">
              <w:rPr>
                <w:b w:val="0"/>
                <w:i w:val="0"/>
              </w:rPr>
              <w:t xml:space="preserve"> </w:t>
            </w:r>
            <w:r w:rsidR="008B5969" w:rsidRPr="00197965">
              <w:t>Н.д.Забродський М.В. (Реєстр.картка №414), Н.д.Герасименко І.Л. (Реєстр.картка №62), Н.д.Верещук І.А. (Реєстр.картка №254)</w:t>
            </w:r>
          </w:p>
          <w:p w:rsidR="00443282" w:rsidRPr="00197965" w:rsidRDefault="00443282" w:rsidP="008B5969">
            <w:pPr>
              <w:pStyle w:val="StyleProp"/>
            </w:pPr>
            <w:r w:rsidRPr="00197965">
              <w:t>Додати до розділу І пункт 32 в такій редакції:</w:t>
            </w:r>
          </w:p>
          <w:p w:rsidR="00443282" w:rsidRPr="00197965" w:rsidRDefault="00443282" w:rsidP="008B5969">
            <w:pPr>
              <w:pStyle w:val="StyleProp2"/>
            </w:pPr>
            <w:r w:rsidRPr="00197965">
              <w:t>«в абзаці першому частини другої статті 31 слова «та протягом десяти років після її закінчення» виключити»</w:t>
            </w:r>
            <w:r w:rsidR="008B5969" w:rsidRPr="00197965">
              <w:t>.</w:t>
            </w:r>
          </w:p>
        </w:tc>
        <w:tc>
          <w:tcPr>
            <w:tcW w:w="1987" w:type="dxa"/>
          </w:tcPr>
          <w:p w:rsidR="00443282" w:rsidRPr="00197965" w:rsidRDefault="003D4B4B" w:rsidP="00DC148F">
            <w:pPr>
              <w:pStyle w:val="StyleWisnow"/>
            </w:pPr>
            <w:r w:rsidRPr="00197965">
              <w:t>Враховано</w:t>
            </w:r>
          </w:p>
        </w:tc>
        <w:tc>
          <w:tcPr>
            <w:tcW w:w="4518" w:type="dxa"/>
          </w:tcPr>
          <w:p w:rsidR="00443282" w:rsidRPr="00197965" w:rsidRDefault="00443282" w:rsidP="00DC148F">
            <w:pPr>
              <w:pStyle w:val="StyleZakonu"/>
              <w:rPr>
                <w:b/>
              </w:rPr>
            </w:pPr>
            <w:r w:rsidRPr="00197965">
              <w:rPr>
                <w:b/>
              </w:rPr>
              <w:t>32) в абзаці першому частини другої статті 31 слова «та протягом десяти років після її закінчення» виключити.</w:t>
            </w:r>
          </w:p>
        </w:tc>
      </w:tr>
      <w:tr w:rsidR="00197965" w:rsidRPr="00197965" w:rsidTr="0082625A">
        <w:tc>
          <w:tcPr>
            <w:tcW w:w="576" w:type="dxa"/>
          </w:tcPr>
          <w:p w:rsidR="00DC148F" w:rsidRPr="00197965" w:rsidRDefault="00DC148F" w:rsidP="00DC148F">
            <w:pPr>
              <w:pStyle w:val="StyleWisnow"/>
            </w:pPr>
            <w:bookmarkStart w:id="174" w:name="n168" w:colFirst="0" w:colLast="0"/>
            <w:r w:rsidRPr="00197965">
              <w:t>168.</w:t>
            </w:r>
          </w:p>
        </w:tc>
        <w:tc>
          <w:tcPr>
            <w:tcW w:w="4818" w:type="dxa"/>
          </w:tcPr>
          <w:p w:rsidR="00DC148F" w:rsidRPr="00197965" w:rsidRDefault="00DC148F" w:rsidP="00DC148F">
            <w:pPr>
              <w:pStyle w:val="StyleZakonu"/>
              <w:rPr>
                <w:bCs/>
              </w:rPr>
            </w:pPr>
            <w:r w:rsidRPr="00197965">
              <w:t>“</w:t>
            </w:r>
            <w:r w:rsidRPr="00197965">
              <w:rPr>
                <w:b/>
                <w:bCs/>
              </w:rPr>
              <w:t>ПРИКІНЦЕВІ ПОЛОЖЕННЯ</w:t>
            </w:r>
          </w:p>
        </w:tc>
        <w:tc>
          <w:tcPr>
            <w:tcW w:w="3686" w:type="dxa"/>
          </w:tcPr>
          <w:p w:rsidR="00DC148F" w:rsidRPr="00197965" w:rsidRDefault="00DC148F" w:rsidP="00DC148F">
            <w:pPr>
              <w:pStyle w:val="StyleProp2"/>
            </w:pPr>
          </w:p>
        </w:tc>
        <w:tc>
          <w:tcPr>
            <w:tcW w:w="1987" w:type="dxa"/>
          </w:tcPr>
          <w:p w:rsidR="00DC148F" w:rsidRPr="00197965" w:rsidRDefault="00DC148F" w:rsidP="00DC148F">
            <w:pPr>
              <w:pStyle w:val="StyleWisnow"/>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75" w:name="n169" w:colFirst="0" w:colLast="0"/>
            <w:bookmarkEnd w:id="174"/>
            <w:r w:rsidRPr="00197965">
              <w:t>169.</w:t>
            </w:r>
          </w:p>
        </w:tc>
        <w:tc>
          <w:tcPr>
            <w:tcW w:w="4818" w:type="dxa"/>
          </w:tcPr>
          <w:p w:rsidR="00DC148F" w:rsidRPr="00197965" w:rsidRDefault="00DC148F" w:rsidP="00DC148F">
            <w:pPr>
              <w:pStyle w:val="StyleZakonu"/>
            </w:pPr>
            <w:r w:rsidRPr="00197965">
              <w:t>1. Цей Закон набирає чинності з дня, наступного за днем його опублікування.</w:t>
            </w: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96</w:t>
            </w:r>
            <w:r w:rsidR="006C4D99">
              <w:rPr>
                <w:noProof/>
              </w:rPr>
              <w:fldChar w:fldCharType="end"/>
            </w:r>
            <w:r w:rsidRPr="00197965">
              <w:t>- Н.д.Рахманін С.І. (Реєстр.картка №441)</w:t>
            </w:r>
          </w:p>
          <w:p w:rsidR="00DC148F" w:rsidRPr="00197965" w:rsidRDefault="00DC148F" w:rsidP="00DC148F">
            <w:pPr>
              <w:pStyle w:val="StyleProp"/>
            </w:pPr>
            <w:r w:rsidRPr="00197965">
              <w:t>Розділ ІІ «Прикінцеві положення» законопроекту доповнити новим пунктом такого змісту:</w:t>
            </w:r>
          </w:p>
          <w:p w:rsidR="00DC148F" w:rsidRPr="00197965" w:rsidRDefault="00DC148F" w:rsidP="00DC148F">
            <w:pPr>
              <w:pStyle w:val="StyleProp2"/>
            </w:pPr>
            <w:r w:rsidRPr="00197965">
              <w:t xml:space="preserve">«1-1. У пункті 48 частини першої статті 7 Закону України "Про страхування" (Відомості Верховної Ради України, 2002 р., № 7, ст. 50 із наступними змінами) слова «фахівців у сфері протимінної діяльності» замінити словами «фахівці з розмінування». </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76" w:name="n170" w:colFirst="0" w:colLast="0"/>
            <w:bookmarkEnd w:id="175"/>
            <w:r w:rsidRPr="00197965">
              <w:t>170.</w:t>
            </w:r>
          </w:p>
        </w:tc>
        <w:tc>
          <w:tcPr>
            <w:tcW w:w="4818" w:type="dxa"/>
          </w:tcPr>
          <w:p w:rsidR="00DC148F" w:rsidRPr="00197965" w:rsidRDefault="00DC148F" w:rsidP="00DC148F">
            <w:pPr>
              <w:pStyle w:val="StyleZakonu"/>
            </w:pPr>
            <w:r w:rsidRPr="00197965">
              <w:t>2. Кабінету Міністрів України у шестимісячний строк з дня опублікування цього Закону:</w:t>
            </w: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97</w:t>
            </w:r>
            <w:r w:rsidR="006C4D99">
              <w:rPr>
                <w:noProof/>
              </w:rPr>
              <w:fldChar w:fldCharType="end"/>
            </w:r>
            <w:r w:rsidRPr="00197965">
              <w:t>- Н.д.Рахманін С.І. (Реєстр.картка №441)</w:t>
            </w:r>
          </w:p>
          <w:p w:rsidR="00DC148F" w:rsidRPr="00197965" w:rsidRDefault="00DC148F" w:rsidP="00DC148F">
            <w:pPr>
              <w:pStyle w:val="StyleProp2"/>
            </w:pPr>
            <w:r w:rsidRPr="00197965">
              <w:t xml:space="preserve">32. В абзаці першому пункту 2 розділу ІІ «Прикінцеві положення» законопроекту слово «шестимісячний» замінити словом «тримісячний». </w:t>
            </w:r>
          </w:p>
        </w:tc>
        <w:tc>
          <w:tcPr>
            <w:tcW w:w="1987" w:type="dxa"/>
          </w:tcPr>
          <w:p w:rsidR="00DC148F" w:rsidRPr="00197965" w:rsidRDefault="00DC148F" w:rsidP="00DC148F">
            <w:pPr>
              <w:pStyle w:val="StyleWisnow"/>
            </w:pPr>
            <w:r w:rsidRPr="00197965">
              <w:t>Відхилено</w:t>
            </w: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77" w:name="n171" w:colFirst="0" w:colLast="0"/>
            <w:bookmarkEnd w:id="176"/>
            <w:r w:rsidRPr="00197965">
              <w:t>171.</w:t>
            </w:r>
          </w:p>
        </w:tc>
        <w:tc>
          <w:tcPr>
            <w:tcW w:w="4818" w:type="dxa"/>
          </w:tcPr>
          <w:p w:rsidR="00DC148F" w:rsidRPr="00197965" w:rsidRDefault="00DC148F" w:rsidP="00DC148F">
            <w:pPr>
              <w:pStyle w:val="StyleZakonu"/>
            </w:pPr>
            <w:r w:rsidRPr="00197965">
              <w:t>забезпечити прийняття нормативно-правових актів, передбачених цим Законом;</w:t>
            </w:r>
          </w:p>
        </w:tc>
        <w:tc>
          <w:tcPr>
            <w:tcW w:w="3686" w:type="dxa"/>
          </w:tcPr>
          <w:p w:rsidR="00DC148F" w:rsidRPr="00197965" w:rsidRDefault="00DC148F" w:rsidP="00DC148F">
            <w:pPr>
              <w:pStyle w:val="StyleProp2"/>
            </w:pPr>
          </w:p>
        </w:tc>
        <w:tc>
          <w:tcPr>
            <w:tcW w:w="1987" w:type="dxa"/>
          </w:tcPr>
          <w:p w:rsidR="00DC148F" w:rsidRPr="00197965" w:rsidRDefault="00DC148F" w:rsidP="00DC148F">
            <w:pPr>
              <w:pStyle w:val="StyleWisnow"/>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78" w:name="n172" w:colFirst="0" w:colLast="0"/>
            <w:bookmarkEnd w:id="177"/>
            <w:r w:rsidRPr="00197965">
              <w:t>172.</w:t>
            </w:r>
          </w:p>
        </w:tc>
        <w:tc>
          <w:tcPr>
            <w:tcW w:w="4818" w:type="dxa"/>
          </w:tcPr>
          <w:p w:rsidR="00DC148F" w:rsidRPr="00197965" w:rsidRDefault="00DC148F" w:rsidP="00DC148F">
            <w:pPr>
              <w:pStyle w:val="StyleZakonu"/>
            </w:pPr>
            <w:r w:rsidRPr="00197965">
              <w:t>привести свої нормативно-правові акти у відповідність із цим Законом;</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79" w:name="n173" w:colFirst="0" w:colLast="0"/>
            <w:bookmarkEnd w:id="178"/>
            <w:r w:rsidRPr="00197965">
              <w:t>173.</w:t>
            </w:r>
          </w:p>
        </w:tc>
        <w:tc>
          <w:tcPr>
            <w:tcW w:w="4818" w:type="dxa"/>
          </w:tcPr>
          <w:p w:rsidR="00DC148F" w:rsidRPr="00197965" w:rsidRDefault="00DC148F" w:rsidP="00DC148F">
            <w:pPr>
              <w:pStyle w:val="StyleZakonu"/>
            </w:pPr>
            <w:r w:rsidRPr="00197965">
              <w:t>забезпечити приведення нормативно-правових актів міністерств та інших центральних органів виконавчої влади у відповідність із цим Законом”.</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80" w:name="n174" w:colFirst="0" w:colLast="0"/>
            <w:bookmarkEnd w:id="179"/>
            <w:r w:rsidRPr="00197965">
              <w:t>174.</w:t>
            </w:r>
          </w:p>
        </w:tc>
        <w:tc>
          <w:tcPr>
            <w:tcW w:w="4818" w:type="dxa"/>
          </w:tcPr>
          <w:p w:rsidR="00DC148F" w:rsidRPr="00197965" w:rsidRDefault="00DC148F" w:rsidP="00DC148F">
            <w:pPr>
              <w:pStyle w:val="StyleZakonu"/>
            </w:pPr>
            <w:r w:rsidRPr="00197965">
              <w:t>ІІ. Прикінцеві положення</w:t>
            </w: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98</w:t>
            </w:r>
            <w:r w:rsidR="006C4D99">
              <w:rPr>
                <w:noProof/>
              </w:rPr>
              <w:fldChar w:fldCharType="end"/>
            </w:r>
            <w:r w:rsidRPr="00197965">
              <w:t>- Н.д.Герасименко І.Л. (Реєстр.картка №62)</w:t>
            </w:r>
          </w:p>
          <w:p w:rsidR="00DC148F" w:rsidRPr="00197965" w:rsidRDefault="00DC148F" w:rsidP="00DC148F">
            <w:pPr>
              <w:pStyle w:val="StyleProp"/>
            </w:pPr>
            <w:r w:rsidRPr="00197965">
              <w:t>Розділ ІІ викласти в такій редакції:</w:t>
            </w:r>
          </w:p>
          <w:p w:rsidR="00DC148F" w:rsidRPr="00197965" w:rsidRDefault="00DC148F" w:rsidP="00DC148F">
            <w:pPr>
              <w:pStyle w:val="StyleProp"/>
            </w:pPr>
            <w:r w:rsidRPr="00197965">
              <w:t>“ІІ. Прикінцеві положення</w:t>
            </w:r>
          </w:p>
          <w:p w:rsidR="00DC148F" w:rsidRPr="00197965" w:rsidRDefault="00DC148F" w:rsidP="00DC148F">
            <w:pPr>
              <w:pStyle w:val="StyleProp"/>
            </w:pPr>
            <w:r w:rsidRPr="00197965">
              <w:t>1. Цей Закон набирає чинності з дня, наступного за днем його опублікування, крім пунктів 7, 8, та 9 в редакції цього Закону, які набирають чинності з 01 січня 2021 року.</w:t>
            </w:r>
          </w:p>
          <w:p w:rsidR="00DC148F" w:rsidRPr="00197965" w:rsidRDefault="00DC148F" w:rsidP="00DC148F">
            <w:pPr>
              <w:pStyle w:val="StyleProp"/>
            </w:pPr>
            <w:r w:rsidRPr="00197965">
              <w:t>2. Кабінету Міністрів України у шестимісячний строк з дня опублікування цього Закону:</w:t>
            </w:r>
          </w:p>
          <w:p w:rsidR="00DC148F" w:rsidRPr="00197965" w:rsidRDefault="00DC148F" w:rsidP="00DC148F">
            <w:pPr>
              <w:pStyle w:val="StyleProp"/>
            </w:pPr>
            <w:r w:rsidRPr="00197965">
              <w:t>забезпечити прийняття нормативно-правових актів, передбачених цим Законом;</w:t>
            </w:r>
          </w:p>
          <w:p w:rsidR="00DC148F" w:rsidRPr="00197965" w:rsidRDefault="00DC148F" w:rsidP="00DC148F">
            <w:pPr>
              <w:pStyle w:val="StyleProp"/>
            </w:pPr>
            <w:r w:rsidRPr="00197965">
              <w:t>привести свої нормативно-правові акти у відповідність із цим Законом;</w:t>
            </w:r>
          </w:p>
          <w:p w:rsidR="00DC148F" w:rsidRPr="00197965" w:rsidRDefault="00DC148F" w:rsidP="00DC148F">
            <w:pPr>
              <w:pStyle w:val="StyleProp2"/>
            </w:pPr>
            <w:r w:rsidRPr="00197965">
              <w:t>забезпечити приведення нормативно-правових актів міністерств та інших центральних органів виконавчої влади</w:t>
            </w:r>
            <w:r w:rsidR="00C23350" w:rsidRPr="00197965">
              <w:t xml:space="preserve"> у відповідність із цим Законом</w:t>
            </w:r>
            <w:r w:rsidRPr="00197965">
              <w:t xml:space="preserve">”. </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DC148F" w:rsidP="00DC148F">
            <w:pPr>
              <w:pStyle w:val="StyleZakonu"/>
            </w:pPr>
            <w:r w:rsidRPr="00197965">
              <w:t>ІІ. Прикінцеві положення</w:t>
            </w:r>
          </w:p>
          <w:p w:rsidR="00526D2F" w:rsidRPr="00197965" w:rsidRDefault="00526D2F" w:rsidP="00DC148F">
            <w:pPr>
              <w:pStyle w:val="StyleZakonu"/>
              <w:rPr>
                <w:b/>
              </w:rPr>
            </w:pPr>
          </w:p>
          <w:p w:rsidR="00DC148F" w:rsidRPr="00197965" w:rsidRDefault="00DC148F" w:rsidP="00DC148F">
            <w:pPr>
              <w:pStyle w:val="StyleZakonu"/>
              <w:rPr>
                <w:b/>
              </w:rPr>
            </w:pPr>
            <w:r w:rsidRPr="00197965">
              <w:rPr>
                <w:b/>
              </w:rPr>
              <w:t>1. Цей Закон набирає чинності з дня, наступного за днем його опублікування, крім</w:t>
            </w:r>
            <w:r w:rsidR="00836821" w:rsidRPr="00197965">
              <w:rPr>
                <w:b/>
              </w:rPr>
              <w:t xml:space="preserve"> пунктів 7, 8</w:t>
            </w:r>
            <w:r w:rsidRPr="00197965">
              <w:rPr>
                <w:b/>
              </w:rPr>
              <w:t xml:space="preserve"> та </w:t>
            </w:r>
            <w:r w:rsidR="00836821" w:rsidRPr="00197965">
              <w:rPr>
                <w:b/>
              </w:rPr>
              <w:t>10</w:t>
            </w:r>
            <w:r w:rsidRPr="00197965">
              <w:rPr>
                <w:b/>
              </w:rPr>
              <w:t xml:space="preserve"> в редакції цього Закону, які набирають чинності з 1 січня 2021 року.</w:t>
            </w:r>
          </w:p>
          <w:p w:rsidR="00526D2F" w:rsidRPr="00197965" w:rsidRDefault="00526D2F" w:rsidP="00DC148F">
            <w:pPr>
              <w:pStyle w:val="StyleZakonu"/>
              <w:rPr>
                <w:b/>
              </w:rPr>
            </w:pPr>
          </w:p>
          <w:p w:rsidR="00DC148F" w:rsidRPr="00197965" w:rsidRDefault="00DC148F" w:rsidP="00DC148F">
            <w:pPr>
              <w:pStyle w:val="StyleZakonu"/>
              <w:rPr>
                <w:b/>
              </w:rPr>
            </w:pPr>
            <w:r w:rsidRPr="00197965">
              <w:rPr>
                <w:b/>
              </w:rPr>
              <w:t>2. Кабінету Міністрів України у шестимісячний строк з дня опублікування цього Закону:</w:t>
            </w:r>
          </w:p>
          <w:p w:rsidR="00DC148F" w:rsidRPr="00197965" w:rsidRDefault="00DC148F" w:rsidP="00DC148F">
            <w:pPr>
              <w:pStyle w:val="StyleZakonu"/>
              <w:rPr>
                <w:b/>
              </w:rPr>
            </w:pPr>
            <w:r w:rsidRPr="00197965">
              <w:rPr>
                <w:b/>
              </w:rPr>
              <w:t>забезпечити прийняття нормативно-правових актів, передбачених цим Законом;</w:t>
            </w:r>
          </w:p>
          <w:p w:rsidR="00DC148F" w:rsidRPr="00197965" w:rsidRDefault="00DC148F" w:rsidP="00DC148F">
            <w:pPr>
              <w:pStyle w:val="StyleZakonu"/>
              <w:rPr>
                <w:b/>
              </w:rPr>
            </w:pPr>
            <w:r w:rsidRPr="00197965">
              <w:rPr>
                <w:b/>
              </w:rPr>
              <w:t>привести свої нормативно-правові акти у відповідність із цим Законом;</w:t>
            </w:r>
          </w:p>
          <w:p w:rsidR="00DC148F" w:rsidRPr="00197965" w:rsidRDefault="00DC148F" w:rsidP="00DC148F">
            <w:pPr>
              <w:pStyle w:val="StyleZakonu"/>
            </w:pPr>
            <w:r w:rsidRPr="00197965">
              <w:rPr>
                <w:b/>
              </w:rPr>
              <w:t>забезпечити приведення нормативно-правових актів міністерств та інших центральних органів виконавчої влади у відповідність із цим За</w:t>
            </w:r>
            <w:r w:rsidR="00C23350" w:rsidRPr="00197965">
              <w:rPr>
                <w:b/>
              </w:rPr>
              <w:t>коном</w:t>
            </w:r>
            <w:r w:rsidRPr="00197965">
              <w:rPr>
                <w:b/>
              </w:rPr>
              <w:t>.</w:t>
            </w:r>
          </w:p>
        </w:tc>
      </w:tr>
      <w:tr w:rsidR="00197965" w:rsidRPr="00197965" w:rsidTr="0082625A">
        <w:tc>
          <w:tcPr>
            <w:tcW w:w="576" w:type="dxa"/>
          </w:tcPr>
          <w:p w:rsidR="00DC148F" w:rsidRPr="00197965" w:rsidRDefault="00DC148F" w:rsidP="00DC148F">
            <w:pPr>
              <w:pStyle w:val="StyleWisnow"/>
            </w:pPr>
            <w:bookmarkStart w:id="181" w:name="n175" w:colFirst="0" w:colLast="0"/>
            <w:bookmarkEnd w:id="180"/>
            <w:r w:rsidRPr="00197965">
              <w:t>175.</w:t>
            </w:r>
          </w:p>
        </w:tc>
        <w:tc>
          <w:tcPr>
            <w:tcW w:w="4818" w:type="dxa"/>
          </w:tcPr>
          <w:p w:rsidR="00DC148F" w:rsidRPr="00197965" w:rsidRDefault="00DC148F" w:rsidP="00DC148F">
            <w:pPr>
              <w:pStyle w:val="StyleZakonu"/>
            </w:pPr>
            <w:r w:rsidRPr="00197965">
              <w:t>1. Цей Закон набирає чинності з дня, наступного за днем його опублікування.</w:t>
            </w:r>
          </w:p>
        </w:tc>
        <w:tc>
          <w:tcPr>
            <w:tcW w:w="3686" w:type="dxa"/>
          </w:tcPr>
          <w:p w:rsidR="00DC148F" w:rsidRPr="00197965" w:rsidRDefault="00DC148F" w:rsidP="00DC148F">
            <w:pPr>
              <w:pStyle w:val="StyleProp2"/>
            </w:pPr>
          </w:p>
        </w:tc>
        <w:tc>
          <w:tcPr>
            <w:tcW w:w="1987" w:type="dxa"/>
          </w:tcPr>
          <w:p w:rsidR="00DC148F" w:rsidRPr="00197965" w:rsidRDefault="00DC148F" w:rsidP="00DC148F">
            <w:pPr>
              <w:pStyle w:val="StyleWisnow"/>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82" w:name="n176" w:colFirst="0" w:colLast="0"/>
            <w:bookmarkEnd w:id="181"/>
            <w:r w:rsidRPr="00197965">
              <w:t>176.</w:t>
            </w:r>
          </w:p>
        </w:tc>
        <w:tc>
          <w:tcPr>
            <w:tcW w:w="4818" w:type="dxa"/>
          </w:tcPr>
          <w:p w:rsidR="00DC148F" w:rsidRPr="00197965" w:rsidRDefault="00DC148F" w:rsidP="00DC148F">
            <w:pPr>
              <w:pStyle w:val="StyleZakonu"/>
            </w:pPr>
            <w:r w:rsidRPr="00197965">
              <w:t>2. Кабінету Міністрів України у шестимісячний строк з дня опублікування цього Закону:</w:t>
            </w:r>
          </w:p>
        </w:tc>
        <w:tc>
          <w:tcPr>
            <w:tcW w:w="3686" w:type="dxa"/>
          </w:tcPr>
          <w:p w:rsidR="00DC148F" w:rsidRPr="00197965" w:rsidRDefault="00DC148F" w:rsidP="00DC148F">
            <w:pPr>
              <w:pStyle w:val="StyleAwt"/>
            </w:pPr>
            <w:r w:rsidRPr="00197965">
              <w:t>-</w:t>
            </w:r>
            <w:r w:rsidR="006C4D99">
              <w:rPr>
                <w:noProof/>
              </w:rPr>
              <w:fldChar w:fldCharType="begin"/>
            </w:r>
            <w:r w:rsidR="006C4D99">
              <w:rPr>
                <w:noProof/>
              </w:rPr>
              <w:instrText xml:space="preserve"> SEQ aa </w:instrText>
            </w:r>
            <w:r w:rsidR="006C4D99">
              <w:rPr>
                <w:noProof/>
              </w:rPr>
              <w:fldChar w:fldCharType="separate"/>
            </w:r>
            <w:r w:rsidR="00497EDA">
              <w:rPr>
                <w:noProof/>
              </w:rPr>
              <w:t>99</w:t>
            </w:r>
            <w:r w:rsidR="006C4D99">
              <w:rPr>
                <w:noProof/>
              </w:rPr>
              <w:fldChar w:fldCharType="end"/>
            </w:r>
            <w:r w:rsidRPr="00197965">
              <w:t>- Н.д.Стефанчук Р.О. (Реєстр.картка №227)</w:t>
            </w:r>
          </w:p>
          <w:p w:rsidR="00DC148F" w:rsidRPr="00197965" w:rsidRDefault="00DC148F" w:rsidP="00DC148F">
            <w:pPr>
              <w:pStyle w:val="StyleProp"/>
            </w:pPr>
            <w:r w:rsidRPr="00197965">
              <w:t>Розділ ІІ «Прикінцеві положення» доповнити новим пунктом такого змісту:</w:t>
            </w:r>
          </w:p>
          <w:p w:rsidR="00DC148F" w:rsidRPr="00197965" w:rsidRDefault="00DC148F" w:rsidP="00DC148F">
            <w:pPr>
              <w:pStyle w:val="StyleProp2"/>
            </w:pPr>
            <w:r w:rsidRPr="00197965">
              <w:t xml:space="preserve">«Кабінету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2020 рік». </w:t>
            </w:r>
          </w:p>
        </w:tc>
        <w:tc>
          <w:tcPr>
            <w:tcW w:w="1987" w:type="dxa"/>
          </w:tcPr>
          <w:p w:rsidR="00DC148F" w:rsidRPr="00197965" w:rsidRDefault="00DC148F" w:rsidP="00DC148F">
            <w:pPr>
              <w:pStyle w:val="StyleWisnow"/>
            </w:pPr>
            <w:r w:rsidRPr="00197965">
              <w:t>Враховано</w:t>
            </w:r>
          </w:p>
        </w:tc>
        <w:tc>
          <w:tcPr>
            <w:tcW w:w="4518" w:type="dxa"/>
          </w:tcPr>
          <w:p w:rsidR="00DC148F" w:rsidRPr="00197965" w:rsidRDefault="00DC148F" w:rsidP="00DC148F">
            <w:pPr>
              <w:pStyle w:val="StyleZakonu"/>
              <w:rPr>
                <w:b/>
              </w:rPr>
            </w:pPr>
            <w:r w:rsidRPr="00197965">
              <w:rPr>
                <w:b/>
              </w:rPr>
              <w:t>3. 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2020 рік.</w:t>
            </w:r>
          </w:p>
        </w:tc>
      </w:tr>
      <w:tr w:rsidR="00197965" w:rsidRPr="00197965" w:rsidTr="0082625A">
        <w:tc>
          <w:tcPr>
            <w:tcW w:w="576" w:type="dxa"/>
          </w:tcPr>
          <w:p w:rsidR="00DC148F" w:rsidRPr="00197965" w:rsidRDefault="00DC148F" w:rsidP="00DC148F">
            <w:pPr>
              <w:pStyle w:val="StyleWisnow"/>
            </w:pPr>
            <w:bookmarkStart w:id="183" w:name="n177" w:colFirst="0" w:colLast="0"/>
            <w:bookmarkEnd w:id="182"/>
            <w:r w:rsidRPr="00197965">
              <w:t>177.</w:t>
            </w:r>
          </w:p>
        </w:tc>
        <w:tc>
          <w:tcPr>
            <w:tcW w:w="4818" w:type="dxa"/>
          </w:tcPr>
          <w:p w:rsidR="00DC148F" w:rsidRPr="00197965" w:rsidRDefault="00DC148F" w:rsidP="00DC148F">
            <w:pPr>
              <w:pStyle w:val="StyleZakonu"/>
            </w:pPr>
            <w:r w:rsidRPr="00197965">
              <w:t>забезпечити прийняття нормативно-правових актів, передбачених цим Законом;</w:t>
            </w:r>
          </w:p>
        </w:tc>
        <w:tc>
          <w:tcPr>
            <w:tcW w:w="3686" w:type="dxa"/>
          </w:tcPr>
          <w:p w:rsidR="00DC148F" w:rsidRPr="00197965" w:rsidRDefault="00DC148F" w:rsidP="00DC148F">
            <w:pPr>
              <w:pStyle w:val="StyleProp2"/>
            </w:pPr>
          </w:p>
        </w:tc>
        <w:tc>
          <w:tcPr>
            <w:tcW w:w="1987" w:type="dxa"/>
          </w:tcPr>
          <w:p w:rsidR="00DC148F" w:rsidRPr="00197965" w:rsidRDefault="00DC148F" w:rsidP="00DC148F">
            <w:pPr>
              <w:pStyle w:val="StyleWisnow"/>
            </w:pPr>
          </w:p>
        </w:tc>
        <w:tc>
          <w:tcPr>
            <w:tcW w:w="4518" w:type="dxa"/>
          </w:tcPr>
          <w:p w:rsidR="00DC148F" w:rsidRPr="00197965" w:rsidRDefault="00DC148F" w:rsidP="00DC148F">
            <w:pPr>
              <w:pStyle w:val="StyleZakonu"/>
              <w:rPr>
                <w:b/>
              </w:rPr>
            </w:pPr>
          </w:p>
        </w:tc>
      </w:tr>
      <w:tr w:rsidR="00197965" w:rsidRPr="00197965" w:rsidTr="0082625A">
        <w:tc>
          <w:tcPr>
            <w:tcW w:w="576" w:type="dxa"/>
          </w:tcPr>
          <w:p w:rsidR="00DC148F" w:rsidRPr="00197965" w:rsidRDefault="00DC148F" w:rsidP="00DC148F">
            <w:pPr>
              <w:pStyle w:val="StyleWisnow"/>
            </w:pPr>
            <w:bookmarkStart w:id="184" w:name="n178" w:colFirst="0" w:colLast="0"/>
            <w:bookmarkEnd w:id="183"/>
            <w:r w:rsidRPr="00197965">
              <w:t>178.</w:t>
            </w:r>
          </w:p>
        </w:tc>
        <w:tc>
          <w:tcPr>
            <w:tcW w:w="4818" w:type="dxa"/>
          </w:tcPr>
          <w:p w:rsidR="00DC148F" w:rsidRPr="00197965" w:rsidRDefault="00DC148F" w:rsidP="00DC148F">
            <w:pPr>
              <w:pStyle w:val="StyleZakonu"/>
            </w:pPr>
            <w:r w:rsidRPr="00197965">
              <w:t>привести свої нормативно-правові акти у відповідність із цим Законом;</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p>
        </w:tc>
      </w:tr>
      <w:tr w:rsidR="00197965" w:rsidRPr="00197965" w:rsidTr="0082625A">
        <w:tc>
          <w:tcPr>
            <w:tcW w:w="576" w:type="dxa"/>
          </w:tcPr>
          <w:p w:rsidR="00DC148F" w:rsidRPr="00197965" w:rsidRDefault="00DC148F" w:rsidP="00DC148F">
            <w:pPr>
              <w:pStyle w:val="StyleWisnow"/>
            </w:pPr>
            <w:bookmarkStart w:id="185" w:name="n179" w:colFirst="0" w:colLast="0"/>
            <w:bookmarkEnd w:id="184"/>
            <w:r w:rsidRPr="00197965">
              <w:t>179.</w:t>
            </w:r>
          </w:p>
        </w:tc>
        <w:tc>
          <w:tcPr>
            <w:tcW w:w="4818" w:type="dxa"/>
          </w:tcPr>
          <w:p w:rsidR="00DC148F" w:rsidRPr="00197965" w:rsidRDefault="00DC148F" w:rsidP="00DC148F">
            <w:pPr>
              <w:pStyle w:val="StyleZakonu"/>
            </w:pPr>
            <w:r w:rsidRPr="00197965">
              <w:t>забезпечити приведення нормативно-правових актів міністерств та інших центральних органів виконавчої влади у відповідність із цим Законом.</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DC148F" w:rsidP="00DC148F">
            <w:pPr>
              <w:pStyle w:val="StyleZakonu"/>
            </w:pPr>
          </w:p>
        </w:tc>
      </w:tr>
      <w:tr w:rsidR="00DC148F" w:rsidRPr="00197965" w:rsidTr="0082625A">
        <w:tc>
          <w:tcPr>
            <w:tcW w:w="576" w:type="dxa"/>
          </w:tcPr>
          <w:p w:rsidR="00DC148F" w:rsidRPr="00197965" w:rsidRDefault="00DC148F" w:rsidP="00DC148F">
            <w:pPr>
              <w:pStyle w:val="StyleWisnow"/>
            </w:pPr>
            <w:bookmarkStart w:id="186" w:name="n180" w:colFirst="0" w:colLast="0"/>
            <w:bookmarkEnd w:id="185"/>
            <w:r w:rsidRPr="00197965">
              <w:t>180.</w:t>
            </w:r>
          </w:p>
        </w:tc>
        <w:tc>
          <w:tcPr>
            <w:tcW w:w="4818" w:type="dxa"/>
          </w:tcPr>
          <w:p w:rsidR="00DC148F" w:rsidRPr="00197965" w:rsidRDefault="00DC148F" w:rsidP="00DC148F">
            <w:pPr>
              <w:pStyle w:val="StyleZakonu"/>
            </w:pPr>
            <w:r w:rsidRPr="00197965">
              <w:rPr>
                <w:b/>
              </w:rPr>
              <w:t>Голова Верховної Ради України</w:t>
            </w:r>
          </w:p>
        </w:tc>
        <w:tc>
          <w:tcPr>
            <w:tcW w:w="3686" w:type="dxa"/>
          </w:tcPr>
          <w:p w:rsidR="00DC148F" w:rsidRPr="00197965" w:rsidRDefault="00DC148F" w:rsidP="00DC148F">
            <w:pPr>
              <w:pStyle w:val="StyleZakonu"/>
            </w:pPr>
          </w:p>
        </w:tc>
        <w:tc>
          <w:tcPr>
            <w:tcW w:w="1987" w:type="dxa"/>
          </w:tcPr>
          <w:p w:rsidR="00DC148F" w:rsidRPr="00197965" w:rsidRDefault="00DC148F" w:rsidP="00DC148F">
            <w:pPr>
              <w:pStyle w:val="StyleZakonu"/>
            </w:pPr>
          </w:p>
        </w:tc>
        <w:tc>
          <w:tcPr>
            <w:tcW w:w="4518" w:type="dxa"/>
          </w:tcPr>
          <w:p w:rsidR="00DC148F" w:rsidRPr="00197965" w:rsidRDefault="007F3A2A" w:rsidP="00DC148F">
            <w:pPr>
              <w:pStyle w:val="StyleZakonu"/>
              <w:rPr>
                <w:b/>
              </w:rPr>
            </w:pPr>
            <w:r w:rsidRPr="00197965">
              <w:rPr>
                <w:b/>
              </w:rPr>
              <w:t>Голова Верховної Ради України</w:t>
            </w:r>
          </w:p>
        </w:tc>
      </w:tr>
      <w:bookmarkEnd w:id="2"/>
      <w:bookmarkEnd w:id="3"/>
      <w:bookmarkEnd w:id="4"/>
      <w:bookmarkEnd w:id="5"/>
      <w:bookmarkEnd w:id="6"/>
      <w:bookmarkEnd w:id="7"/>
      <w:bookmarkEnd w:id="186"/>
    </w:tbl>
    <w:p w:rsidR="00595064" w:rsidRPr="00197965" w:rsidRDefault="00595064" w:rsidP="00FB031A"/>
    <w:sectPr w:rsidR="00595064" w:rsidRPr="00197965" w:rsidSect="00C84435">
      <w:headerReference w:type="even" r:id="rId10"/>
      <w:headerReference w:type="default" r:id="rId11"/>
      <w:pgSz w:w="16838" w:h="11906" w:orient="landscape" w:code="9"/>
      <w:pgMar w:top="567" w:right="567" w:bottom="567" w:left="567"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4064" w:rsidRDefault="00E34064">
      <w:r>
        <w:separator/>
      </w:r>
    </w:p>
  </w:endnote>
  <w:endnote w:type="continuationSeparator" w:id="0">
    <w:p w:rsidR="00E34064" w:rsidRDefault="00E34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ntiqua">
    <w:altName w:val="Times New Roman"/>
    <w:charset w:val="00"/>
    <w:family w:val="swiss"/>
    <w:pitch w:val="variable"/>
    <w:sig w:usb0="00000203" w:usb1="00000000" w:usb2="00000000" w:usb3="00000000" w:csb0="00000005"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4064" w:rsidRDefault="00E34064">
      <w:r>
        <w:separator/>
      </w:r>
    </w:p>
  </w:footnote>
  <w:footnote w:type="continuationSeparator" w:id="0">
    <w:p w:rsidR="00E34064" w:rsidRDefault="00E34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585" w:rsidRDefault="00C20585" w:rsidP="00504FC7">
    <w:pPr>
      <w:pStyle w:val="a9"/>
      <w:framePr w:wrap="around" w:vAnchor="text" w:hAnchor="margin" w:xAlign="right" w:y="1"/>
      <w:rPr>
        <w:rStyle w:val="ae"/>
      </w:rPr>
    </w:pPr>
    <w:r>
      <w:rPr>
        <w:rStyle w:val="ae"/>
      </w:rPr>
      <w:fldChar w:fldCharType="begin"/>
    </w:r>
    <w:r>
      <w:rPr>
        <w:rStyle w:val="ae"/>
      </w:rPr>
      <w:instrText xml:space="preserve"> PAGE </w:instrText>
    </w:r>
    <w:r>
      <w:rPr>
        <w:rStyle w:val="ae"/>
      </w:rPr>
      <w:fldChar w:fldCharType="separate"/>
    </w:r>
    <w:r w:rsidR="00497EDA">
      <w:rPr>
        <w:rStyle w:val="ae"/>
        <w:noProof/>
      </w:rPr>
      <w:t>54</w:t>
    </w:r>
    <w:r>
      <w:rPr>
        <w:rStyle w:val="ae"/>
      </w:rPr>
      <w:fldChar w:fldCharType="end"/>
    </w:r>
  </w:p>
  <w:p w:rsidR="00C20585" w:rsidRDefault="00C20585" w:rsidP="00FB031A">
    <w:pPr>
      <w:pStyle w:val="a9"/>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14572"/>
      <w:gridCol w:w="1348"/>
    </w:tblGrid>
    <w:tr w:rsidR="00C20585" w:rsidRPr="00C84435" w:rsidTr="00C84435">
      <w:tc>
        <w:tcPr>
          <w:tcW w:w="14572" w:type="dxa"/>
        </w:tcPr>
        <w:p w:rsidR="00C20585" w:rsidRPr="00C84435" w:rsidRDefault="00C20585" w:rsidP="00C84435">
          <w:pPr>
            <w:pStyle w:val="a9"/>
            <w:rPr>
              <w:sz w:val="12"/>
            </w:rPr>
          </w:pPr>
        </w:p>
      </w:tc>
      <w:tc>
        <w:tcPr>
          <w:tcW w:w="1348" w:type="dxa"/>
        </w:tcPr>
        <w:p w:rsidR="00C20585" w:rsidRPr="00C84435" w:rsidRDefault="00C20585" w:rsidP="00C84435">
          <w:pPr>
            <w:pStyle w:val="StyleStorinka"/>
          </w:pPr>
          <w:r>
            <w:t xml:space="preserve">стор.   </w:t>
          </w:r>
          <w:r>
            <w:rPr>
              <w:rStyle w:val="ae"/>
              <w:sz w:val="20"/>
            </w:rPr>
            <w:fldChar w:fldCharType="begin"/>
          </w:r>
          <w:r>
            <w:rPr>
              <w:rStyle w:val="ae"/>
              <w:sz w:val="20"/>
            </w:rPr>
            <w:instrText xml:space="preserve"> PAGE </w:instrText>
          </w:r>
          <w:r>
            <w:rPr>
              <w:rStyle w:val="ae"/>
              <w:sz w:val="20"/>
            </w:rPr>
            <w:fldChar w:fldCharType="separate"/>
          </w:r>
          <w:r w:rsidR="006C4D99">
            <w:rPr>
              <w:rStyle w:val="ae"/>
              <w:noProof/>
              <w:sz w:val="20"/>
            </w:rPr>
            <w:t>3</w:t>
          </w:r>
          <w:r>
            <w:rPr>
              <w:rStyle w:val="ae"/>
              <w:sz w:val="20"/>
            </w:rPr>
            <w:fldChar w:fldCharType="end"/>
          </w:r>
        </w:p>
      </w:tc>
    </w:tr>
  </w:tbl>
  <w:p w:rsidR="00C20585" w:rsidRPr="00C84435" w:rsidRDefault="00C20585" w:rsidP="00C84435">
    <w:pPr>
      <w:pStyle w:val="a9"/>
      <w:rPr>
        <w:sz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31A"/>
    <w:rsid w:val="000043A1"/>
    <w:rsid w:val="0001168F"/>
    <w:rsid w:val="00015933"/>
    <w:rsid w:val="000268D9"/>
    <w:rsid w:val="000705ED"/>
    <w:rsid w:val="00086E26"/>
    <w:rsid w:val="000A006E"/>
    <w:rsid w:val="000B0A69"/>
    <w:rsid w:val="000B22D0"/>
    <w:rsid w:val="000B673E"/>
    <w:rsid w:val="000C1B55"/>
    <w:rsid w:val="000C4D37"/>
    <w:rsid w:val="000D0860"/>
    <w:rsid w:val="000E52CE"/>
    <w:rsid w:val="000F457A"/>
    <w:rsid w:val="00104A0B"/>
    <w:rsid w:val="00104B5E"/>
    <w:rsid w:val="001146F0"/>
    <w:rsid w:val="00127AE4"/>
    <w:rsid w:val="0013361A"/>
    <w:rsid w:val="00142675"/>
    <w:rsid w:val="001967F6"/>
    <w:rsid w:val="00197965"/>
    <w:rsid w:val="001C5340"/>
    <w:rsid w:val="001D7EBA"/>
    <w:rsid w:val="001E0658"/>
    <w:rsid w:val="001E3226"/>
    <w:rsid w:val="001E739A"/>
    <w:rsid w:val="00210B60"/>
    <w:rsid w:val="00214AF2"/>
    <w:rsid w:val="00215D1B"/>
    <w:rsid w:val="002252DF"/>
    <w:rsid w:val="00247301"/>
    <w:rsid w:val="00252712"/>
    <w:rsid w:val="00257CA0"/>
    <w:rsid w:val="0026095E"/>
    <w:rsid w:val="002641E0"/>
    <w:rsid w:val="002877E9"/>
    <w:rsid w:val="002A4711"/>
    <w:rsid w:val="002C2423"/>
    <w:rsid w:val="002D2520"/>
    <w:rsid w:val="002D5A8C"/>
    <w:rsid w:val="002E44DB"/>
    <w:rsid w:val="00315D1B"/>
    <w:rsid w:val="003266B3"/>
    <w:rsid w:val="00326F9A"/>
    <w:rsid w:val="003320AE"/>
    <w:rsid w:val="00333C8E"/>
    <w:rsid w:val="003400AC"/>
    <w:rsid w:val="00346F38"/>
    <w:rsid w:val="0034740D"/>
    <w:rsid w:val="00354231"/>
    <w:rsid w:val="003650B2"/>
    <w:rsid w:val="003720CA"/>
    <w:rsid w:val="00376B9E"/>
    <w:rsid w:val="00380289"/>
    <w:rsid w:val="00380686"/>
    <w:rsid w:val="00385232"/>
    <w:rsid w:val="003932D0"/>
    <w:rsid w:val="003A3666"/>
    <w:rsid w:val="003B63E9"/>
    <w:rsid w:val="003C70CE"/>
    <w:rsid w:val="003D4B4B"/>
    <w:rsid w:val="003F6899"/>
    <w:rsid w:val="00420048"/>
    <w:rsid w:val="00420C21"/>
    <w:rsid w:val="004310BA"/>
    <w:rsid w:val="00443282"/>
    <w:rsid w:val="00460D0E"/>
    <w:rsid w:val="00471EB8"/>
    <w:rsid w:val="004750BD"/>
    <w:rsid w:val="004804AC"/>
    <w:rsid w:val="00485079"/>
    <w:rsid w:val="00490E0F"/>
    <w:rsid w:val="00496C92"/>
    <w:rsid w:val="00497EDA"/>
    <w:rsid w:val="004B684B"/>
    <w:rsid w:val="004C4501"/>
    <w:rsid w:val="004E34A2"/>
    <w:rsid w:val="004E5696"/>
    <w:rsid w:val="004E5BD4"/>
    <w:rsid w:val="004F0896"/>
    <w:rsid w:val="004F45D4"/>
    <w:rsid w:val="00503DB4"/>
    <w:rsid w:val="00504FC7"/>
    <w:rsid w:val="00526D2F"/>
    <w:rsid w:val="005334EF"/>
    <w:rsid w:val="005572F7"/>
    <w:rsid w:val="005721F5"/>
    <w:rsid w:val="0057562B"/>
    <w:rsid w:val="00587328"/>
    <w:rsid w:val="00595064"/>
    <w:rsid w:val="005A0BD4"/>
    <w:rsid w:val="005A5882"/>
    <w:rsid w:val="005B78B0"/>
    <w:rsid w:val="005F47FB"/>
    <w:rsid w:val="00601CDB"/>
    <w:rsid w:val="006101F4"/>
    <w:rsid w:val="006216C3"/>
    <w:rsid w:val="006254A9"/>
    <w:rsid w:val="00627ABE"/>
    <w:rsid w:val="006425C3"/>
    <w:rsid w:val="00646B65"/>
    <w:rsid w:val="00653BB9"/>
    <w:rsid w:val="00654BEC"/>
    <w:rsid w:val="00655C44"/>
    <w:rsid w:val="006934E7"/>
    <w:rsid w:val="006A6D0B"/>
    <w:rsid w:val="006C3615"/>
    <w:rsid w:val="006C4D99"/>
    <w:rsid w:val="006D1D96"/>
    <w:rsid w:val="006D2BF3"/>
    <w:rsid w:val="006F31F0"/>
    <w:rsid w:val="00705A9E"/>
    <w:rsid w:val="00721A84"/>
    <w:rsid w:val="00740B7B"/>
    <w:rsid w:val="00757F3A"/>
    <w:rsid w:val="00765EF2"/>
    <w:rsid w:val="00790EB4"/>
    <w:rsid w:val="0079512F"/>
    <w:rsid w:val="007A47F1"/>
    <w:rsid w:val="007B23B8"/>
    <w:rsid w:val="007C6F68"/>
    <w:rsid w:val="007D1731"/>
    <w:rsid w:val="007F310C"/>
    <w:rsid w:val="007F3A2A"/>
    <w:rsid w:val="008000C0"/>
    <w:rsid w:val="00805406"/>
    <w:rsid w:val="00817CBB"/>
    <w:rsid w:val="00823E74"/>
    <w:rsid w:val="0082625A"/>
    <w:rsid w:val="00836821"/>
    <w:rsid w:val="00837978"/>
    <w:rsid w:val="008476DD"/>
    <w:rsid w:val="008523C2"/>
    <w:rsid w:val="0086391C"/>
    <w:rsid w:val="00864B1E"/>
    <w:rsid w:val="00894EFA"/>
    <w:rsid w:val="008B4C53"/>
    <w:rsid w:val="008B5969"/>
    <w:rsid w:val="008C215C"/>
    <w:rsid w:val="008D73EB"/>
    <w:rsid w:val="008D7837"/>
    <w:rsid w:val="008E32A9"/>
    <w:rsid w:val="008E3D3D"/>
    <w:rsid w:val="008E6A5C"/>
    <w:rsid w:val="008F06C5"/>
    <w:rsid w:val="009049DF"/>
    <w:rsid w:val="009069A1"/>
    <w:rsid w:val="00913CB4"/>
    <w:rsid w:val="00914790"/>
    <w:rsid w:val="009549BF"/>
    <w:rsid w:val="00970061"/>
    <w:rsid w:val="009837C0"/>
    <w:rsid w:val="009A2D4A"/>
    <w:rsid w:val="009C0407"/>
    <w:rsid w:val="009C3ACD"/>
    <w:rsid w:val="009C40C6"/>
    <w:rsid w:val="009D25ED"/>
    <w:rsid w:val="00A06C62"/>
    <w:rsid w:val="00A10A45"/>
    <w:rsid w:val="00A1481A"/>
    <w:rsid w:val="00A16DDB"/>
    <w:rsid w:val="00A21574"/>
    <w:rsid w:val="00A351D5"/>
    <w:rsid w:val="00A47026"/>
    <w:rsid w:val="00A56DD2"/>
    <w:rsid w:val="00A64001"/>
    <w:rsid w:val="00A64CC1"/>
    <w:rsid w:val="00A6673F"/>
    <w:rsid w:val="00A86E57"/>
    <w:rsid w:val="00AA0248"/>
    <w:rsid w:val="00AD79A4"/>
    <w:rsid w:val="00AE69D8"/>
    <w:rsid w:val="00AE7875"/>
    <w:rsid w:val="00B42279"/>
    <w:rsid w:val="00B433EB"/>
    <w:rsid w:val="00B712CE"/>
    <w:rsid w:val="00B80053"/>
    <w:rsid w:val="00B845D8"/>
    <w:rsid w:val="00B84722"/>
    <w:rsid w:val="00BA7315"/>
    <w:rsid w:val="00BB3402"/>
    <w:rsid w:val="00BB4E36"/>
    <w:rsid w:val="00BC7AA8"/>
    <w:rsid w:val="00BD1260"/>
    <w:rsid w:val="00BE68DB"/>
    <w:rsid w:val="00C20585"/>
    <w:rsid w:val="00C23350"/>
    <w:rsid w:val="00C25AAE"/>
    <w:rsid w:val="00C26CF0"/>
    <w:rsid w:val="00C272A8"/>
    <w:rsid w:val="00C358F5"/>
    <w:rsid w:val="00C52DF1"/>
    <w:rsid w:val="00C54958"/>
    <w:rsid w:val="00C5648C"/>
    <w:rsid w:val="00C84435"/>
    <w:rsid w:val="00C85AD0"/>
    <w:rsid w:val="00C86F2D"/>
    <w:rsid w:val="00CA0CEB"/>
    <w:rsid w:val="00CE31C7"/>
    <w:rsid w:val="00D02ABA"/>
    <w:rsid w:val="00D04B94"/>
    <w:rsid w:val="00D105B4"/>
    <w:rsid w:val="00D13F11"/>
    <w:rsid w:val="00D222F9"/>
    <w:rsid w:val="00D241EB"/>
    <w:rsid w:val="00D26957"/>
    <w:rsid w:val="00D279E9"/>
    <w:rsid w:val="00D377FC"/>
    <w:rsid w:val="00D47C0D"/>
    <w:rsid w:val="00D82D97"/>
    <w:rsid w:val="00D92CD9"/>
    <w:rsid w:val="00DA1C5D"/>
    <w:rsid w:val="00DA6574"/>
    <w:rsid w:val="00DC148F"/>
    <w:rsid w:val="00DD1331"/>
    <w:rsid w:val="00E02158"/>
    <w:rsid w:val="00E07815"/>
    <w:rsid w:val="00E217E9"/>
    <w:rsid w:val="00E22B7A"/>
    <w:rsid w:val="00E33870"/>
    <w:rsid w:val="00E339F9"/>
    <w:rsid w:val="00E34064"/>
    <w:rsid w:val="00E4093C"/>
    <w:rsid w:val="00E452EA"/>
    <w:rsid w:val="00E50DCD"/>
    <w:rsid w:val="00E52491"/>
    <w:rsid w:val="00E716B7"/>
    <w:rsid w:val="00E7376E"/>
    <w:rsid w:val="00E73F9C"/>
    <w:rsid w:val="00E76F16"/>
    <w:rsid w:val="00E85239"/>
    <w:rsid w:val="00EB2521"/>
    <w:rsid w:val="00ED1BD4"/>
    <w:rsid w:val="00F075C2"/>
    <w:rsid w:val="00F325D0"/>
    <w:rsid w:val="00F32C7D"/>
    <w:rsid w:val="00F44621"/>
    <w:rsid w:val="00F767CB"/>
    <w:rsid w:val="00F838DC"/>
    <w:rsid w:val="00F9056F"/>
    <w:rsid w:val="00FA7D9E"/>
    <w:rsid w:val="00FB031A"/>
    <w:rsid w:val="00FB2947"/>
    <w:rsid w:val="00FD3CE0"/>
    <w:rsid w:val="00FD4966"/>
    <w:rsid w:val="00FE0520"/>
    <w:rsid w:val="00FF2D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A47023AD-F725-4D96-9397-02685A6A3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C70CE"/>
    <w:rPr>
      <w:lang w:eastAsia="ru-RU"/>
    </w:rPr>
  </w:style>
  <w:style w:type="paragraph" w:styleId="1">
    <w:name w:val="heading 1"/>
    <w:basedOn w:val="a0"/>
    <w:next w:val="a0"/>
    <w:link w:val="10"/>
    <w:qFormat/>
    <w:rsid w:val="003C70CE"/>
    <w:pPr>
      <w:keepNext/>
      <w:autoSpaceDE w:val="0"/>
      <w:autoSpaceDN w:val="0"/>
      <w:jc w:val="center"/>
      <w:outlineLvl w:val="0"/>
    </w:pPr>
    <w:rPr>
      <w:b/>
      <w:bCs/>
      <w:sz w:val="24"/>
      <w:szCs w:val="24"/>
    </w:rPr>
  </w:style>
  <w:style w:type="paragraph" w:styleId="2">
    <w:name w:val="heading 2"/>
    <w:basedOn w:val="a0"/>
    <w:next w:val="a0"/>
    <w:link w:val="20"/>
    <w:qFormat/>
    <w:rsid w:val="003C70CE"/>
    <w:pPr>
      <w:keepNext/>
      <w:autoSpaceDE w:val="0"/>
      <w:autoSpaceDN w:val="0"/>
      <w:jc w:val="center"/>
      <w:outlineLvl w:val="1"/>
    </w:pPr>
    <w:rPr>
      <w:b/>
      <w:bCs/>
      <w:color w:val="FF0000"/>
      <w:sz w:val="24"/>
      <w:szCs w:val="24"/>
    </w:rPr>
  </w:style>
  <w:style w:type="paragraph" w:styleId="3">
    <w:name w:val="heading 3"/>
    <w:basedOn w:val="a0"/>
    <w:next w:val="a0"/>
    <w:link w:val="30"/>
    <w:qFormat/>
    <w:rsid w:val="003C70CE"/>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sid w:val="003C70CE"/>
    <w:rPr>
      <w:b/>
      <w:i/>
      <w:sz w:val="18"/>
      <w:u w:val="single"/>
    </w:rPr>
  </w:style>
  <w:style w:type="paragraph" w:customStyle="1" w:styleId="StyleFooter">
    <w:name w:val="StyleFooter"/>
    <w:basedOn w:val="StyleNormal"/>
    <w:rsid w:val="003C70CE"/>
    <w:rPr>
      <w:sz w:val="10"/>
    </w:rPr>
  </w:style>
  <w:style w:type="paragraph" w:customStyle="1" w:styleId="StyleHeader">
    <w:name w:val="StyleHeader"/>
    <w:basedOn w:val="StyleNormal"/>
    <w:rsid w:val="003C70CE"/>
    <w:rPr>
      <w:sz w:val="12"/>
    </w:rPr>
  </w:style>
  <w:style w:type="paragraph" w:customStyle="1" w:styleId="StyleNormal">
    <w:name w:val="StyleNormal"/>
    <w:rsid w:val="003C70CE"/>
    <w:pPr>
      <w:spacing w:line="220" w:lineRule="exact"/>
    </w:pPr>
    <w:rPr>
      <w:lang w:eastAsia="ru-RU"/>
    </w:rPr>
  </w:style>
  <w:style w:type="paragraph" w:customStyle="1" w:styleId="StyleOstRed">
    <w:name w:val="StyleOstRed"/>
    <w:basedOn w:val="StyleNormal"/>
    <w:rsid w:val="003C70CE"/>
    <w:pPr>
      <w:spacing w:after="120" w:line="240" w:lineRule="auto"/>
      <w:ind w:firstLine="720"/>
      <w:jc w:val="both"/>
    </w:pPr>
    <w:rPr>
      <w:sz w:val="28"/>
    </w:rPr>
  </w:style>
  <w:style w:type="paragraph" w:customStyle="1" w:styleId="StyleProp">
    <w:name w:val="StyleProp"/>
    <w:basedOn w:val="StyleNormal"/>
    <w:rsid w:val="003C70CE"/>
    <w:pPr>
      <w:spacing w:line="200" w:lineRule="exact"/>
      <w:ind w:firstLine="227"/>
      <w:jc w:val="both"/>
    </w:pPr>
    <w:rPr>
      <w:sz w:val="18"/>
    </w:rPr>
  </w:style>
  <w:style w:type="paragraph" w:customStyle="1" w:styleId="StyleShap">
    <w:name w:val="StyleShap"/>
    <w:basedOn w:val="StyleNormal"/>
    <w:rsid w:val="003C70CE"/>
    <w:pPr>
      <w:spacing w:line="180" w:lineRule="exact"/>
      <w:jc w:val="center"/>
    </w:pPr>
    <w:rPr>
      <w:sz w:val="16"/>
    </w:rPr>
  </w:style>
  <w:style w:type="paragraph" w:customStyle="1" w:styleId="StyleZakonu">
    <w:name w:val="StyleZakonu"/>
    <w:basedOn w:val="StyleNormal"/>
    <w:rsid w:val="003C70CE"/>
    <w:pPr>
      <w:spacing w:after="60"/>
      <w:ind w:firstLine="284"/>
      <w:jc w:val="both"/>
    </w:pPr>
  </w:style>
  <w:style w:type="paragraph" w:styleId="31">
    <w:name w:val="Body Text 3"/>
    <w:basedOn w:val="a0"/>
    <w:link w:val="32"/>
    <w:rsid w:val="003C70CE"/>
    <w:pPr>
      <w:autoSpaceDE w:val="0"/>
      <w:autoSpaceDN w:val="0"/>
      <w:jc w:val="both"/>
    </w:pPr>
    <w:rPr>
      <w:color w:val="FF0000"/>
      <w:sz w:val="24"/>
      <w:szCs w:val="24"/>
    </w:rPr>
  </w:style>
  <w:style w:type="paragraph" w:customStyle="1" w:styleId="StyleProp2">
    <w:name w:val="StyleProp2"/>
    <w:basedOn w:val="StyleNormal"/>
    <w:rsid w:val="003C70CE"/>
    <w:pPr>
      <w:spacing w:after="120" w:line="200" w:lineRule="exact"/>
      <w:ind w:firstLine="227"/>
      <w:jc w:val="both"/>
    </w:pPr>
    <w:rPr>
      <w:sz w:val="18"/>
    </w:rPr>
  </w:style>
  <w:style w:type="paragraph" w:customStyle="1" w:styleId="StyleWisnow">
    <w:name w:val="StyleWisnow"/>
    <w:basedOn w:val="StyleNormal"/>
    <w:rsid w:val="003C70CE"/>
    <w:rPr>
      <w:sz w:val="18"/>
    </w:rPr>
  </w:style>
  <w:style w:type="paragraph" w:customStyle="1" w:styleId="StyleStorinka">
    <w:name w:val="StyleStorinka"/>
    <w:basedOn w:val="StyleNormal"/>
    <w:rsid w:val="003C70CE"/>
    <w:pPr>
      <w:jc w:val="right"/>
    </w:pPr>
    <w:rPr>
      <w:sz w:val="18"/>
    </w:rPr>
  </w:style>
  <w:style w:type="paragraph" w:styleId="a">
    <w:name w:val="List Number"/>
    <w:basedOn w:val="a0"/>
    <w:rsid w:val="003C70CE"/>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3C70CE"/>
    <w:rPr>
      <w:rFonts w:ascii="Times New Roman" w:hAnsi="Times New Roman" w:cs="Times New Roman"/>
      <w:color w:val="000000"/>
      <w:sz w:val="28"/>
      <w:szCs w:val="28"/>
    </w:rPr>
  </w:style>
  <w:style w:type="paragraph" w:styleId="33">
    <w:name w:val="Body Text Indent 3"/>
    <w:basedOn w:val="a0"/>
    <w:link w:val="34"/>
    <w:rsid w:val="003C70CE"/>
    <w:pPr>
      <w:autoSpaceDE w:val="0"/>
      <w:autoSpaceDN w:val="0"/>
      <w:ind w:firstLine="708"/>
      <w:jc w:val="both"/>
    </w:pPr>
    <w:rPr>
      <w:sz w:val="28"/>
      <w:szCs w:val="28"/>
    </w:rPr>
  </w:style>
  <w:style w:type="paragraph" w:styleId="21">
    <w:name w:val="Body Text 2"/>
    <w:basedOn w:val="a0"/>
    <w:link w:val="22"/>
    <w:rsid w:val="003C70CE"/>
    <w:pPr>
      <w:autoSpaceDE w:val="0"/>
      <w:autoSpaceDN w:val="0"/>
      <w:jc w:val="center"/>
    </w:pPr>
    <w:rPr>
      <w:sz w:val="24"/>
      <w:szCs w:val="24"/>
    </w:rPr>
  </w:style>
  <w:style w:type="paragraph" w:styleId="a5">
    <w:name w:val="Body Text"/>
    <w:basedOn w:val="a0"/>
    <w:link w:val="a6"/>
    <w:rsid w:val="003C70CE"/>
    <w:pPr>
      <w:autoSpaceDE w:val="0"/>
      <w:autoSpaceDN w:val="0"/>
      <w:jc w:val="center"/>
    </w:pPr>
    <w:rPr>
      <w:b/>
      <w:bCs/>
      <w:color w:val="FF0000"/>
      <w:sz w:val="28"/>
      <w:szCs w:val="28"/>
    </w:rPr>
  </w:style>
  <w:style w:type="paragraph" w:styleId="HTML">
    <w:name w:val="HTML Preformatted"/>
    <w:basedOn w:val="a0"/>
    <w:link w:val="HTML0"/>
    <w:rsid w:val="003C70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7">
    <w:name w:val="footer"/>
    <w:basedOn w:val="a0"/>
    <w:link w:val="a8"/>
    <w:rsid w:val="003C70CE"/>
    <w:pPr>
      <w:tabs>
        <w:tab w:val="center" w:pos="4153"/>
        <w:tab w:val="right" w:pos="8306"/>
      </w:tabs>
      <w:autoSpaceDE w:val="0"/>
      <w:autoSpaceDN w:val="0"/>
    </w:pPr>
    <w:rPr>
      <w:sz w:val="24"/>
      <w:szCs w:val="24"/>
      <w:lang w:val="ru-RU"/>
    </w:rPr>
  </w:style>
  <w:style w:type="paragraph" w:styleId="23">
    <w:name w:val="Body Text Indent 2"/>
    <w:basedOn w:val="a0"/>
    <w:link w:val="24"/>
    <w:rsid w:val="003C70CE"/>
    <w:pPr>
      <w:autoSpaceDE w:val="0"/>
      <w:autoSpaceDN w:val="0"/>
      <w:ind w:firstLine="720"/>
      <w:jc w:val="both"/>
    </w:pPr>
    <w:rPr>
      <w:b/>
      <w:bCs/>
      <w:sz w:val="28"/>
      <w:szCs w:val="28"/>
    </w:rPr>
  </w:style>
  <w:style w:type="paragraph" w:styleId="a9">
    <w:name w:val="header"/>
    <w:basedOn w:val="a0"/>
    <w:link w:val="aa"/>
    <w:rsid w:val="003C70CE"/>
    <w:pPr>
      <w:tabs>
        <w:tab w:val="center" w:pos="4819"/>
        <w:tab w:val="right" w:pos="9639"/>
      </w:tabs>
    </w:pPr>
  </w:style>
  <w:style w:type="character" w:customStyle="1" w:styleId="10">
    <w:name w:val="Заголовок 1 Знак"/>
    <w:link w:val="1"/>
    <w:rsid w:val="00FB031A"/>
    <w:rPr>
      <w:b/>
      <w:bCs/>
      <w:sz w:val="24"/>
      <w:szCs w:val="24"/>
      <w:lang w:eastAsia="ru-RU"/>
    </w:rPr>
  </w:style>
  <w:style w:type="character" w:customStyle="1" w:styleId="20">
    <w:name w:val="Заголовок 2 Знак"/>
    <w:link w:val="2"/>
    <w:rsid w:val="00FB031A"/>
    <w:rPr>
      <w:b/>
      <w:bCs/>
      <w:color w:val="FF0000"/>
      <w:sz w:val="24"/>
      <w:szCs w:val="24"/>
      <w:lang w:eastAsia="ru-RU"/>
    </w:rPr>
  </w:style>
  <w:style w:type="character" w:customStyle="1" w:styleId="30">
    <w:name w:val="Заголовок 3 Знак"/>
    <w:link w:val="3"/>
    <w:rsid w:val="00FB031A"/>
    <w:rPr>
      <w:b/>
      <w:bCs/>
      <w:sz w:val="24"/>
      <w:szCs w:val="24"/>
      <w:lang w:eastAsia="ru-RU"/>
    </w:rPr>
  </w:style>
  <w:style w:type="character" w:customStyle="1" w:styleId="32">
    <w:name w:val="Основний текст 3 Знак"/>
    <w:link w:val="31"/>
    <w:rsid w:val="00FB031A"/>
    <w:rPr>
      <w:color w:val="FF0000"/>
      <w:sz w:val="24"/>
      <w:szCs w:val="24"/>
      <w:lang w:eastAsia="ru-RU"/>
    </w:rPr>
  </w:style>
  <w:style w:type="character" w:customStyle="1" w:styleId="34">
    <w:name w:val="Основний текст з відступом 3 Знак"/>
    <w:link w:val="33"/>
    <w:rsid w:val="00FB031A"/>
    <w:rPr>
      <w:sz w:val="28"/>
      <w:szCs w:val="28"/>
      <w:lang w:eastAsia="ru-RU"/>
    </w:rPr>
  </w:style>
  <w:style w:type="character" w:customStyle="1" w:styleId="22">
    <w:name w:val="Основний текст 2 Знак"/>
    <w:link w:val="21"/>
    <w:rsid w:val="00FB031A"/>
    <w:rPr>
      <w:sz w:val="24"/>
      <w:szCs w:val="24"/>
      <w:lang w:eastAsia="ru-RU"/>
    </w:rPr>
  </w:style>
  <w:style w:type="character" w:customStyle="1" w:styleId="a6">
    <w:name w:val="Основний текст Знак"/>
    <w:link w:val="a5"/>
    <w:rsid w:val="00FB031A"/>
    <w:rPr>
      <w:b/>
      <w:bCs/>
      <w:color w:val="FF0000"/>
      <w:sz w:val="28"/>
      <w:szCs w:val="28"/>
      <w:lang w:eastAsia="ru-RU"/>
    </w:rPr>
  </w:style>
  <w:style w:type="character" w:customStyle="1" w:styleId="HTML0">
    <w:name w:val="Стандартний HTML Знак"/>
    <w:link w:val="HTML"/>
    <w:rsid w:val="00FB031A"/>
    <w:rPr>
      <w:color w:val="000000"/>
      <w:sz w:val="21"/>
      <w:szCs w:val="21"/>
      <w:lang w:val="ru-RU" w:eastAsia="ru-RU"/>
    </w:rPr>
  </w:style>
  <w:style w:type="character" w:customStyle="1" w:styleId="a8">
    <w:name w:val="Нижній колонтитул Знак"/>
    <w:link w:val="a7"/>
    <w:rsid w:val="00FB031A"/>
    <w:rPr>
      <w:sz w:val="24"/>
      <w:szCs w:val="24"/>
      <w:lang w:val="ru-RU" w:eastAsia="ru-RU"/>
    </w:rPr>
  </w:style>
  <w:style w:type="character" w:customStyle="1" w:styleId="24">
    <w:name w:val="Основний текст з відступом 2 Знак"/>
    <w:link w:val="23"/>
    <w:rsid w:val="00FB031A"/>
    <w:rPr>
      <w:b/>
      <w:bCs/>
      <w:sz w:val="28"/>
      <w:szCs w:val="28"/>
      <w:lang w:eastAsia="ru-RU"/>
    </w:rPr>
  </w:style>
  <w:style w:type="character" w:customStyle="1" w:styleId="aa">
    <w:name w:val="Верхній колонтитул Знак"/>
    <w:link w:val="a9"/>
    <w:rsid w:val="00FB031A"/>
    <w:rPr>
      <w:lang w:eastAsia="ru-RU"/>
    </w:rPr>
  </w:style>
  <w:style w:type="paragraph" w:customStyle="1" w:styleId="rvps2">
    <w:name w:val="rvps2"/>
    <w:basedOn w:val="a0"/>
    <w:rsid w:val="00FB031A"/>
    <w:pPr>
      <w:spacing w:before="100" w:beforeAutospacing="1" w:after="100" w:afterAutospacing="1"/>
    </w:pPr>
    <w:rPr>
      <w:sz w:val="24"/>
      <w:szCs w:val="24"/>
      <w:lang w:eastAsia="uk-UA"/>
    </w:rPr>
  </w:style>
  <w:style w:type="paragraph" w:customStyle="1" w:styleId="ab">
    <w:name w:val="Нормальний текст"/>
    <w:basedOn w:val="a0"/>
    <w:rsid w:val="00FB031A"/>
    <w:pPr>
      <w:spacing w:before="120"/>
      <w:ind w:firstLine="567"/>
      <w:jc w:val="both"/>
    </w:pPr>
    <w:rPr>
      <w:rFonts w:ascii="Antiqua" w:hAnsi="Antiqua"/>
      <w:sz w:val="26"/>
    </w:rPr>
  </w:style>
  <w:style w:type="paragraph" w:customStyle="1" w:styleId="rvps7">
    <w:name w:val="rvps7"/>
    <w:basedOn w:val="a0"/>
    <w:rsid w:val="00FB031A"/>
    <w:pPr>
      <w:spacing w:before="100" w:beforeAutospacing="1" w:after="100" w:afterAutospacing="1"/>
    </w:pPr>
    <w:rPr>
      <w:sz w:val="24"/>
      <w:szCs w:val="24"/>
      <w:lang w:eastAsia="uk-UA"/>
    </w:rPr>
  </w:style>
  <w:style w:type="character" w:customStyle="1" w:styleId="rvts44">
    <w:name w:val="rvts44"/>
    <w:rsid w:val="00FB031A"/>
  </w:style>
  <w:style w:type="character" w:styleId="ac">
    <w:name w:val="Hyperlink"/>
    <w:uiPriority w:val="99"/>
    <w:unhideWhenUsed/>
    <w:rsid w:val="00FB031A"/>
    <w:rPr>
      <w:color w:val="0000FF"/>
      <w:u w:val="single"/>
    </w:rPr>
  </w:style>
  <w:style w:type="character" w:customStyle="1" w:styleId="rvts9">
    <w:name w:val="rvts9"/>
    <w:rsid w:val="00FB031A"/>
  </w:style>
  <w:style w:type="paragraph" w:customStyle="1" w:styleId="ad">
    <w:name w:val="Установа"/>
    <w:basedOn w:val="a0"/>
    <w:uiPriority w:val="99"/>
    <w:rsid w:val="00FB031A"/>
    <w:pPr>
      <w:keepNext/>
      <w:keepLines/>
      <w:spacing w:before="120"/>
      <w:jc w:val="center"/>
    </w:pPr>
    <w:rPr>
      <w:rFonts w:ascii="Antiqua" w:hAnsi="Antiqua"/>
      <w:b/>
      <w:i/>
      <w:caps/>
      <w:sz w:val="48"/>
    </w:rPr>
  </w:style>
  <w:style w:type="character" w:styleId="ae">
    <w:name w:val="page number"/>
    <w:rsid w:val="00FB031A"/>
  </w:style>
  <w:style w:type="paragraph" w:styleId="af">
    <w:name w:val="footnote text"/>
    <w:basedOn w:val="a0"/>
    <w:link w:val="af0"/>
    <w:rsid w:val="00913CB4"/>
  </w:style>
  <w:style w:type="character" w:customStyle="1" w:styleId="af0">
    <w:name w:val="Текст виноски Знак"/>
    <w:link w:val="af"/>
    <w:rsid w:val="00913CB4"/>
    <w:rPr>
      <w:lang w:eastAsia="ru-RU"/>
    </w:rPr>
  </w:style>
  <w:style w:type="character" w:styleId="af1">
    <w:name w:val="footnote reference"/>
    <w:rsid w:val="00913CB4"/>
    <w:rPr>
      <w:vertAlign w:val="superscript"/>
    </w:rPr>
  </w:style>
  <w:style w:type="paragraph" w:styleId="af2">
    <w:name w:val="Balloon Text"/>
    <w:basedOn w:val="a0"/>
    <w:link w:val="af3"/>
    <w:rsid w:val="00587328"/>
    <w:rPr>
      <w:rFonts w:ascii="Segoe UI" w:hAnsi="Segoe UI" w:cs="Segoe UI"/>
      <w:sz w:val="18"/>
      <w:szCs w:val="18"/>
    </w:rPr>
  </w:style>
  <w:style w:type="character" w:customStyle="1" w:styleId="af3">
    <w:name w:val="Текст у виносці Знак"/>
    <w:link w:val="af2"/>
    <w:rsid w:val="0058732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969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D:\Kurylo\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EF6FB-7FF5-40A0-B7C5-72715D742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Z97_V41.DOT</Template>
  <TotalTime>1</TotalTime>
  <Pages>54</Pages>
  <Words>14781</Words>
  <Characters>108299</Characters>
  <Application>Microsoft Office Word</Application>
  <DocSecurity>4</DocSecurity>
  <Lines>902</Lines>
  <Paragraphs>245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 внесення змін до Закону України</vt:lpstr>
      <vt:lpstr>Про внесення змін до Закону України</vt:lpstr>
    </vt:vector>
  </TitlesOfParts>
  <Company>Elcom Ltd</Company>
  <LinksUpToDate>false</LinksUpToDate>
  <CharactersWithSpaces>122835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внесення змін до Закону України</dc:title>
  <dc:subject>Кабінет Міністрів України</dc:subject>
  <dc:creator>Народні депутати України - члени Комітету з питань</dc:creator>
  <cp:keywords>Друге читання</cp:keywords>
  <dc:description/>
  <cp:lastModifiedBy>Паначишина Галина Василівна</cp:lastModifiedBy>
  <cp:revision>2</cp:revision>
  <cp:lastPrinted>2020-09-17T05:25:00Z</cp:lastPrinted>
  <dcterms:created xsi:type="dcterms:W3CDTF">2020-09-17T07:52:00Z</dcterms:created>
  <dcterms:modified xsi:type="dcterms:W3CDTF">2020-09-17T07:52:00Z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