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726" w:rsidRPr="00041CF3" w:rsidRDefault="00454726" w:rsidP="00454726">
      <w:pPr>
        <w:tabs>
          <w:tab w:val="left" w:pos="4125"/>
          <w:tab w:val="left" w:pos="7695"/>
        </w:tabs>
        <w:spacing w:after="0" w:line="240" w:lineRule="auto"/>
        <w:ind w:right="284"/>
        <w:jc w:val="center"/>
        <w:rPr>
          <w:rFonts w:ascii="Times New Roman" w:hAnsi="Times New Roman" w:cs="Times New Roman"/>
          <w:b/>
          <w:sz w:val="28"/>
          <w:szCs w:val="28"/>
        </w:rPr>
      </w:pPr>
      <w:r w:rsidRPr="00041CF3">
        <w:rPr>
          <w:rFonts w:ascii="Times New Roman" w:hAnsi="Times New Roman" w:cs="Times New Roman"/>
          <w:b/>
          <w:sz w:val="28"/>
          <w:szCs w:val="28"/>
        </w:rPr>
        <w:t>ПОЯСНЮВАЛЬНА ЗАПИСКА</w:t>
      </w:r>
    </w:p>
    <w:p w:rsidR="00454726" w:rsidRPr="00041CF3" w:rsidRDefault="00454726" w:rsidP="00454726">
      <w:pPr>
        <w:tabs>
          <w:tab w:val="left" w:pos="7695"/>
        </w:tabs>
        <w:spacing w:after="0" w:line="240" w:lineRule="auto"/>
        <w:ind w:right="284"/>
        <w:jc w:val="center"/>
        <w:rPr>
          <w:rFonts w:ascii="Times New Roman" w:hAnsi="Times New Roman" w:cs="Times New Roman"/>
          <w:b/>
          <w:sz w:val="28"/>
          <w:szCs w:val="28"/>
        </w:rPr>
      </w:pPr>
      <w:r w:rsidRPr="00041CF3">
        <w:rPr>
          <w:rFonts w:ascii="Times New Roman" w:hAnsi="Times New Roman" w:cs="Times New Roman"/>
          <w:b/>
          <w:sz w:val="28"/>
          <w:szCs w:val="28"/>
        </w:rPr>
        <w:t xml:space="preserve">до </w:t>
      </w:r>
      <w:r w:rsidR="002443E6">
        <w:rPr>
          <w:rFonts w:ascii="Times New Roman" w:hAnsi="Times New Roman" w:cs="Times New Roman"/>
          <w:b/>
          <w:sz w:val="28"/>
          <w:szCs w:val="28"/>
        </w:rPr>
        <w:t>проект</w:t>
      </w:r>
      <w:r w:rsidRPr="00041CF3">
        <w:rPr>
          <w:rFonts w:ascii="Times New Roman" w:hAnsi="Times New Roman" w:cs="Times New Roman"/>
          <w:b/>
          <w:sz w:val="28"/>
          <w:szCs w:val="28"/>
        </w:rPr>
        <w:t xml:space="preserve">у Закону України «Про ратифікацію Договору </w:t>
      </w:r>
    </w:p>
    <w:p w:rsidR="00454726" w:rsidRPr="00041CF3" w:rsidRDefault="00454726" w:rsidP="00454726">
      <w:pPr>
        <w:tabs>
          <w:tab w:val="left" w:pos="7695"/>
        </w:tabs>
        <w:spacing w:after="0" w:line="240" w:lineRule="auto"/>
        <w:ind w:right="284"/>
        <w:jc w:val="center"/>
        <w:rPr>
          <w:rFonts w:ascii="Times New Roman" w:hAnsi="Times New Roman" w:cs="Times New Roman"/>
          <w:b/>
          <w:bCs/>
          <w:sz w:val="28"/>
          <w:szCs w:val="28"/>
        </w:rPr>
      </w:pPr>
      <w:r w:rsidRPr="00041CF3">
        <w:rPr>
          <w:rFonts w:ascii="Times New Roman" w:hAnsi="Times New Roman" w:cs="Times New Roman"/>
          <w:b/>
          <w:sz w:val="28"/>
          <w:szCs w:val="28"/>
        </w:rPr>
        <w:t xml:space="preserve">між Україною та </w:t>
      </w:r>
      <w:r w:rsidRPr="00041CF3">
        <w:rPr>
          <w:rFonts w:ascii="Times New Roman" w:hAnsi="Times New Roman" w:cs="Times New Roman"/>
          <w:b/>
          <w:bCs/>
          <w:sz w:val="28"/>
          <w:szCs w:val="28"/>
        </w:rPr>
        <w:t>Федеративною Республікою Бразилія</w:t>
      </w:r>
    </w:p>
    <w:p w:rsidR="00454726" w:rsidRDefault="00454726" w:rsidP="00A707F2">
      <w:pPr>
        <w:tabs>
          <w:tab w:val="left" w:pos="7695"/>
        </w:tabs>
        <w:spacing w:after="0" w:line="240" w:lineRule="auto"/>
        <w:ind w:right="284"/>
        <w:jc w:val="center"/>
        <w:rPr>
          <w:rFonts w:ascii="Times New Roman" w:hAnsi="Times New Roman" w:cs="Times New Roman"/>
          <w:b/>
          <w:sz w:val="28"/>
          <w:szCs w:val="28"/>
        </w:rPr>
      </w:pPr>
      <w:r w:rsidRPr="00041CF3">
        <w:rPr>
          <w:rFonts w:ascii="Times New Roman" w:hAnsi="Times New Roman" w:cs="Times New Roman"/>
          <w:b/>
          <w:bCs/>
          <w:sz w:val="28"/>
          <w:szCs w:val="28"/>
        </w:rPr>
        <w:t xml:space="preserve"> про взаємну правову допомогу та правові відносини у цивільних справах</w:t>
      </w:r>
      <w:r w:rsidRPr="00041CF3">
        <w:rPr>
          <w:rFonts w:ascii="Times New Roman" w:hAnsi="Times New Roman" w:cs="Times New Roman"/>
          <w:b/>
          <w:sz w:val="28"/>
          <w:szCs w:val="28"/>
        </w:rPr>
        <w:t>»</w:t>
      </w:r>
    </w:p>
    <w:p w:rsidR="00454726" w:rsidRDefault="00454726" w:rsidP="002060BA">
      <w:pPr>
        <w:spacing w:after="0" w:line="240" w:lineRule="auto"/>
        <w:ind w:firstLine="567"/>
        <w:jc w:val="both"/>
        <w:rPr>
          <w:rFonts w:ascii="Times New Roman" w:hAnsi="Times New Roman"/>
          <w:b/>
          <w:i/>
          <w:sz w:val="28"/>
          <w:szCs w:val="28"/>
        </w:rPr>
      </w:pPr>
      <w:r w:rsidRPr="0079647B">
        <w:rPr>
          <w:rFonts w:ascii="Times New Roman" w:hAnsi="Times New Roman"/>
          <w:b/>
          <w:i/>
          <w:sz w:val="28"/>
          <w:szCs w:val="28"/>
        </w:rPr>
        <w:t>1. Резюме</w:t>
      </w:r>
    </w:p>
    <w:p w:rsidR="00454726" w:rsidRDefault="002443E6" w:rsidP="002060BA">
      <w:pPr>
        <w:tabs>
          <w:tab w:val="left" w:pos="7695"/>
        </w:tabs>
        <w:spacing w:after="0" w:line="240" w:lineRule="auto"/>
        <w:ind w:right="284" w:firstLine="567"/>
        <w:jc w:val="both"/>
        <w:rPr>
          <w:rFonts w:ascii="Times New Roman" w:hAnsi="Times New Roman"/>
          <w:bCs/>
          <w:sz w:val="28"/>
          <w:szCs w:val="28"/>
        </w:rPr>
      </w:pPr>
      <w:r>
        <w:rPr>
          <w:rFonts w:ascii="Times New Roman" w:hAnsi="Times New Roman"/>
          <w:bCs/>
          <w:sz w:val="28"/>
          <w:szCs w:val="28"/>
        </w:rPr>
        <w:t>Проект</w:t>
      </w:r>
      <w:r w:rsidR="00454726" w:rsidRPr="0079647B">
        <w:rPr>
          <w:rFonts w:ascii="Times New Roman" w:hAnsi="Times New Roman"/>
          <w:bCs/>
          <w:sz w:val="28"/>
          <w:szCs w:val="28"/>
        </w:rPr>
        <w:t xml:space="preserve">ом Закону пропонується ратифікувати </w:t>
      </w:r>
      <w:r w:rsidR="00454726" w:rsidRPr="0079647B">
        <w:rPr>
          <w:rFonts w:ascii="Times New Roman" w:hAnsi="Times New Roman"/>
          <w:sz w:val="28"/>
          <w:szCs w:val="28"/>
        </w:rPr>
        <w:t xml:space="preserve">Договір між Україною </w:t>
      </w:r>
      <w:r w:rsidR="000F6FFC">
        <w:rPr>
          <w:rFonts w:ascii="Times New Roman" w:hAnsi="Times New Roman"/>
          <w:sz w:val="28"/>
          <w:szCs w:val="28"/>
        </w:rPr>
        <w:t xml:space="preserve">              </w:t>
      </w:r>
      <w:r w:rsidR="00454726" w:rsidRPr="0079647B">
        <w:rPr>
          <w:rFonts w:ascii="Times New Roman" w:hAnsi="Times New Roman"/>
          <w:bCs/>
          <w:sz w:val="28"/>
          <w:szCs w:val="28"/>
        </w:rPr>
        <w:t xml:space="preserve">та </w:t>
      </w:r>
      <w:r w:rsidR="00454726" w:rsidRPr="00D55FCB">
        <w:rPr>
          <w:rFonts w:ascii="Times New Roman" w:hAnsi="Times New Roman" w:cs="Times New Roman"/>
          <w:bCs/>
          <w:sz w:val="28"/>
          <w:szCs w:val="28"/>
        </w:rPr>
        <w:t>Федеративною Республікою Бразилія про взаємну правову допомогу та правові відносини у цивільних справах</w:t>
      </w:r>
      <w:r w:rsidR="00454726" w:rsidRPr="0079647B">
        <w:rPr>
          <w:rFonts w:ascii="Times New Roman" w:hAnsi="Times New Roman"/>
          <w:bCs/>
          <w:sz w:val="28"/>
          <w:szCs w:val="28"/>
        </w:rPr>
        <w:t xml:space="preserve"> (далі –Договір).</w:t>
      </w:r>
    </w:p>
    <w:p w:rsidR="00454726" w:rsidRPr="002060BA" w:rsidRDefault="00454726" w:rsidP="002060BA">
      <w:pPr>
        <w:spacing w:after="0" w:line="240" w:lineRule="auto"/>
        <w:ind w:firstLine="567"/>
        <w:jc w:val="both"/>
        <w:rPr>
          <w:rFonts w:ascii="Times New Roman" w:hAnsi="Times New Roman"/>
          <w:sz w:val="16"/>
          <w:szCs w:val="16"/>
        </w:rPr>
      </w:pPr>
    </w:p>
    <w:p w:rsidR="00454726" w:rsidRDefault="002443E6" w:rsidP="002060BA">
      <w:pPr>
        <w:spacing w:after="0" w:line="240" w:lineRule="auto"/>
        <w:ind w:firstLine="567"/>
        <w:jc w:val="both"/>
        <w:rPr>
          <w:rFonts w:ascii="Times New Roman" w:hAnsi="Times New Roman"/>
          <w:b/>
          <w:bCs/>
          <w:i/>
          <w:iCs/>
          <w:sz w:val="28"/>
          <w:szCs w:val="28"/>
        </w:rPr>
      </w:pPr>
      <w:r>
        <w:rPr>
          <w:rFonts w:ascii="Times New Roman" w:hAnsi="Times New Roman"/>
          <w:b/>
          <w:bCs/>
          <w:i/>
          <w:iCs/>
          <w:sz w:val="28"/>
          <w:szCs w:val="28"/>
        </w:rPr>
        <w:t>2. Проблема, яка потребує розв’</w:t>
      </w:r>
      <w:r w:rsidR="00454726" w:rsidRPr="0079647B">
        <w:rPr>
          <w:rFonts w:ascii="Times New Roman" w:hAnsi="Times New Roman"/>
          <w:b/>
          <w:bCs/>
          <w:i/>
          <w:iCs/>
          <w:sz w:val="28"/>
          <w:szCs w:val="28"/>
        </w:rPr>
        <w:t>язання</w:t>
      </w:r>
    </w:p>
    <w:p w:rsidR="00454726" w:rsidRDefault="00454726" w:rsidP="002060BA">
      <w:pPr>
        <w:pStyle w:val="a6"/>
        <w:ind w:firstLine="567"/>
      </w:pPr>
      <w:r>
        <w:t>С</w:t>
      </w:r>
      <w:r w:rsidRPr="00041CF3">
        <w:t>твор</w:t>
      </w:r>
      <w:r>
        <w:t>ення</w:t>
      </w:r>
      <w:r w:rsidRPr="00041CF3">
        <w:t xml:space="preserve"> ефективн</w:t>
      </w:r>
      <w:r>
        <w:t>ого</w:t>
      </w:r>
      <w:r w:rsidRPr="00041CF3">
        <w:t xml:space="preserve"> механізм</w:t>
      </w:r>
      <w:r>
        <w:t>у</w:t>
      </w:r>
      <w:r w:rsidRPr="00041CF3">
        <w:t xml:space="preserve"> співробітництва між компетентними органами Сторін при вирішенні цивільних, комерційних та адміністративних справ з метою захисту прав та інтересів громадян України на території Федеративної Республіки Бразилія, а також встанов</w:t>
      </w:r>
      <w:r>
        <w:t>лення</w:t>
      </w:r>
      <w:r w:rsidRPr="00041CF3">
        <w:t xml:space="preserve"> зобов’язан</w:t>
      </w:r>
      <w:r>
        <w:t xml:space="preserve">ь </w:t>
      </w:r>
      <w:r w:rsidRPr="00041CF3">
        <w:t>Сторін щодо взаємного визнання та виконання судових рішень у таких справах.</w:t>
      </w:r>
    </w:p>
    <w:p w:rsidR="00A707F2" w:rsidRPr="002060BA" w:rsidRDefault="00A707F2" w:rsidP="002060BA">
      <w:pPr>
        <w:spacing w:after="0" w:line="240" w:lineRule="auto"/>
        <w:ind w:firstLine="567"/>
        <w:jc w:val="both"/>
        <w:rPr>
          <w:rFonts w:ascii="Times New Roman" w:eastAsia="Times New Roman" w:hAnsi="Times New Roman"/>
          <w:b/>
          <w:i/>
          <w:sz w:val="16"/>
          <w:szCs w:val="16"/>
          <w:lang w:eastAsia="ru-RU"/>
        </w:rPr>
      </w:pPr>
    </w:p>
    <w:p w:rsidR="00454726" w:rsidRDefault="00454726" w:rsidP="002060BA">
      <w:pPr>
        <w:spacing w:after="0" w:line="240" w:lineRule="auto"/>
        <w:ind w:firstLine="567"/>
        <w:jc w:val="both"/>
        <w:rPr>
          <w:rFonts w:ascii="Times New Roman" w:eastAsia="Times New Roman" w:hAnsi="Times New Roman"/>
          <w:b/>
          <w:i/>
          <w:sz w:val="28"/>
          <w:szCs w:val="28"/>
          <w:lang w:eastAsia="ru-RU"/>
        </w:rPr>
      </w:pPr>
      <w:r w:rsidRPr="0079647B">
        <w:rPr>
          <w:rFonts w:ascii="Times New Roman" w:eastAsia="Times New Roman" w:hAnsi="Times New Roman"/>
          <w:b/>
          <w:i/>
          <w:sz w:val="28"/>
          <w:szCs w:val="28"/>
          <w:lang w:eastAsia="ru-RU"/>
        </w:rPr>
        <w:t xml:space="preserve">3.Суть </w:t>
      </w:r>
      <w:r w:rsidR="002443E6">
        <w:rPr>
          <w:rFonts w:ascii="Times New Roman" w:eastAsia="Times New Roman" w:hAnsi="Times New Roman"/>
          <w:b/>
          <w:i/>
          <w:sz w:val="28"/>
          <w:szCs w:val="28"/>
          <w:lang w:eastAsia="ru-RU"/>
        </w:rPr>
        <w:t>проект</w:t>
      </w:r>
      <w:r w:rsidRPr="0079647B">
        <w:rPr>
          <w:rFonts w:ascii="Times New Roman" w:eastAsia="Times New Roman" w:hAnsi="Times New Roman"/>
          <w:b/>
          <w:i/>
          <w:sz w:val="28"/>
          <w:szCs w:val="28"/>
          <w:lang w:eastAsia="ru-RU"/>
        </w:rPr>
        <w:t>у акта</w:t>
      </w:r>
    </w:p>
    <w:p w:rsidR="00A017D8" w:rsidRPr="002D669D" w:rsidRDefault="002443E6" w:rsidP="002060BA">
      <w:pPr>
        <w:tabs>
          <w:tab w:val="left" w:pos="7695"/>
        </w:tabs>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Проект</w:t>
      </w:r>
      <w:r w:rsidR="00A017D8" w:rsidRPr="002D669D">
        <w:rPr>
          <w:rFonts w:ascii="Times New Roman" w:hAnsi="Times New Roman" w:cs="Times New Roman"/>
          <w:bCs/>
          <w:iCs/>
          <w:sz w:val="28"/>
          <w:szCs w:val="28"/>
        </w:rPr>
        <w:t xml:space="preserve"> Закону </w:t>
      </w:r>
      <w:r w:rsidR="002D669D" w:rsidRPr="002D669D">
        <w:rPr>
          <w:rFonts w:ascii="Times New Roman" w:hAnsi="Times New Roman" w:cs="Times New Roman"/>
          <w:bCs/>
          <w:iCs/>
          <w:sz w:val="28"/>
          <w:szCs w:val="28"/>
        </w:rPr>
        <w:t xml:space="preserve"> </w:t>
      </w:r>
      <w:r w:rsidR="002D669D">
        <w:rPr>
          <w:rFonts w:ascii="Times New Roman" w:hAnsi="Times New Roman" w:cs="Times New Roman"/>
          <w:bCs/>
          <w:iCs/>
          <w:sz w:val="28"/>
          <w:szCs w:val="28"/>
        </w:rPr>
        <w:t xml:space="preserve">України </w:t>
      </w:r>
      <w:r w:rsidR="002D669D" w:rsidRPr="002D669D">
        <w:rPr>
          <w:rFonts w:ascii="Times New Roman" w:hAnsi="Times New Roman" w:cs="Times New Roman"/>
          <w:sz w:val="28"/>
          <w:szCs w:val="28"/>
        </w:rPr>
        <w:t xml:space="preserve">«Про ратифікацію Договору між Україною та </w:t>
      </w:r>
      <w:r w:rsidR="002D669D" w:rsidRPr="002D669D">
        <w:rPr>
          <w:rFonts w:ascii="Times New Roman" w:hAnsi="Times New Roman" w:cs="Times New Roman"/>
          <w:bCs/>
          <w:sz w:val="28"/>
          <w:szCs w:val="28"/>
        </w:rPr>
        <w:t>Федеративною Республікою Бразилія про взаємну правову допомогу та правові відносини у цивільних справах</w:t>
      </w:r>
      <w:r w:rsidR="002D669D" w:rsidRPr="002D669D">
        <w:rPr>
          <w:rFonts w:ascii="Times New Roman" w:hAnsi="Times New Roman" w:cs="Times New Roman"/>
          <w:sz w:val="28"/>
          <w:szCs w:val="28"/>
        </w:rPr>
        <w:t xml:space="preserve">» </w:t>
      </w:r>
      <w:r w:rsidR="002D669D">
        <w:rPr>
          <w:rFonts w:ascii="Times New Roman" w:hAnsi="Times New Roman" w:cs="Times New Roman"/>
          <w:sz w:val="28"/>
          <w:szCs w:val="28"/>
        </w:rPr>
        <w:t xml:space="preserve">(далі – проект Закону) </w:t>
      </w:r>
      <w:r w:rsidR="00A017D8" w:rsidRPr="002D669D">
        <w:rPr>
          <w:rFonts w:ascii="Times New Roman" w:hAnsi="Times New Roman" w:cs="Times New Roman"/>
          <w:bCs/>
          <w:iCs/>
          <w:sz w:val="28"/>
          <w:szCs w:val="28"/>
        </w:rPr>
        <w:t>складається з назви та постановляючої частини, яка передбачає ратифікацію Договору.</w:t>
      </w:r>
    </w:p>
    <w:p w:rsidR="00472F20" w:rsidRPr="00041CF3" w:rsidRDefault="00472F20" w:rsidP="002060BA">
      <w:pPr>
        <w:spacing w:after="0" w:line="240" w:lineRule="auto"/>
        <w:ind w:firstLine="567"/>
        <w:jc w:val="both"/>
        <w:rPr>
          <w:rFonts w:ascii="Times New Roman" w:hAnsi="Times New Roman" w:cs="Times New Roman"/>
          <w:sz w:val="28"/>
          <w:szCs w:val="28"/>
          <w:lang w:eastAsia="uk-UA"/>
        </w:rPr>
      </w:pPr>
      <w:r w:rsidRPr="002D669D">
        <w:rPr>
          <w:rFonts w:ascii="Times New Roman" w:hAnsi="Times New Roman" w:cs="Times New Roman"/>
          <w:sz w:val="28"/>
          <w:szCs w:val="28"/>
        </w:rPr>
        <w:t xml:space="preserve">Невід’ємною частиною </w:t>
      </w:r>
      <w:r w:rsidR="002443E6">
        <w:rPr>
          <w:rFonts w:ascii="Times New Roman" w:hAnsi="Times New Roman" w:cs="Times New Roman"/>
          <w:sz w:val="28"/>
          <w:szCs w:val="28"/>
        </w:rPr>
        <w:t>проект</w:t>
      </w:r>
      <w:r w:rsidRPr="002D669D">
        <w:rPr>
          <w:rFonts w:ascii="Times New Roman" w:hAnsi="Times New Roman" w:cs="Times New Roman"/>
          <w:sz w:val="28"/>
          <w:szCs w:val="28"/>
        </w:rPr>
        <w:t>у Закону є Договір</w:t>
      </w:r>
      <w:r w:rsidRPr="00041CF3">
        <w:rPr>
          <w:rFonts w:ascii="Times New Roman" w:hAnsi="Times New Roman" w:cs="Times New Roman"/>
          <w:sz w:val="28"/>
          <w:szCs w:val="28"/>
        </w:rPr>
        <w:t xml:space="preserve">, </w:t>
      </w:r>
      <w:r w:rsidRPr="00041CF3">
        <w:rPr>
          <w:rFonts w:ascii="Times New Roman" w:hAnsi="Times New Roman" w:cs="Times New Roman"/>
          <w:sz w:val="28"/>
          <w:szCs w:val="28"/>
          <w:lang w:eastAsia="uk-UA"/>
        </w:rPr>
        <w:t xml:space="preserve">що складається з         </w:t>
      </w:r>
      <w:r w:rsidR="000F6FFC">
        <w:rPr>
          <w:rFonts w:ascii="Times New Roman" w:hAnsi="Times New Roman" w:cs="Times New Roman"/>
          <w:sz w:val="28"/>
          <w:szCs w:val="28"/>
          <w:lang w:eastAsia="uk-UA"/>
        </w:rPr>
        <w:t xml:space="preserve">            </w:t>
      </w:r>
      <w:r w:rsidRPr="00041CF3">
        <w:rPr>
          <w:rFonts w:ascii="Times New Roman" w:hAnsi="Times New Roman" w:cs="Times New Roman"/>
          <w:sz w:val="28"/>
          <w:szCs w:val="28"/>
          <w:lang w:eastAsia="uk-UA"/>
        </w:rPr>
        <w:t xml:space="preserve">25 статей. </w:t>
      </w:r>
    </w:p>
    <w:p w:rsidR="00472F20" w:rsidRPr="00041CF3" w:rsidRDefault="00472F20" w:rsidP="002060BA">
      <w:pPr>
        <w:spacing w:after="0" w:line="240" w:lineRule="auto"/>
        <w:ind w:firstLine="567"/>
        <w:jc w:val="both"/>
        <w:rPr>
          <w:rFonts w:ascii="Times New Roman" w:hAnsi="Times New Roman" w:cs="Times New Roman"/>
          <w:sz w:val="28"/>
          <w:szCs w:val="28"/>
        </w:rPr>
      </w:pPr>
      <w:r w:rsidRPr="00041CF3">
        <w:rPr>
          <w:rFonts w:ascii="Times New Roman" w:hAnsi="Times New Roman" w:cs="Times New Roman"/>
          <w:sz w:val="28"/>
          <w:szCs w:val="28"/>
          <w:lang w:eastAsia="uk-UA"/>
        </w:rPr>
        <w:lastRenderedPageBreak/>
        <w:t xml:space="preserve">Глава І Договору містить загальні положення щодо </w:t>
      </w:r>
      <w:r w:rsidRPr="00041CF3">
        <w:rPr>
          <w:rFonts w:ascii="Times New Roman" w:hAnsi="Times New Roman" w:cs="Times New Roman"/>
          <w:sz w:val="28"/>
          <w:szCs w:val="28"/>
        </w:rPr>
        <w:t>сфери застосування Договору, що охоплює цивільні, комерційні та адміністративні справи, включаючи визнання та виконання судових рішень у таких справах, а також вироків у кримінальних справах у частині цивільного позову про відшкодування шкоди (статті 1</w:t>
      </w:r>
      <w:r w:rsidRPr="00041CF3">
        <w:t>‒</w:t>
      </w:r>
      <w:r w:rsidRPr="00041CF3">
        <w:rPr>
          <w:rFonts w:ascii="Times New Roman" w:hAnsi="Times New Roman" w:cs="Times New Roman"/>
          <w:sz w:val="28"/>
          <w:szCs w:val="28"/>
        </w:rPr>
        <w:t>6).</w:t>
      </w:r>
    </w:p>
    <w:p w:rsidR="00472F20" w:rsidRPr="00041CF3" w:rsidRDefault="00472F20" w:rsidP="002060BA">
      <w:pPr>
        <w:pStyle w:val="a6"/>
        <w:tabs>
          <w:tab w:val="num" w:pos="0"/>
        </w:tabs>
        <w:ind w:firstLine="567"/>
      </w:pPr>
      <w:r w:rsidRPr="00041CF3">
        <w:t>Правова допомога включає вручення документів, збирання і передачу доказів, проведення експертизи, отримання заяв та показань, здійснення забезпечувальних заходів (арешт, конфіскацію та інші заходи стосовно майна чи прав), розподіл та повернення активів, отримання інформації стосовно законодавства та судової практики, надання будь-якого іншого виду міжнародної правової допомоги в цивільних справах, яка не заборонена законодавством Сторін.</w:t>
      </w:r>
    </w:p>
    <w:p w:rsidR="00472F20" w:rsidRPr="00041CF3" w:rsidRDefault="00472F20" w:rsidP="002060BA">
      <w:pPr>
        <w:pStyle w:val="31"/>
        <w:tabs>
          <w:tab w:val="num" w:pos="0"/>
        </w:tabs>
        <w:ind w:firstLine="567"/>
      </w:pPr>
      <w:r w:rsidRPr="00041CF3">
        <w:t xml:space="preserve">Положеннями Договору закріплено гарантії для громадян та юридичних осіб однієї Сторони щодо надання їм на території іншої Сторони такого </w:t>
      </w:r>
      <w:r w:rsidR="000F6FFC">
        <w:t xml:space="preserve"> </w:t>
      </w:r>
      <w:r w:rsidRPr="00041CF3">
        <w:t xml:space="preserve">самого правового захисту як і громадянам та юридичним особам </w:t>
      </w:r>
      <w:r>
        <w:t>цієї ж Сторони</w:t>
      </w:r>
      <w:r w:rsidRPr="00041CF3">
        <w:t>.</w:t>
      </w:r>
    </w:p>
    <w:p w:rsidR="00472F20" w:rsidRPr="00041CF3" w:rsidRDefault="00472F20" w:rsidP="002060BA">
      <w:pPr>
        <w:pStyle w:val="a6"/>
        <w:tabs>
          <w:tab w:val="num" w:pos="0"/>
        </w:tabs>
        <w:ind w:firstLine="567"/>
      </w:pPr>
      <w:r w:rsidRPr="00041CF3">
        <w:t xml:space="preserve">У статті 4 Договору визначено центральні органи Сторін, а також </w:t>
      </w:r>
      <w:r w:rsidR="000F6FFC">
        <w:t xml:space="preserve"> </w:t>
      </w:r>
      <w:r w:rsidRPr="00041CF3">
        <w:t xml:space="preserve">порядок їх зносин. Центральні органи для цілей цього Договору зносяться </w:t>
      </w:r>
      <w:r w:rsidR="000F6FFC">
        <w:t xml:space="preserve">  </w:t>
      </w:r>
      <w:r w:rsidRPr="00041CF3">
        <w:t xml:space="preserve">між собою безпосередньо. В Україні Центральним органом є Міністерство юстиції України. </w:t>
      </w:r>
    </w:p>
    <w:p w:rsidR="00472F20" w:rsidRPr="00041CF3" w:rsidRDefault="00472F20" w:rsidP="002060BA">
      <w:pPr>
        <w:pStyle w:val="a6"/>
        <w:tabs>
          <w:tab w:val="num" w:pos="0"/>
        </w:tabs>
        <w:ind w:firstLine="567"/>
      </w:pPr>
      <w:r w:rsidRPr="00041CF3">
        <w:t xml:space="preserve">Главою ІІ «Правова допомога» визначаються вимоги до змісту запитів про правову </w:t>
      </w:r>
      <w:r w:rsidR="0006331F">
        <w:t xml:space="preserve">допомогу, підстави відмови у </w:t>
      </w:r>
      <w:r w:rsidRPr="00041CF3">
        <w:t>наданні</w:t>
      </w:r>
      <w:r w:rsidR="0006331F">
        <w:t xml:space="preserve"> допомоги</w:t>
      </w:r>
      <w:r w:rsidRPr="00041CF3">
        <w:t xml:space="preserve">, порядок виконання запитів та вжиття забезпечувальних заходів, порядок вручення документів, виклику свідка або експерта за кордон, отримання заяв і </w:t>
      </w:r>
      <w:r w:rsidR="000F6FFC">
        <w:t xml:space="preserve">               </w:t>
      </w:r>
      <w:r w:rsidRPr="00041CF3">
        <w:t xml:space="preserve">показань шляхом відеоконференції, механізм покриття витрат, що </w:t>
      </w:r>
      <w:r w:rsidRPr="00041CF3">
        <w:lastRenderedPageBreak/>
        <w:t xml:space="preserve">виникають при наданні правової допомоги, гарантії звільнення від легалізації документів для цілей цього Договору, питання розподілу та повернення активів тощо (статті 7‒18). </w:t>
      </w:r>
    </w:p>
    <w:p w:rsidR="00472F20" w:rsidRPr="00041CF3" w:rsidRDefault="00472F20" w:rsidP="002060BA">
      <w:pPr>
        <w:pStyle w:val="a6"/>
        <w:tabs>
          <w:tab w:val="num" w:pos="0"/>
        </w:tabs>
        <w:ind w:firstLine="567"/>
      </w:pPr>
      <w:r w:rsidRPr="00041CF3">
        <w:t>Положеннями Договору, що містяться у главі III «Визнання і виконання судових рішень», встановлюється механізм взаємного визнання та виконання судових рішень у цивільних справах, зокрема визначаються умови визнання і виконання судових рішень, у тому числі мирових угод, а також вимоги до клопотання про визнання та виконання судових рішень (статті 19‒22).</w:t>
      </w:r>
    </w:p>
    <w:p w:rsidR="00472F20" w:rsidRPr="00041CF3" w:rsidRDefault="00472F20" w:rsidP="002060BA">
      <w:pPr>
        <w:pStyle w:val="a6"/>
        <w:tabs>
          <w:tab w:val="num" w:pos="0"/>
        </w:tabs>
        <w:ind w:firstLine="567"/>
      </w:pPr>
      <w:r w:rsidRPr="00041CF3">
        <w:t>Глава IV «Заключні положення» охоплює питання проведення консультацій центральних органів щодо застосування Договору, набрання чинності та припинення дії Договору (статті 23‒25).</w:t>
      </w:r>
    </w:p>
    <w:p w:rsidR="00472F20" w:rsidRPr="002060BA" w:rsidRDefault="00472F20" w:rsidP="002060BA">
      <w:pPr>
        <w:pStyle w:val="a6"/>
        <w:tabs>
          <w:tab w:val="num" w:pos="0"/>
        </w:tabs>
        <w:ind w:firstLine="567"/>
        <w:rPr>
          <w:sz w:val="16"/>
          <w:szCs w:val="16"/>
        </w:rPr>
      </w:pPr>
    </w:p>
    <w:p w:rsidR="00454726" w:rsidRDefault="00454726" w:rsidP="002060BA">
      <w:pPr>
        <w:spacing w:after="0" w:line="240" w:lineRule="auto"/>
        <w:ind w:firstLine="567"/>
        <w:contextualSpacing/>
        <w:jc w:val="both"/>
        <w:rPr>
          <w:rFonts w:ascii="Times New Roman" w:hAnsi="Times New Roman"/>
          <w:b/>
          <w:i/>
          <w:color w:val="000000" w:themeColor="text1"/>
          <w:sz w:val="28"/>
          <w:szCs w:val="28"/>
        </w:rPr>
      </w:pPr>
      <w:r w:rsidRPr="0079647B">
        <w:rPr>
          <w:rFonts w:ascii="Times New Roman" w:hAnsi="Times New Roman"/>
          <w:b/>
          <w:i/>
          <w:color w:val="000000" w:themeColor="text1"/>
          <w:sz w:val="28"/>
          <w:szCs w:val="28"/>
        </w:rPr>
        <w:t>4. Вплив на бюджет</w:t>
      </w:r>
    </w:p>
    <w:p w:rsidR="00E75524" w:rsidRPr="00041CF3" w:rsidRDefault="00E75524" w:rsidP="002060BA">
      <w:pPr>
        <w:spacing w:after="0" w:line="240" w:lineRule="auto"/>
        <w:ind w:firstLine="567"/>
        <w:jc w:val="both"/>
        <w:rPr>
          <w:rFonts w:ascii="Times New Roman" w:hAnsi="Times New Roman"/>
          <w:sz w:val="28"/>
          <w:szCs w:val="28"/>
        </w:rPr>
      </w:pPr>
      <w:r w:rsidRPr="00041CF3">
        <w:rPr>
          <w:rFonts w:ascii="Times New Roman" w:hAnsi="Times New Roman"/>
          <w:sz w:val="28"/>
          <w:szCs w:val="28"/>
        </w:rPr>
        <w:t>Реалізація положень Договору забезпечуватиметься у межах коштів, призначених у Державному бюджеті України на утримання державних органів, які безпосередньо братимуть участь у його виконанні, та не потребуватиме додаткових витрат з Державного бюджету України.</w:t>
      </w:r>
    </w:p>
    <w:p w:rsidR="00E75524" w:rsidRPr="002060BA" w:rsidRDefault="00E75524" w:rsidP="002060BA">
      <w:pPr>
        <w:spacing w:after="0" w:line="240" w:lineRule="auto"/>
        <w:ind w:firstLine="567"/>
        <w:contextualSpacing/>
        <w:jc w:val="both"/>
        <w:rPr>
          <w:rFonts w:ascii="Times New Roman" w:hAnsi="Times New Roman"/>
          <w:b/>
          <w:i/>
          <w:color w:val="000000" w:themeColor="text1"/>
          <w:sz w:val="16"/>
          <w:szCs w:val="16"/>
        </w:rPr>
      </w:pPr>
    </w:p>
    <w:p w:rsidR="00454726" w:rsidRPr="0079647B" w:rsidRDefault="00454726" w:rsidP="002060BA">
      <w:pPr>
        <w:spacing w:after="0" w:line="240" w:lineRule="auto"/>
        <w:ind w:firstLine="567"/>
        <w:contextualSpacing/>
        <w:jc w:val="both"/>
        <w:rPr>
          <w:rFonts w:ascii="Times New Roman" w:hAnsi="Times New Roman"/>
          <w:b/>
          <w:i/>
          <w:color w:val="000000" w:themeColor="text1"/>
          <w:sz w:val="28"/>
          <w:szCs w:val="28"/>
          <w:lang w:val="ru-RU"/>
        </w:rPr>
      </w:pPr>
      <w:r w:rsidRPr="0079647B">
        <w:rPr>
          <w:rFonts w:ascii="Times New Roman" w:hAnsi="Times New Roman"/>
          <w:b/>
          <w:i/>
          <w:color w:val="000000" w:themeColor="text1"/>
          <w:sz w:val="28"/>
          <w:szCs w:val="28"/>
        </w:rPr>
        <w:t>5. Позиція заінтересованих сторін</w:t>
      </w:r>
    </w:p>
    <w:p w:rsidR="00454726" w:rsidRPr="00E75524" w:rsidRDefault="00454726" w:rsidP="002060BA">
      <w:pPr>
        <w:spacing w:after="0" w:line="240" w:lineRule="auto"/>
        <w:ind w:firstLine="567"/>
        <w:contextualSpacing/>
        <w:jc w:val="both"/>
        <w:rPr>
          <w:rFonts w:ascii="Times New Roman" w:hAnsi="Times New Roman"/>
          <w:color w:val="000000" w:themeColor="text1"/>
          <w:sz w:val="28"/>
          <w:szCs w:val="28"/>
        </w:rPr>
      </w:pPr>
      <w:r w:rsidRPr="00E75524">
        <w:rPr>
          <w:rFonts w:ascii="Times New Roman" w:hAnsi="Times New Roman"/>
          <w:color w:val="000000" w:themeColor="text1"/>
          <w:sz w:val="28"/>
          <w:szCs w:val="28"/>
          <w:lang w:val="ru-RU"/>
        </w:rPr>
        <w:t>П</w:t>
      </w:r>
      <w:r w:rsidRPr="00E75524">
        <w:rPr>
          <w:rFonts w:ascii="Times New Roman" w:hAnsi="Times New Roman"/>
          <w:color w:val="000000" w:themeColor="text1"/>
          <w:sz w:val="28"/>
          <w:szCs w:val="28"/>
        </w:rPr>
        <w:t>рогноз впливу реалізації акта на ключові інтереси заінтересованих сторін додається.</w:t>
      </w:r>
    </w:p>
    <w:p w:rsidR="00454726" w:rsidRPr="00E75524" w:rsidRDefault="002443E6" w:rsidP="002060BA">
      <w:pPr>
        <w:pStyle w:val="Style14"/>
        <w:widowControl/>
        <w:tabs>
          <w:tab w:val="left" w:pos="341"/>
        </w:tabs>
        <w:spacing w:line="240" w:lineRule="auto"/>
        <w:ind w:firstLine="567"/>
        <w:contextualSpacing/>
        <w:rPr>
          <w:rFonts w:ascii="Times New Roman" w:hAnsi="Times New Roman" w:cs="Times New Roman"/>
          <w:sz w:val="28"/>
          <w:szCs w:val="28"/>
        </w:rPr>
      </w:pPr>
      <w:r>
        <w:rPr>
          <w:rFonts w:ascii="Times New Roman" w:hAnsi="Times New Roman" w:cs="Times New Roman"/>
          <w:sz w:val="28"/>
          <w:szCs w:val="28"/>
        </w:rPr>
        <w:t>Проект</w:t>
      </w:r>
      <w:r w:rsidR="00454726" w:rsidRPr="00E75524">
        <w:rPr>
          <w:rFonts w:ascii="Times New Roman" w:hAnsi="Times New Roman" w:cs="Times New Roman"/>
          <w:sz w:val="28"/>
          <w:szCs w:val="28"/>
        </w:rPr>
        <w:t xml:space="preserve"> Закону не стосується питань функціонування місцевого самоврядування, прав та інтересів територіальних громад, місцевого та регіонального розвитку.</w:t>
      </w:r>
    </w:p>
    <w:p w:rsidR="00454726" w:rsidRPr="00E75524" w:rsidRDefault="002443E6" w:rsidP="002060BA">
      <w:pPr>
        <w:pStyle w:val="Style14"/>
        <w:widowControl/>
        <w:tabs>
          <w:tab w:val="left" w:pos="341"/>
        </w:tabs>
        <w:spacing w:line="240" w:lineRule="auto"/>
        <w:ind w:firstLine="567"/>
        <w:contextualSpacing/>
        <w:rPr>
          <w:rFonts w:ascii="Times New Roman" w:hAnsi="Times New Roman" w:cs="Times New Roman"/>
          <w:sz w:val="28"/>
          <w:szCs w:val="28"/>
        </w:rPr>
      </w:pPr>
      <w:r>
        <w:rPr>
          <w:rFonts w:ascii="Times New Roman" w:hAnsi="Times New Roman" w:cs="Times New Roman"/>
          <w:sz w:val="28"/>
          <w:szCs w:val="28"/>
        </w:rPr>
        <w:t>Проект</w:t>
      </w:r>
      <w:r w:rsidR="00454726" w:rsidRPr="00E75524">
        <w:rPr>
          <w:rFonts w:ascii="Times New Roman" w:hAnsi="Times New Roman" w:cs="Times New Roman"/>
          <w:sz w:val="28"/>
          <w:szCs w:val="28"/>
        </w:rPr>
        <w:t xml:space="preserve"> Закону не стосується соціально-трудової сфери</w:t>
      </w:r>
      <w:r w:rsidR="00454726" w:rsidRPr="00E75524">
        <w:rPr>
          <w:rStyle w:val="FontStyle32"/>
          <w:sz w:val="28"/>
          <w:szCs w:val="28"/>
        </w:rPr>
        <w:t xml:space="preserve">, прав осіб з </w:t>
      </w:r>
      <w:r w:rsidR="00454726" w:rsidRPr="002443E6">
        <w:rPr>
          <w:rStyle w:val="FontStyle32"/>
          <w:rFonts w:ascii="Times New Roman" w:hAnsi="Times New Roman" w:cs="Times New Roman"/>
          <w:sz w:val="28"/>
          <w:szCs w:val="28"/>
        </w:rPr>
        <w:t>інвалідністю</w:t>
      </w:r>
      <w:r w:rsidR="00454726" w:rsidRPr="00E75524">
        <w:rPr>
          <w:rFonts w:ascii="Times New Roman" w:hAnsi="Times New Roman" w:cs="Times New Roman"/>
          <w:sz w:val="28"/>
          <w:szCs w:val="28"/>
        </w:rPr>
        <w:t xml:space="preserve">. </w:t>
      </w:r>
    </w:p>
    <w:p w:rsidR="00454726" w:rsidRPr="00E75524" w:rsidRDefault="002443E6" w:rsidP="002060BA">
      <w:pPr>
        <w:pStyle w:val="Style14"/>
        <w:widowControl/>
        <w:tabs>
          <w:tab w:val="left" w:pos="341"/>
        </w:tabs>
        <w:spacing w:line="240" w:lineRule="auto"/>
        <w:ind w:firstLine="567"/>
        <w:contextualSpacing/>
        <w:rPr>
          <w:rFonts w:ascii="Times New Roman" w:hAnsi="Times New Roman" w:cs="Times New Roman"/>
          <w:sz w:val="28"/>
          <w:szCs w:val="28"/>
        </w:rPr>
      </w:pPr>
      <w:r>
        <w:rPr>
          <w:rFonts w:ascii="Times New Roman" w:hAnsi="Times New Roman" w:cs="Times New Roman"/>
          <w:sz w:val="28"/>
          <w:szCs w:val="28"/>
        </w:rPr>
        <w:lastRenderedPageBreak/>
        <w:t>Проект</w:t>
      </w:r>
      <w:r w:rsidR="00454726" w:rsidRPr="00E75524">
        <w:rPr>
          <w:rFonts w:ascii="Times New Roman" w:hAnsi="Times New Roman" w:cs="Times New Roman"/>
          <w:sz w:val="28"/>
          <w:szCs w:val="28"/>
        </w:rPr>
        <w:t xml:space="preserve"> Закону не стосується сфери наукової та науково-технічної діяльності та на розгляд Наукового комітету Національної ради з питань розвитку науки і технологій не надсилався.</w:t>
      </w:r>
    </w:p>
    <w:p w:rsidR="00454726" w:rsidRPr="00E75524" w:rsidRDefault="002443E6" w:rsidP="002060BA">
      <w:pPr>
        <w:pStyle w:val="Style14"/>
        <w:widowControl/>
        <w:tabs>
          <w:tab w:val="left" w:pos="341"/>
        </w:tabs>
        <w:spacing w:line="240" w:lineRule="auto"/>
        <w:ind w:firstLine="567"/>
        <w:contextualSpacing/>
        <w:rPr>
          <w:rFonts w:ascii="Times New Roman" w:hAnsi="Times New Roman" w:cs="Times New Roman"/>
          <w:sz w:val="28"/>
          <w:szCs w:val="28"/>
        </w:rPr>
      </w:pPr>
      <w:r>
        <w:rPr>
          <w:rFonts w:ascii="Times New Roman" w:hAnsi="Times New Roman" w:cs="Times New Roman"/>
          <w:sz w:val="28"/>
          <w:szCs w:val="28"/>
        </w:rPr>
        <w:t>Проект</w:t>
      </w:r>
      <w:r w:rsidR="00454726" w:rsidRPr="00E75524">
        <w:rPr>
          <w:rFonts w:ascii="Times New Roman" w:hAnsi="Times New Roman" w:cs="Times New Roman"/>
          <w:sz w:val="28"/>
          <w:szCs w:val="28"/>
        </w:rPr>
        <w:t xml:space="preserve"> Закону не потребує проведення консультацій із громадськістю.</w:t>
      </w:r>
    </w:p>
    <w:p w:rsidR="00454726" w:rsidRPr="002060BA" w:rsidRDefault="00454726" w:rsidP="002060BA">
      <w:pPr>
        <w:pStyle w:val="Style14"/>
        <w:widowControl/>
        <w:tabs>
          <w:tab w:val="left" w:pos="341"/>
        </w:tabs>
        <w:spacing w:line="240" w:lineRule="auto"/>
        <w:ind w:firstLine="567"/>
        <w:contextualSpacing/>
        <w:rPr>
          <w:rFonts w:ascii="Times New Roman" w:hAnsi="Times New Roman" w:cs="Times New Roman"/>
          <w:color w:val="FF0000"/>
          <w:sz w:val="16"/>
          <w:szCs w:val="16"/>
        </w:rPr>
      </w:pPr>
      <w:r w:rsidRPr="00E75524">
        <w:rPr>
          <w:rFonts w:ascii="Times New Roman" w:hAnsi="Times New Roman" w:cs="Times New Roman"/>
          <w:color w:val="FF0000"/>
          <w:sz w:val="28"/>
          <w:szCs w:val="28"/>
        </w:rPr>
        <w:t xml:space="preserve"> </w:t>
      </w:r>
    </w:p>
    <w:p w:rsidR="00454726" w:rsidRDefault="00454726" w:rsidP="002060BA">
      <w:pPr>
        <w:pStyle w:val="Style14"/>
        <w:widowControl/>
        <w:tabs>
          <w:tab w:val="left" w:pos="341"/>
        </w:tabs>
        <w:spacing w:line="240" w:lineRule="auto"/>
        <w:ind w:firstLine="567"/>
        <w:contextualSpacing/>
        <w:rPr>
          <w:rFonts w:ascii="Times New Roman" w:hAnsi="Times New Roman" w:cs="Times New Roman"/>
          <w:b/>
          <w:i/>
          <w:sz w:val="28"/>
          <w:szCs w:val="28"/>
        </w:rPr>
      </w:pPr>
      <w:r w:rsidRPr="00E75524">
        <w:rPr>
          <w:rFonts w:ascii="Times New Roman" w:hAnsi="Times New Roman" w:cs="Times New Roman"/>
          <w:b/>
          <w:i/>
          <w:sz w:val="28"/>
          <w:szCs w:val="28"/>
        </w:rPr>
        <w:t>6. Прогноз впливу</w:t>
      </w:r>
    </w:p>
    <w:p w:rsidR="00E75524" w:rsidRPr="00041CF3" w:rsidRDefault="00E75524" w:rsidP="002060BA">
      <w:pPr>
        <w:tabs>
          <w:tab w:val="num" w:pos="-42"/>
          <w:tab w:val="left" w:pos="3969"/>
        </w:tabs>
        <w:spacing w:after="0" w:line="240" w:lineRule="auto"/>
        <w:ind w:firstLine="567"/>
        <w:jc w:val="both"/>
        <w:rPr>
          <w:rFonts w:ascii="Times New Roman" w:hAnsi="Times New Roman" w:cs="Times New Roman"/>
          <w:sz w:val="28"/>
          <w:szCs w:val="28"/>
        </w:rPr>
      </w:pPr>
      <w:r w:rsidRPr="00041CF3">
        <w:rPr>
          <w:rFonts w:ascii="Times New Roman" w:hAnsi="Times New Roman" w:cs="Times New Roman"/>
          <w:sz w:val="28"/>
          <w:szCs w:val="28"/>
        </w:rPr>
        <w:t xml:space="preserve">На підставі Договору буде створено ефективний механізм співробітництва між компетентними органами двох держав у цивільних, комерційних та адміністративних справах, включаючи взаємне визнання та виконання судових рішень у таких справах, а також вироків у кримінальних справах </w:t>
      </w:r>
      <w:r>
        <w:rPr>
          <w:rFonts w:ascii="Times New Roman" w:hAnsi="Times New Roman" w:cs="Times New Roman"/>
          <w:sz w:val="28"/>
          <w:szCs w:val="28"/>
        </w:rPr>
        <w:t>у</w:t>
      </w:r>
      <w:r w:rsidRPr="00041CF3">
        <w:rPr>
          <w:rFonts w:ascii="Times New Roman" w:hAnsi="Times New Roman" w:cs="Times New Roman"/>
          <w:sz w:val="28"/>
          <w:szCs w:val="28"/>
        </w:rPr>
        <w:t xml:space="preserve"> частині цивільного позову.</w:t>
      </w:r>
    </w:p>
    <w:p w:rsidR="00E75524" w:rsidRPr="00041CF3" w:rsidRDefault="00E75524" w:rsidP="002060BA">
      <w:pPr>
        <w:tabs>
          <w:tab w:val="num" w:pos="-42"/>
          <w:tab w:val="left" w:pos="3969"/>
        </w:tabs>
        <w:spacing w:after="0" w:line="240" w:lineRule="auto"/>
        <w:ind w:firstLine="567"/>
        <w:jc w:val="both"/>
        <w:rPr>
          <w:rFonts w:ascii="Times New Roman" w:hAnsi="Times New Roman" w:cs="Times New Roman"/>
          <w:sz w:val="28"/>
          <w:szCs w:val="28"/>
        </w:rPr>
      </w:pPr>
      <w:r w:rsidRPr="00041CF3">
        <w:rPr>
          <w:rFonts w:ascii="Times New Roman" w:hAnsi="Times New Roman" w:cs="Times New Roman"/>
          <w:color w:val="000000"/>
          <w:sz w:val="28"/>
          <w:szCs w:val="28"/>
          <w:lang w:eastAsia="uk-UA"/>
        </w:rPr>
        <w:t xml:space="preserve">Положеннями Договору закріплюється </w:t>
      </w:r>
      <w:r w:rsidRPr="00041CF3">
        <w:rPr>
          <w:rFonts w:ascii="Times New Roman" w:hAnsi="Times New Roman" w:cs="Times New Roman"/>
          <w:sz w:val="28"/>
          <w:szCs w:val="28"/>
        </w:rPr>
        <w:t xml:space="preserve">право громадян будь-якої із Сторін та осіб, що постійно проживають на її території, на вільний доступ до правосуддя та рівні з громадянами та особами, що постійно проживають на території іншої Сторони, права та обов’язки у провадженні на території іншої Сторони, право на звільнення від сплати судових витрат, право громадян однієї Сторони на одержання безоплатної правової допомоги  на тих самих умовах і у тому самому обсязі, що і громадян та осіб, що постійно </w:t>
      </w:r>
      <w:r w:rsidR="000F6FFC">
        <w:rPr>
          <w:rFonts w:ascii="Times New Roman" w:hAnsi="Times New Roman" w:cs="Times New Roman"/>
          <w:sz w:val="28"/>
          <w:szCs w:val="28"/>
        </w:rPr>
        <w:t xml:space="preserve">             </w:t>
      </w:r>
      <w:r w:rsidRPr="00041CF3">
        <w:rPr>
          <w:rFonts w:ascii="Times New Roman" w:hAnsi="Times New Roman" w:cs="Times New Roman"/>
          <w:sz w:val="28"/>
          <w:szCs w:val="28"/>
        </w:rPr>
        <w:t xml:space="preserve">проживають на території іншої Сторони. Зазначені положення </w:t>
      </w:r>
      <w:r w:rsidR="000F6FFC">
        <w:rPr>
          <w:rFonts w:ascii="Times New Roman" w:hAnsi="Times New Roman" w:cs="Times New Roman"/>
          <w:sz w:val="28"/>
          <w:szCs w:val="28"/>
        </w:rPr>
        <w:t xml:space="preserve"> </w:t>
      </w:r>
      <w:r w:rsidRPr="00041CF3">
        <w:rPr>
          <w:rFonts w:ascii="Times New Roman" w:hAnsi="Times New Roman" w:cs="Times New Roman"/>
          <w:sz w:val="28"/>
          <w:szCs w:val="28"/>
        </w:rPr>
        <w:t>застосовуються так само і до юридичних осіб, утворених відповідно до законодавства будь-якої зі Сторін.</w:t>
      </w:r>
    </w:p>
    <w:p w:rsidR="00E75524" w:rsidRPr="00E75524" w:rsidRDefault="00E75524" w:rsidP="002060BA">
      <w:pPr>
        <w:pStyle w:val="Style14"/>
        <w:widowControl/>
        <w:tabs>
          <w:tab w:val="left" w:pos="341"/>
        </w:tabs>
        <w:spacing w:line="240" w:lineRule="auto"/>
        <w:ind w:firstLine="567"/>
        <w:contextualSpacing/>
        <w:rPr>
          <w:rFonts w:ascii="Times New Roman" w:hAnsi="Times New Roman" w:cs="Times New Roman"/>
          <w:b/>
          <w:i/>
          <w:sz w:val="28"/>
          <w:szCs w:val="28"/>
        </w:rPr>
      </w:pPr>
    </w:p>
    <w:p w:rsidR="00454726" w:rsidRPr="0079647B" w:rsidRDefault="00454726" w:rsidP="002060BA">
      <w:pPr>
        <w:spacing w:after="0" w:line="240" w:lineRule="auto"/>
        <w:ind w:firstLine="567"/>
        <w:jc w:val="both"/>
        <w:rPr>
          <w:rFonts w:ascii="Times New Roman" w:eastAsia="Times New Roman" w:hAnsi="Times New Roman"/>
          <w:b/>
          <w:i/>
          <w:sz w:val="28"/>
          <w:szCs w:val="28"/>
          <w:lang w:eastAsia="ru-RU"/>
        </w:rPr>
      </w:pPr>
      <w:r w:rsidRPr="0079647B">
        <w:rPr>
          <w:rFonts w:ascii="Times New Roman" w:eastAsia="Times New Roman" w:hAnsi="Times New Roman"/>
          <w:b/>
          <w:i/>
          <w:sz w:val="28"/>
          <w:szCs w:val="28"/>
          <w:lang w:eastAsia="ru-RU"/>
        </w:rPr>
        <w:t>7. Позиція заінтересованих органів</w:t>
      </w:r>
    </w:p>
    <w:p w:rsidR="00E75524" w:rsidRPr="00041CF3" w:rsidRDefault="002443E6" w:rsidP="002060BA">
      <w:pPr>
        <w:spacing w:after="0" w:line="240" w:lineRule="auto"/>
        <w:ind w:firstLine="567"/>
        <w:jc w:val="both"/>
        <w:rPr>
          <w:rFonts w:ascii="Times New Roman" w:hAnsi="Times New Roman"/>
          <w:color w:val="FF0000"/>
          <w:sz w:val="28"/>
          <w:szCs w:val="28"/>
        </w:rPr>
      </w:pPr>
      <w:r>
        <w:rPr>
          <w:rStyle w:val="rvts9"/>
          <w:rFonts w:ascii="Times New Roman" w:hAnsi="Times New Roman"/>
          <w:sz w:val="28"/>
          <w:szCs w:val="28"/>
        </w:rPr>
        <w:t>Проект</w:t>
      </w:r>
      <w:r w:rsidR="00454726" w:rsidRPr="0079647B">
        <w:rPr>
          <w:rStyle w:val="rvts9"/>
          <w:rFonts w:ascii="Times New Roman" w:hAnsi="Times New Roman"/>
          <w:sz w:val="28"/>
          <w:szCs w:val="28"/>
        </w:rPr>
        <w:t xml:space="preserve"> Закону погоджено </w:t>
      </w:r>
      <w:r w:rsidR="00E75524" w:rsidRPr="00041CF3">
        <w:rPr>
          <w:rFonts w:ascii="Times New Roman" w:hAnsi="Times New Roman"/>
          <w:sz w:val="28"/>
          <w:szCs w:val="28"/>
        </w:rPr>
        <w:t xml:space="preserve">з Міністерством закордонних справ України, Міністерством фінансів України, </w:t>
      </w:r>
      <w:r w:rsidR="00E75524" w:rsidRPr="00041CF3">
        <w:rPr>
          <w:rStyle w:val="rvts9"/>
          <w:rFonts w:ascii="Times New Roman" w:hAnsi="Times New Roman" w:cs="Times New Roman"/>
          <w:sz w:val="28"/>
          <w:szCs w:val="28"/>
        </w:rPr>
        <w:t xml:space="preserve">Міністерством </w:t>
      </w:r>
      <w:r w:rsidR="00E75524" w:rsidRPr="00041CF3">
        <w:rPr>
          <w:rFonts w:ascii="Times New Roman" w:hAnsi="Times New Roman" w:cs="Times New Roman"/>
          <w:sz w:val="28"/>
          <w:szCs w:val="28"/>
        </w:rPr>
        <w:t>розвитку економіки, торгівлі і сільського господарства У</w:t>
      </w:r>
      <w:r w:rsidR="00E75524" w:rsidRPr="00041CF3">
        <w:rPr>
          <w:rStyle w:val="rvts9"/>
          <w:rFonts w:ascii="Times New Roman" w:hAnsi="Times New Roman" w:cs="Times New Roman"/>
          <w:sz w:val="28"/>
          <w:szCs w:val="28"/>
        </w:rPr>
        <w:t xml:space="preserve">країни </w:t>
      </w:r>
      <w:r w:rsidR="00E75524" w:rsidRPr="00041CF3">
        <w:rPr>
          <w:rFonts w:ascii="Times New Roman" w:hAnsi="Times New Roman"/>
          <w:sz w:val="28"/>
          <w:szCs w:val="28"/>
        </w:rPr>
        <w:t>та Верховним Судом.</w:t>
      </w:r>
    </w:p>
    <w:p w:rsidR="00454726" w:rsidRPr="0079647B" w:rsidRDefault="00454726" w:rsidP="002060BA">
      <w:pPr>
        <w:spacing w:after="0" w:line="240" w:lineRule="auto"/>
        <w:ind w:firstLine="567"/>
        <w:jc w:val="both"/>
        <w:rPr>
          <w:rFonts w:ascii="Times New Roman" w:eastAsia="Times New Roman" w:hAnsi="Times New Roman"/>
          <w:b/>
          <w:i/>
          <w:sz w:val="28"/>
          <w:szCs w:val="28"/>
          <w:lang w:eastAsia="ru-RU"/>
        </w:rPr>
      </w:pPr>
    </w:p>
    <w:p w:rsidR="00454726" w:rsidRPr="0079647B" w:rsidRDefault="00454726" w:rsidP="002060BA">
      <w:pPr>
        <w:spacing w:after="0" w:line="240" w:lineRule="auto"/>
        <w:ind w:firstLine="567"/>
        <w:jc w:val="both"/>
        <w:rPr>
          <w:rFonts w:ascii="Times New Roman" w:eastAsia="Times New Roman" w:hAnsi="Times New Roman"/>
          <w:b/>
          <w:i/>
          <w:sz w:val="28"/>
          <w:szCs w:val="28"/>
          <w:lang w:eastAsia="ru-RU"/>
        </w:rPr>
      </w:pPr>
      <w:r w:rsidRPr="0079647B">
        <w:rPr>
          <w:rFonts w:ascii="Times New Roman" w:eastAsia="Times New Roman" w:hAnsi="Times New Roman"/>
          <w:b/>
          <w:i/>
          <w:sz w:val="28"/>
          <w:szCs w:val="28"/>
          <w:lang w:eastAsia="ru-RU"/>
        </w:rPr>
        <w:t>8. Ризики та обмеження</w:t>
      </w:r>
    </w:p>
    <w:p w:rsidR="00454726" w:rsidRPr="0079647B" w:rsidRDefault="002443E6" w:rsidP="002060BA">
      <w:pPr>
        <w:spacing w:after="0" w:line="240" w:lineRule="auto"/>
        <w:ind w:firstLine="567"/>
        <w:jc w:val="both"/>
        <w:rPr>
          <w:rStyle w:val="FontStyle12"/>
          <w:sz w:val="28"/>
          <w:szCs w:val="28"/>
        </w:rPr>
      </w:pPr>
      <w:r>
        <w:rPr>
          <w:rFonts w:ascii="Times New Roman" w:eastAsia="Times New Roman" w:hAnsi="Times New Roman"/>
          <w:sz w:val="28"/>
          <w:szCs w:val="28"/>
          <w:lang w:eastAsia="ru-RU"/>
        </w:rPr>
        <w:t>Проект</w:t>
      </w:r>
      <w:r w:rsidR="00454726" w:rsidRPr="0079647B">
        <w:rPr>
          <w:rFonts w:ascii="Times New Roman" w:eastAsia="Times New Roman" w:hAnsi="Times New Roman"/>
          <w:sz w:val="28"/>
          <w:szCs w:val="28"/>
          <w:lang w:eastAsia="ru-RU"/>
        </w:rPr>
        <w:t xml:space="preserve"> Закону відповідає </w:t>
      </w:r>
      <w:r w:rsidR="00454726" w:rsidRPr="0079647B">
        <w:rPr>
          <w:rStyle w:val="FontStyle12"/>
          <w:sz w:val="28"/>
          <w:szCs w:val="28"/>
        </w:rPr>
        <w:t>Конвенції про захист прав людини і основоположних свобод.</w:t>
      </w:r>
    </w:p>
    <w:p w:rsidR="00454726" w:rsidRPr="0079647B" w:rsidRDefault="00454726" w:rsidP="002060BA">
      <w:pPr>
        <w:spacing w:after="0" w:line="240" w:lineRule="auto"/>
        <w:ind w:firstLine="567"/>
        <w:jc w:val="both"/>
        <w:rPr>
          <w:rFonts w:ascii="Times New Roman" w:eastAsia="Times New Roman" w:hAnsi="Times New Roman"/>
          <w:bCs/>
          <w:sz w:val="28"/>
          <w:szCs w:val="28"/>
          <w:lang w:eastAsia="ru-RU"/>
        </w:rPr>
      </w:pPr>
      <w:r w:rsidRPr="0079647B">
        <w:rPr>
          <w:rFonts w:ascii="Times New Roman" w:eastAsia="Times New Roman" w:hAnsi="Times New Roman"/>
          <w:sz w:val="28"/>
          <w:szCs w:val="28"/>
          <w:lang w:eastAsia="ru-RU"/>
        </w:rPr>
        <w:t xml:space="preserve">У </w:t>
      </w:r>
      <w:r w:rsidR="002443E6">
        <w:rPr>
          <w:rFonts w:ascii="Times New Roman" w:eastAsia="Times New Roman" w:hAnsi="Times New Roman"/>
          <w:sz w:val="28"/>
          <w:szCs w:val="28"/>
          <w:lang w:eastAsia="ru-RU"/>
        </w:rPr>
        <w:t>проект</w:t>
      </w:r>
      <w:r w:rsidRPr="0079647B">
        <w:rPr>
          <w:rFonts w:ascii="Times New Roman" w:eastAsia="Times New Roman" w:hAnsi="Times New Roman"/>
          <w:sz w:val="28"/>
          <w:szCs w:val="28"/>
          <w:lang w:eastAsia="ru-RU"/>
        </w:rPr>
        <w:t xml:space="preserve">і Закону відсутні положення, які містять ознаки дискримінації. </w:t>
      </w:r>
    </w:p>
    <w:p w:rsidR="00454726" w:rsidRPr="0079647B" w:rsidRDefault="00454726" w:rsidP="002060BA">
      <w:pPr>
        <w:spacing w:after="0" w:line="240" w:lineRule="auto"/>
        <w:ind w:right="-1" w:firstLine="567"/>
        <w:jc w:val="both"/>
        <w:rPr>
          <w:rFonts w:ascii="Times New Roman" w:hAnsi="Times New Roman"/>
          <w:bCs/>
          <w:sz w:val="28"/>
          <w:szCs w:val="28"/>
          <w:lang w:eastAsia="ru-RU"/>
        </w:rPr>
      </w:pPr>
      <w:r w:rsidRPr="0079647B">
        <w:rPr>
          <w:rFonts w:ascii="Times New Roman" w:hAnsi="Times New Roman"/>
          <w:sz w:val="28"/>
          <w:szCs w:val="28"/>
          <w:lang w:eastAsia="ru-RU"/>
        </w:rPr>
        <w:t xml:space="preserve">У </w:t>
      </w:r>
      <w:r w:rsidR="002443E6">
        <w:rPr>
          <w:rFonts w:ascii="Times New Roman" w:hAnsi="Times New Roman"/>
          <w:sz w:val="28"/>
          <w:szCs w:val="28"/>
          <w:lang w:eastAsia="ru-RU"/>
        </w:rPr>
        <w:t>проект</w:t>
      </w:r>
      <w:r w:rsidRPr="0079647B">
        <w:rPr>
          <w:rFonts w:ascii="Times New Roman" w:hAnsi="Times New Roman"/>
          <w:sz w:val="28"/>
          <w:szCs w:val="28"/>
          <w:lang w:eastAsia="ru-RU"/>
        </w:rPr>
        <w:t xml:space="preserve">і Закону відсутні положення, які порушують принцип забезпечення рівних прав та можливостей жінок і чоловіків. </w:t>
      </w:r>
      <w:r w:rsidR="002443E6">
        <w:rPr>
          <w:rFonts w:ascii="Times New Roman" w:hAnsi="Times New Roman"/>
          <w:sz w:val="28"/>
          <w:szCs w:val="28"/>
          <w:lang w:eastAsia="ru-RU"/>
        </w:rPr>
        <w:t>Проект</w:t>
      </w:r>
      <w:r w:rsidRPr="0079647B">
        <w:rPr>
          <w:rFonts w:ascii="Times New Roman" w:hAnsi="Times New Roman"/>
          <w:sz w:val="28"/>
          <w:szCs w:val="28"/>
          <w:lang w:eastAsia="ru-RU"/>
        </w:rPr>
        <w:t xml:space="preserve"> Закону </w:t>
      </w:r>
      <w:r w:rsidR="000F6FFC">
        <w:rPr>
          <w:rFonts w:ascii="Times New Roman" w:hAnsi="Times New Roman"/>
          <w:sz w:val="28"/>
          <w:szCs w:val="28"/>
          <w:lang w:eastAsia="ru-RU"/>
        </w:rPr>
        <w:t xml:space="preserve">            </w:t>
      </w:r>
      <w:r w:rsidRPr="0079647B">
        <w:rPr>
          <w:rFonts w:ascii="Times New Roman" w:hAnsi="Times New Roman"/>
          <w:sz w:val="28"/>
          <w:szCs w:val="28"/>
          <w:lang w:eastAsia="ru-RU"/>
        </w:rPr>
        <w:t>не впливатиме на представників обох статей.</w:t>
      </w:r>
    </w:p>
    <w:p w:rsidR="00454726" w:rsidRPr="0079647B" w:rsidRDefault="00454726" w:rsidP="002060BA">
      <w:pPr>
        <w:tabs>
          <w:tab w:val="left" w:pos="0"/>
        </w:tabs>
        <w:spacing w:after="0" w:line="240" w:lineRule="auto"/>
        <w:ind w:firstLine="567"/>
        <w:jc w:val="both"/>
        <w:rPr>
          <w:rFonts w:ascii="Times New Roman" w:eastAsia="Times New Roman" w:hAnsi="Times New Roman"/>
          <w:sz w:val="28"/>
          <w:szCs w:val="28"/>
          <w:lang w:eastAsia="ru-RU"/>
        </w:rPr>
      </w:pPr>
      <w:r w:rsidRPr="0079647B">
        <w:rPr>
          <w:rFonts w:ascii="Times New Roman" w:eastAsia="Times New Roman" w:hAnsi="Times New Roman"/>
          <w:sz w:val="28"/>
          <w:szCs w:val="28"/>
          <w:lang w:eastAsia="ru-RU"/>
        </w:rPr>
        <w:t xml:space="preserve">У </w:t>
      </w:r>
      <w:r w:rsidR="002443E6">
        <w:rPr>
          <w:rFonts w:ascii="Times New Roman" w:eastAsia="Times New Roman" w:hAnsi="Times New Roman"/>
          <w:sz w:val="28"/>
          <w:szCs w:val="28"/>
          <w:lang w:eastAsia="ru-RU"/>
        </w:rPr>
        <w:t>проект</w:t>
      </w:r>
      <w:r w:rsidRPr="0079647B">
        <w:rPr>
          <w:rFonts w:ascii="Times New Roman" w:eastAsia="Times New Roman" w:hAnsi="Times New Roman"/>
          <w:sz w:val="28"/>
          <w:szCs w:val="28"/>
          <w:lang w:eastAsia="ru-RU"/>
        </w:rPr>
        <w:t>і Закону відсутні правила і процедури, які можуть містити ризики вчинення корупційних правопорушень та правопорушень, пов’язаних з корупцією.</w:t>
      </w:r>
    </w:p>
    <w:p w:rsidR="00454726" w:rsidRPr="0079647B" w:rsidRDefault="00454726" w:rsidP="002060BA">
      <w:pPr>
        <w:spacing w:after="0" w:line="240" w:lineRule="auto"/>
        <w:ind w:firstLine="567"/>
        <w:jc w:val="both"/>
        <w:rPr>
          <w:rFonts w:ascii="Times New Roman" w:eastAsia="Times New Roman" w:hAnsi="Times New Roman"/>
          <w:sz w:val="28"/>
          <w:szCs w:val="28"/>
          <w:lang w:eastAsia="ru-RU"/>
        </w:rPr>
      </w:pPr>
    </w:p>
    <w:p w:rsidR="00454726" w:rsidRDefault="00454726" w:rsidP="002060BA">
      <w:pPr>
        <w:spacing w:after="0" w:line="240" w:lineRule="auto"/>
        <w:ind w:firstLine="567"/>
        <w:jc w:val="both"/>
        <w:rPr>
          <w:rFonts w:ascii="Times New Roman" w:eastAsia="Times New Roman" w:hAnsi="Times New Roman"/>
          <w:b/>
          <w:i/>
          <w:sz w:val="28"/>
          <w:szCs w:val="28"/>
          <w:lang w:eastAsia="ru-RU"/>
        </w:rPr>
      </w:pPr>
      <w:r w:rsidRPr="0079647B">
        <w:rPr>
          <w:rFonts w:ascii="Times New Roman" w:eastAsia="Times New Roman" w:hAnsi="Times New Roman"/>
          <w:b/>
          <w:i/>
          <w:sz w:val="28"/>
          <w:szCs w:val="28"/>
          <w:lang w:eastAsia="ru-RU"/>
        </w:rPr>
        <w:t xml:space="preserve">9. Підстава розроблення </w:t>
      </w:r>
      <w:r w:rsidR="002443E6">
        <w:rPr>
          <w:rFonts w:ascii="Times New Roman" w:eastAsia="Times New Roman" w:hAnsi="Times New Roman"/>
          <w:b/>
          <w:i/>
          <w:sz w:val="28"/>
          <w:szCs w:val="28"/>
          <w:lang w:eastAsia="ru-RU"/>
        </w:rPr>
        <w:t>проект</w:t>
      </w:r>
      <w:r w:rsidRPr="0079647B">
        <w:rPr>
          <w:rFonts w:ascii="Times New Roman" w:eastAsia="Times New Roman" w:hAnsi="Times New Roman"/>
          <w:b/>
          <w:i/>
          <w:sz w:val="28"/>
          <w:szCs w:val="28"/>
          <w:lang w:eastAsia="ru-RU"/>
        </w:rPr>
        <w:t>у акта</w:t>
      </w:r>
    </w:p>
    <w:p w:rsidR="00A707F2" w:rsidRPr="00041CF3" w:rsidRDefault="00A707F2" w:rsidP="002060BA">
      <w:pPr>
        <w:pStyle w:val="a3"/>
        <w:spacing w:after="0" w:line="240" w:lineRule="auto"/>
        <w:ind w:left="0" w:firstLine="567"/>
        <w:jc w:val="both"/>
        <w:rPr>
          <w:rFonts w:ascii="Times New Roman" w:hAnsi="Times New Roman" w:cs="Times New Roman"/>
          <w:sz w:val="28"/>
          <w:szCs w:val="28"/>
        </w:rPr>
      </w:pPr>
      <w:r w:rsidRPr="00041CF3">
        <w:rPr>
          <w:rFonts w:ascii="Times New Roman" w:hAnsi="Times New Roman" w:cs="Times New Roman"/>
          <w:sz w:val="28"/>
          <w:szCs w:val="28"/>
        </w:rPr>
        <w:t xml:space="preserve">02 серпня 2018 року в м. Бразиліа було підписано Договір між Україною та </w:t>
      </w:r>
      <w:r w:rsidRPr="00041CF3">
        <w:rPr>
          <w:rFonts w:ascii="Times New Roman" w:hAnsi="Times New Roman" w:cs="Times New Roman"/>
          <w:bCs/>
          <w:sz w:val="28"/>
          <w:szCs w:val="28"/>
        </w:rPr>
        <w:t>Федеративною Республікою Бразилія про взаємну правову допомогу та правові відносини у цивільних справах</w:t>
      </w:r>
      <w:r w:rsidRPr="00041CF3">
        <w:rPr>
          <w:rFonts w:ascii="Times New Roman" w:hAnsi="Times New Roman" w:cs="Times New Roman"/>
          <w:sz w:val="28"/>
          <w:szCs w:val="28"/>
        </w:rPr>
        <w:t>.</w:t>
      </w:r>
    </w:p>
    <w:p w:rsidR="00A707F2" w:rsidRPr="00041CF3" w:rsidRDefault="00A707F2" w:rsidP="002060BA">
      <w:pPr>
        <w:tabs>
          <w:tab w:val="left" w:pos="0"/>
          <w:tab w:val="left" w:pos="720"/>
        </w:tabs>
        <w:spacing w:after="0" w:line="240" w:lineRule="auto"/>
        <w:ind w:firstLine="567"/>
        <w:jc w:val="both"/>
        <w:rPr>
          <w:rFonts w:ascii="Times New Roman" w:eastAsia="SimSun" w:hAnsi="Times New Roman"/>
          <w:sz w:val="28"/>
          <w:szCs w:val="28"/>
        </w:rPr>
      </w:pPr>
      <w:r w:rsidRPr="00041CF3">
        <w:rPr>
          <w:rFonts w:ascii="Times New Roman" w:eastAsia="SimSun" w:hAnsi="Times New Roman"/>
          <w:sz w:val="28"/>
          <w:szCs w:val="28"/>
        </w:rPr>
        <w:t>Договір підлягає ратифікації як такий, що стосується прав, свобод та обов’язків людини і громадянина (відповідно до пункту «б» частини другої статті 9 Закону України «Про міжнародні договори України»).</w:t>
      </w:r>
    </w:p>
    <w:p w:rsidR="00A707F2" w:rsidRPr="00041CF3" w:rsidRDefault="00A707F2" w:rsidP="002060BA">
      <w:pPr>
        <w:spacing w:after="0" w:line="240" w:lineRule="auto"/>
        <w:ind w:firstLine="567"/>
        <w:jc w:val="both"/>
        <w:rPr>
          <w:rFonts w:ascii="Times New Roman" w:eastAsia="SimSun" w:hAnsi="Times New Roman"/>
          <w:sz w:val="28"/>
          <w:szCs w:val="28"/>
        </w:rPr>
      </w:pPr>
      <w:r w:rsidRPr="00041CF3">
        <w:rPr>
          <w:rFonts w:ascii="Times New Roman" w:eastAsia="SimSun" w:hAnsi="Times New Roman"/>
          <w:sz w:val="28"/>
          <w:szCs w:val="28"/>
        </w:rPr>
        <w:t>Згідно з частиною першою статті 9 Закону України «Про міжнародні договори України» ратифікація міжнародних договорів України здійснюється шляхом прийняття закону про ратифікацію, невід’ємною частиною якого є текст міжнародного договору.</w:t>
      </w:r>
    </w:p>
    <w:p w:rsidR="00A707F2" w:rsidRPr="00041CF3" w:rsidRDefault="00A707F2" w:rsidP="002060BA">
      <w:pPr>
        <w:spacing w:after="0" w:line="240" w:lineRule="auto"/>
        <w:ind w:firstLine="567"/>
        <w:jc w:val="both"/>
        <w:rPr>
          <w:rFonts w:ascii="Times New Roman" w:eastAsia="SimSun" w:hAnsi="Times New Roman"/>
          <w:sz w:val="28"/>
          <w:szCs w:val="28"/>
        </w:rPr>
      </w:pPr>
      <w:r w:rsidRPr="00041CF3">
        <w:rPr>
          <w:rFonts w:ascii="Times New Roman" w:hAnsi="Times New Roman"/>
          <w:sz w:val="28"/>
          <w:szCs w:val="28"/>
        </w:rPr>
        <w:lastRenderedPageBreak/>
        <w:t>У зв’язку з цим та</w:t>
      </w:r>
      <w:r w:rsidRPr="00041CF3">
        <w:rPr>
          <w:rFonts w:ascii="Times New Roman" w:eastAsia="SimSun" w:hAnsi="Times New Roman"/>
          <w:sz w:val="28"/>
          <w:szCs w:val="28"/>
        </w:rPr>
        <w:t xml:space="preserve"> відповідно до частини п’ятої статті 9 Закону України «Про міжнародні договори України»</w:t>
      </w:r>
      <w:r w:rsidRPr="00041CF3">
        <w:rPr>
          <w:rFonts w:ascii="Times New Roman" w:hAnsi="Times New Roman"/>
          <w:sz w:val="28"/>
          <w:szCs w:val="28"/>
        </w:rPr>
        <w:t xml:space="preserve"> Міністерством юстиції України розроблено </w:t>
      </w:r>
      <w:r w:rsidR="002443E6">
        <w:rPr>
          <w:rFonts w:ascii="Times New Roman" w:hAnsi="Times New Roman"/>
          <w:sz w:val="28"/>
          <w:szCs w:val="28"/>
        </w:rPr>
        <w:t>проект</w:t>
      </w:r>
      <w:r w:rsidRPr="00041CF3">
        <w:rPr>
          <w:rFonts w:ascii="Times New Roman" w:eastAsia="SimSun" w:hAnsi="Times New Roman"/>
          <w:sz w:val="28"/>
          <w:szCs w:val="28"/>
        </w:rPr>
        <w:t xml:space="preserve"> Закону України «</w:t>
      </w:r>
      <w:r w:rsidRPr="00041CF3">
        <w:rPr>
          <w:rFonts w:ascii="Times New Roman" w:hAnsi="Times New Roman"/>
          <w:bCs/>
          <w:sz w:val="28"/>
          <w:szCs w:val="28"/>
        </w:rPr>
        <w:t xml:space="preserve">Про ратифікацію </w:t>
      </w:r>
      <w:r w:rsidRPr="00041CF3">
        <w:rPr>
          <w:rFonts w:ascii="Times New Roman" w:hAnsi="Times New Roman" w:cs="Times New Roman"/>
          <w:sz w:val="28"/>
          <w:szCs w:val="28"/>
        </w:rPr>
        <w:t xml:space="preserve">Договору між </w:t>
      </w:r>
      <w:r w:rsidR="000F6FFC">
        <w:rPr>
          <w:rFonts w:ascii="Times New Roman" w:hAnsi="Times New Roman" w:cs="Times New Roman"/>
          <w:sz w:val="28"/>
          <w:szCs w:val="28"/>
        </w:rPr>
        <w:t xml:space="preserve">           </w:t>
      </w:r>
      <w:bookmarkStart w:id="0" w:name="_GoBack"/>
      <w:bookmarkEnd w:id="0"/>
      <w:r w:rsidRPr="00041CF3">
        <w:rPr>
          <w:rFonts w:ascii="Times New Roman" w:hAnsi="Times New Roman" w:cs="Times New Roman"/>
          <w:sz w:val="28"/>
          <w:szCs w:val="28"/>
        </w:rPr>
        <w:t xml:space="preserve">Україною та </w:t>
      </w:r>
      <w:r w:rsidRPr="00041CF3">
        <w:rPr>
          <w:rFonts w:ascii="Times New Roman" w:hAnsi="Times New Roman" w:cs="Times New Roman"/>
          <w:bCs/>
          <w:sz w:val="28"/>
          <w:szCs w:val="28"/>
        </w:rPr>
        <w:t>Федеративною Республікою Бразилія про взаємну правову допомогу та правові відносини у цивільних справах</w:t>
      </w:r>
      <w:r w:rsidRPr="00041CF3">
        <w:rPr>
          <w:rFonts w:ascii="Times New Roman" w:hAnsi="Times New Roman"/>
          <w:sz w:val="28"/>
          <w:szCs w:val="28"/>
        </w:rPr>
        <w:t>»</w:t>
      </w:r>
      <w:r w:rsidRPr="00041CF3">
        <w:rPr>
          <w:rFonts w:ascii="Times New Roman" w:eastAsia="SimSun" w:hAnsi="Times New Roman"/>
          <w:sz w:val="28"/>
          <w:szCs w:val="28"/>
        </w:rPr>
        <w:t>.</w:t>
      </w:r>
    </w:p>
    <w:p w:rsidR="00454726" w:rsidRPr="006C2057" w:rsidRDefault="00454726" w:rsidP="002060BA">
      <w:pPr>
        <w:tabs>
          <w:tab w:val="left" w:pos="0"/>
          <w:tab w:val="left" w:pos="720"/>
        </w:tabs>
        <w:spacing w:after="0" w:line="240" w:lineRule="auto"/>
        <w:ind w:right="284" w:firstLine="567"/>
        <w:jc w:val="both"/>
        <w:rPr>
          <w:rFonts w:ascii="Times New Roman" w:hAnsi="Times New Roman"/>
          <w:sz w:val="28"/>
          <w:szCs w:val="28"/>
        </w:rPr>
      </w:pPr>
    </w:p>
    <w:p w:rsidR="00454726" w:rsidRPr="0079647B" w:rsidRDefault="00454726" w:rsidP="002060BA">
      <w:pPr>
        <w:spacing w:after="0" w:line="240" w:lineRule="auto"/>
        <w:ind w:firstLine="567"/>
        <w:jc w:val="both"/>
        <w:rPr>
          <w:rFonts w:ascii="Times New Roman" w:eastAsia="Times New Roman" w:hAnsi="Times New Roman"/>
          <w:b/>
          <w:i/>
          <w:sz w:val="28"/>
          <w:szCs w:val="28"/>
          <w:lang w:eastAsia="ru-RU"/>
        </w:rPr>
      </w:pPr>
    </w:p>
    <w:p w:rsidR="00454726" w:rsidRPr="0079647B" w:rsidRDefault="00454726" w:rsidP="002060BA">
      <w:pPr>
        <w:spacing w:after="0" w:line="240" w:lineRule="auto"/>
        <w:rPr>
          <w:rFonts w:ascii="Times New Roman" w:hAnsi="Times New Roman"/>
          <w:sz w:val="28"/>
          <w:szCs w:val="28"/>
        </w:rPr>
      </w:pPr>
    </w:p>
    <w:p w:rsidR="00454726" w:rsidRPr="0079647B" w:rsidRDefault="00454726" w:rsidP="002060BA">
      <w:pPr>
        <w:spacing w:after="0" w:line="240" w:lineRule="auto"/>
        <w:rPr>
          <w:rFonts w:ascii="Times New Roman" w:hAnsi="Times New Roman"/>
          <w:b/>
          <w:sz w:val="28"/>
          <w:szCs w:val="28"/>
        </w:rPr>
      </w:pPr>
      <w:r w:rsidRPr="0079647B">
        <w:rPr>
          <w:rFonts w:ascii="Times New Roman" w:hAnsi="Times New Roman"/>
          <w:b/>
          <w:bCs/>
          <w:sz w:val="28"/>
          <w:szCs w:val="28"/>
        </w:rPr>
        <w:t>Міністр юстиції України</w:t>
      </w:r>
      <w:r w:rsidRPr="0079647B">
        <w:rPr>
          <w:rFonts w:ascii="Times New Roman" w:hAnsi="Times New Roman"/>
          <w:b/>
          <w:sz w:val="28"/>
          <w:szCs w:val="28"/>
        </w:rPr>
        <w:t xml:space="preserve"> </w:t>
      </w:r>
      <w:r w:rsidRPr="0079647B">
        <w:rPr>
          <w:rFonts w:ascii="Times New Roman" w:hAnsi="Times New Roman"/>
          <w:b/>
          <w:sz w:val="28"/>
          <w:szCs w:val="28"/>
        </w:rPr>
        <w:tab/>
      </w:r>
      <w:r w:rsidRPr="0079647B">
        <w:rPr>
          <w:rFonts w:ascii="Times New Roman" w:hAnsi="Times New Roman"/>
          <w:b/>
          <w:sz w:val="28"/>
          <w:szCs w:val="28"/>
        </w:rPr>
        <w:tab/>
      </w:r>
      <w:r w:rsidRPr="0079647B">
        <w:rPr>
          <w:rFonts w:ascii="Times New Roman" w:hAnsi="Times New Roman"/>
          <w:b/>
          <w:sz w:val="28"/>
          <w:szCs w:val="28"/>
        </w:rPr>
        <w:tab/>
      </w:r>
      <w:r w:rsidRPr="0079647B">
        <w:rPr>
          <w:rFonts w:ascii="Times New Roman" w:hAnsi="Times New Roman"/>
          <w:b/>
          <w:sz w:val="28"/>
          <w:szCs w:val="28"/>
        </w:rPr>
        <w:tab/>
      </w:r>
      <w:r w:rsidRPr="0079647B">
        <w:rPr>
          <w:rFonts w:ascii="Times New Roman" w:hAnsi="Times New Roman"/>
          <w:b/>
          <w:sz w:val="28"/>
          <w:szCs w:val="28"/>
        </w:rPr>
        <w:tab/>
        <w:t xml:space="preserve">     Денис МАЛЮСЬКА</w:t>
      </w:r>
    </w:p>
    <w:p w:rsidR="00454726" w:rsidRPr="0079647B" w:rsidRDefault="00454726" w:rsidP="002060BA">
      <w:pPr>
        <w:spacing w:after="0" w:line="240" w:lineRule="auto"/>
        <w:jc w:val="both"/>
        <w:rPr>
          <w:rFonts w:ascii="Times New Roman" w:hAnsi="Times New Roman"/>
          <w:sz w:val="28"/>
          <w:szCs w:val="28"/>
        </w:rPr>
      </w:pPr>
    </w:p>
    <w:p w:rsidR="00454726" w:rsidRPr="0079647B" w:rsidRDefault="00454726" w:rsidP="002060BA">
      <w:pPr>
        <w:spacing w:after="0" w:line="240" w:lineRule="auto"/>
        <w:jc w:val="both"/>
        <w:rPr>
          <w:rFonts w:ascii="Times New Roman" w:hAnsi="Times New Roman"/>
          <w:sz w:val="28"/>
          <w:szCs w:val="28"/>
        </w:rPr>
      </w:pPr>
      <w:r w:rsidRPr="0079647B">
        <w:rPr>
          <w:rFonts w:ascii="Times New Roman" w:hAnsi="Times New Roman"/>
          <w:sz w:val="28"/>
          <w:szCs w:val="28"/>
        </w:rPr>
        <w:t xml:space="preserve"> ___  ____________ 2019 року</w:t>
      </w:r>
    </w:p>
    <w:p w:rsidR="00454726" w:rsidRPr="0079647B" w:rsidRDefault="00454726" w:rsidP="002060BA">
      <w:pPr>
        <w:spacing w:after="0" w:line="240" w:lineRule="auto"/>
        <w:rPr>
          <w:rFonts w:ascii="Times New Roman" w:hAnsi="Times New Roman"/>
          <w:sz w:val="28"/>
          <w:szCs w:val="28"/>
        </w:rPr>
      </w:pPr>
    </w:p>
    <w:p w:rsidR="00454726" w:rsidRPr="00041CF3" w:rsidRDefault="00454726" w:rsidP="00454726">
      <w:pPr>
        <w:tabs>
          <w:tab w:val="left" w:pos="7695"/>
        </w:tabs>
        <w:spacing w:after="0" w:line="240" w:lineRule="auto"/>
        <w:ind w:right="284"/>
        <w:jc w:val="center"/>
        <w:rPr>
          <w:rFonts w:ascii="Times New Roman" w:hAnsi="Times New Roman" w:cs="Times New Roman"/>
          <w:b/>
          <w:sz w:val="28"/>
          <w:szCs w:val="28"/>
        </w:rPr>
      </w:pPr>
    </w:p>
    <w:sectPr w:rsidR="00454726" w:rsidRPr="00041CF3" w:rsidSect="000F6FFC">
      <w:headerReference w:type="defaul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069" w:rsidRDefault="00AC7069" w:rsidP="00EA346A">
      <w:pPr>
        <w:spacing w:after="0" w:line="240" w:lineRule="auto"/>
      </w:pPr>
      <w:r>
        <w:separator/>
      </w:r>
    </w:p>
  </w:endnote>
  <w:endnote w:type="continuationSeparator" w:id="0">
    <w:p w:rsidR="00AC7069" w:rsidRDefault="00AC7069" w:rsidP="00EA3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Latha">
    <w:altName w:val="Leelawadee UI Semilight"/>
    <w:panose1 w:val="02000400000000000000"/>
    <w:charset w:val="01"/>
    <w:family w:val="roman"/>
    <w:pitch w:val="variable"/>
    <w:sig w:usb0="0004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069" w:rsidRDefault="00AC7069" w:rsidP="00EA346A">
      <w:pPr>
        <w:spacing w:after="0" w:line="240" w:lineRule="auto"/>
      </w:pPr>
      <w:r>
        <w:separator/>
      </w:r>
    </w:p>
  </w:footnote>
  <w:footnote w:type="continuationSeparator" w:id="0">
    <w:p w:rsidR="00AC7069" w:rsidRDefault="00AC7069" w:rsidP="00EA3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50763"/>
      <w:docPartObj>
        <w:docPartGallery w:val="Page Numbers (Top of Page)"/>
        <w:docPartUnique/>
      </w:docPartObj>
    </w:sdtPr>
    <w:sdtEndPr>
      <w:rPr>
        <w:rFonts w:ascii="Times New Roman" w:hAnsi="Times New Roman" w:cs="Times New Roman"/>
      </w:rPr>
    </w:sdtEndPr>
    <w:sdtContent>
      <w:p w:rsidR="00E10E6E" w:rsidRDefault="00150D17">
        <w:pPr>
          <w:pStyle w:val="a4"/>
          <w:jc w:val="center"/>
        </w:pPr>
        <w:r w:rsidRPr="00E5253D">
          <w:rPr>
            <w:rFonts w:ascii="Times New Roman" w:hAnsi="Times New Roman" w:cs="Times New Roman"/>
          </w:rPr>
          <w:fldChar w:fldCharType="begin"/>
        </w:r>
        <w:r w:rsidR="00A707F2" w:rsidRPr="00E5253D">
          <w:rPr>
            <w:rFonts w:ascii="Times New Roman" w:hAnsi="Times New Roman" w:cs="Times New Roman"/>
          </w:rPr>
          <w:instrText xml:space="preserve"> PAGE   \* MERGEFORMAT </w:instrText>
        </w:r>
        <w:r w:rsidRPr="00E5253D">
          <w:rPr>
            <w:rFonts w:ascii="Times New Roman" w:hAnsi="Times New Roman" w:cs="Times New Roman"/>
          </w:rPr>
          <w:fldChar w:fldCharType="separate"/>
        </w:r>
        <w:r w:rsidR="000F6FFC">
          <w:rPr>
            <w:rFonts w:ascii="Times New Roman" w:hAnsi="Times New Roman" w:cs="Times New Roman"/>
            <w:noProof/>
          </w:rPr>
          <w:t>4</w:t>
        </w:r>
        <w:r w:rsidRPr="00E5253D">
          <w:rPr>
            <w:rFonts w:ascii="Times New Roman" w:hAnsi="Times New Roman" w:cs="Times New Roman"/>
          </w:rPr>
          <w:fldChar w:fldCharType="end"/>
        </w:r>
      </w:p>
    </w:sdtContent>
  </w:sdt>
  <w:p w:rsidR="00E10E6E" w:rsidRDefault="000F6FF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726"/>
    <w:rsid w:val="0006331F"/>
    <w:rsid w:val="000D1913"/>
    <w:rsid w:val="000F6FFC"/>
    <w:rsid w:val="00150D17"/>
    <w:rsid w:val="002060BA"/>
    <w:rsid w:val="00221659"/>
    <w:rsid w:val="002443E6"/>
    <w:rsid w:val="002D669D"/>
    <w:rsid w:val="003D6D2F"/>
    <w:rsid w:val="00454726"/>
    <w:rsid w:val="00472F20"/>
    <w:rsid w:val="004F3EF0"/>
    <w:rsid w:val="00716899"/>
    <w:rsid w:val="00872371"/>
    <w:rsid w:val="00957C49"/>
    <w:rsid w:val="00A017D8"/>
    <w:rsid w:val="00A707F2"/>
    <w:rsid w:val="00AC7069"/>
    <w:rsid w:val="00E75524"/>
    <w:rsid w:val="00EA346A"/>
  </w:rsids>
  <m:mathPr>
    <m:mathFont m:val="Cambria Math"/>
    <m:brkBin m:val="before"/>
    <m:brkBinSub m:val="--"/>
    <m:smallFrac m:val="0"/>
    <m:dispDef/>
    <m:lMargin m:val="0"/>
    <m:rMargin m:val="0"/>
    <m:defJc m:val="centerGroup"/>
    <m:wrapIndent m:val="1440"/>
    <m:intLim m:val="subSup"/>
    <m:naryLim m:val="undOvr"/>
  </m:mathPr>
  <w:themeFontLang w:val="uk-UA"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11071"/>
  <w15:docId w15:val="{99E75F1E-2241-421C-90EE-96F47E8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726"/>
  </w:style>
  <w:style w:type="paragraph" w:styleId="3">
    <w:name w:val="heading 3"/>
    <w:basedOn w:val="a"/>
    <w:next w:val="a"/>
    <w:link w:val="30"/>
    <w:uiPriority w:val="9"/>
    <w:semiHidden/>
    <w:unhideWhenUsed/>
    <w:qFormat/>
    <w:rsid w:val="004547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454726"/>
    <w:rPr>
      <w:rFonts w:asciiTheme="majorHAnsi" w:eastAsiaTheme="majorEastAsia" w:hAnsiTheme="majorHAnsi" w:cstheme="majorBidi"/>
      <w:b/>
      <w:bCs/>
      <w:color w:val="4F81BD" w:themeColor="accent1"/>
    </w:rPr>
  </w:style>
  <w:style w:type="paragraph" w:styleId="a3">
    <w:name w:val="List Paragraph"/>
    <w:basedOn w:val="a"/>
    <w:uiPriority w:val="34"/>
    <w:qFormat/>
    <w:rsid w:val="00454726"/>
    <w:pPr>
      <w:ind w:left="720"/>
      <w:contextualSpacing/>
    </w:pPr>
  </w:style>
  <w:style w:type="paragraph" w:styleId="a4">
    <w:name w:val="header"/>
    <w:basedOn w:val="a"/>
    <w:link w:val="a5"/>
    <w:uiPriority w:val="99"/>
    <w:unhideWhenUsed/>
    <w:rsid w:val="00454726"/>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454726"/>
  </w:style>
  <w:style w:type="paragraph" w:styleId="a6">
    <w:name w:val="Body Text"/>
    <w:basedOn w:val="a"/>
    <w:link w:val="a7"/>
    <w:uiPriority w:val="99"/>
    <w:rsid w:val="00454726"/>
    <w:pPr>
      <w:spacing w:after="0" w:line="240" w:lineRule="auto"/>
      <w:jc w:val="both"/>
    </w:pPr>
    <w:rPr>
      <w:rFonts w:ascii="Times New Roman" w:eastAsia="Times New Roman" w:hAnsi="Times New Roman" w:cs="Times New Roman"/>
      <w:sz w:val="28"/>
      <w:szCs w:val="28"/>
      <w:lang w:eastAsia="ru-RU"/>
    </w:rPr>
  </w:style>
  <w:style w:type="character" w:customStyle="1" w:styleId="a7">
    <w:name w:val="Основний текст Знак"/>
    <w:basedOn w:val="a0"/>
    <w:link w:val="a6"/>
    <w:uiPriority w:val="99"/>
    <w:rsid w:val="00454726"/>
    <w:rPr>
      <w:rFonts w:ascii="Times New Roman" w:eastAsia="Times New Roman" w:hAnsi="Times New Roman" w:cs="Times New Roman"/>
      <w:sz w:val="28"/>
      <w:szCs w:val="28"/>
      <w:lang w:eastAsia="ru-RU"/>
    </w:rPr>
  </w:style>
  <w:style w:type="paragraph" w:styleId="31">
    <w:name w:val="Body Text Indent 3"/>
    <w:basedOn w:val="a"/>
    <w:link w:val="32"/>
    <w:uiPriority w:val="99"/>
    <w:semiHidden/>
    <w:rsid w:val="00454726"/>
    <w:pPr>
      <w:shd w:val="clear" w:color="auto" w:fill="FFFFFF"/>
      <w:spacing w:after="0" w:line="240" w:lineRule="auto"/>
      <w:ind w:firstLine="709"/>
      <w:jc w:val="both"/>
    </w:pPr>
    <w:rPr>
      <w:rFonts w:ascii="Times New Roman" w:eastAsia="Times New Roman" w:hAnsi="Times New Roman" w:cs="Times New Roman"/>
      <w:sz w:val="28"/>
      <w:szCs w:val="28"/>
      <w:lang w:eastAsia="ru-RU"/>
    </w:rPr>
  </w:style>
  <w:style w:type="character" w:customStyle="1" w:styleId="32">
    <w:name w:val="Основний текст з відступом 3 Знак"/>
    <w:basedOn w:val="a0"/>
    <w:link w:val="31"/>
    <w:uiPriority w:val="99"/>
    <w:semiHidden/>
    <w:rsid w:val="00454726"/>
    <w:rPr>
      <w:rFonts w:ascii="Times New Roman" w:eastAsia="Times New Roman" w:hAnsi="Times New Roman" w:cs="Times New Roman"/>
      <w:sz w:val="28"/>
      <w:szCs w:val="28"/>
      <w:shd w:val="clear" w:color="auto" w:fill="FFFFFF"/>
      <w:lang w:eastAsia="ru-RU"/>
    </w:rPr>
  </w:style>
  <w:style w:type="paragraph" w:customStyle="1" w:styleId="1">
    <w:name w:val="Основний текст1"/>
    <w:basedOn w:val="a"/>
    <w:rsid w:val="00454726"/>
    <w:pPr>
      <w:spacing w:after="0" w:line="240" w:lineRule="auto"/>
      <w:jc w:val="both"/>
    </w:pPr>
    <w:rPr>
      <w:rFonts w:ascii="Times New Roman" w:eastAsia="Times New Roman" w:hAnsi="Times New Roman" w:cs="Times New Roman"/>
      <w:sz w:val="28"/>
      <w:szCs w:val="20"/>
      <w:lang w:eastAsia="ru-RU"/>
    </w:rPr>
  </w:style>
  <w:style w:type="paragraph" w:styleId="33">
    <w:name w:val="Body Text 3"/>
    <w:basedOn w:val="a"/>
    <w:link w:val="34"/>
    <w:uiPriority w:val="99"/>
    <w:semiHidden/>
    <w:unhideWhenUsed/>
    <w:rsid w:val="00454726"/>
    <w:pPr>
      <w:spacing w:after="120"/>
    </w:pPr>
    <w:rPr>
      <w:sz w:val="16"/>
      <w:szCs w:val="16"/>
    </w:rPr>
  </w:style>
  <w:style w:type="character" w:customStyle="1" w:styleId="34">
    <w:name w:val="Основний текст 3 Знак"/>
    <w:basedOn w:val="a0"/>
    <w:link w:val="33"/>
    <w:uiPriority w:val="99"/>
    <w:semiHidden/>
    <w:rsid w:val="00454726"/>
    <w:rPr>
      <w:sz w:val="16"/>
      <w:szCs w:val="16"/>
    </w:rPr>
  </w:style>
  <w:style w:type="paragraph" w:styleId="a8">
    <w:name w:val="Title"/>
    <w:basedOn w:val="a"/>
    <w:link w:val="a9"/>
    <w:qFormat/>
    <w:rsid w:val="00454726"/>
    <w:pPr>
      <w:spacing w:after="0" w:line="240" w:lineRule="auto"/>
      <w:jc w:val="center"/>
    </w:pPr>
    <w:rPr>
      <w:rFonts w:ascii="Times New Roman" w:eastAsia="Times New Roman" w:hAnsi="Times New Roman" w:cs="Times New Roman"/>
      <w:sz w:val="28"/>
      <w:szCs w:val="20"/>
      <w:lang w:eastAsia="ru-RU"/>
    </w:rPr>
  </w:style>
  <w:style w:type="character" w:customStyle="1" w:styleId="a9">
    <w:name w:val="Назва Знак"/>
    <w:basedOn w:val="a0"/>
    <w:link w:val="a8"/>
    <w:rsid w:val="00454726"/>
    <w:rPr>
      <w:rFonts w:ascii="Times New Roman" w:eastAsia="Times New Roman" w:hAnsi="Times New Roman" w:cs="Times New Roman"/>
      <w:sz w:val="28"/>
      <w:szCs w:val="20"/>
      <w:lang w:eastAsia="ru-RU"/>
    </w:rPr>
  </w:style>
  <w:style w:type="character" w:customStyle="1" w:styleId="FontStyle32">
    <w:name w:val="Font Style32"/>
    <w:basedOn w:val="a0"/>
    <w:uiPriority w:val="99"/>
    <w:rsid w:val="00454726"/>
    <w:rPr>
      <w:rFonts w:ascii="Palatino Linotype" w:hAnsi="Palatino Linotype" w:cs="Palatino Linotype"/>
      <w:sz w:val="16"/>
      <w:szCs w:val="16"/>
    </w:rPr>
  </w:style>
  <w:style w:type="character" w:customStyle="1" w:styleId="rvts9">
    <w:name w:val="rvts9"/>
    <w:basedOn w:val="a0"/>
    <w:rsid w:val="00454726"/>
  </w:style>
  <w:style w:type="paragraph" w:styleId="2">
    <w:name w:val="Body Text Indent 2"/>
    <w:basedOn w:val="a"/>
    <w:link w:val="20"/>
    <w:uiPriority w:val="99"/>
    <w:unhideWhenUsed/>
    <w:rsid w:val="00454726"/>
    <w:pPr>
      <w:spacing w:after="120" w:line="480" w:lineRule="auto"/>
      <w:ind w:left="283"/>
    </w:pPr>
  </w:style>
  <w:style w:type="character" w:customStyle="1" w:styleId="20">
    <w:name w:val="Основний текст з відступом 2 Знак"/>
    <w:basedOn w:val="a0"/>
    <w:link w:val="2"/>
    <w:uiPriority w:val="99"/>
    <w:rsid w:val="00454726"/>
  </w:style>
  <w:style w:type="paragraph" w:customStyle="1" w:styleId="Style14">
    <w:name w:val="Style14"/>
    <w:basedOn w:val="a"/>
    <w:uiPriority w:val="99"/>
    <w:rsid w:val="00454726"/>
    <w:pPr>
      <w:widowControl w:val="0"/>
      <w:autoSpaceDE w:val="0"/>
      <w:autoSpaceDN w:val="0"/>
      <w:adjustRightInd w:val="0"/>
      <w:spacing w:after="0" w:line="280" w:lineRule="exact"/>
      <w:jc w:val="both"/>
    </w:pPr>
    <w:rPr>
      <w:rFonts w:ascii="Palatino Linotype" w:eastAsiaTheme="minorEastAsia" w:hAnsi="Palatino Linotype"/>
      <w:sz w:val="24"/>
      <w:szCs w:val="24"/>
      <w:lang w:eastAsia="uk-UA"/>
    </w:rPr>
  </w:style>
  <w:style w:type="character" w:customStyle="1" w:styleId="FontStyle12">
    <w:name w:val="Font Style12"/>
    <w:basedOn w:val="a0"/>
    <w:uiPriority w:val="99"/>
    <w:rsid w:val="0045472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A4D38-5B0C-470D-B837-E7E514162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4545</Words>
  <Characters>2592</Characters>
  <Application>Microsoft Office Word</Application>
  <DocSecurity>4</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Марченко Людмила Іванівна</cp:lastModifiedBy>
  <cp:revision>2</cp:revision>
  <cp:lastPrinted>2019-11-12T09:17:00Z</cp:lastPrinted>
  <dcterms:created xsi:type="dcterms:W3CDTF">2019-12-18T12:47:00Z</dcterms:created>
  <dcterms:modified xsi:type="dcterms:W3CDTF">2019-12-18T12:47:00Z</dcterms:modified>
</cp:coreProperties>
</file>