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FBF" w:rsidRDefault="00D35FBF" w:rsidP="00D35FBF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D35FBF" w:rsidRDefault="00D35FBF" w:rsidP="00D35FB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FBF" w:rsidRDefault="00D35FBF" w:rsidP="00D35FB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582" w:rsidRDefault="000C4582" w:rsidP="00D35FB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4582" w:rsidRDefault="000C4582" w:rsidP="00D35FB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5FBF" w:rsidRDefault="00D35FBF" w:rsidP="008D09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8D09AA" w:rsidRDefault="00D35FBF" w:rsidP="008D09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проект</w:t>
      </w:r>
      <w:r w:rsidRPr="00D35FBF">
        <w:rPr>
          <w:rFonts w:ascii="Times New Roman" w:hAnsi="Times New Roman" w:cs="Times New Roman"/>
          <w:b/>
          <w:sz w:val="28"/>
          <w:szCs w:val="28"/>
        </w:rPr>
        <w:t xml:space="preserve"> Закону України «</w:t>
      </w:r>
      <w:r w:rsidRPr="00D35FBF">
        <w:rPr>
          <w:rFonts w:ascii="Times New Roman" w:hAnsi="Times New Roman" w:cs="Times New Roman"/>
          <w:b/>
          <w:bCs/>
          <w:sz w:val="28"/>
          <w:szCs w:val="28"/>
        </w:rPr>
        <w:t>Про внесення змін до деяких законодавчих актів щодо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створення правових підстав для</w:t>
      </w:r>
      <w:r w:rsidRPr="00D35FBF">
        <w:rPr>
          <w:rFonts w:ascii="Times New Roman" w:hAnsi="Times New Roman" w:cs="Times New Roman"/>
          <w:b/>
          <w:bCs/>
          <w:sz w:val="28"/>
          <w:szCs w:val="28"/>
        </w:rPr>
        <w:t xml:space="preserve"> утворення агломерації як однієї з форм </w:t>
      </w:r>
      <w:r w:rsidRPr="00D35FBF">
        <w:rPr>
          <w:rFonts w:ascii="Times New Roman" w:hAnsi="Times New Roman" w:cs="Times New Roman"/>
          <w:b/>
          <w:sz w:val="28"/>
          <w:szCs w:val="28"/>
        </w:rPr>
        <w:t>співробітництва територіальних громад»</w:t>
      </w:r>
    </w:p>
    <w:p w:rsidR="009F0B58" w:rsidRDefault="009F0B58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A274A" w:rsidRPr="008543F6" w:rsidRDefault="00FA274A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274A">
        <w:rPr>
          <w:rFonts w:ascii="Times New Roman" w:hAnsi="Times New Roman" w:cs="Times New Roman"/>
          <w:sz w:val="28"/>
          <w:szCs w:val="28"/>
        </w:rPr>
        <w:t xml:space="preserve">У Головному науково-експертному управлінні розглянуто поданий законопроект, яким пропонується внести окремі зміни до </w:t>
      </w:r>
      <w:r w:rsidR="009F0B58">
        <w:rPr>
          <w:rFonts w:ascii="Times New Roman" w:hAnsi="Times New Roman" w:cs="Times New Roman"/>
          <w:sz w:val="28"/>
          <w:szCs w:val="28"/>
        </w:rPr>
        <w:t>з</w:t>
      </w:r>
      <w:r w:rsidRPr="00FA274A">
        <w:rPr>
          <w:rFonts w:ascii="Times New Roman" w:hAnsi="Times New Roman" w:cs="Times New Roman"/>
          <w:sz w:val="28"/>
          <w:szCs w:val="28"/>
        </w:rPr>
        <w:t>акон</w:t>
      </w:r>
      <w:r w:rsidR="009F0B58">
        <w:rPr>
          <w:rFonts w:ascii="Times New Roman" w:hAnsi="Times New Roman" w:cs="Times New Roman"/>
          <w:sz w:val="28"/>
          <w:szCs w:val="28"/>
        </w:rPr>
        <w:t>ів</w:t>
      </w:r>
      <w:r w:rsidRPr="00FA274A">
        <w:rPr>
          <w:rFonts w:ascii="Times New Roman" w:hAnsi="Times New Roman" w:cs="Times New Roman"/>
          <w:sz w:val="28"/>
          <w:szCs w:val="28"/>
        </w:rPr>
        <w:t xml:space="preserve"> України «Про місцеве самоврядування</w:t>
      </w:r>
      <w:r w:rsidR="00D76D9E">
        <w:rPr>
          <w:rFonts w:ascii="Times New Roman" w:hAnsi="Times New Roman" w:cs="Times New Roman"/>
          <w:sz w:val="28"/>
          <w:szCs w:val="28"/>
        </w:rPr>
        <w:t xml:space="preserve"> в Україні</w:t>
      </w:r>
      <w:r w:rsidRPr="00FA274A">
        <w:rPr>
          <w:rFonts w:ascii="Times New Roman" w:hAnsi="Times New Roman" w:cs="Times New Roman"/>
          <w:sz w:val="28"/>
          <w:szCs w:val="28"/>
        </w:rPr>
        <w:t>» та «Про співробітництво територіальних грома</w:t>
      </w:r>
      <w:bookmarkStart w:id="1" w:name="bookmark=id.30j0zll" w:colFirst="0" w:colLast="0"/>
      <w:bookmarkEnd w:id="1"/>
      <w:r w:rsidRPr="00FA274A">
        <w:rPr>
          <w:rFonts w:ascii="Times New Roman" w:hAnsi="Times New Roman" w:cs="Times New Roman"/>
          <w:sz w:val="28"/>
          <w:szCs w:val="28"/>
        </w:rPr>
        <w:t>д»</w:t>
      </w:r>
      <w:r w:rsidRPr="008543F6">
        <w:rPr>
          <w:rFonts w:ascii="Times New Roman" w:hAnsi="Times New Roman" w:cs="Times New Roman"/>
          <w:sz w:val="28"/>
          <w:szCs w:val="28"/>
        </w:rPr>
        <w:t xml:space="preserve"> щодо утворення агломерацій як однієї з форм співробітництва територіальних громад.</w:t>
      </w:r>
    </w:p>
    <w:p w:rsidR="00FA274A" w:rsidRDefault="00FA274A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3F6">
        <w:rPr>
          <w:rFonts w:ascii="Times New Roman" w:hAnsi="Times New Roman" w:cs="Times New Roman"/>
          <w:sz w:val="28"/>
          <w:szCs w:val="28"/>
        </w:rPr>
        <w:t>За результатами аналізу поданого законопроекту Головне управління вважає за необхідне висловити</w:t>
      </w:r>
      <w:r w:rsidR="0010667F">
        <w:rPr>
          <w:rFonts w:ascii="Times New Roman" w:hAnsi="Times New Roman" w:cs="Times New Roman"/>
          <w:sz w:val="28"/>
          <w:szCs w:val="28"/>
        </w:rPr>
        <w:t xml:space="preserve"> наступні</w:t>
      </w:r>
      <w:r w:rsidRPr="008543F6">
        <w:rPr>
          <w:rFonts w:ascii="Times New Roman" w:hAnsi="Times New Roman" w:cs="Times New Roman"/>
          <w:sz w:val="28"/>
          <w:szCs w:val="28"/>
        </w:rPr>
        <w:t xml:space="preserve"> міркування та зауваження</w:t>
      </w:r>
      <w:r w:rsidR="00165F28">
        <w:rPr>
          <w:rFonts w:ascii="Times New Roman" w:hAnsi="Times New Roman" w:cs="Times New Roman"/>
          <w:sz w:val="28"/>
          <w:szCs w:val="28"/>
        </w:rPr>
        <w:t>.</w:t>
      </w:r>
    </w:p>
    <w:p w:rsidR="00FA274A" w:rsidRPr="00E8797D" w:rsidRDefault="00E8797D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87734" w:rsidRPr="00E8797D">
        <w:rPr>
          <w:rFonts w:ascii="Times New Roman" w:hAnsi="Times New Roman" w:cs="Times New Roman"/>
          <w:sz w:val="28"/>
          <w:szCs w:val="28"/>
        </w:rPr>
        <w:t>У проекті</w:t>
      </w:r>
      <w:r w:rsidR="003506F7" w:rsidRPr="00E8797D">
        <w:rPr>
          <w:rFonts w:ascii="Times New Roman" w:hAnsi="Times New Roman" w:cs="Times New Roman"/>
          <w:sz w:val="28"/>
          <w:szCs w:val="28"/>
        </w:rPr>
        <w:t xml:space="preserve"> (зміни до ст.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="003506F7" w:rsidRPr="00E8797D">
        <w:rPr>
          <w:rFonts w:ascii="Times New Roman" w:hAnsi="Times New Roman" w:cs="Times New Roman"/>
          <w:sz w:val="28"/>
          <w:szCs w:val="28"/>
        </w:rPr>
        <w:t>1 Закону</w:t>
      </w:r>
      <w:r w:rsidR="009F0B58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9F0B58" w:rsidRPr="00FA274A">
        <w:rPr>
          <w:rFonts w:ascii="Times New Roman" w:hAnsi="Times New Roman" w:cs="Times New Roman"/>
          <w:sz w:val="28"/>
          <w:szCs w:val="28"/>
        </w:rPr>
        <w:t>«Про співробітництво територіальних громад»</w:t>
      </w:r>
      <w:r w:rsidR="009F0B58">
        <w:rPr>
          <w:rFonts w:ascii="Times New Roman" w:hAnsi="Times New Roman" w:cs="Times New Roman"/>
          <w:sz w:val="28"/>
          <w:szCs w:val="28"/>
        </w:rPr>
        <w:t>, далі – Закон</w:t>
      </w:r>
      <w:r w:rsidR="003506F7" w:rsidRPr="00E8797D">
        <w:rPr>
          <w:rFonts w:ascii="Times New Roman" w:hAnsi="Times New Roman" w:cs="Times New Roman"/>
          <w:sz w:val="28"/>
          <w:szCs w:val="28"/>
        </w:rPr>
        <w:t xml:space="preserve">) </w:t>
      </w:r>
      <w:r w:rsidR="009F0B58" w:rsidRPr="00E8797D">
        <w:rPr>
          <w:rFonts w:ascii="Times New Roman" w:hAnsi="Times New Roman" w:cs="Times New Roman"/>
          <w:sz w:val="28"/>
          <w:szCs w:val="28"/>
        </w:rPr>
        <w:t>пропонується запровадити співробітництво територіальних гро</w:t>
      </w:r>
      <w:r w:rsidR="009F0B58">
        <w:rPr>
          <w:rFonts w:ascii="Times New Roman" w:hAnsi="Times New Roman" w:cs="Times New Roman"/>
          <w:sz w:val="28"/>
          <w:szCs w:val="28"/>
        </w:rPr>
        <w:t xml:space="preserve">мад через утворення агломерації </w:t>
      </w:r>
      <w:r w:rsidR="003506F7" w:rsidRPr="00E8797D">
        <w:rPr>
          <w:rFonts w:ascii="Times New Roman" w:hAnsi="Times New Roman" w:cs="Times New Roman"/>
          <w:sz w:val="28"/>
          <w:szCs w:val="28"/>
        </w:rPr>
        <w:t>та встановити, що «агломерація - форма співробітництва територіальної громади, що виконує функції центру агломерації та територіальних громад, які розташовані в зоні впливу центру агломерації та мають з ним інтенсивні господарські, трудові, культурно-побутові зв’язки, що спричиняють значну щоденну маятникову міграцію населення» (оновлена ч.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="003506F7" w:rsidRPr="00E8797D">
        <w:rPr>
          <w:rFonts w:ascii="Times New Roman" w:hAnsi="Times New Roman" w:cs="Times New Roman"/>
          <w:sz w:val="28"/>
          <w:szCs w:val="28"/>
        </w:rPr>
        <w:t>1 ст.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="003506F7" w:rsidRPr="00E8797D">
        <w:rPr>
          <w:rFonts w:ascii="Times New Roman" w:hAnsi="Times New Roman" w:cs="Times New Roman"/>
          <w:sz w:val="28"/>
          <w:szCs w:val="28"/>
        </w:rPr>
        <w:t>1 Закону).</w:t>
      </w:r>
    </w:p>
    <w:p w:rsidR="00B25883" w:rsidRDefault="003506F7" w:rsidP="00165F28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43F6">
        <w:rPr>
          <w:rFonts w:ascii="Times New Roman" w:hAnsi="Times New Roman" w:cs="Times New Roman"/>
          <w:sz w:val="28"/>
          <w:szCs w:val="28"/>
        </w:rPr>
        <w:t>При цьому передбачається утворення ради</w:t>
      </w:r>
      <w:r w:rsidR="00E058BD">
        <w:rPr>
          <w:rFonts w:ascii="Times New Roman" w:hAnsi="Times New Roman" w:cs="Times New Roman"/>
          <w:sz w:val="28"/>
          <w:szCs w:val="28"/>
        </w:rPr>
        <w:t xml:space="preserve"> агломерації</w:t>
      </w:r>
      <w:r w:rsidRPr="008543F6">
        <w:rPr>
          <w:rFonts w:ascii="Times New Roman" w:hAnsi="Times New Roman" w:cs="Times New Roman"/>
          <w:sz w:val="28"/>
          <w:szCs w:val="28"/>
        </w:rPr>
        <w:t xml:space="preserve"> - органу, що виробляє та реалізує місцеву політику з питань, що мають спільне стратегічне значення для територіальних громад - членів а</w:t>
      </w:r>
      <w:r w:rsidR="007A23CF">
        <w:rPr>
          <w:rFonts w:ascii="Times New Roman" w:hAnsi="Times New Roman" w:cs="Times New Roman"/>
          <w:sz w:val="28"/>
          <w:szCs w:val="28"/>
        </w:rPr>
        <w:t>гломерації (новий п.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="007A23CF">
        <w:rPr>
          <w:rFonts w:ascii="Times New Roman" w:hAnsi="Times New Roman" w:cs="Times New Roman"/>
          <w:sz w:val="28"/>
          <w:szCs w:val="28"/>
        </w:rPr>
        <w:t>6 ч.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="007A23CF">
        <w:rPr>
          <w:rFonts w:ascii="Times New Roman" w:hAnsi="Times New Roman" w:cs="Times New Roman"/>
          <w:sz w:val="28"/>
          <w:szCs w:val="28"/>
        </w:rPr>
        <w:t>1 ст.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="007A23CF">
        <w:rPr>
          <w:rFonts w:ascii="Times New Roman" w:hAnsi="Times New Roman" w:cs="Times New Roman"/>
          <w:sz w:val="28"/>
          <w:szCs w:val="28"/>
        </w:rPr>
        <w:t xml:space="preserve">1 </w:t>
      </w:r>
      <w:r w:rsidR="007A23CF" w:rsidRPr="007A23CF">
        <w:rPr>
          <w:rFonts w:ascii="Times New Roman" w:hAnsi="Times New Roman" w:cs="Times New Roman"/>
          <w:sz w:val="28"/>
          <w:szCs w:val="28"/>
        </w:rPr>
        <w:t>З</w:t>
      </w:r>
      <w:r w:rsidRPr="008543F6">
        <w:rPr>
          <w:rFonts w:ascii="Times New Roman" w:hAnsi="Times New Roman" w:cs="Times New Roman"/>
          <w:sz w:val="28"/>
          <w:szCs w:val="28"/>
        </w:rPr>
        <w:t>акону).</w:t>
      </w:r>
    </w:p>
    <w:p w:rsidR="00C0367E" w:rsidRDefault="00B25883" w:rsidP="00165F28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5883">
        <w:rPr>
          <w:rFonts w:ascii="Times New Roman" w:hAnsi="Times New Roman" w:cs="Times New Roman"/>
          <w:sz w:val="28"/>
          <w:szCs w:val="28"/>
        </w:rPr>
        <w:t xml:space="preserve">Згідно із </w:t>
      </w:r>
      <w:r w:rsidR="00C0367E">
        <w:rPr>
          <w:rFonts w:ascii="Times New Roman" w:hAnsi="Times New Roman" w:cs="Times New Roman"/>
          <w:sz w:val="28"/>
          <w:szCs w:val="28"/>
        </w:rPr>
        <w:t xml:space="preserve">запропонованими до </w:t>
      </w:r>
      <w:r w:rsidRPr="00B25883">
        <w:rPr>
          <w:rFonts w:ascii="Times New Roman" w:hAnsi="Times New Roman" w:cs="Times New Roman"/>
          <w:sz w:val="28"/>
          <w:szCs w:val="28"/>
        </w:rPr>
        <w:t xml:space="preserve">Закону України «Про місцеве самоврядування в Україні» </w:t>
      </w:r>
      <w:r w:rsidR="00C0367E">
        <w:rPr>
          <w:rFonts w:ascii="Times New Roman" w:hAnsi="Times New Roman" w:cs="Times New Roman"/>
          <w:sz w:val="28"/>
          <w:szCs w:val="28"/>
        </w:rPr>
        <w:t xml:space="preserve">змінами </w:t>
      </w:r>
      <w:r w:rsidRPr="00B25883">
        <w:rPr>
          <w:rFonts w:ascii="Times New Roman" w:hAnsi="Times New Roman" w:cs="Times New Roman"/>
          <w:sz w:val="28"/>
          <w:szCs w:val="28"/>
        </w:rPr>
        <w:t xml:space="preserve">рада </w:t>
      </w:r>
      <w:r w:rsidR="00C0367E" w:rsidRPr="00B25883">
        <w:rPr>
          <w:rFonts w:ascii="Times New Roman" w:hAnsi="Times New Roman" w:cs="Times New Roman"/>
          <w:sz w:val="28"/>
          <w:szCs w:val="28"/>
        </w:rPr>
        <w:t>агломерації</w:t>
      </w:r>
      <w:r w:rsidRPr="00B25883">
        <w:rPr>
          <w:rFonts w:ascii="Times New Roman" w:hAnsi="Times New Roman" w:cs="Times New Roman"/>
          <w:sz w:val="28"/>
          <w:szCs w:val="28"/>
        </w:rPr>
        <w:t xml:space="preserve"> включена до</w:t>
      </w:r>
      <w:r w:rsidR="00E058BD" w:rsidRPr="00B25883">
        <w:rPr>
          <w:rFonts w:ascii="Times New Roman" w:hAnsi="Times New Roman" w:cs="Times New Roman"/>
          <w:sz w:val="28"/>
          <w:szCs w:val="28"/>
        </w:rPr>
        <w:t xml:space="preserve"> системи представницьких органів місцевого самоврядування</w:t>
      </w:r>
      <w:r w:rsidR="009F0B58">
        <w:rPr>
          <w:rFonts w:ascii="Times New Roman" w:hAnsi="Times New Roman" w:cs="Times New Roman"/>
          <w:sz w:val="28"/>
          <w:szCs w:val="28"/>
        </w:rPr>
        <w:t>. З</w:t>
      </w:r>
      <w:r w:rsidR="00C0367E">
        <w:rPr>
          <w:rFonts w:ascii="Times New Roman" w:hAnsi="Times New Roman" w:cs="Times New Roman"/>
          <w:sz w:val="28"/>
          <w:szCs w:val="28"/>
        </w:rPr>
        <w:t>окрема</w:t>
      </w:r>
      <w:r w:rsidR="009F0B58">
        <w:rPr>
          <w:rFonts w:ascii="Times New Roman" w:hAnsi="Times New Roman" w:cs="Times New Roman"/>
          <w:sz w:val="28"/>
          <w:szCs w:val="28"/>
        </w:rPr>
        <w:t>,</w:t>
      </w:r>
      <w:r w:rsidR="00C0367E">
        <w:rPr>
          <w:rFonts w:ascii="Times New Roman" w:hAnsi="Times New Roman" w:cs="Times New Roman"/>
          <w:sz w:val="28"/>
          <w:szCs w:val="28"/>
        </w:rPr>
        <w:t xml:space="preserve"> у новій ч</w:t>
      </w:r>
      <w:r w:rsidR="009F0B58">
        <w:rPr>
          <w:rFonts w:ascii="Times New Roman" w:hAnsi="Times New Roman" w:cs="Times New Roman"/>
          <w:sz w:val="28"/>
          <w:szCs w:val="28"/>
        </w:rPr>
        <w:t>.</w:t>
      </w:r>
      <w:r w:rsidR="00C0367E">
        <w:rPr>
          <w:rFonts w:ascii="Times New Roman" w:hAnsi="Times New Roman" w:cs="Times New Roman"/>
          <w:sz w:val="28"/>
          <w:szCs w:val="28"/>
        </w:rPr>
        <w:t xml:space="preserve"> 6 ст</w:t>
      </w:r>
      <w:r w:rsidR="009F0B58">
        <w:rPr>
          <w:rFonts w:ascii="Times New Roman" w:hAnsi="Times New Roman" w:cs="Times New Roman"/>
          <w:sz w:val="28"/>
          <w:szCs w:val="28"/>
        </w:rPr>
        <w:t>.</w:t>
      </w:r>
      <w:r w:rsidR="00C0367E">
        <w:rPr>
          <w:rFonts w:ascii="Times New Roman" w:hAnsi="Times New Roman" w:cs="Times New Roman"/>
          <w:sz w:val="28"/>
          <w:szCs w:val="28"/>
        </w:rPr>
        <w:t xml:space="preserve"> 10 згаданого </w:t>
      </w:r>
      <w:r w:rsidR="009F0B58">
        <w:rPr>
          <w:rFonts w:ascii="Times New Roman" w:hAnsi="Times New Roman" w:cs="Times New Roman"/>
          <w:sz w:val="28"/>
          <w:szCs w:val="28"/>
        </w:rPr>
        <w:t>З</w:t>
      </w:r>
      <w:r w:rsidR="00C0367E">
        <w:rPr>
          <w:rFonts w:ascii="Times New Roman" w:hAnsi="Times New Roman" w:cs="Times New Roman"/>
          <w:sz w:val="28"/>
          <w:szCs w:val="28"/>
        </w:rPr>
        <w:t>акону встановлено</w:t>
      </w:r>
      <w:r w:rsidR="009F0B58">
        <w:rPr>
          <w:rFonts w:ascii="Times New Roman" w:hAnsi="Times New Roman" w:cs="Times New Roman"/>
          <w:sz w:val="28"/>
          <w:szCs w:val="28"/>
        </w:rPr>
        <w:t>, що</w:t>
      </w:r>
      <w:r w:rsidRPr="00B25883">
        <w:rPr>
          <w:rFonts w:ascii="Times New Roman" w:hAnsi="Times New Roman" w:cs="Times New Roman"/>
          <w:sz w:val="28"/>
          <w:szCs w:val="28"/>
        </w:rPr>
        <w:t xml:space="preserve"> «з метою вироблення та реалізації місцевої політики з питань, що мають спільне стратегічне значення для суміжних територіальних громад у порядку, визначеному законом, можуть </w:t>
      </w:r>
      <w:r w:rsidR="00030D03" w:rsidRPr="00B25883">
        <w:rPr>
          <w:rFonts w:ascii="Times New Roman" w:hAnsi="Times New Roman" w:cs="Times New Roman"/>
          <w:sz w:val="28"/>
          <w:szCs w:val="28"/>
        </w:rPr>
        <w:t>утворюватися</w:t>
      </w:r>
      <w:r w:rsidRPr="00B25883">
        <w:rPr>
          <w:rFonts w:ascii="Times New Roman" w:hAnsi="Times New Roman" w:cs="Times New Roman"/>
          <w:sz w:val="28"/>
          <w:szCs w:val="28"/>
        </w:rPr>
        <w:t xml:space="preserve"> ради агломерації». </w:t>
      </w:r>
    </w:p>
    <w:p w:rsidR="00A708F6" w:rsidRDefault="00C0367E" w:rsidP="00165F28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зв’язку з цим слід зазначити, що</w:t>
      </w:r>
      <w:r w:rsidR="003B14CF">
        <w:rPr>
          <w:rFonts w:ascii="Times New Roman" w:hAnsi="Times New Roman" w:cs="Times New Roman"/>
          <w:sz w:val="28"/>
          <w:szCs w:val="28"/>
        </w:rPr>
        <w:t xml:space="preserve"> закладена у проекті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D03" w:rsidRPr="00030D03">
        <w:rPr>
          <w:rFonts w:ascii="Times New Roman" w:hAnsi="Times New Roman" w:cs="Times New Roman"/>
          <w:sz w:val="28"/>
          <w:szCs w:val="28"/>
        </w:rPr>
        <w:t xml:space="preserve">ідея створення ради </w:t>
      </w:r>
      <w:r w:rsidRPr="00030D03">
        <w:rPr>
          <w:rFonts w:ascii="Times New Roman" w:hAnsi="Times New Roman" w:cs="Times New Roman"/>
          <w:sz w:val="28"/>
          <w:szCs w:val="28"/>
        </w:rPr>
        <w:t>агломерації</w:t>
      </w:r>
      <w:r w:rsidR="00030D03" w:rsidRPr="00030D03">
        <w:rPr>
          <w:rFonts w:ascii="Times New Roman" w:hAnsi="Times New Roman" w:cs="Times New Roman"/>
          <w:sz w:val="28"/>
          <w:szCs w:val="28"/>
        </w:rPr>
        <w:t xml:space="preserve"> як елемента системи органів місцевого самоврядування суперечить </w:t>
      </w:r>
      <w:r w:rsidR="009F0B58">
        <w:rPr>
          <w:rFonts w:ascii="Times New Roman" w:hAnsi="Times New Roman" w:cs="Times New Roman"/>
          <w:sz w:val="28"/>
          <w:szCs w:val="28"/>
        </w:rPr>
        <w:t xml:space="preserve">положенням ст. 140 </w:t>
      </w:r>
      <w:r w:rsidR="00030D03" w:rsidRPr="00030D03">
        <w:rPr>
          <w:rFonts w:ascii="Times New Roman" w:hAnsi="Times New Roman" w:cs="Times New Roman"/>
          <w:sz w:val="28"/>
          <w:szCs w:val="28"/>
        </w:rPr>
        <w:t>Конституції України</w:t>
      </w:r>
      <w:r w:rsidR="00387734">
        <w:rPr>
          <w:rFonts w:ascii="Times New Roman" w:hAnsi="Times New Roman" w:cs="Times New Roman"/>
          <w:sz w:val="28"/>
          <w:szCs w:val="28"/>
        </w:rPr>
        <w:t xml:space="preserve">, </w:t>
      </w:r>
      <w:r w:rsidR="00030D03" w:rsidRPr="00030D03">
        <w:rPr>
          <w:rFonts w:ascii="Times New Roman" w:hAnsi="Times New Roman" w:cs="Times New Roman"/>
          <w:sz w:val="28"/>
          <w:szCs w:val="28"/>
        </w:rPr>
        <w:t>як</w:t>
      </w:r>
      <w:r w:rsidR="009F0B58">
        <w:rPr>
          <w:rFonts w:ascii="Times New Roman" w:hAnsi="Times New Roman" w:cs="Times New Roman"/>
          <w:sz w:val="28"/>
          <w:szCs w:val="28"/>
        </w:rPr>
        <w:t>ими</w:t>
      </w:r>
      <w:r w:rsidR="00030D03" w:rsidRPr="00030D03">
        <w:rPr>
          <w:rFonts w:ascii="Times New Roman" w:hAnsi="Times New Roman" w:cs="Times New Roman"/>
          <w:sz w:val="28"/>
          <w:szCs w:val="28"/>
        </w:rPr>
        <w:t xml:space="preserve"> закріплює</w:t>
      </w:r>
      <w:r w:rsidR="009F0B58">
        <w:rPr>
          <w:rFonts w:ascii="Times New Roman" w:hAnsi="Times New Roman" w:cs="Times New Roman"/>
          <w:sz w:val="28"/>
          <w:szCs w:val="28"/>
        </w:rPr>
        <w:t>ться</w:t>
      </w:r>
      <w:r w:rsidR="00030D03" w:rsidRPr="00030D03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9F0B58">
        <w:rPr>
          <w:rFonts w:ascii="Times New Roman" w:hAnsi="Times New Roman" w:cs="Times New Roman"/>
          <w:sz w:val="28"/>
          <w:szCs w:val="28"/>
        </w:rPr>
        <w:t>а</w:t>
      </w:r>
      <w:r w:rsidR="00030D03" w:rsidRPr="00030D03">
        <w:rPr>
          <w:rFonts w:ascii="Times New Roman" w:hAnsi="Times New Roman" w:cs="Times New Roman"/>
          <w:sz w:val="28"/>
          <w:szCs w:val="28"/>
        </w:rPr>
        <w:t xml:space="preserve"> органів місцевого самоврядування.</w:t>
      </w:r>
      <w:r w:rsidR="00A708F6">
        <w:rPr>
          <w:rFonts w:ascii="Times New Roman" w:hAnsi="Times New Roman" w:cs="Times New Roman"/>
          <w:sz w:val="28"/>
          <w:szCs w:val="28"/>
        </w:rPr>
        <w:t xml:space="preserve"> Крім того, </w:t>
      </w:r>
      <w:r w:rsidR="00D76D9E">
        <w:rPr>
          <w:rFonts w:ascii="Times New Roman" w:hAnsi="Times New Roman" w:cs="Times New Roman"/>
          <w:sz w:val="28"/>
          <w:szCs w:val="28"/>
        </w:rPr>
        <w:t>слід наголосити</w:t>
      </w:r>
      <w:r w:rsidR="00A708F6">
        <w:rPr>
          <w:rFonts w:ascii="Times New Roman" w:hAnsi="Times New Roman" w:cs="Times New Roman"/>
          <w:sz w:val="28"/>
          <w:szCs w:val="28"/>
        </w:rPr>
        <w:t>, що відповідно до Конституції України «органами місцевого самоврядування, що представляють спільні інтереси територіальних громад сіл</w:t>
      </w:r>
      <w:r w:rsidR="00833221">
        <w:rPr>
          <w:rFonts w:ascii="Times New Roman" w:hAnsi="Times New Roman" w:cs="Times New Roman"/>
          <w:sz w:val="28"/>
          <w:szCs w:val="28"/>
        </w:rPr>
        <w:t>, с</w:t>
      </w:r>
      <w:r w:rsidR="00A708F6">
        <w:rPr>
          <w:rFonts w:ascii="Times New Roman" w:hAnsi="Times New Roman" w:cs="Times New Roman"/>
          <w:sz w:val="28"/>
          <w:szCs w:val="28"/>
        </w:rPr>
        <w:t xml:space="preserve">елищ та міст, є районні та обласні </w:t>
      </w:r>
      <w:r w:rsidR="00A708F6">
        <w:rPr>
          <w:rFonts w:ascii="Times New Roman" w:hAnsi="Times New Roman" w:cs="Times New Roman"/>
          <w:sz w:val="28"/>
          <w:szCs w:val="28"/>
        </w:rPr>
        <w:lastRenderedPageBreak/>
        <w:t>ради»</w:t>
      </w:r>
      <w:r w:rsidR="00D76D9E">
        <w:rPr>
          <w:rFonts w:ascii="Times New Roman" w:hAnsi="Times New Roman" w:cs="Times New Roman"/>
          <w:sz w:val="28"/>
          <w:szCs w:val="28"/>
        </w:rPr>
        <w:t>, а виконання спільних проектів</w:t>
      </w:r>
      <w:r w:rsidR="003F5039">
        <w:rPr>
          <w:rFonts w:ascii="Times New Roman" w:hAnsi="Times New Roman" w:cs="Times New Roman"/>
          <w:sz w:val="28"/>
          <w:szCs w:val="28"/>
        </w:rPr>
        <w:t xml:space="preserve"> територіальних громад</w:t>
      </w:r>
      <w:r w:rsidR="00D76D9E">
        <w:rPr>
          <w:rFonts w:ascii="Times New Roman" w:hAnsi="Times New Roman" w:cs="Times New Roman"/>
          <w:sz w:val="28"/>
          <w:szCs w:val="28"/>
        </w:rPr>
        <w:t xml:space="preserve"> здійснюється на </w:t>
      </w:r>
      <w:r w:rsidR="003F5039">
        <w:rPr>
          <w:rFonts w:ascii="Times New Roman" w:hAnsi="Times New Roman" w:cs="Times New Roman"/>
          <w:sz w:val="28"/>
          <w:szCs w:val="28"/>
        </w:rPr>
        <w:t>підставі статті 142 Конституції України (про що більш детально йдеться нижче у цьому висновку).</w:t>
      </w:r>
    </w:p>
    <w:p w:rsidR="007A23CF" w:rsidRPr="00E8797D" w:rsidRDefault="00E8797D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A23CF" w:rsidRPr="00E8797D">
        <w:rPr>
          <w:rFonts w:ascii="Times New Roman" w:hAnsi="Times New Roman" w:cs="Times New Roman"/>
          <w:sz w:val="28"/>
          <w:szCs w:val="28"/>
        </w:rPr>
        <w:t>Відповідно до нової ч</w:t>
      </w:r>
      <w:r w:rsidR="009F0B58">
        <w:rPr>
          <w:rFonts w:ascii="Times New Roman" w:hAnsi="Times New Roman" w:cs="Times New Roman"/>
          <w:sz w:val="28"/>
          <w:szCs w:val="28"/>
        </w:rPr>
        <w:t>.</w:t>
      </w:r>
      <w:r w:rsidR="007A23CF" w:rsidRPr="00E8797D">
        <w:rPr>
          <w:rFonts w:ascii="Times New Roman" w:hAnsi="Times New Roman" w:cs="Times New Roman"/>
          <w:sz w:val="28"/>
          <w:szCs w:val="28"/>
        </w:rPr>
        <w:t xml:space="preserve"> 6 ст</w:t>
      </w:r>
      <w:r w:rsidR="009F0B58">
        <w:rPr>
          <w:rFonts w:ascii="Times New Roman" w:hAnsi="Times New Roman" w:cs="Times New Roman"/>
          <w:sz w:val="28"/>
          <w:szCs w:val="28"/>
        </w:rPr>
        <w:t>.</w:t>
      </w:r>
      <w:r w:rsidR="007A23CF" w:rsidRPr="00E8797D">
        <w:rPr>
          <w:rFonts w:ascii="Times New Roman" w:hAnsi="Times New Roman" w:cs="Times New Roman"/>
          <w:sz w:val="28"/>
          <w:szCs w:val="28"/>
        </w:rPr>
        <w:t xml:space="preserve"> 10 Закону України «Про місцеве самоврядування» встановлено, що «Раді агломерації, відповідно до закону можуть делегуватись повноваження сільських, селищних, міських рад визначені законом». При цьому в</w:t>
      </w:r>
      <w:r w:rsidR="009A4C65" w:rsidRPr="00E8797D">
        <w:rPr>
          <w:rFonts w:ascii="Times New Roman" w:hAnsi="Times New Roman" w:cs="Times New Roman"/>
          <w:sz w:val="28"/>
          <w:szCs w:val="28"/>
        </w:rPr>
        <w:t>ідповідно до нової ст</w:t>
      </w:r>
      <w:r w:rsidR="009F0B58">
        <w:rPr>
          <w:rFonts w:ascii="Times New Roman" w:hAnsi="Times New Roman" w:cs="Times New Roman"/>
          <w:sz w:val="28"/>
          <w:szCs w:val="28"/>
        </w:rPr>
        <w:t>.</w:t>
      </w:r>
      <w:r w:rsidR="009A4C65" w:rsidRPr="00E8797D">
        <w:rPr>
          <w:rFonts w:ascii="Times New Roman" w:hAnsi="Times New Roman" w:cs="Times New Roman"/>
          <w:sz w:val="28"/>
          <w:szCs w:val="28"/>
        </w:rPr>
        <w:t xml:space="preserve"> 14-3 З</w:t>
      </w:r>
      <w:r w:rsidR="007A23CF" w:rsidRPr="00E8797D">
        <w:rPr>
          <w:rFonts w:ascii="Times New Roman" w:hAnsi="Times New Roman" w:cs="Times New Roman"/>
          <w:sz w:val="28"/>
          <w:szCs w:val="28"/>
        </w:rPr>
        <w:t>акону «до сфери компетенції агломерації належить вирішення питань щодо: 1) водозабору, водопостачання, водовідведення; 2) поводження з відходами; 3) визначення та утримання місць поховання 4) будівництва, ремонту та утримання автомобільних доріг місцевого значення; 5) організації місцевого громадського транспорту».</w:t>
      </w:r>
    </w:p>
    <w:p w:rsidR="007A23CF" w:rsidRPr="007A23CF" w:rsidRDefault="007A23CF" w:rsidP="00165F28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23CF">
        <w:rPr>
          <w:rFonts w:ascii="Times New Roman" w:hAnsi="Times New Roman" w:cs="Times New Roman"/>
          <w:sz w:val="28"/>
          <w:szCs w:val="28"/>
        </w:rPr>
        <w:t>По-перше, слід зазначити, що Конституція України не передбачає можливості делегування повноважень сільських, селищних, міських рад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584B6C">
        <w:rPr>
          <w:rFonts w:ascii="Times New Roman" w:hAnsi="Times New Roman" w:cs="Times New Roman"/>
          <w:sz w:val="28"/>
          <w:szCs w:val="28"/>
        </w:rPr>
        <w:t xml:space="preserve">Адже згідно з Основним Законом </w:t>
      </w:r>
      <w:r w:rsidR="00584B6C" w:rsidRPr="00584B6C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9F0B5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9F0B58" w:rsidRPr="007A23CF">
        <w:rPr>
          <w:rFonts w:ascii="Times New Roman" w:hAnsi="Times New Roman" w:cs="Times New Roman"/>
          <w:sz w:val="28"/>
          <w:szCs w:val="28"/>
        </w:rPr>
        <w:t>ст</w:t>
      </w:r>
      <w:r w:rsidR="009F0B58">
        <w:rPr>
          <w:rFonts w:ascii="Times New Roman" w:hAnsi="Times New Roman" w:cs="Times New Roman"/>
          <w:sz w:val="28"/>
          <w:szCs w:val="28"/>
        </w:rPr>
        <w:t xml:space="preserve">. </w:t>
      </w:r>
      <w:r w:rsidR="009F0B58" w:rsidRPr="007A23CF">
        <w:rPr>
          <w:rFonts w:ascii="Times New Roman" w:hAnsi="Times New Roman" w:cs="Times New Roman"/>
          <w:sz w:val="28"/>
          <w:szCs w:val="28"/>
        </w:rPr>
        <w:t>118)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Pr="00584B6C">
        <w:rPr>
          <w:rFonts w:ascii="Times New Roman" w:hAnsi="Times New Roman" w:cs="Times New Roman"/>
          <w:sz w:val="28"/>
          <w:szCs w:val="28"/>
        </w:rPr>
        <w:t xml:space="preserve">передбачена можливість делегування </w:t>
      </w:r>
      <w:r w:rsidR="003B14CF" w:rsidRPr="00584B6C">
        <w:rPr>
          <w:rFonts w:ascii="Times New Roman" w:hAnsi="Times New Roman" w:cs="Times New Roman"/>
          <w:sz w:val="28"/>
          <w:szCs w:val="28"/>
        </w:rPr>
        <w:t>тільки</w:t>
      </w:r>
      <w:r w:rsidRPr="00584B6C">
        <w:rPr>
          <w:rFonts w:ascii="Times New Roman" w:hAnsi="Times New Roman" w:cs="Times New Roman"/>
          <w:sz w:val="28"/>
          <w:szCs w:val="28"/>
        </w:rPr>
        <w:t xml:space="preserve"> повноважень</w:t>
      </w:r>
      <w:r w:rsidR="00584B6C" w:rsidRPr="00584B6C">
        <w:rPr>
          <w:rFonts w:ascii="Times New Roman" w:hAnsi="Times New Roman" w:cs="Times New Roman"/>
          <w:sz w:val="28"/>
          <w:szCs w:val="28"/>
        </w:rPr>
        <w:t xml:space="preserve"> районних та обласних рад м</w:t>
      </w:r>
      <w:r w:rsidRPr="00584B6C">
        <w:rPr>
          <w:rFonts w:ascii="Times New Roman" w:hAnsi="Times New Roman" w:cs="Times New Roman"/>
          <w:sz w:val="28"/>
          <w:szCs w:val="28"/>
        </w:rPr>
        <w:t>ісцевим державним адміністраціям</w:t>
      </w:r>
      <w:r w:rsidRPr="007A23CF">
        <w:rPr>
          <w:rFonts w:ascii="Times New Roman" w:hAnsi="Times New Roman" w:cs="Times New Roman"/>
          <w:sz w:val="28"/>
          <w:szCs w:val="28"/>
        </w:rPr>
        <w:t>.</w:t>
      </w:r>
    </w:p>
    <w:p w:rsidR="00833221" w:rsidRDefault="007A23CF" w:rsidP="00165F28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23CF">
        <w:rPr>
          <w:rFonts w:ascii="Times New Roman" w:hAnsi="Times New Roman" w:cs="Times New Roman"/>
          <w:sz w:val="28"/>
          <w:szCs w:val="28"/>
        </w:rPr>
        <w:t>По-друге, відповідно до ч</w:t>
      </w:r>
      <w:r w:rsidR="009F0B58">
        <w:rPr>
          <w:rFonts w:ascii="Times New Roman" w:hAnsi="Times New Roman" w:cs="Times New Roman"/>
          <w:sz w:val="28"/>
          <w:szCs w:val="28"/>
        </w:rPr>
        <w:t>.</w:t>
      </w:r>
      <w:r w:rsidRPr="007A23CF">
        <w:rPr>
          <w:rFonts w:ascii="Times New Roman" w:hAnsi="Times New Roman" w:cs="Times New Roman"/>
          <w:sz w:val="28"/>
          <w:szCs w:val="28"/>
        </w:rPr>
        <w:t xml:space="preserve"> 2 ст.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Pr="007A23CF">
        <w:rPr>
          <w:rFonts w:ascii="Times New Roman" w:hAnsi="Times New Roman" w:cs="Times New Roman"/>
          <w:sz w:val="28"/>
          <w:szCs w:val="28"/>
        </w:rPr>
        <w:t>142 Конституції України «територіальні громади сіл, селищ і міст можуть об'єднувати на договірних засадах об'єкти комунальної власності, а також кошти бюджетів для виконання спільних проектів або для спільного фінансування (утримання) комунальних підприємств, організацій і установ, створювати для цього відповідні органи і служби». Отже</w:t>
      </w:r>
      <w:r w:rsidR="009F0B58">
        <w:rPr>
          <w:rFonts w:ascii="Times New Roman" w:hAnsi="Times New Roman" w:cs="Times New Roman"/>
          <w:sz w:val="28"/>
          <w:szCs w:val="28"/>
        </w:rPr>
        <w:t>,</w:t>
      </w:r>
      <w:r w:rsidRPr="007A23CF">
        <w:rPr>
          <w:rFonts w:ascii="Times New Roman" w:hAnsi="Times New Roman" w:cs="Times New Roman"/>
          <w:sz w:val="28"/>
          <w:szCs w:val="28"/>
        </w:rPr>
        <w:t xml:space="preserve"> Конституція України передбачає можливість створення органами місцевого самоврядування «органів і служб» </w:t>
      </w:r>
      <w:r w:rsidRPr="00CE3023">
        <w:rPr>
          <w:rFonts w:ascii="Times New Roman" w:hAnsi="Times New Roman" w:cs="Times New Roman"/>
          <w:sz w:val="28"/>
          <w:szCs w:val="28"/>
          <w:u w:val="single"/>
        </w:rPr>
        <w:t>для реалізації спільних проектів, а не органів, які «виробляють та реалізують місцеву політику</w:t>
      </w:r>
      <w:r w:rsidRPr="007A23CF">
        <w:rPr>
          <w:rFonts w:ascii="Times New Roman" w:hAnsi="Times New Roman" w:cs="Times New Roman"/>
          <w:sz w:val="28"/>
          <w:szCs w:val="28"/>
        </w:rPr>
        <w:t xml:space="preserve">», як це передбачено для </w:t>
      </w:r>
      <w:r w:rsidR="00584B6C">
        <w:rPr>
          <w:rFonts w:ascii="Times New Roman" w:hAnsi="Times New Roman" w:cs="Times New Roman"/>
          <w:sz w:val="28"/>
          <w:szCs w:val="28"/>
        </w:rPr>
        <w:t>«</w:t>
      </w:r>
      <w:r w:rsidRPr="007A23CF">
        <w:rPr>
          <w:rFonts w:ascii="Times New Roman" w:hAnsi="Times New Roman" w:cs="Times New Roman"/>
          <w:sz w:val="28"/>
          <w:szCs w:val="28"/>
        </w:rPr>
        <w:t>ради агломерації</w:t>
      </w:r>
      <w:r w:rsidR="00584B6C">
        <w:rPr>
          <w:rFonts w:ascii="Times New Roman" w:hAnsi="Times New Roman" w:cs="Times New Roman"/>
          <w:sz w:val="28"/>
          <w:szCs w:val="28"/>
        </w:rPr>
        <w:t>»</w:t>
      </w:r>
      <w:r w:rsidRPr="007A23CF">
        <w:rPr>
          <w:rFonts w:ascii="Times New Roman" w:hAnsi="Times New Roman" w:cs="Times New Roman"/>
          <w:sz w:val="28"/>
          <w:szCs w:val="28"/>
        </w:rPr>
        <w:t xml:space="preserve"> (п.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Pr="007A23CF">
        <w:rPr>
          <w:rFonts w:ascii="Times New Roman" w:hAnsi="Times New Roman" w:cs="Times New Roman"/>
          <w:sz w:val="28"/>
          <w:szCs w:val="28"/>
        </w:rPr>
        <w:t>6 ч.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Pr="007A23CF">
        <w:rPr>
          <w:rFonts w:ascii="Times New Roman" w:hAnsi="Times New Roman" w:cs="Times New Roman"/>
          <w:sz w:val="28"/>
          <w:szCs w:val="28"/>
        </w:rPr>
        <w:t>1 ст.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Pr="007A23CF">
        <w:rPr>
          <w:rFonts w:ascii="Times New Roman" w:hAnsi="Times New Roman" w:cs="Times New Roman"/>
          <w:sz w:val="28"/>
          <w:szCs w:val="28"/>
        </w:rPr>
        <w:t xml:space="preserve">1 </w:t>
      </w:r>
      <w:r w:rsidR="009F0B58">
        <w:rPr>
          <w:rFonts w:ascii="Times New Roman" w:hAnsi="Times New Roman" w:cs="Times New Roman"/>
          <w:sz w:val="28"/>
          <w:szCs w:val="28"/>
        </w:rPr>
        <w:t>З</w:t>
      </w:r>
      <w:r w:rsidRPr="007A23CF">
        <w:rPr>
          <w:rFonts w:ascii="Times New Roman" w:hAnsi="Times New Roman" w:cs="Times New Roman"/>
          <w:sz w:val="28"/>
          <w:szCs w:val="28"/>
        </w:rPr>
        <w:t xml:space="preserve">акону). </w:t>
      </w:r>
    </w:p>
    <w:p w:rsidR="0053141B" w:rsidRDefault="0053141B" w:rsidP="00165F28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141B">
        <w:rPr>
          <w:rFonts w:ascii="Times New Roman" w:hAnsi="Times New Roman" w:cs="Times New Roman"/>
          <w:bCs/>
          <w:sz w:val="28"/>
          <w:szCs w:val="28"/>
        </w:rPr>
        <w:t xml:space="preserve">Таким чином, Головне управління вважає неправомірним і необґрунтованим запропонований механізм, за яким місцеві ради замість вирішення питань, </w:t>
      </w:r>
      <w:r w:rsidRPr="0053141B">
        <w:rPr>
          <w:rFonts w:ascii="Times New Roman" w:hAnsi="Times New Roman" w:cs="Times New Roman"/>
          <w:bCs/>
          <w:i/>
          <w:sz w:val="28"/>
          <w:szCs w:val="28"/>
        </w:rPr>
        <w:t>віднесених законом</w:t>
      </w:r>
      <w:r w:rsidRPr="0053141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141B">
        <w:rPr>
          <w:rFonts w:ascii="Times New Roman" w:hAnsi="Times New Roman" w:cs="Times New Roman"/>
          <w:bCs/>
          <w:i/>
          <w:sz w:val="28"/>
          <w:szCs w:val="28"/>
        </w:rPr>
        <w:t xml:space="preserve">до </w:t>
      </w:r>
      <w:r w:rsidRPr="0053141B">
        <w:rPr>
          <w:rFonts w:ascii="Times New Roman" w:hAnsi="Times New Roman" w:cs="Times New Roman"/>
          <w:bCs/>
          <w:i/>
          <w:sz w:val="28"/>
          <w:szCs w:val="28"/>
          <w:u w:val="single"/>
        </w:rPr>
        <w:t>їх</w:t>
      </w:r>
      <w:r w:rsidRPr="0053141B">
        <w:rPr>
          <w:rFonts w:ascii="Times New Roman" w:hAnsi="Times New Roman" w:cs="Times New Roman"/>
          <w:bCs/>
          <w:i/>
          <w:sz w:val="28"/>
          <w:szCs w:val="28"/>
        </w:rPr>
        <w:t xml:space="preserve"> компетенції</w:t>
      </w:r>
      <w:r>
        <w:rPr>
          <w:rFonts w:ascii="Times New Roman" w:hAnsi="Times New Roman" w:cs="Times New Roman"/>
          <w:bCs/>
          <w:sz w:val="28"/>
          <w:szCs w:val="28"/>
        </w:rPr>
        <w:t>, делегуватимуть</w:t>
      </w:r>
      <w:r w:rsidRPr="0053141B">
        <w:rPr>
          <w:rFonts w:ascii="Times New Roman" w:hAnsi="Times New Roman" w:cs="Times New Roman"/>
          <w:bCs/>
          <w:sz w:val="28"/>
          <w:szCs w:val="28"/>
        </w:rPr>
        <w:t xml:space="preserve"> свої владні повноваження на договірній основі іншим (причому неконституційним) суб’єктам, оскільки така можливість не випливає з конституційних норм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A23CF" w:rsidRPr="00584B6C" w:rsidRDefault="00584B6C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7A23CF" w:rsidRPr="00584B6C">
        <w:rPr>
          <w:rFonts w:ascii="Times New Roman" w:hAnsi="Times New Roman" w:cs="Times New Roman"/>
          <w:sz w:val="28"/>
          <w:szCs w:val="28"/>
        </w:rPr>
        <w:t>Слід відзначити</w:t>
      </w:r>
      <w:r w:rsidR="00030D03" w:rsidRPr="00584B6C">
        <w:rPr>
          <w:rFonts w:ascii="Times New Roman" w:hAnsi="Times New Roman" w:cs="Times New Roman"/>
          <w:sz w:val="28"/>
          <w:szCs w:val="28"/>
        </w:rPr>
        <w:t>,</w:t>
      </w:r>
      <w:r w:rsidR="00C0367E" w:rsidRPr="00584B6C">
        <w:rPr>
          <w:rFonts w:ascii="Times New Roman" w:hAnsi="Times New Roman" w:cs="Times New Roman"/>
          <w:sz w:val="28"/>
          <w:szCs w:val="28"/>
        </w:rPr>
        <w:t xml:space="preserve"> що</w:t>
      </w:r>
      <w:r w:rsidR="00030D03" w:rsidRPr="00584B6C">
        <w:rPr>
          <w:rFonts w:ascii="Times New Roman" w:hAnsi="Times New Roman" w:cs="Times New Roman"/>
          <w:sz w:val="28"/>
          <w:szCs w:val="28"/>
        </w:rPr>
        <w:t xml:space="preserve"> аналіз приписів законопроекту дозволяє дійти висновку пр</w:t>
      </w:r>
      <w:r w:rsidR="003B14CF" w:rsidRPr="00584B6C">
        <w:rPr>
          <w:rFonts w:ascii="Times New Roman" w:hAnsi="Times New Roman" w:cs="Times New Roman"/>
          <w:sz w:val="28"/>
          <w:szCs w:val="28"/>
        </w:rPr>
        <w:t>о відсутність</w:t>
      </w:r>
      <w:r w:rsidR="00030D03" w:rsidRPr="00584B6C">
        <w:rPr>
          <w:rFonts w:ascii="Times New Roman" w:hAnsi="Times New Roman" w:cs="Times New Roman"/>
          <w:sz w:val="28"/>
          <w:szCs w:val="28"/>
        </w:rPr>
        <w:t xml:space="preserve"> єдиного </w:t>
      </w:r>
      <w:r w:rsidR="00C0367E" w:rsidRPr="00584B6C">
        <w:rPr>
          <w:rFonts w:ascii="Times New Roman" w:hAnsi="Times New Roman" w:cs="Times New Roman"/>
          <w:sz w:val="28"/>
          <w:szCs w:val="28"/>
        </w:rPr>
        <w:t>концептуального підходу у розумінні агломерації як форми співробітництва та організації</w:t>
      </w:r>
      <w:r w:rsidR="007A23CF" w:rsidRPr="00584B6C">
        <w:rPr>
          <w:rFonts w:ascii="Times New Roman" w:hAnsi="Times New Roman" w:cs="Times New Roman"/>
          <w:sz w:val="28"/>
          <w:szCs w:val="28"/>
        </w:rPr>
        <w:t xml:space="preserve"> такого співробітництва</w:t>
      </w:r>
      <w:r w:rsidR="009F0B58">
        <w:rPr>
          <w:rFonts w:ascii="Times New Roman" w:hAnsi="Times New Roman" w:cs="Times New Roman"/>
          <w:sz w:val="28"/>
          <w:szCs w:val="28"/>
        </w:rPr>
        <w:t>.</w:t>
      </w:r>
      <w:r w:rsidR="007A23CF" w:rsidRPr="00584B6C">
        <w:rPr>
          <w:rFonts w:ascii="Times New Roman" w:hAnsi="Times New Roman" w:cs="Times New Roman"/>
          <w:sz w:val="28"/>
          <w:szCs w:val="28"/>
        </w:rPr>
        <w:t xml:space="preserve"> </w:t>
      </w:r>
      <w:r w:rsidR="009F0B58">
        <w:rPr>
          <w:rFonts w:ascii="Times New Roman" w:hAnsi="Times New Roman" w:cs="Times New Roman"/>
          <w:sz w:val="28"/>
          <w:szCs w:val="28"/>
        </w:rPr>
        <w:t>З</w:t>
      </w:r>
      <w:r w:rsidR="007A23CF" w:rsidRPr="00584B6C">
        <w:rPr>
          <w:rFonts w:ascii="Times New Roman" w:hAnsi="Times New Roman" w:cs="Times New Roman"/>
          <w:sz w:val="28"/>
          <w:szCs w:val="28"/>
        </w:rPr>
        <w:t>окрема</w:t>
      </w:r>
      <w:r w:rsidR="009F0B58">
        <w:rPr>
          <w:rFonts w:ascii="Times New Roman" w:hAnsi="Times New Roman" w:cs="Times New Roman"/>
          <w:sz w:val="28"/>
          <w:szCs w:val="28"/>
        </w:rPr>
        <w:t>,</w:t>
      </w:r>
      <w:r w:rsidR="003B14CF" w:rsidRPr="00584B6C">
        <w:rPr>
          <w:rFonts w:ascii="Times New Roman" w:hAnsi="Times New Roman" w:cs="Times New Roman"/>
          <w:sz w:val="28"/>
          <w:szCs w:val="28"/>
        </w:rPr>
        <w:t xml:space="preserve"> в</w:t>
      </w:r>
      <w:r w:rsidR="007A23CF" w:rsidRPr="00584B6C">
        <w:rPr>
          <w:rFonts w:ascii="Times New Roman" w:hAnsi="Times New Roman" w:cs="Times New Roman"/>
          <w:sz w:val="28"/>
          <w:szCs w:val="28"/>
        </w:rPr>
        <w:t>ідсутня</w:t>
      </w:r>
      <w:r w:rsidR="00C0367E" w:rsidRPr="00584B6C">
        <w:rPr>
          <w:rFonts w:ascii="Times New Roman" w:hAnsi="Times New Roman" w:cs="Times New Roman"/>
          <w:sz w:val="28"/>
          <w:szCs w:val="28"/>
        </w:rPr>
        <w:t xml:space="preserve"> визначеність щодо</w:t>
      </w:r>
      <w:r w:rsidR="00030D03" w:rsidRPr="00584B6C">
        <w:rPr>
          <w:rFonts w:ascii="Times New Roman" w:hAnsi="Times New Roman" w:cs="Times New Roman"/>
          <w:sz w:val="28"/>
          <w:szCs w:val="28"/>
        </w:rPr>
        <w:t xml:space="preserve"> </w:t>
      </w:r>
      <w:r w:rsidR="007A23CF" w:rsidRPr="00584B6C">
        <w:rPr>
          <w:rFonts w:ascii="Times New Roman" w:hAnsi="Times New Roman" w:cs="Times New Roman"/>
          <w:sz w:val="28"/>
          <w:szCs w:val="28"/>
        </w:rPr>
        <w:t xml:space="preserve">правової природи, призначення, організації діяльності та місця в механізмі органів держави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A23CF" w:rsidRPr="00584B6C">
        <w:rPr>
          <w:rFonts w:ascii="Times New Roman" w:hAnsi="Times New Roman" w:cs="Times New Roman"/>
          <w:sz w:val="28"/>
          <w:szCs w:val="28"/>
        </w:rPr>
        <w:t>ради агломерації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0367E" w:rsidRPr="00F44813" w:rsidRDefault="00F44813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3B14CF" w:rsidRPr="00F44813">
        <w:rPr>
          <w:rFonts w:ascii="Times New Roman" w:hAnsi="Times New Roman" w:cs="Times New Roman"/>
          <w:sz w:val="28"/>
          <w:szCs w:val="28"/>
        </w:rPr>
        <w:t xml:space="preserve">Не </w:t>
      </w:r>
      <w:r w:rsidR="0007709D">
        <w:rPr>
          <w:rFonts w:ascii="Times New Roman" w:hAnsi="Times New Roman" w:cs="Times New Roman"/>
          <w:sz w:val="28"/>
          <w:szCs w:val="28"/>
        </w:rPr>
        <w:t xml:space="preserve">є чіткою та </w:t>
      </w:r>
      <w:r w:rsidR="003B14CF" w:rsidRPr="00F44813">
        <w:rPr>
          <w:rFonts w:ascii="Times New Roman" w:hAnsi="Times New Roman" w:cs="Times New Roman"/>
          <w:sz w:val="28"/>
          <w:szCs w:val="28"/>
        </w:rPr>
        <w:t>зрозумілою правова природа такого органу</w:t>
      </w:r>
      <w:r w:rsidR="00A708F6" w:rsidRPr="00F44813">
        <w:rPr>
          <w:rFonts w:ascii="Times New Roman" w:hAnsi="Times New Roman" w:cs="Times New Roman"/>
          <w:sz w:val="28"/>
          <w:szCs w:val="28"/>
        </w:rPr>
        <w:t>,</w:t>
      </w:r>
      <w:r w:rsidR="003B14CF" w:rsidRPr="00F44813">
        <w:rPr>
          <w:rFonts w:ascii="Times New Roman" w:hAnsi="Times New Roman" w:cs="Times New Roman"/>
          <w:sz w:val="28"/>
          <w:szCs w:val="28"/>
        </w:rPr>
        <w:t xml:space="preserve"> як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3B14CF" w:rsidRPr="00F44813">
        <w:rPr>
          <w:rFonts w:ascii="Times New Roman" w:hAnsi="Times New Roman" w:cs="Times New Roman"/>
          <w:sz w:val="28"/>
          <w:szCs w:val="28"/>
        </w:rPr>
        <w:t>рада агломерації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B14CF" w:rsidRPr="00F44813">
        <w:rPr>
          <w:rFonts w:ascii="Times New Roman" w:hAnsi="Times New Roman" w:cs="Times New Roman"/>
          <w:sz w:val="28"/>
          <w:szCs w:val="28"/>
        </w:rPr>
        <w:t xml:space="preserve">. </w:t>
      </w:r>
      <w:r w:rsidR="0007709D">
        <w:rPr>
          <w:rFonts w:ascii="Times New Roman" w:hAnsi="Times New Roman" w:cs="Times New Roman"/>
          <w:sz w:val="28"/>
          <w:szCs w:val="28"/>
        </w:rPr>
        <w:t xml:space="preserve">З одного боку </w:t>
      </w:r>
      <w:r w:rsidR="00A708F6" w:rsidRPr="00F44813">
        <w:rPr>
          <w:rFonts w:ascii="Times New Roman" w:hAnsi="Times New Roman" w:cs="Times New Roman"/>
          <w:sz w:val="28"/>
          <w:szCs w:val="28"/>
        </w:rPr>
        <w:t>в</w:t>
      </w:r>
      <w:r w:rsidR="00C0367E" w:rsidRPr="00F44813">
        <w:rPr>
          <w:rFonts w:ascii="Times New Roman" w:hAnsi="Times New Roman" w:cs="Times New Roman"/>
          <w:sz w:val="28"/>
          <w:szCs w:val="28"/>
        </w:rPr>
        <w:t>ід</w:t>
      </w:r>
      <w:r w:rsidR="003B14CF" w:rsidRPr="00F44813">
        <w:rPr>
          <w:rFonts w:ascii="Times New Roman" w:hAnsi="Times New Roman" w:cs="Times New Roman"/>
          <w:sz w:val="28"/>
          <w:szCs w:val="28"/>
        </w:rPr>
        <w:t>повідно до нового п.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="003B14CF" w:rsidRPr="00F44813">
        <w:rPr>
          <w:rFonts w:ascii="Times New Roman" w:hAnsi="Times New Roman" w:cs="Times New Roman"/>
          <w:sz w:val="28"/>
          <w:szCs w:val="28"/>
        </w:rPr>
        <w:t>6 ч.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="003B14CF" w:rsidRPr="00F44813">
        <w:rPr>
          <w:rFonts w:ascii="Times New Roman" w:hAnsi="Times New Roman" w:cs="Times New Roman"/>
          <w:sz w:val="28"/>
          <w:szCs w:val="28"/>
        </w:rPr>
        <w:t>1 ст.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="003B14CF" w:rsidRPr="00F44813">
        <w:rPr>
          <w:rFonts w:ascii="Times New Roman" w:hAnsi="Times New Roman" w:cs="Times New Roman"/>
          <w:sz w:val="28"/>
          <w:szCs w:val="28"/>
        </w:rPr>
        <w:t>1 З</w:t>
      </w:r>
      <w:r w:rsidR="00C0367E" w:rsidRPr="00F44813">
        <w:rPr>
          <w:rFonts w:ascii="Times New Roman" w:hAnsi="Times New Roman" w:cs="Times New Roman"/>
          <w:sz w:val="28"/>
          <w:szCs w:val="28"/>
        </w:rPr>
        <w:t xml:space="preserve">акону Рада агломерації визначена як </w:t>
      </w:r>
      <w:r w:rsidR="003B14CF" w:rsidRPr="00F44813">
        <w:rPr>
          <w:rFonts w:ascii="Times New Roman" w:hAnsi="Times New Roman" w:cs="Times New Roman"/>
          <w:sz w:val="28"/>
          <w:szCs w:val="28"/>
        </w:rPr>
        <w:t>орган</w:t>
      </w:r>
      <w:r w:rsidR="00C0367E" w:rsidRPr="00F44813">
        <w:rPr>
          <w:rFonts w:ascii="Times New Roman" w:hAnsi="Times New Roman" w:cs="Times New Roman"/>
          <w:sz w:val="28"/>
          <w:szCs w:val="28"/>
        </w:rPr>
        <w:t xml:space="preserve">, «що </w:t>
      </w:r>
      <w:r w:rsidR="00C0367E" w:rsidRPr="00F44813">
        <w:rPr>
          <w:rFonts w:ascii="Times New Roman" w:hAnsi="Times New Roman" w:cs="Times New Roman"/>
          <w:b/>
          <w:sz w:val="28"/>
          <w:szCs w:val="28"/>
        </w:rPr>
        <w:t>виробляє та реалізує місцеву політику</w:t>
      </w:r>
      <w:r w:rsidR="00C0367E" w:rsidRPr="00F44813">
        <w:rPr>
          <w:rFonts w:ascii="Times New Roman" w:hAnsi="Times New Roman" w:cs="Times New Roman"/>
          <w:sz w:val="28"/>
          <w:szCs w:val="28"/>
        </w:rPr>
        <w:t xml:space="preserve"> з питань, що мають спільне стратегічне значення для територіальних громад - членів агломерації</w:t>
      </w:r>
      <w:r w:rsidR="00A708F6" w:rsidRPr="00F44813">
        <w:rPr>
          <w:rFonts w:ascii="Times New Roman" w:hAnsi="Times New Roman" w:cs="Times New Roman"/>
          <w:sz w:val="28"/>
          <w:szCs w:val="28"/>
        </w:rPr>
        <w:t>» т</w:t>
      </w:r>
      <w:r w:rsidR="00104AF0" w:rsidRPr="00F44813">
        <w:rPr>
          <w:rFonts w:ascii="Times New Roman" w:hAnsi="Times New Roman" w:cs="Times New Roman"/>
          <w:sz w:val="28"/>
          <w:szCs w:val="28"/>
        </w:rPr>
        <w:t>а має власні</w:t>
      </w:r>
      <w:r w:rsidR="00A708F6" w:rsidRPr="00F44813">
        <w:rPr>
          <w:rFonts w:ascii="Times New Roman" w:hAnsi="Times New Roman" w:cs="Times New Roman"/>
          <w:sz w:val="28"/>
          <w:szCs w:val="28"/>
        </w:rPr>
        <w:t xml:space="preserve"> повноваження, які вона отримала шляхом делегування від місцевих територіальних громад учасників агломерації</w:t>
      </w:r>
      <w:r w:rsidR="00104AF0" w:rsidRPr="00F44813">
        <w:rPr>
          <w:rFonts w:ascii="Times New Roman" w:hAnsi="Times New Roman" w:cs="Times New Roman"/>
          <w:sz w:val="28"/>
          <w:szCs w:val="28"/>
        </w:rPr>
        <w:t xml:space="preserve"> (</w:t>
      </w:r>
      <w:r w:rsidR="003F5039" w:rsidRPr="00F44813">
        <w:rPr>
          <w:rFonts w:ascii="Times New Roman" w:hAnsi="Times New Roman" w:cs="Times New Roman"/>
          <w:sz w:val="28"/>
          <w:szCs w:val="28"/>
        </w:rPr>
        <w:t xml:space="preserve">нова </w:t>
      </w:r>
      <w:r w:rsidR="009F0B58">
        <w:rPr>
          <w:rFonts w:ascii="Times New Roman" w:hAnsi="Times New Roman" w:cs="Times New Roman"/>
          <w:sz w:val="28"/>
          <w:szCs w:val="28"/>
        </w:rPr>
        <w:t xml:space="preserve">    </w:t>
      </w:r>
      <w:r w:rsidR="00104AF0" w:rsidRPr="00F44813">
        <w:rPr>
          <w:rFonts w:ascii="Times New Roman" w:hAnsi="Times New Roman" w:cs="Times New Roman"/>
          <w:sz w:val="28"/>
          <w:szCs w:val="28"/>
        </w:rPr>
        <w:t>ст</w:t>
      </w:r>
      <w:r w:rsidR="009F0B58">
        <w:rPr>
          <w:rFonts w:ascii="Times New Roman" w:hAnsi="Times New Roman" w:cs="Times New Roman"/>
          <w:sz w:val="28"/>
          <w:szCs w:val="28"/>
        </w:rPr>
        <w:t>.</w:t>
      </w:r>
      <w:r w:rsidR="003F5039" w:rsidRPr="00F44813">
        <w:rPr>
          <w:rFonts w:ascii="Times New Roman" w:hAnsi="Times New Roman" w:cs="Times New Roman"/>
          <w:sz w:val="28"/>
          <w:szCs w:val="28"/>
        </w:rPr>
        <w:t xml:space="preserve"> 14-3</w:t>
      </w:r>
      <w:r w:rsidR="00104AF0" w:rsidRPr="00F44813">
        <w:rPr>
          <w:rFonts w:ascii="Times New Roman" w:hAnsi="Times New Roman" w:cs="Times New Roman"/>
          <w:sz w:val="28"/>
          <w:szCs w:val="28"/>
        </w:rPr>
        <w:t xml:space="preserve"> Закону)</w:t>
      </w:r>
      <w:r w:rsidR="00A708F6" w:rsidRPr="00F44813">
        <w:rPr>
          <w:rFonts w:ascii="Times New Roman" w:hAnsi="Times New Roman" w:cs="Times New Roman"/>
          <w:sz w:val="28"/>
          <w:szCs w:val="28"/>
        </w:rPr>
        <w:t>.</w:t>
      </w:r>
      <w:r w:rsidR="00EF2F35">
        <w:rPr>
          <w:rFonts w:ascii="Times New Roman" w:hAnsi="Times New Roman" w:cs="Times New Roman"/>
          <w:sz w:val="28"/>
          <w:szCs w:val="28"/>
        </w:rPr>
        <w:t xml:space="preserve"> Водночас,</w:t>
      </w:r>
      <w:r w:rsidR="00E146BA" w:rsidRPr="00F44813">
        <w:rPr>
          <w:rFonts w:ascii="Times New Roman" w:hAnsi="Times New Roman" w:cs="Times New Roman"/>
          <w:sz w:val="28"/>
          <w:szCs w:val="28"/>
        </w:rPr>
        <w:t xml:space="preserve"> не</w:t>
      </w:r>
      <w:r w:rsidR="0007709D">
        <w:rPr>
          <w:rFonts w:ascii="Times New Roman" w:hAnsi="Times New Roman" w:cs="Times New Roman"/>
          <w:sz w:val="28"/>
          <w:szCs w:val="28"/>
        </w:rPr>
        <w:t xml:space="preserve"> є </w:t>
      </w:r>
      <w:r w:rsidR="00E146BA" w:rsidRPr="00F44813">
        <w:rPr>
          <w:rFonts w:ascii="Times New Roman" w:hAnsi="Times New Roman" w:cs="Times New Roman"/>
          <w:sz w:val="28"/>
          <w:szCs w:val="28"/>
        </w:rPr>
        <w:t>коректним</w:t>
      </w:r>
      <w:r w:rsidR="00EF2F35">
        <w:rPr>
          <w:rFonts w:ascii="Times New Roman" w:hAnsi="Times New Roman" w:cs="Times New Roman"/>
          <w:sz w:val="28"/>
          <w:szCs w:val="28"/>
        </w:rPr>
        <w:t>, на наш погляд.</w:t>
      </w:r>
      <w:r w:rsidR="00E146BA" w:rsidRPr="00F44813">
        <w:rPr>
          <w:rFonts w:ascii="Times New Roman" w:hAnsi="Times New Roman" w:cs="Times New Roman"/>
          <w:sz w:val="28"/>
          <w:szCs w:val="28"/>
        </w:rPr>
        <w:t xml:space="preserve">  визначення </w:t>
      </w:r>
      <w:r w:rsidR="0007709D">
        <w:rPr>
          <w:rFonts w:ascii="Times New Roman" w:hAnsi="Times New Roman" w:cs="Times New Roman"/>
          <w:sz w:val="28"/>
          <w:szCs w:val="28"/>
        </w:rPr>
        <w:t>«</w:t>
      </w:r>
      <w:r w:rsidR="00E146BA" w:rsidRPr="00F44813">
        <w:rPr>
          <w:rFonts w:ascii="Times New Roman" w:hAnsi="Times New Roman" w:cs="Times New Roman"/>
          <w:sz w:val="28"/>
          <w:szCs w:val="28"/>
        </w:rPr>
        <w:t>ради агломерації</w:t>
      </w:r>
      <w:r w:rsidR="0007709D">
        <w:rPr>
          <w:rFonts w:ascii="Times New Roman" w:hAnsi="Times New Roman" w:cs="Times New Roman"/>
          <w:sz w:val="28"/>
          <w:szCs w:val="28"/>
        </w:rPr>
        <w:t>»</w:t>
      </w:r>
      <w:r w:rsidR="0053141B" w:rsidRPr="00F44813">
        <w:rPr>
          <w:rFonts w:ascii="Times New Roman" w:hAnsi="Times New Roman" w:cs="Times New Roman"/>
          <w:sz w:val="28"/>
          <w:szCs w:val="28"/>
        </w:rPr>
        <w:t xml:space="preserve"> (якій делеговані</w:t>
      </w:r>
      <w:r w:rsidR="00E146BA" w:rsidRPr="00F44813">
        <w:rPr>
          <w:rFonts w:ascii="Times New Roman" w:hAnsi="Times New Roman" w:cs="Times New Roman"/>
          <w:sz w:val="28"/>
          <w:szCs w:val="28"/>
        </w:rPr>
        <w:t xml:space="preserve"> повноваження місцевих рад</w:t>
      </w:r>
      <w:r w:rsidR="0053141B" w:rsidRPr="00F44813">
        <w:rPr>
          <w:rFonts w:ascii="Times New Roman" w:hAnsi="Times New Roman" w:cs="Times New Roman"/>
          <w:sz w:val="28"/>
          <w:szCs w:val="28"/>
        </w:rPr>
        <w:t>)</w:t>
      </w:r>
      <w:r w:rsidR="00E146BA" w:rsidRPr="00F44813">
        <w:rPr>
          <w:rFonts w:ascii="Times New Roman" w:hAnsi="Times New Roman" w:cs="Times New Roman"/>
          <w:sz w:val="28"/>
          <w:szCs w:val="28"/>
        </w:rPr>
        <w:t xml:space="preserve"> як органу, що «виробляє та </w:t>
      </w:r>
      <w:r w:rsidR="003F5039" w:rsidRPr="00F44813">
        <w:rPr>
          <w:rFonts w:ascii="Times New Roman" w:hAnsi="Times New Roman" w:cs="Times New Roman"/>
          <w:sz w:val="28"/>
          <w:szCs w:val="28"/>
        </w:rPr>
        <w:t xml:space="preserve">реалізує місцеву політику», оскільки </w:t>
      </w:r>
      <w:r w:rsidR="0007709D">
        <w:rPr>
          <w:rFonts w:ascii="Times New Roman" w:hAnsi="Times New Roman" w:cs="Times New Roman"/>
          <w:sz w:val="28"/>
          <w:szCs w:val="28"/>
        </w:rPr>
        <w:t xml:space="preserve">повноваження щодо </w:t>
      </w:r>
      <w:r w:rsidR="0007709D">
        <w:rPr>
          <w:rFonts w:ascii="Times New Roman" w:hAnsi="Times New Roman" w:cs="Times New Roman"/>
          <w:sz w:val="28"/>
          <w:szCs w:val="28"/>
        </w:rPr>
        <w:lastRenderedPageBreak/>
        <w:t>вироблення та реалізації</w:t>
      </w:r>
      <w:r w:rsidR="00E146BA" w:rsidRPr="00F44813">
        <w:rPr>
          <w:rFonts w:ascii="Times New Roman" w:hAnsi="Times New Roman" w:cs="Times New Roman"/>
          <w:sz w:val="28"/>
          <w:szCs w:val="28"/>
        </w:rPr>
        <w:t xml:space="preserve"> </w:t>
      </w:r>
      <w:r w:rsidR="0007709D">
        <w:rPr>
          <w:rFonts w:ascii="Times New Roman" w:hAnsi="Times New Roman" w:cs="Times New Roman"/>
          <w:sz w:val="28"/>
          <w:szCs w:val="28"/>
        </w:rPr>
        <w:t xml:space="preserve">місцевої політики </w:t>
      </w:r>
      <w:r w:rsidR="00E146BA" w:rsidRPr="00F44813">
        <w:rPr>
          <w:rFonts w:ascii="Times New Roman" w:hAnsi="Times New Roman" w:cs="Times New Roman"/>
          <w:sz w:val="28"/>
          <w:szCs w:val="28"/>
        </w:rPr>
        <w:t>за своєю природою</w:t>
      </w:r>
      <w:r w:rsidR="0007709D">
        <w:rPr>
          <w:rFonts w:ascii="Times New Roman" w:hAnsi="Times New Roman" w:cs="Times New Roman"/>
          <w:sz w:val="28"/>
          <w:szCs w:val="28"/>
        </w:rPr>
        <w:t xml:space="preserve"> належать орган</w:t>
      </w:r>
      <w:r w:rsidR="009F0B58">
        <w:rPr>
          <w:rFonts w:ascii="Times New Roman" w:hAnsi="Times New Roman" w:cs="Times New Roman"/>
          <w:sz w:val="28"/>
          <w:szCs w:val="28"/>
        </w:rPr>
        <w:t>ам</w:t>
      </w:r>
      <w:r w:rsidR="0007709D">
        <w:rPr>
          <w:rFonts w:ascii="Times New Roman" w:hAnsi="Times New Roman" w:cs="Times New Roman"/>
          <w:sz w:val="28"/>
          <w:szCs w:val="28"/>
        </w:rPr>
        <w:t xml:space="preserve"> місцевого самоврядування </w:t>
      </w:r>
      <w:r w:rsidR="0007709D" w:rsidRPr="00EF2F35">
        <w:rPr>
          <w:rFonts w:ascii="Times New Roman" w:hAnsi="Times New Roman" w:cs="Times New Roman"/>
          <w:i/>
          <w:sz w:val="28"/>
          <w:szCs w:val="28"/>
        </w:rPr>
        <w:t>загальної компетенції</w:t>
      </w:r>
      <w:r w:rsidR="0007709D">
        <w:rPr>
          <w:rFonts w:ascii="Times New Roman" w:hAnsi="Times New Roman" w:cs="Times New Roman"/>
          <w:sz w:val="28"/>
          <w:szCs w:val="28"/>
        </w:rPr>
        <w:t>, тобто сільськи</w:t>
      </w:r>
      <w:r w:rsidR="009F0B58">
        <w:rPr>
          <w:rFonts w:ascii="Times New Roman" w:hAnsi="Times New Roman" w:cs="Times New Roman"/>
          <w:sz w:val="28"/>
          <w:szCs w:val="28"/>
        </w:rPr>
        <w:t>м</w:t>
      </w:r>
      <w:r w:rsidR="0007709D">
        <w:rPr>
          <w:rFonts w:ascii="Times New Roman" w:hAnsi="Times New Roman" w:cs="Times New Roman"/>
          <w:sz w:val="28"/>
          <w:szCs w:val="28"/>
        </w:rPr>
        <w:t>, селищни</w:t>
      </w:r>
      <w:r w:rsidR="009F0B58">
        <w:rPr>
          <w:rFonts w:ascii="Times New Roman" w:hAnsi="Times New Roman" w:cs="Times New Roman"/>
          <w:sz w:val="28"/>
          <w:szCs w:val="28"/>
        </w:rPr>
        <w:t>м</w:t>
      </w:r>
      <w:r w:rsidR="0007709D">
        <w:rPr>
          <w:rFonts w:ascii="Times New Roman" w:hAnsi="Times New Roman" w:cs="Times New Roman"/>
          <w:sz w:val="28"/>
          <w:szCs w:val="28"/>
        </w:rPr>
        <w:t>, міськи</w:t>
      </w:r>
      <w:r w:rsidR="009F0B58">
        <w:rPr>
          <w:rFonts w:ascii="Times New Roman" w:hAnsi="Times New Roman" w:cs="Times New Roman"/>
          <w:sz w:val="28"/>
          <w:szCs w:val="28"/>
        </w:rPr>
        <w:t>м</w:t>
      </w:r>
      <w:r w:rsidR="00EF2F35">
        <w:rPr>
          <w:rFonts w:ascii="Times New Roman" w:hAnsi="Times New Roman" w:cs="Times New Roman"/>
          <w:sz w:val="28"/>
          <w:szCs w:val="28"/>
        </w:rPr>
        <w:t>,</w:t>
      </w:r>
      <w:r w:rsidR="0007709D">
        <w:rPr>
          <w:rFonts w:ascii="Times New Roman" w:hAnsi="Times New Roman" w:cs="Times New Roman"/>
          <w:sz w:val="28"/>
          <w:szCs w:val="28"/>
        </w:rPr>
        <w:t xml:space="preserve"> </w:t>
      </w:r>
      <w:r w:rsidR="00EF2F35">
        <w:rPr>
          <w:rFonts w:ascii="Times New Roman" w:hAnsi="Times New Roman" w:cs="Times New Roman"/>
          <w:sz w:val="28"/>
          <w:szCs w:val="28"/>
        </w:rPr>
        <w:t>р</w:t>
      </w:r>
      <w:r w:rsidR="0007709D">
        <w:rPr>
          <w:rFonts w:ascii="Times New Roman" w:hAnsi="Times New Roman" w:cs="Times New Roman"/>
          <w:sz w:val="28"/>
          <w:szCs w:val="28"/>
        </w:rPr>
        <w:t>айонни</w:t>
      </w:r>
      <w:r w:rsidR="009F0B58">
        <w:rPr>
          <w:rFonts w:ascii="Times New Roman" w:hAnsi="Times New Roman" w:cs="Times New Roman"/>
          <w:sz w:val="28"/>
          <w:szCs w:val="28"/>
        </w:rPr>
        <w:t>м</w:t>
      </w:r>
      <w:r w:rsidR="0007709D">
        <w:rPr>
          <w:rFonts w:ascii="Times New Roman" w:hAnsi="Times New Roman" w:cs="Times New Roman"/>
          <w:sz w:val="28"/>
          <w:szCs w:val="28"/>
        </w:rPr>
        <w:t>, обласни</w:t>
      </w:r>
      <w:r w:rsidR="009F0B58">
        <w:rPr>
          <w:rFonts w:ascii="Times New Roman" w:hAnsi="Times New Roman" w:cs="Times New Roman"/>
          <w:sz w:val="28"/>
          <w:szCs w:val="28"/>
        </w:rPr>
        <w:t>м</w:t>
      </w:r>
      <w:r w:rsidR="0007709D">
        <w:rPr>
          <w:rFonts w:ascii="Times New Roman" w:hAnsi="Times New Roman" w:cs="Times New Roman"/>
          <w:sz w:val="28"/>
          <w:szCs w:val="28"/>
        </w:rPr>
        <w:t xml:space="preserve"> рад</w:t>
      </w:r>
      <w:r w:rsidR="009F0B58">
        <w:rPr>
          <w:rFonts w:ascii="Times New Roman" w:hAnsi="Times New Roman" w:cs="Times New Roman"/>
          <w:sz w:val="28"/>
          <w:szCs w:val="28"/>
        </w:rPr>
        <w:t>ам</w:t>
      </w:r>
      <w:r w:rsidR="00EF2F35">
        <w:rPr>
          <w:rFonts w:ascii="Times New Roman" w:hAnsi="Times New Roman" w:cs="Times New Roman"/>
          <w:sz w:val="28"/>
          <w:szCs w:val="28"/>
        </w:rPr>
        <w:t xml:space="preserve"> та їх відповідни</w:t>
      </w:r>
      <w:r w:rsidR="009F0B58">
        <w:rPr>
          <w:rFonts w:ascii="Times New Roman" w:hAnsi="Times New Roman" w:cs="Times New Roman"/>
          <w:sz w:val="28"/>
          <w:szCs w:val="28"/>
        </w:rPr>
        <w:t>м</w:t>
      </w:r>
      <w:r w:rsidR="00EF2F35">
        <w:rPr>
          <w:rFonts w:ascii="Times New Roman" w:hAnsi="Times New Roman" w:cs="Times New Roman"/>
          <w:sz w:val="28"/>
          <w:szCs w:val="28"/>
        </w:rPr>
        <w:t xml:space="preserve"> виконавчи</w:t>
      </w:r>
      <w:r w:rsidR="009F0B58">
        <w:rPr>
          <w:rFonts w:ascii="Times New Roman" w:hAnsi="Times New Roman" w:cs="Times New Roman"/>
          <w:sz w:val="28"/>
          <w:szCs w:val="28"/>
        </w:rPr>
        <w:t>м</w:t>
      </w:r>
      <w:r w:rsidR="00EF2F35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9F0B58">
        <w:rPr>
          <w:rFonts w:ascii="Times New Roman" w:hAnsi="Times New Roman" w:cs="Times New Roman"/>
          <w:sz w:val="28"/>
          <w:szCs w:val="28"/>
        </w:rPr>
        <w:t>ам</w:t>
      </w:r>
      <w:r w:rsidR="00EF2F35">
        <w:rPr>
          <w:rFonts w:ascii="Times New Roman" w:hAnsi="Times New Roman" w:cs="Times New Roman"/>
          <w:sz w:val="28"/>
          <w:szCs w:val="28"/>
        </w:rPr>
        <w:t>. Натомість</w:t>
      </w:r>
      <w:r w:rsidR="009F0B58">
        <w:rPr>
          <w:rFonts w:ascii="Times New Roman" w:hAnsi="Times New Roman" w:cs="Times New Roman"/>
          <w:sz w:val="28"/>
          <w:szCs w:val="28"/>
        </w:rPr>
        <w:t>,</w:t>
      </w:r>
      <w:r w:rsidR="00EF2F35">
        <w:rPr>
          <w:rFonts w:ascii="Times New Roman" w:hAnsi="Times New Roman" w:cs="Times New Roman"/>
          <w:sz w:val="28"/>
          <w:szCs w:val="28"/>
        </w:rPr>
        <w:t xml:space="preserve"> за змістом ч.</w:t>
      </w:r>
      <w:r w:rsidR="009F0B58">
        <w:rPr>
          <w:rFonts w:ascii="Times New Roman" w:hAnsi="Times New Roman" w:cs="Times New Roman"/>
          <w:sz w:val="28"/>
          <w:szCs w:val="28"/>
        </w:rPr>
        <w:t xml:space="preserve"> </w:t>
      </w:r>
      <w:r w:rsidR="00EF2F35">
        <w:rPr>
          <w:rFonts w:ascii="Times New Roman" w:hAnsi="Times New Roman" w:cs="Times New Roman"/>
          <w:sz w:val="28"/>
          <w:szCs w:val="28"/>
        </w:rPr>
        <w:t>2 ст. 142 Конституції України у разі об'єднання на договірних засадах об'єктів</w:t>
      </w:r>
      <w:r w:rsidR="00EF2F35" w:rsidRPr="007A23CF">
        <w:rPr>
          <w:rFonts w:ascii="Times New Roman" w:hAnsi="Times New Roman" w:cs="Times New Roman"/>
          <w:sz w:val="28"/>
          <w:szCs w:val="28"/>
        </w:rPr>
        <w:t xml:space="preserve"> кому</w:t>
      </w:r>
      <w:r w:rsidR="00EF2F35">
        <w:rPr>
          <w:rFonts w:ascii="Times New Roman" w:hAnsi="Times New Roman" w:cs="Times New Roman"/>
          <w:sz w:val="28"/>
          <w:szCs w:val="28"/>
        </w:rPr>
        <w:t>нальної власності, а також коштів</w:t>
      </w:r>
      <w:r w:rsidR="00EF2F35" w:rsidRPr="007A23CF">
        <w:rPr>
          <w:rFonts w:ascii="Times New Roman" w:hAnsi="Times New Roman" w:cs="Times New Roman"/>
          <w:sz w:val="28"/>
          <w:szCs w:val="28"/>
        </w:rPr>
        <w:t xml:space="preserve"> бюджетів для виконання спільних проектів або для спільного фінансування (утримання) комунальних під</w:t>
      </w:r>
      <w:r w:rsidR="009F0B58">
        <w:rPr>
          <w:rFonts w:ascii="Times New Roman" w:hAnsi="Times New Roman" w:cs="Times New Roman"/>
          <w:sz w:val="28"/>
          <w:szCs w:val="28"/>
        </w:rPr>
        <w:t>приємств, організацій і установ</w:t>
      </w:r>
      <w:r w:rsidR="00EF2F35" w:rsidRPr="007A23CF">
        <w:rPr>
          <w:rFonts w:ascii="Times New Roman" w:hAnsi="Times New Roman" w:cs="Times New Roman"/>
          <w:sz w:val="28"/>
          <w:szCs w:val="28"/>
        </w:rPr>
        <w:t xml:space="preserve"> </w:t>
      </w:r>
      <w:r w:rsidR="00EF2F35">
        <w:rPr>
          <w:rFonts w:ascii="Times New Roman" w:hAnsi="Times New Roman" w:cs="Times New Roman"/>
          <w:sz w:val="28"/>
          <w:szCs w:val="28"/>
        </w:rPr>
        <w:t xml:space="preserve">територіальні громади можуть створювати для цього </w:t>
      </w:r>
      <w:r w:rsidR="00EF2F35" w:rsidRPr="007A23CF">
        <w:rPr>
          <w:rFonts w:ascii="Times New Roman" w:hAnsi="Times New Roman" w:cs="Times New Roman"/>
          <w:sz w:val="28"/>
          <w:szCs w:val="28"/>
        </w:rPr>
        <w:t xml:space="preserve">органи і </w:t>
      </w:r>
      <w:r w:rsidR="00EF2F35">
        <w:rPr>
          <w:rFonts w:ascii="Times New Roman" w:hAnsi="Times New Roman" w:cs="Times New Roman"/>
          <w:sz w:val="28"/>
          <w:szCs w:val="28"/>
        </w:rPr>
        <w:t xml:space="preserve">служби </w:t>
      </w:r>
      <w:r w:rsidR="00EF2F35" w:rsidRPr="00EF2F35">
        <w:rPr>
          <w:rFonts w:ascii="Times New Roman" w:hAnsi="Times New Roman" w:cs="Times New Roman"/>
          <w:i/>
          <w:sz w:val="28"/>
          <w:szCs w:val="28"/>
        </w:rPr>
        <w:t>спеціальної</w:t>
      </w:r>
      <w:r w:rsidR="00EF2F35">
        <w:rPr>
          <w:rFonts w:ascii="Times New Roman" w:hAnsi="Times New Roman" w:cs="Times New Roman"/>
          <w:sz w:val="28"/>
          <w:szCs w:val="28"/>
        </w:rPr>
        <w:t xml:space="preserve"> компетенції. </w:t>
      </w:r>
      <w:r w:rsidR="009F0B58">
        <w:rPr>
          <w:rFonts w:ascii="Times New Roman" w:hAnsi="Times New Roman" w:cs="Times New Roman"/>
          <w:sz w:val="28"/>
          <w:szCs w:val="28"/>
        </w:rPr>
        <w:t>С</w:t>
      </w:r>
      <w:r w:rsidR="00EF2F35">
        <w:rPr>
          <w:rFonts w:ascii="Times New Roman" w:hAnsi="Times New Roman" w:cs="Times New Roman"/>
          <w:sz w:val="28"/>
          <w:szCs w:val="28"/>
        </w:rPr>
        <w:t>аме таке призначення «ради агломерації» випливає з припису</w:t>
      </w:r>
      <w:r w:rsidR="00C0367E" w:rsidRPr="00F44813">
        <w:rPr>
          <w:rFonts w:ascii="Times New Roman" w:hAnsi="Times New Roman" w:cs="Times New Roman"/>
          <w:sz w:val="28"/>
          <w:szCs w:val="28"/>
        </w:rPr>
        <w:t xml:space="preserve"> частини 3 ст</w:t>
      </w:r>
      <w:r w:rsidR="009F0B58">
        <w:rPr>
          <w:rFonts w:ascii="Times New Roman" w:hAnsi="Times New Roman" w:cs="Times New Roman"/>
          <w:sz w:val="28"/>
          <w:szCs w:val="28"/>
        </w:rPr>
        <w:t>.</w:t>
      </w:r>
      <w:r w:rsidR="00C0367E" w:rsidRPr="00F44813">
        <w:rPr>
          <w:rFonts w:ascii="Times New Roman" w:hAnsi="Times New Roman" w:cs="Times New Roman"/>
          <w:sz w:val="28"/>
          <w:szCs w:val="28"/>
        </w:rPr>
        <w:t xml:space="preserve"> 14-1 </w:t>
      </w:r>
      <w:r w:rsidR="003B14CF" w:rsidRPr="00F44813">
        <w:rPr>
          <w:rFonts w:ascii="Times New Roman" w:hAnsi="Times New Roman" w:cs="Times New Roman"/>
          <w:sz w:val="28"/>
          <w:szCs w:val="28"/>
        </w:rPr>
        <w:t>З</w:t>
      </w:r>
      <w:r w:rsidR="00E146BA" w:rsidRPr="00F44813">
        <w:rPr>
          <w:rFonts w:ascii="Times New Roman" w:hAnsi="Times New Roman" w:cs="Times New Roman"/>
          <w:sz w:val="28"/>
          <w:szCs w:val="28"/>
        </w:rPr>
        <w:t>акону</w:t>
      </w:r>
      <w:r w:rsidR="00EF2F35">
        <w:rPr>
          <w:rFonts w:ascii="Times New Roman" w:hAnsi="Times New Roman" w:cs="Times New Roman"/>
          <w:sz w:val="28"/>
          <w:szCs w:val="28"/>
        </w:rPr>
        <w:t>, за яким «р</w:t>
      </w:r>
      <w:r w:rsidR="00C0367E" w:rsidRPr="00F44813">
        <w:rPr>
          <w:rFonts w:ascii="Times New Roman" w:hAnsi="Times New Roman" w:cs="Times New Roman"/>
          <w:sz w:val="28"/>
          <w:szCs w:val="28"/>
        </w:rPr>
        <w:t>ада агломерації</w:t>
      </w:r>
      <w:r w:rsidR="00EF2F35">
        <w:rPr>
          <w:rFonts w:ascii="Times New Roman" w:hAnsi="Times New Roman" w:cs="Times New Roman"/>
          <w:sz w:val="28"/>
          <w:szCs w:val="28"/>
        </w:rPr>
        <w:t>»</w:t>
      </w:r>
      <w:r w:rsidR="00C0367E" w:rsidRPr="00F44813">
        <w:rPr>
          <w:rFonts w:ascii="Times New Roman" w:hAnsi="Times New Roman" w:cs="Times New Roman"/>
          <w:sz w:val="28"/>
          <w:szCs w:val="28"/>
        </w:rPr>
        <w:t xml:space="preserve"> утворюється «</w:t>
      </w:r>
      <w:r w:rsidR="00C0367E" w:rsidRPr="00F44813">
        <w:rPr>
          <w:rFonts w:ascii="Times New Roman" w:hAnsi="Times New Roman" w:cs="Times New Roman"/>
          <w:b/>
          <w:sz w:val="28"/>
          <w:szCs w:val="28"/>
        </w:rPr>
        <w:t xml:space="preserve">для координації діяльності </w:t>
      </w:r>
      <w:r w:rsidR="00C0367E" w:rsidRPr="00F44813">
        <w:rPr>
          <w:rFonts w:ascii="Times New Roman" w:hAnsi="Times New Roman" w:cs="Times New Roman"/>
          <w:sz w:val="28"/>
          <w:szCs w:val="28"/>
        </w:rPr>
        <w:t xml:space="preserve">територіальних </w:t>
      </w:r>
      <w:r w:rsidR="00EF2F35">
        <w:rPr>
          <w:rFonts w:ascii="Times New Roman" w:hAnsi="Times New Roman" w:cs="Times New Roman"/>
          <w:sz w:val="28"/>
          <w:szCs w:val="28"/>
        </w:rPr>
        <w:t xml:space="preserve">громад – учасників агломерації». З огляду на це «ради агломерації» безпідставно відносяться до </w:t>
      </w:r>
      <w:r w:rsidR="007070D7">
        <w:rPr>
          <w:rFonts w:ascii="Times New Roman" w:hAnsi="Times New Roman" w:cs="Times New Roman"/>
          <w:sz w:val="28"/>
          <w:szCs w:val="28"/>
        </w:rPr>
        <w:t xml:space="preserve">окремих елементів </w:t>
      </w:r>
      <w:r w:rsidR="007070D7" w:rsidRPr="00F44813">
        <w:rPr>
          <w:rFonts w:ascii="Times New Roman" w:hAnsi="Times New Roman" w:cs="Times New Roman"/>
          <w:sz w:val="28"/>
          <w:szCs w:val="28"/>
        </w:rPr>
        <w:t>системи органів місцевого самоврядування</w:t>
      </w:r>
      <w:r w:rsidR="007070D7">
        <w:rPr>
          <w:rFonts w:ascii="Times New Roman" w:hAnsi="Times New Roman" w:cs="Times New Roman"/>
          <w:sz w:val="28"/>
          <w:szCs w:val="28"/>
        </w:rPr>
        <w:t xml:space="preserve"> (зміни</w:t>
      </w:r>
      <w:r w:rsidR="00E146BA" w:rsidRPr="00F44813">
        <w:rPr>
          <w:rFonts w:ascii="Times New Roman" w:hAnsi="Times New Roman" w:cs="Times New Roman"/>
          <w:sz w:val="28"/>
          <w:szCs w:val="28"/>
        </w:rPr>
        <w:t xml:space="preserve"> до ст</w:t>
      </w:r>
      <w:r w:rsidR="009F0B58">
        <w:rPr>
          <w:rFonts w:ascii="Times New Roman" w:hAnsi="Times New Roman" w:cs="Times New Roman"/>
          <w:sz w:val="28"/>
          <w:szCs w:val="28"/>
        </w:rPr>
        <w:t>.</w:t>
      </w:r>
      <w:r w:rsidR="00E146BA" w:rsidRPr="00F44813">
        <w:rPr>
          <w:rFonts w:ascii="Times New Roman" w:hAnsi="Times New Roman" w:cs="Times New Roman"/>
          <w:sz w:val="28"/>
          <w:szCs w:val="28"/>
        </w:rPr>
        <w:t xml:space="preserve"> 10 Закону України «Про місцеве самоврядування в Україні»</w:t>
      </w:r>
      <w:r w:rsidR="007070D7">
        <w:rPr>
          <w:rFonts w:ascii="Times New Roman" w:hAnsi="Times New Roman" w:cs="Times New Roman"/>
          <w:sz w:val="28"/>
          <w:szCs w:val="28"/>
        </w:rPr>
        <w:t>)</w:t>
      </w:r>
      <w:r w:rsidR="00E146BA" w:rsidRPr="00F44813">
        <w:rPr>
          <w:rFonts w:ascii="Times New Roman" w:hAnsi="Times New Roman" w:cs="Times New Roman"/>
          <w:sz w:val="28"/>
          <w:szCs w:val="28"/>
        </w:rPr>
        <w:t>.</w:t>
      </w:r>
    </w:p>
    <w:p w:rsidR="0010667F" w:rsidRDefault="00690EDB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F42B2F" w:rsidRPr="00690EDB">
        <w:rPr>
          <w:rFonts w:ascii="Times New Roman" w:hAnsi="Times New Roman" w:cs="Times New Roman"/>
          <w:sz w:val="28"/>
          <w:szCs w:val="28"/>
        </w:rPr>
        <w:t>Відповідно до частини 3 нової ст</w:t>
      </w:r>
      <w:r w:rsidR="00240468">
        <w:rPr>
          <w:rFonts w:ascii="Times New Roman" w:hAnsi="Times New Roman" w:cs="Times New Roman"/>
          <w:sz w:val="28"/>
          <w:szCs w:val="28"/>
        </w:rPr>
        <w:t>.</w:t>
      </w:r>
      <w:r w:rsidR="00F42B2F" w:rsidRPr="00690EDB">
        <w:rPr>
          <w:rFonts w:ascii="Times New Roman" w:hAnsi="Times New Roman" w:cs="Times New Roman"/>
          <w:sz w:val="28"/>
          <w:szCs w:val="28"/>
        </w:rPr>
        <w:t xml:space="preserve"> 14-1 Закону «Рада агломерації складається з представників територіальних громад - членів, що входять до агломерації, до якої входять: міські, сільські, селищні голови (за посадою); місцеві депутати, делеговані відповідними міськими, сільськими, селищними радами». </w:t>
      </w:r>
      <w:r w:rsidR="0010667F" w:rsidRPr="00690EDB">
        <w:rPr>
          <w:rFonts w:ascii="Times New Roman" w:hAnsi="Times New Roman" w:cs="Times New Roman"/>
          <w:sz w:val="28"/>
          <w:szCs w:val="28"/>
        </w:rPr>
        <w:t>При цьому</w:t>
      </w:r>
      <w:r w:rsidR="0053141B" w:rsidRPr="00690EDB">
        <w:rPr>
          <w:rFonts w:ascii="Times New Roman" w:hAnsi="Times New Roman" w:cs="Times New Roman"/>
          <w:sz w:val="28"/>
          <w:szCs w:val="28"/>
        </w:rPr>
        <w:t xml:space="preserve"> головою ради агломерації є </w:t>
      </w:r>
      <w:r w:rsidR="00B40738">
        <w:rPr>
          <w:rFonts w:ascii="Times New Roman" w:hAnsi="Times New Roman" w:cs="Times New Roman"/>
          <w:sz w:val="28"/>
          <w:szCs w:val="28"/>
        </w:rPr>
        <w:t>«</w:t>
      </w:r>
      <w:r w:rsidR="0053141B" w:rsidRPr="00690EDB">
        <w:rPr>
          <w:rFonts w:ascii="Times New Roman" w:hAnsi="Times New Roman" w:cs="Times New Roman"/>
          <w:sz w:val="28"/>
          <w:szCs w:val="28"/>
        </w:rPr>
        <w:t>голова ради територіальної громади</w:t>
      </w:r>
      <w:r w:rsidR="00B40738">
        <w:rPr>
          <w:rFonts w:ascii="Times New Roman" w:hAnsi="Times New Roman" w:cs="Times New Roman"/>
          <w:sz w:val="28"/>
          <w:szCs w:val="28"/>
        </w:rPr>
        <w:t>»</w:t>
      </w:r>
      <w:r w:rsidR="0053141B" w:rsidRPr="00690EDB">
        <w:rPr>
          <w:rFonts w:ascii="Times New Roman" w:hAnsi="Times New Roman" w:cs="Times New Roman"/>
          <w:sz w:val="28"/>
          <w:szCs w:val="28"/>
        </w:rPr>
        <w:t>, яка є центром агломерації (ч.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53141B" w:rsidRPr="00690EDB">
        <w:rPr>
          <w:rFonts w:ascii="Times New Roman" w:hAnsi="Times New Roman" w:cs="Times New Roman"/>
          <w:sz w:val="28"/>
          <w:szCs w:val="28"/>
        </w:rPr>
        <w:t>5 ст.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53141B" w:rsidRPr="00690EDB">
        <w:rPr>
          <w:rFonts w:ascii="Times New Roman" w:hAnsi="Times New Roman" w:cs="Times New Roman"/>
          <w:sz w:val="28"/>
          <w:szCs w:val="28"/>
        </w:rPr>
        <w:t>14-1</w:t>
      </w:r>
      <w:r w:rsidR="003F5039" w:rsidRPr="00690EDB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53141B" w:rsidRPr="00690EDB">
        <w:rPr>
          <w:rFonts w:ascii="Times New Roman" w:hAnsi="Times New Roman" w:cs="Times New Roman"/>
          <w:sz w:val="28"/>
          <w:szCs w:val="28"/>
        </w:rPr>
        <w:t>)</w:t>
      </w:r>
      <w:r w:rsidR="0010667F" w:rsidRPr="00690EDB">
        <w:rPr>
          <w:rFonts w:ascii="Times New Roman" w:hAnsi="Times New Roman" w:cs="Times New Roman"/>
          <w:sz w:val="28"/>
          <w:szCs w:val="28"/>
        </w:rPr>
        <w:t>.</w:t>
      </w:r>
    </w:p>
    <w:p w:rsidR="00B40738" w:rsidRPr="00690EDB" w:rsidRDefault="00B40738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По-перше, абсолютно некоректним є використаний термін «голова ради територіальної громади</w:t>
      </w:r>
      <w:r w:rsidR="0024046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адже вітчизняні конституційні норми не передбачають таких посадових осіб (так само</w:t>
      </w:r>
      <w:r w:rsidR="00240468">
        <w:rPr>
          <w:rFonts w:ascii="Times New Roman" w:hAnsi="Times New Roman" w:cs="Times New Roman"/>
          <w:sz w:val="28"/>
          <w:szCs w:val="28"/>
        </w:rPr>
        <w:t>, як і «рад</w:t>
      </w:r>
      <w:r>
        <w:rPr>
          <w:rFonts w:ascii="Times New Roman" w:hAnsi="Times New Roman" w:cs="Times New Roman"/>
          <w:sz w:val="28"/>
          <w:szCs w:val="28"/>
        </w:rPr>
        <w:t xml:space="preserve"> територіальних громад») в системі місцевого самоврядування. </w:t>
      </w:r>
    </w:p>
    <w:p w:rsidR="00F42B2F" w:rsidRPr="00E8617E" w:rsidRDefault="00B40738" w:rsidP="00165F28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По-друге, не може бути підтриманий і з</w:t>
      </w:r>
      <w:r w:rsidR="003B14CF" w:rsidRPr="00A708F6">
        <w:rPr>
          <w:rFonts w:ascii="Times New Roman" w:hAnsi="Times New Roman" w:cs="Times New Roman"/>
          <w:sz w:val="28"/>
          <w:szCs w:val="28"/>
        </w:rPr>
        <w:t>апропонований спосіб формування ради агломерації</w:t>
      </w:r>
      <w:r w:rsidR="00240468">
        <w:rPr>
          <w:rFonts w:ascii="Times New Roman" w:hAnsi="Times New Roman" w:cs="Times New Roman"/>
          <w:sz w:val="28"/>
          <w:szCs w:val="28"/>
        </w:rPr>
        <w:t>. Я</w:t>
      </w:r>
      <w:r w:rsidR="00E8617E">
        <w:rPr>
          <w:rFonts w:ascii="Times New Roman" w:hAnsi="Times New Roman" w:cs="Times New Roman"/>
          <w:sz w:val="28"/>
          <w:szCs w:val="28"/>
        </w:rPr>
        <w:t xml:space="preserve">кщо насправді йдеться про створення представницьких органів територіальних громад у системі місцевого самоврядування, то варто враховувати, що конституційними нормами визначений інший принцип обрання органів та посадових осіб місцевого самоврядування </w:t>
      </w:r>
      <w:r w:rsidR="00240468">
        <w:rPr>
          <w:rFonts w:ascii="Times New Roman" w:hAnsi="Times New Roman" w:cs="Times New Roman"/>
          <w:sz w:val="28"/>
          <w:szCs w:val="28"/>
        </w:rPr>
        <w:t>–</w:t>
      </w:r>
      <w:r w:rsidR="00E8617E">
        <w:rPr>
          <w:rFonts w:ascii="Times New Roman" w:hAnsi="Times New Roman" w:cs="Times New Roman"/>
          <w:sz w:val="28"/>
          <w:szCs w:val="28"/>
        </w:rPr>
        <w:t xml:space="preserve"> </w:t>
      </w:r>
      <w:r w:rsidR="00E8617E" w:rsidRPr="00E8617E">
        <w:rPr>
          <w:rFonts w:ascii="Times New Roman" w:hAnsi="Times New Roman" w:cs="Times New Roman"/>
          <w:sz w:val="28"/>
          <w:szCs w:val="28"/>
          <w:u w:val="single"/>
        </w:rPr>
        <w:t>жителями</w:t>
      </w:r>
      <w:r w:rsidR="0024046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8617E" w:rsidRPr="00E8617E">
        <w:rPr>
          <w:rFonts w:ascii="Times New Roman" w:hAnsi="Times New Roman" w:cs="Times New Roman"/>
          <w:sz w:val="28"/>
          <w:szCs w:val="28"/>
          <w:u w:val="single"/>
        </w:rPr>
        <w:t xml:space="preserve">відповідної адміністративно-територіальної одиниці на основі загального,  рівного, прямого  виборчого права шляхом таємного голосування. </w:t>
      </w:r>
    </w:p>
    <w:p w:rsidR="0053141B" w:rsidRDefault="001E1BDB" w:rsidP="00165F28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Викликає також заперечення ідея</w:t>
      </w:r>
      <w:r w:rsidR="00E35B8A">
        <w:rPr>
          <w:rFonts w:ascii="Times New Roman" w:hAnsi="Times New Roman" w:cs="Times New Roman"/>
          <w:sz w:val="28"/>
          <w:szCs w:val="28"/>
        </w:rPr>
        <w:t xml:space="preserve"> поєднання мандату головної посадової особи села, селища, міста </w:t>
      </w:r>
      <w:r w:rsidR="00104AF0">
        <w:rPr>
          <w:rFonts w:ascii="Times New Roman" w:hAnsi="Times New Roman" w:cs="Times New Roman"/>
          <w:sz w:val="28"/>
          <w:szCs w:val="28"/>
        </w:rPr>
        <w:t xml:space="preserve">з роботою </w:t>
      </w:r>
      <w:r w:rsidR="00E146BA">
        <w:rPr>
          <w:rFonts w:ascii="Times New Roman" w:hAnsi="Times New Roman" w:cs="Times New Roman"/>
          <w:sz w:val="28"/>
          <w:szCs w:val="28"/>
        </w:rPr>
        <w:t>у Р</w:t>
      </w:r>
      <w:r w:rsidR="00104AF0">
        <w:rPr>
          <w:rFonts w:ascii="Times New Roman" w:hAnsi="Times New Roman" w:cs="Times New Roman"/>
          <w:sz w:val="28"/>
          <w:szCs w:val="28"/>
        </w:rPr>
        <w:t>аді агломерації</w:t>
      </w:r>
      <w:r w:rsidR="0053141B">
        <w:rPr>
          <w:rFonts w:ascii="Times New Roman" w:hAnsi="Times New Roman" w:cs="Times New Roman"/>
          <w:sz w:val="28"/>
          <w:szCs w:val="28"/>
        </w:rPr>
        <w:t>.</w:t>
      </w:r>
      <w:r w:rsidR="0010667F">
        <w:rPr>
          <w:rFonts w:ascii="Times New Roman" w:hAnsi="Times New Roman" w:cs="Times New Roman"/>
          <w:sz w:val="28"/>
          <w:szCs w:val="28"/>
        </w:rPr>
        <w:t xml:space="preserve"> </w:t>
      </w:r>
      <w:r w:rsidR="0010667F" w:rsidRPr="0010667F">
        <w:rPr>
          <w:rFonts w:ascii="Times New Roman" w:hAnsi="Times New Roman" w:cs="Times New Roman"/>
          <w:sz w:val="28"/>
          <w:szCs w:val="28"/>
        </w:rPr>
        <w:t xml:space="preserve">Адже </w:t>
      </w:r>
      <w:r w:rsidR="00240468">
        <w:rPr>
          <w:rFonts w:ascii="Times New Roman" w:hAnsi="Times New Roman" w:cs="Times New Roman"/>
          <w:sz w:val="28"/>
          <w:szCs w:val="28"/>
        </w:rPr>
        <w:t>у</w:t>
      </w:r>
      <w:r w:rsidR="0010667F" w:rsidRPr="0010667F">
        <w:rPr>
          <w:rFonts w:ascii="Times New Roman" w:hAnsi="Times New Roman" w:cs="Times New Roman"/>
          <w:sz w:val="28"/>
          <w:szCs w:val="28"/>
        </w:rPr>
        <w:t xml:space="preserve"> 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10667F" w:rsidRPr="0010667F">
        <w:rPr>
          <w:rFonts w:ascii="Times New Roman" w:hAnsi="Times New Roman" w:cs="Times New Roman"/>
          <w:sz w:val="28"/>
          <w:szCs w:val="28"/>
        </w:rPr>
        <w:t>4 ст.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10667F" w:rsidRPr="0010667F">
        <w:rPr>
          <w:rFonts w:ascii="Times New Roman" w:hAnsi="Times New Roman" w:cs="Times New Roman"/>
          <w:sz w:val="28"/>
          <w:szCs w:val="28"/>
        </w:rPr>
        <w:t>12 Закону України «Про місцеве самоврядування в Україні» передбачено, що «сільський, селищний, міський голова не може бути депутатом будь-якої ради, суміщати свою службову діяльність з іншою посадою, в тому числі на громадських засадах»</w:t>
      </w:r>
      <w:r w:rsidR="009A4C65">
        <w:rPr>
          <w:rFonts w:ascii="Times New Roman" w:hAnsi="Times New Roman" w:cs="Times New Roman"/>
          <w:sz w:val="28"/>
          <w:szCs w:val="28"/>
        </w:rPr>
        <w:t>.</w:t>
      </w:r>
    </w:p>
    <w:p w:rsidR="00DF3CFB" w:rsidRPr="0098099D" w:rsidRDefault="0098099D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F3CFB" w:rsidRPr="0098099D">
        <w:rPr>
          <w:rFonts w:ascii="Times New Roman" w:hAnsi="Times New Roman" w:cs="Times New Roman"/>
          <w:sz w:val="28"/>
          <w:szCs w:val="28"/>
        </w:rPr>
        <w:t xml:space="preserve">У </w:t>
      </w:r>
      <w:r w:rsidR="00871D1A" w:rsidRPr="0098099D">
        <w:rPr>
          <w:rFonts w:ascii="Times New Roman" w:hAnsi="Times New Roman" w:cs="Times New Roman"/>
          <w:sz w:val="28"/>
          <w:szCs w:val="28"/>
        </w:rPr>
        <w:t xml:space="preserve">новелах, запропонованих до Закону України «Про співробітництво територіальних громад» </w:t>
      </w:r>
      <w:r w:rsidR="00DF3CFB" w:rsidRPr="0098099D">
        <w:rPr>
          <w:rFonts w:ascii="Times New Roman" w:hAnsi="Times New Roman" w:cs="Times New Roman"/>
          <w:sz w:val="28"/>
          <w:szCs w:val="28"/>
        </w:rPr>
        <w:t>у загальних риса</w:t>
      </w:r>
      <w:r w:rsidR="003F5039" w:rsidRPr="0098099D">
        <w:rPr>
          <w:rFonts w:ascii="Times New Roman" w:hAnsi="Times New Roman" w:cs="Times New Roman"/>
          <w:sz w:val="28"/>
          <w:szCs w:val="28"/>
        </w:rPr>
        <w:t>х визначено організацію роботи Р</w:t>
      </w:r>
      <w:r w:rsidR="00DF3CFB" w:rsidRPr="0098099D">
        <w:rPr>
          <w:rFonts w:ascii="Times New Roman" w:hAnsi="Times New Roman" w:cs="Times New Roman"/>
          <w:sz w:val="28"/>
          <w:szCs w:val="28"/>
        </w:rPr>
        <w:t xml:space="preserve">ади агломерації. </w:t>
      </w:r>
      <w:r w:rsidR="009A4C65" w:rsidRPr="0098099D">
        <w:rPr>
          <w:rFonts w:ascii="Times New Roman" w:hAnsi="Times New Roman" w:cs="Times New Roman"/>
          <w:sz w:val="28"/>
          <w:szCs w:val="28"/>
        </w:rPr>
        <w:t>Зокрема передбачено, що:</w:t>
      </w:r>
      <w:r w:rsidR="00871D1A" w:rsidRPr="0098099D">
        <w:rPr>
          <w:rFonts w:ascii="Times New Roman" w:hAnsi="Times New Roman" w:cs="Times New Roman"/>
          <w:sz w:val="28"/>
          <w:szCs w:val="28"/>
        </w:rPr>
        <w:t xml:space="preserve"> головою ради агломерації є голова ради територіальної громади, яка є центром агломерації (ч.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5 ст.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14-1</w:t>
      </w:r>
      <w:r w:rsidR="00240468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871D1A" w:rsidRPr="0098099D">
        <w:rPr>
          <w:rFonts w:ascii="Times New Roman" w:hAnsi="Times New Roman" w:cs="Times New Roman"/>
          <w:sz w:val="28"/>
          <w:szCs w:val="28"/>
        </w:rPr>
        <w:t>)</w:t>
      </w:r>
      <w:r w:rsidR="009A4C65" w:rsidRPr="0098099D">
        <w:rPr>
          <w:rFonts w:ascii="Times New Roman" w:hAnsi="Times New Roman" w:cs="Times New Roman"/>
          <w:sz w:val="28"/>
          <w:szCs w:val="28"/>
        </w:rPr>
        <w:t>; рада агломерації збирається на пленарні засідання (</w:t>
      </w:r>
      <w:r w:rsidR="00871D1A" w:rsidRPr="0098099D">
        <w:rPr>
          <w:rFonts w:ascii="Times New Roman" w:hAnsi="Times New Roman" w:cs="Times New Roman"/>
          <w:sz w:val="28"/>
          <w:szCs w:val="28"/>
        </w:rPr>
        <w:t>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2 ст.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14-3</w:t>
      </w:r>
      <w:r w:rsidR="00240468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871D1A" w:rsidRPr="0098099D">
        <w:rPr>
          <w:rFonts w:ascii="Times New Roman" w:hAnsi="Times New Roman" w:cs="Times New Roman"/>
          <w:sz w:val="28"/>
          <w:szCs w:val="28"/>
        </w:rPr>
        <w:t>)</w:t>
      </w:r>
      <w:r w:rsidR="009A4C65" w:rsidRPr="0098099D">
        <w:rPr>
          <w:rFonts w:ascii="Times New Roman" w:hAnsi="Times New Roman" w:cs="Times New Roman"/>
          <w:sz w:val="28"/>
          <w:szCs w:val="28"/>
        </w:rPr>
        <w:t xml:space="preserve">; </w:t>
      </w:r>
      <w:r w:rsidR="00871D1A" w:rsidRPr="0098099D">
        <w:rPr>
          <w:rFonts w:ascii="Times New Roman" w:hAnsi="Times New Roman" w:cs="Times New Roman"/>
          <w:sz w:val="28"/>
          <w:szCs w:val="28"/>
        </w:rPr>
        <w:t>забезпечення поточної роботи ради агломерації здійснює її секретаріат (ч.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6 ст.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14-1</w:t>
      </w:r>
      <w:r w:rsidR="00240468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871D1A" w:rsidRPr="0098099D">
        <w:rPr>
          <w:rFonts w:ascii="Times New Roman" w:hAnsi="Times New Roman" w:cs="Times New Roman"/>
          <w:sz w:val="28"/>
          <w:szCs w:val="28"/>
        </w:rPr>
        <w:t>)</w:t>
      </w:r>
      <w:r w:rsidR="009A4C65" w:rsidRPr="0098099D">
        <w:rPr>
          <w:rFonts w:ascii="Times New Roman" w:hAnsi="Times New Roman" w:cs="Times New Roman"/>
          <w:sz w:val="28"/>
          <w:szCs w:val="28"/>
        </w:rPr>
        <w:t xml:space="preserve">; </w:t>
      </w:r>
      <w:r w:rsidR="00871D1A" w:rsidRPr="0098099D">
        <w:rPr>
          <w:rFonts w:ascii="Times New Roman" w:hAnsi="Times New Roman" w:cs="Times New Roman"/>
          <w:sz w:val="28"/>
          <w:szCs w:val="28"/>
        </w:rPr>
        <w:t xml:space="preserve">виконавчим органом ради агломерації є виконавчий орган ради територіальної </w:t>
      </w:r>
      <w:r w:rsidR="00871D1A" w:rsidRPr="0098099D">
        <w:rPr>
          <w:rFonts w:ascii="Times New Roman" w:hAnsi="Times New Roman" w:cs="Times New Roman"/>
          <w:sz w:val="28"/>
          <w:szCs w:val="28"/>
        </w:rPr>
        <w:lastRenderedPageBreak/>
        <w:t>громади, яка є центром агломерації (ч.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1 ст.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14-2</w:t>
      </w:r>
      <w:r w:rsidR="00240468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871D1A" w:rsidRPr="0098099D">
        <w:rPr>
          <w:rFonts w:ascii="Times New Roman" w:hAnsi="Times New Roman" w:cs="Times New Roman"/>
          <w:sz w:val="28"/>
          <w:szCs w:val="28"/>
        </w:rPr>
        <w:t>); очолює виконавчий орган ради агломерації голова виконавчого органу ради, яка є центром агломерації (ч.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4 ст.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14-2</w:t>
      </w:r>
      <w:r w:rsidR="00240468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871D1A" w:rsidRPr="0098099D">
        <w:rPr>
          <w:rFonts w:ascii="Times New Roman" w:hAnsi="Times New Roman" w:cs="Times New Roman"/>
          <w:sz w:val="28"/>
          <w:szCs w:val="28"/>
        </w:rPr>
        <w:t>)</w:t>
      </w:r>
      <w:r w:rsidR="00871D1A" w:rsidRPr="009809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871D1A" w:rsidRPr="0098099D">
        <w:rPr>
          <w:rFonts w:ascii="Times New Roman" w:hAnsi="Times New Roman" w:cs="Times New Roman"/>
          <w:sz w:val="28"/>
          <w:szCs w:val="28"/>
        </w:rPr>
        <w:t xml:space="preserve"> до повноважень Ради агломерації відносяться затвердження Регламенту роботи ради агломерації, утворення, реорганізація, ліквідація постійних та інших комісій р</w:t>
      </w:r>
      <w:bookmarkStart w:id="2" w:name="bookmark=id.1hmsyys" w:colFirst="0" w:colLast="0"/>
      <w:bookmarkEnd w:id="2"/>
      <w:r w:rsidR="00871D1A" w:rsidRPr="0098099D">
        <w:rPr>
          <w:rFonts w:ascii="Times New Roman" w:hAnsi="Times New Roman" w:cs="Times New Roman"/>
          <w:sz w:val="28"/>
          <w:szCs w:val="28"/>
        </w:rPr>
        <w:t>ади агломерації (ч.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2 ст.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871D1A" w:rsidRPr="0098099D">
        <w:rPr>
          <w:rFonts w:ascii="Times New Roman" w:hAnsi="Times New Roman" w:cs="Times New Roman"/>
          <w:sz w:val="28"/>
          <w:szCs w:val="28"/>
        </w:rPr>
        <w:t>14-3</w:t>
      </w:r>
      <w:r w:rsidR="00240468">
        <w:rPr>
          <w:rFonts w:ascii="Times New Roman" w:hAnsi="Times New Roman" w:cs="Times New Roman"/>
          <w:sz w:val="28"/>
          <w:szCs w:val="28"/>
        </w:rPr>
        <w:t xml:space="preserve"> Закону</w:t>
      </w:r>
      <w:r w:rsidR="00871D1A" w:rsidRPr="0098099D">
        <w:rPr>
          <w:rFonts w:ascii="Times New Roman" w:hAnsi="Times New Roman" w:cs="Times New Roman"/>
          <w:sz w:val="28"/>
          <w:szCs w:val="28"/>
        </w:rPr>
        <w:t>).</w:t>
      </w:r>
    </w:p>
    <w:p w:rsidR="003673B0" w:rsidRDefault="009A4C65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1D1A">
        <w:rPr>
          <w:rFonts w:ascii="Times New Roman" w:hAnsi="Times New Roman" w:cs="Times New Roman"/>
          <w:sz w:val="28"/>
          <w:szCs w:val="28"/>
        </w:rPr>
        <w:t>О</w:t>
      </w:r>
      <w:r w:rsidR="00435F26">
        <w:rPr>
          <w:rFonts w:ascii="Times New Roman" w:hAnsi="Times New Roman" w:cs="Times New Roman"/>
          <w:sz w:val="28"/>
          <w:szCs w:val="28"/>
        </w:rPr>
        <w:t xml:space="preserve">тже у законопроекті, на наш погляд, необґрунтовано </w:t>
      </w:r>
      <w:r w:rsidRPr="00871D1A">
        <w:rPr>
          <w:rFonts w:ascii="Times New Roman" w:hAnsi="Times New Roman" w:cs="Times New Roman"/>
          <w:sz w:val="28"/>
          <w:szCs w:val="28"/>
        </w:rPr>
        <w:t xml:space="preserve">пропонується побудувати організацію роботи </w:t>
      </w:r>
      <w:r w:rsidR="00435F26">
        <w:rPr>
          <w:rFonts w:ascii="Times New Roman" w:hAnsi="Times New Roman" w:cs="Times New Roman"/>
          <w:sz w:val="28"/>
          <w:szCs w:val="28"/>
        </w:rPr>
        <w:t>«</w:t>
      </w:r>
      <w:r w:rsidRPr="00871D1A">
        <w:rPr>
          <w:rFonts w:ascii="Times New Roman" w:hAnsi="Times New Roman" w:cs="Times New Roman"/>
          <w:sz w:val="28"/>
          <w:szCs w:val="28"/>
        </w:rPr>
        <w:t>ради агломерації</w:t>
      </w:r>
      <w:r w:rsidR="00435F26">
        <w:rPr>
          <w:rFonts w:ascii="Times New Roman" w:hAnsi="Times New Roman" w:cs="Times New Roman"/>
          <w:sz w:val="28"/>
          <w:szCs w:val="28"/>
        </w:rPr>
        <w:t>»</w:t>
      </w:r>
      <w:r w:rsidRPr="00871D1A">
        <w:rPr>
          <w:rFonts w:ascii="Times New Roman" w:hAnsi="Times New Roman" w:cs="Times New Roman"/>
          <w:sz w:val="28"/>
          <w:szCs w:val="28"/>
        </w:rPr>
        <w:t xml:space="preserve"> за аналогією з організацією роботи місцевих рад</w:t>
      </w:r>
      <w:r w:rsidR="00435F26">
        <w:rPr>
          <w:rFonts w:ascii="Times New Roman" w:hAnsi="Times New Roman" w:cs="Times New Roman"/>
          <w:sz w:val="28"/>
          <w:szCs w:val="28"/>
        </w:rPr>
        <w:t>.</w:t>
      </w:r>
      <w:r w:rsidRPr="00871D1A">
        <w:rPr>
          <w:rFonts w:ascii="Times New Roman" w:hAnsi="Times New Roman" w:cs="Times New Roman"/>
          <w:sz w:val="28"/>
          <w:szCs w:val="28"/>
        </w:rPr>
        <w:t xml:space="preserve"> </w:t>
      </w:r>
      <w:r w:rsidR="00240468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ніціаторами проекту не враховується, що відповідний механізм функціонування рад пов'язаний з їх представницькою природою, великим обсягом різноманітних повноважень та сесійним характером роботи. </w:t>
      </w:r>
    </w:p>
    <w:p w:rsidR="00E928BD" w:rsidRPr="006401C5" w:rsidRDefault="006401C5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673B0" w:rsidRPr="006401C5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нових приписів </w:t>
      </w:r>
      <w:r w:rsidR="00E928BD" w:rsidRPr="006401C5">
        <w:rPr>
          <w:rFonts w:ascii="Times New Roman" w:hAnsi="Times New Roman" w:cs="Times New Roman"/>
          <w:sz w:val="28"/>
          <w:szCs w:val="28"/>
        </w:rPr>
        <w:t>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E928BD" w:rsidRPr="006401C5">
        <w:rPr>
          <w:rFonts w:ascii="Times New Roman" w:hAnsi="Times New Roman" w:cs="Times New Roman"/>
          <w:sz w:val="28"/>
          <w:szCs w:val="28"/>
        </w:rPr>
        <w:t>1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 ст</w:t>
      </w:r>
      <w:r w:rsidR="00240468">
        <w:rPr>
          <w:rFonts w:ascii="Times New Roman" w:hAnsi="Times New Roman" w:cs="Times New Roman"/>
          <w:sz w:val="28"/>
          <w:szCs w:val="28"/>
        </w:rPr>
        <w:t>.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 14-3</w:t>
      </w:r>
      <w:r w:rsidR="003673B0" w:rsidRPr="006401C5">
        <w:rPr>
          <w:rFonts w:ascii="Times New Roman" w:hAnsi="Times New Roman" w:cs="Times New Roman"/>
          <w:sz w:val="28"/>
          <w:szCs w:val="28"/>
        </w:rPr>
        <w:t xml:space="preserve"> </w:t>
      </w:r>
      <w:r w:rsidR="00A14A69" w:rsidRPr="006401C5">
        <w:rPr>
          <w:rFonts w:ascii="Times New Roman" w:hAnsi="Times New Roman" w:cs="Times New Roman"/>
          <w:sz w:val="28"/>
          <w:szCs w:val="28"/>
        </w:rPr>
        <w:t>Закону до сфери компетенції та повноважень</w:t>
      </w:r>
      <w:r w:rsidR="003673B0" w:rsidRPr="006401C5">
        <w:rPr>
          <w:rFonts w:ascii="Times New Roman" w:hAnsi="Times New Roman" w:cs="Times New Roman"/>
          <w:sz w:val="28"/>
          <w:szCs w:val="28"/>
        </w:rPr>
        <w:t xml:space="preserve">, які можуть делегуватись </w:t>
      </w:r>
      <w:r w:rsidR="00240468">
        <w:rPr>
          <w:rFonts w:ascii="Times New Roman" w:hAnsi="Times New Roman" w:cs="Times New Roman"/>
          <w:sz w:val="28"/>
          <w:szCs w:val="28"/>
        </w:rPr>
        <w:t>Р</w:t>
      </w:r>
      <w:r w:rsidR="003673B0" w:rsidRPr="006401C5">
        <w:rPr>
          <w:rFonts w:ascii="Times New Roman" w:hAnsi="Times New Roman" w:cs="Times New Roman"/>
          <w:sz w:val="28"/>
          <w:szCs w:val="28"/>
        </w:rPr>
        <w:t>аді агломерації</w:t>
      </w:r>
      <w:r w:rsidR="00240468">
        <w:rPr>
          <w:rFonts w:ascii="Times New Roman" w:hAnsi="Times New Roman" w:cs="Times New Roman"/>
          <w:sz w:val="28"/>
          <w:szCs w:val="28"/>
        </w:rPr>
        <w:t>,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 належать питання щодо «</w:t>
      </w:r>
      <w:r w:rsidR="003673B0" w:rsidRPr="006401C5">
        <w:rPr>
          <w:rFonts w:ascii="Times New Roman" w:hAnsi="Times New Roman" w:cs="Times New Roman"/>
          <w:sz w:val="28"/>
          <w:szCs w:val="28"/>
        </w:rPr>
        <w:t>водозабору, водопостачання, водовідведення;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 </w:t>
      </w:r>
      <w:r w:rsidR="003673B0" w:rsidRPr="006401C5">
        <w:rPr>
          <w:rFonts w:ascii="Times New Roman" w:hAnsi="Times New Roman" w:cs="Times New Roman"/>
          <w:sz w:val="28"/>
          <w:szCs w:val="28"/>
        </w:rPr>
        <w:t>поводження з відходами;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 </w:t>
      </w:r>
      <w:r w:rsidR="003673B0" w:rsidRPr="006401C5">
        <w:rPr>
          <w:rFonts w:ascii="Times New Roman" w:hAnsi="Times New Roman" w:cs="Times New Roman"/>
          <w:sz w:val="28"/>
          <w:szCs w:val="28"/>
        </w:rPr>
        <w:t>визначення та утримання місць поховання;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 </w:t>
      </w:r>
      <w:r w:rsidR="003673B0" w:rsidRPr="006401C5">
        <w:rPr>
          <w:rFonts w:ascii="Times New Roman" w:hAnsi="Times New Roman" w:cs="Times New Roman"/>
          <w:sz w:val="28"/>
          <w:szCs w:val="28"/>
        </w:rPr>
        <w:t>будівництва, ремонту та утримання автомобільних доріг місцевого значення;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 </w:t>
      </w:r>
      <w:r w:rsidR="003673B0" w:rsidRPr="006401C5">
        <w:rPr>
          <w:rFonts w:ascii="Times New Roman" w:hAnsi="Times New Roman" w:cs="Times New Roman"/>
          <w:sz w:val="28"/>
          <w:szCs w:val="28"/>
        </w:rPr>
        <w:t>організації місцевого громадського транспорту</w:t>
      </w:r>
      <w:r w:rsidR="00A14A69" w:rsidRPr="006401C5">
        <w:rPr>
          <w:rFonts w:ascii="Times New Roman" w:hAnsi="Times New Roman" w:cs="Times New Roman"/>
          <w:sz w:val="28"/>
          <w:szCs w:val="28"/>
        </w:rPr>
        <w:t>»</w:t>
      </w:r>
      <w:r w:rsidR="003673B0" w:rsidRPr="006401C5">
        <w:rPr>
          <w:rFonts w:ascii="Times New Roman" w:hAnsi="Times New Roman" w:cs="Times New Roman"/>
          <w:sz w:val="28"/>
          <w:szCs w:val="28"/>
        </w:rPr>
        <w:t>.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 При цьому «п</w:t>
      </w:r>
      <w:r w:rsidR="003673B0" w:rsidRPr="006401C5">
        <w:rPr>
          <w:rFonts w:ascii="Times New Roman" w:hAnsi="Times New Roman" w:cs="Times New Roman"/>
          <w:sz w:val="28"/>
          <w:szCs w:val="28"/>
        </w:rPr>
        <w:t>ере</w:t>
      </w:r>
      <w:r w:rsidR="003F5039" w:rsidRPr="006401C5">
        <w:rPr>
          <w:rFonts w:ascii="Times New Roman" w:hAnsi="Times New Roman" w:cs="Times New Roman"/>
          <w:sz w:val="28"/>
          <w:szCs w:val="28"/>
        </w:rPr>
        <w:t>лік повноважень, що передаються</w:t>
      </w:r>
      <w:r w:rsidR="003673B0" w:rsidRPr="006401C5">
        <w:rPr>
          <w:rFonts w:ascii="Times New Roman" w:hAnsi="Times New Roman" w:cs="Times New Roman"/>
          <w:sz w:val="28"/>
          <w:szCs w:val="28"/>
        </w:rPr>
        <w:t xml:space="preserve"> відповідній раді агломерації в межах сфери компетенції агломерації, визначається нею відповідно до рішень рад територіальних громад - членів агломерації</w:t>
      </w:r>
      <w:r w:rsidR="00A14A69" w:rsidRPr="006401C5">
        <w:rPr>
          <w:rFonts w:ascii="Times New Roman" w:hAnsi="Times New Roman" w:cs="Times New Roman"/>
          <w:sz w:val="28"/>
          <w:szCs w:val="28"/>
        </w:rPr>
        <w:t>» (ч.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A14A69" w:rsidRPr="006401C5">
        <w:rPr>
          <w:rFonts w:ascii="Times New Roman" w:hAnsi="Times New Roman" w:cs="Times New Roman"/>
          <w:sz w:val="28"/>
          <w:szCs w:val="28"/>
        </w:rPr>
        <w:t>2 ст.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14-3 Закону), а «перелік повноважень органів місцевого самоврядування у сфері компетенції, визначеної частиною першою статті 14-3 цього Закону, які делегуються </w:t>
      </w:r>
      <w:r w:rsidR="00240468">
        <w:rPr>
          <w:rFonts w:ascii="Times New Roman" w:hAnsi="Times New Roman" w:cs="Times New Roman"/>
          <w:sz w:val="28"/>
          <w:szCs w:val="28"/>
        </w:rPr>
        <w:t>Р</w:t>
      </w:r>
      <w:r w:rsidR="00A14A69" w:rsidRPr="006401C5">
        <w:rPr>
          <w:rFonts w:ascii="Times New Roman" w:hAnsi="Times New Roman" w:cs="Times New Roman"/>
          <w:sz w:val="28"/>
          <w:szCs w:val="28"/>
        </w:rPr>
        <w:t>аді агломерації»</w:t>
      </w:r>
      <w:r w:rsidR="00240468">
        <w:rPr>
          <w:rFonts w:ascii="Times New Roman" w:hAnsi="Times New Roman" w:cs="Times New Roman"/>
          <w:sz w:val="28"/>
          <w:szCs w:val="28"/>
        </w:rPr>
        <w:t>,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 обов’язково зазначається в Статуті агломерації (нова ч</w:t>
      </w:r>
      <w:r w:rsidR="00240468">
        <w:rPr>
          <w:rFonts w:ascii="Times New Roman" w:hAnsi="Times New Roman" w:cs="Times New Roman"/>
          <w:sz w:val="28"/>
          <w:szCs w:val="28"/>
        </w:rPr>
        <w:t>.</w:t>
      </w:r>
      <w:r w:rsidR="00A14A69" w:rsidRPr="006401C5">
        <w:rPr>
          <w:rFonts w:ascii="Times New Roman" w:hAnsi="Times New Roman" w:cs="Times New Roman"/>
          <w:sz w:val="28"/>
          <w:szCs w:val="28"/>
        </w:rPr>
        <w:t xml:space="preserve"> 7 ст</w:t>
      </w:r>
      <w:r w:rsidR="00240468">
        <w:rPr>
          <w:rFonts w:ascii="Times New Roman" w:hAnsi="Times New Roman" w:cs="Times New Roman"/>
          <w:sz w:val="28"/>
          <w:szCs w:val="28"/>
        </w:rPr>
        <w:t xml:space="preserve">. </w:t>
      </w:r>
      <w:r w:rsidR="00A14A69" w:rsidRPr="006401C5">
        <w:rPr>
          <w:rFonts w:ascii="Times New Roman" w:hAnsi="Times New Roman" w:cs="Times New Roman"/>
          <w:sz w:val="28"/>
          <w:szCs w:val="28"/>
        </w:rPr>
        <w:t>7 Закону).</w:t>
      </w:r>
    </w:p>
    <w:p w:rsidR="00A14A69" w:rsidRPr="00E928BD" w:rsidRDefault="00A14A69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928BD">
        <w:rPr>
          <w:rFonts w:ascii="Times New Roman" w:hAnsi="Times New Roman" w:cs="Times New Roman"/>
          <w:bCs/>
          <w:sz w:val="28"/>
          <w:szCs w:val="28"/>
        </w:rPr>
        <w:t>Крім того, що запропонований порядок делегування повноважень місцевих рад Раді агломерації, як вже відзначалось</w:t>
      </w:r>
      <w:r w:rsidR="003F5039">
        <w:rPr>
          <w:rFonts w:ascii="Times New Roman" w:hAnsi="Times New Roman" w:cs="Times New Roman"/>
          <w:bCs/>
          <w:sz w:val="28"/>
          <w:szCs w:val="28"/>
        </w:rPr>
        <w:t>,</w:t>
      </w:r>
      <w:r w:rsidRPr="00E928BD">
        <w:rPr>
          <w:rFonts w:ascii="Times New Roman" w:hAnsi="Times New Roman" w:cs="Times New Roman"/>
          <w:bCs/>
          <w:sz w:val="28"/>
          <w:szCs w:val="28"/>
        </w:rPr>
        <w:t xml:space="preserve"> не узгоджується з Конституцією України, він, на наш</w:t>
      </w:r>
      <w:r w:rsidR="00240468">
        <w:rPr>
          <w:rFonts w:ascii="Times New Roman" w:hAnsi="Times New Roman" w:cs="Times New Roman"/>
          <w:bCs/>
          <w:sz w:val="28"/>
          <w:szCs w:val="28"/>
        </w:rPr>
        <w:t>у думку</w:t>
      </w:r>
      <w:r w:rsidRPr="00E928B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240468" w:rsidRPr="00E928BD">
        <w:rPr>
          <w:rFonts w:ascii="Times New Roman" w:hAnsi="Times New Roman" w:cs="Times New Roman"/>
          <w:bCs/>
          <w:sz w:val="28"/>
          <w:szCs w:val="28"/>
        </w:rPr>
        <w:t>призведе</w:t>
      </w:r>
      <w:r w:rsidR="0024046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928BD">
        <w:rPr>
          <w:rFonts w:ascii="Times New Roman" w:hAnsi="Times New Roman" w:cs="Times New Roman"/>
          <w:bCs/>
          <w:sz w:val="28"/>
          <w:szCs w:val="28"/>
        </w:rPr>
        <w:t xml:space="preserve">до формування на місцевому рівні досить заплутаної системи управління </w:t>
      </w:r>
      <w:r w:rsidR="00240468">
        <w:rPr>
          <w:rFonts w:ascii="Times New Roman" w:hAnsi="Times New Roman" w:cs="Times New Roman"/>
          <w:bCs/>
          <w:sz w:val="28"/>
          <w:szCs w:val="28"/>
        </w:rPr>
        <w:t>в</w:t>
      </w:r>
      <w:r w:rsidRPr="00E928BD">
        <w:rPr>
          <w:rFonts w:ascii="Times New Roman" w:hAnsi="Times New Roman" w:cs="Times New Roman"/>
          <w:bCs/>
          <w:sz w:val="28"/>
          <w:szCs w:val="28"/>
        </w:rPr>
        <w:t xml:space="preserve"> окремих галузях комунального господарства</w:t>
      </w:r>
      <w:r w:rsidR="00E928B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Зокрема</w:t>
      </w:r>
      <w:r w:rsidR="0024046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запропонована модель </w:t>
      </w:r>
      <w:r w:rsidR="003673B0" w:rsidRPr="003673B0">
        <w:rPr>
          <w:rFonts w:ascii="Times New Roman" w:hAnsi="Times New Roman" w:cs="Times New Roman"/>
          <w:bCs/>
          <w:sz w:val="28"/>
          <w:szCs w:val="28"/>
        </w:rPr>
        <w:t>значно ускладнить пошук суб’єктами управлінських відносин тих управлінських структур, які мають вирішувати ті чи інші питання місцевого життя</w:t>
      </w:r>
      <w:r w:rsidR="00240468">
        <w:rPr>
          <w:rFonts w:ascii="Times New Roman" w:hAnsi="Times New Roman" w:cs="Times New Roman"/>
          <w:bCs/>
          <w:sz w:val="28"/>
          <w:szCs w:val="28"/>
        </w:rPr>
        <w:t>,</w:t>
      </w:r>
      <w:r w:rsidR="003673B0" w:rsidRPr="003673B0">
        <w:rPr>
          <w:rFonts w:ascii="Times New Roman" w:hAnsi="Times New Roman" w:cs="Times New Roman"/>
          <w:bCs/>
          <w:sz w:val="28"/>
          <w:szCs w:val="28"/>
        </w:rPr>
        <w:t xml:space="preserve"> та звернення до них. </w:t>
      </w:r>
    </w:p>
    <w:p w:rsidR="00F9517E" w:rsidRDefault="00A14A69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Загальновідомо, що істотним </w:t>
      </w:r>
      <w:r w:rsidR="003673B0" w:rsidRPr="003673B0">
        <w:rPr>
          <w:rFonts w:ascii="Times New Roman" w:hAnsi="Times New Roman" w:cs="Times New Roman"/>
          <w:bCs/>
          <w:sz w:val="28"/>
          <w:szCs w:val="28"/>
        </w:rPr>
        <w:t xml:space="preserve">недоліком вітчизняного законодавства у сфері місцевого самоврядування є нечіткість повноважень органів місцевого самоврядування, недотримання в нормах законодавства принципу повноти та виключності повноважень органів місцевого самоврядування, закріпленого у Європейській хартії місцевого самоврядування (п. 4 ст. 4). Положення </w:t>
      </w:r>
      <w:r>
        <w:rPr>
          <w:rFonts w:ascii="Times New Roman" w:hAnsi="Times New Roman" w:cs="Times New Roman"/>
          <w:bCs/>
          <w:sz w:val="28"/>
          <w:szCs w:val="28"/>
        </w:rPr>
        <w:t xml:space="preserve">ж </w:t>
      </w:r>
      <w:r w:rsidR="003673B0" w:rsidRPr="003673B0">
        <w:rPr>
          <w:rFonts w:ascii="Times New Roman" w:hAnsi="Times New Roman" w:cs="Times New Roman"/>
          <w:bCs/>
          <w:sz w:val="28"/>
          <w:szCs w:val="28"/>
        </w:rPr>
        <w:t>даного законопроекту можуть ще більше заплутати розподіл повноважень та обов’язків органів і посадових осіб в системі місцевого самоврядування і посилити вказані недоліки законодавства.</w:t>
      </w:r>
      <w:r w:rsidR="003F5039">
        <w:rPr>
          <w:rFonts w:ascii="Times New Roman" w:hAnsi="Times New Roman" w:cs="Times New Roman"/>
          <w:bCs/>
          <w:sz w:val="28"/>
          <w:szCs w:val="28"/>
        </w:rPr>
        <w:t xml:space="preserve"> Слід також враховувати, що нині </w:t>
      </w:r>
      <w:r w:rsidR="002343EB">
        <w:rPr>
          <w:rFonts w:ascii="Times New Roman" w:hAnsi="Times New Roman" w:cs="Times New Roman"/>
          <w:bCs/>
          <w:sz w:val="28"/>
          <w:szCs w:val="28"/>
        </w:rPr>
        <w:t xml:space="preserve">в системі місцевого самоврядування запроваджений механізм формування </w:t>
      </w:r>
      <w:r w:rsidR="003F5039">
        <w:rPr>
          <w:rFonts w:ascii="Times New Roman" w:hAnsi="Times New Roman" w:cs="Times New Roman"/>
          <w:bCs/>
          <w:sz w:val="28"/>
          <w:szCs w:val="28"/>
        </w:rPr>
        <w:t xml:space="preserve">об’єднання територіальних громад, </w:t>
      </w:r>
      <w:r w:rsidR="002343EB">
        <w:rPr>
          <w:rFonts w:ascii="Times New Roman" w:hAnsi="Times New Roman" w:cs="Times New Roman"/>
          <w:bCs/>
          <w:sz w:val="28"/>
          <w:szCs w:val="28"/>
        </w:rPr>
        <w:t xml:space="preserve">щодо конституційності якого також є вагомі сумніви. Запровадження ж у систему місцевого самоврядування ще одного сумнівного з точки зору конституційності механізму – створення агломерацій, </w:t>
      </w:r>
      <w:r w:rsidR="00240468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2343EB">
        <w:rPr>
          <w:rFonts w:ascii="Times New Roman" w:hAnsi="Times New Roman" w:cs="Times New Roman"/>
          <w:bCs/>
          <w:sz w:val="28"/>
          <w:szCs w:val="28"/>
        </w:rPr>
        <w:t xml:space="preserve">здатне , на наш погляд. остаточно зруйнувати закріплену у в нормах Конституції України модель побудови та діяльності місцевого самоврядування, з чим не можна погодитись. </w:t>
      </w:r>
    </w:p>
    <w:p w:rsidR="00F9517E" w:rsidRDefault="00F9517E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</w:t>
      </w:r>
      <w:r w:rsidRPr="006401C5">
        <w:rPr>
          <w:rFonts w:ascii="Times New Roman" w:hAnsi="Times New Roman" w:cs="Times New Roman"/>
          <w:sz w:val="28"/>
          <w:szCs w:val="28"/>
        </w:rPr>
        <w:t>До положень законопроекту можуть бути висловлені окремі зауважен</w:t>
      </w:r>
      <w:r>
        <w:rPr>
          <w:rFonts w:ascii="Times New Roman" w:hAnsi="Times New Roman" w:cs="Times New Roman"/>
          <w:sz w:val="28"/>
          <w:szCs w:val="28"/>
        </w:rPr>
        <w:t>ня техніко-юридичного характеру. Наприклад, п</w:t>
      </w:r>
      <w:r w:rsidRPr="006401C5">
        <w:rPr>
          <w:rFonts w:ascii="Times New Roman" w:hAnsi="Times New Roman" w:cs="Times New Roman"/>
          <w:sz w:val="28"/>
          <w:szCs w:val="28"/>
        </w:rPr>
        <w:t>рипис ч.</w:t>
      </w:r>
      <w:r w:rsidR="00240468">
        <w:rPr>
          <w:rFonts w:ascii="Times New Roman" w:hAnsi="Times New Roman" w:cs="Times New Roman"/>
          <w:sz w:val="28"/>
          <w:szCs w:val="28"/>
        </w:rPr>
        <w:t xml:space="preserve"> </w:t>
      </w:r>
      <w:r w:rsidRPr="006401C5">
        <w:rPr>
          <w:rFonts w:ascii="Times New Roman" w:hAnsi="Times New Roman" w:cs="Times New Roman"/>
          <w:sz w:val="28"/>
          <w:szCs w:val="28"/>
        </w:rPr>
        <w:t>7 ст</w:t>
      </w:r>
      <w:r w:rsidR="00240468">
        <w:rPr>
          <w:rFonts w:ascii="Times New Roman" w:hAnsi="Times New Roman" w:cs="Times New Roman"/>
          <w:sz w:val="28"/>
          <w:szCs w:val="28"/>
        </w:rPr>
        <w:t>.</w:t>
      </w:r>
      <w:r w:rsidRPr="006401C5">
        <w:rPr>
          <w:rFonts w:ascii="Times New Roman" w:hAnsi="Times New Roman" w:cs="Times New Roman"/>
          <w:sz w:val="28"/>
          <w:szCs w:val="28"/>
        </w:rPr>
        <w:t xml:space="preserve"> 7 Закону потребує уточнення, більш коректним є визначення центр</w:t>
      </w:r>
      <w:r w:rsidR="00240468">
        <w:rPr>
          <w:rFonts w:ascii="Times New Roman" w:hAnsi="Times New Roman" w:cs="Times New Roman"/>
          <w:sz w:val="28"/>
          <w:szCs w:val="28"/>
        </w:rPr>
        <w:t>ального органу виконавчої влади</w:t>
      </w:r>
      <w:r w:rsidRPr="006401C5">
        <w:rPr>
          <w:rFonts w:ascii="Times New Roman" w:hAnsi="Times New Roman" w:cs="Times New Roman"/>
          <w:sz w:val="28"/>
          <w:szCs w:val="28"/>
        </w:rPr>
        <w:t xml:space="preserve"> як органу</w:t>
      </w:r>
      <w:r w:rsidR="00240468">
        <w:rPr>
          <w:rFonts w:ascii="Times New Roman" w:hAnsi="Times New Roman" w:cs="Times New Roman"/>
          <w:sz w:val="28"/>
          <w:szCs w:val="28"/>
        </w:rPr>
        <w:t>,</w:t>
      </w:r>
      <w:r w:rsidRPr="006401C5">
        <w:rPr>
          <w:rFonts w:ascii="Times New Roman" w:hAnsi="Times New Roman" w:cs="Times New Roman"/>
          <w:sz w:val="28"/>
          <w:szCs w:val="28"/>
        </w:rPr>
        <w:t xml:space="preserve"> що забезпечує формування та </w:t>
      </w:r>
      <w:r w:rsidRPr="006401C5">
        <w:rPr>
          <w:rFonts w:ascii="Times New Roman" w:hAnsi="Times New Roman" w:cs="Times New Roman"/>
          <w:b/>
          <w:sz w:val="28"/>
          <w:szCs w:val="28"/>
        </w:rPr>
        <w:t>реалізацію</w:t>
      </w:r>
      <w:r w:rsidRPr="006401C5">
        <w:rPr>
          <w:rFonts w:ascii="Times New Roman" w:hAnsi="Times New Roman" w:cs="Times New Roman"/>
          <w:sz w:val="28"/>
          <w:szCs w:val="28"/>
        </w:rPr>
        <w:t xml:space="preserve"> державної політики (а не державну політику, як зазначено у проекті) у сфері житлово-комунального господарства.</w:t>
      </w:r>
    </w:p>
    <w:p w:rsidR="00F9517E" w:rsidRPr="006401C5" w:rsidRDefault="00F9517E" w:rsidP="00165F2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тексту проекту не є чітко зрозумілими юридичне та практичне призначення використаних термінів «зона впливу центру агломерації», зона добросусідства», співвідношення цих відносин із діяльністю агломерацій. </w:t>
      </w:r>
    </w:p>
    <w:p w:rsidR="003673B0" w:rsidRDefault="005B406E" w:rsidP="00165F28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53141B" w:rsidRPr="0053141B">
        <w:rPr>
          <w:rFonts w:ascii="Times New Roman" w:hAnsi="Times New Roman" w:cs="Times New Roman"/>
          <w:sz w:val="28"/>
          <w:szCs w:val="28"/>
        </w:rPr>
        <w:t xml:space="preserve">З огляду на </w:t>
      </w:r>
      <w:r w:rsidR="00E928BD">
        <w:rPr>
          <w:rFonts w:ascii="Times New Roman" w:hAnsi="Times New Roman" w:cs="Times New Roman"/>
          <w:sz w:val="28"/>
          <w:szCs w:val="28"/>
        </w:rPr>
        <w:t>всі викладені зауваження</w:t>
      </w:r>
      <w:r w:rsidR="0053141B" w:rsidRPr="0053141B">
        <w:rPr>
          <w:rFonts w:ascii="Times New Roman" w:hAnsi="Times New Roman" w:cs="Times New Roman"/>
          <w:sz w:val="28"/>
          <w:szCs w:val="28"/>
        </w:rPr>
        <w:t xml:space="preserve"> </w:t>
      </w:r>
      <w:r w:rsidR="00425364">
        <w:rPr>
          <w:rFonts w:ascii="Times New Roman" w:hAnsi="Times New Roman" w:cs="Times New Roman"/>
          <w:sz w:val="28"/>
          <w:szCs w:val="28"/>
        </w:rPr>
        <w:t xml:space="preserve">Головне управління </w:t>
      </w:r>
      <w:r w:rsidR="0053141B" w:rsidRPr="0053141B">
        <w:rPr>
          <w:rFonts w:ascii="Times New Roman" w:hAnsi="Times New Roman" w:cs="Times New Roman"/>
          <w:sz w:val="28"/>
          <w:szCs w:val="28"/>
        </w:rPr>
        <w:t xml:space="preserve">вважає, що </w:t>
      </w:r>
      <w:r w:rsidR="003673B0">
        <w:rPr>
          <w:rFonts w:ascii="Times New Roman" w:hAnsi="Times New Roman" w:cs="Times New Roman"/>
          <w:sz w:val="28"/>
          <w:szCs w:val="28"/>
        </w:rPr>
        <w:t>поданий законопроект є концептуально вразливим, містить низку</w:t>
      </w:r>
      <w:r w:rsidR="00491BA0">
        <w:rPr>
          <w:rFonts w:ascii="Times New Roman" w:hAnsi="Times New Roman" w:cs="Times New Roman"/>
          <w:sz w:val="28"/>
          <w:szCs w:val="28"/>
        </w:rPr>
        <w:t xml:space="preserve"> </w:t>
      </w:r>
      <w:r w:rsidR="003673B0">
        <w:rPr>
          <w:rFonts w:ascii="Times New Roman" w:hAnsi="Times New Roman" w:cs="Times New Roman"/>
          <w:sz w:val="28"/>
          <w:szCs w:val="28"/>
        </w:rPr>
        <w:t>суперечливих приписів, що унеможливлює створення належних правових підстав для співробітництва територіальних громад у формі агломерації.</w:t>
      </w:r>
    </w:p>
    <w:p w:rsidR="003F5039" w:rsidRDefault="003F5039" w:rsidP="00165F28">
      <w:pPr>
        <w:pStyle w:val="a8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того, вважаємо за необхідне наголосити, що чинне законодавство України, зокрема Закон України «Про співробітництво територіальних громад»</w:t>
      </w:r>
      <w:r w:rsidR="0042536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вже регл</w:t>
      </w:r>
      <w:r w:rsidR="00E71E45">
        <w:rPr>
          <w:rFonts w:ascii="Times New Roman" w:hAnsi="Times New Roman" w:cs="Times New Roman"/>
          <w:sz w:val="28"/>
          <w:szCs w:val="28"/>
        </w:rPr>
        <w:t>аментує питання с</w:t>
      </w:r>
      <w:r w:rsidR="00425364">
        <w:rPr>
          <w:rFonts w:ascii="Times New Roman" w:hAnsi="Times New Roman" w:cs="Times New Roman"/>
          <w:sz w:val="28"/>
          <w:szCs w:val="28"/>
        </w:rPr>
        <w:t>півробітництва, і у разі потреби</w:t>
      </w:r>
      <w:r w:rsidR="00E71E45">
        <w:rPr>
          <w:rFonts w:ascii="Times New Roman" w:hAnsi="Times New Roman" w:cs="Times New Roman"/>
          <w:sz w:val="28"/>
          <w:szCs w:val="28"/>
        </w:rPr>
        <w:t xml:space="preserve"> замість створення нових механізмі</w:t>
      </w:r>
      <w:r w:rsidR="00425364">
        <w:rPr>
          <w:rFonts w:ascii="Times New Roman" w:hAnsi="Times New Roman" w:cs="Times New Roman"/>
          <w:sz w:val="28"/>
          <w:szCs w:val="28"/>
        </w:rPr>
        <w:t>в</w:t>
      </w:r>
      <w:r w:rsidR="00E71E45">
        <w:rPr>
          <w:rFonts w:ascii="Times New Roman" w:hAnsi="Times New Roman" w:cs="Times New Roman"/>
          <w:sz w:val="28"/>
          <w:szCs w:val="28"/>
        </w:rPr>
        <w:t xml:space="preserve"> можу</w:t>
      </w:r>
      <w:r w:rsidR="00A052E9">
        <w:rPr>
          <w:rFonts w:ascii="Times New Roman" w:hAnsi="Times New Roman" w:cs="Times New Roman"/>
          <w:sz w:val="28"/>
          <w:szCs w:val="28"/>
        </w:rPr>
        <w:t>ть бути удосконалені вже існуючі</w:t>
      </w:r>
      <w:r w:rsidR="00E71E45">
        <w:rPr>
          <w:rFonts w:ascii="Times New Roman" w:hAnsi="Times New Roman" w:cs="Times New Roman"/>
          <w:sz w:val="28"/>
          <w:szCs w:val="28"/>
        </w:rPr>
        <w:t>.</w:t>
      </w:r>
    </w:p>
    <w:p w:rsidR="00E928BD" w:rsidRDefault="00E928BD" w:rsidP="00E928BD">
      <w:pPr>
        <w:pStyle w:val="a8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928BD" w:rsidRPr="00E928BD" w:rsidRDefault="00E928BD" w:rsidP="00E928BD">
      <w:pPr>
        <w:pStyle w:val="a8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8BD">
        <w:rPr>
          <w:rFonts w:ascii="Times New Roman" w:hAnsi="Times New Roman" w:cs="Times New Roman"/>
          <w:b/>
          <w:sz w:val="28"/>
          <w:szCs w:val="28"/>
        </w:rPr>
        <w:t>Узагальнюючий висновок: за результатами розгляду у першому читанні законопроект доцільно відхилити</w:t>
      </w:r>
      <w:r w:rsidR="00425364">
        <w:rPr>
          <w:rFonts w:ascii="Times New Roman" w:hAnsi="Times New Roman" w:cs="Times New Roman"/>
          <w:b/>
          <w:sz w:val="28"/>
          <w:szCs w:val="28"/>
        </w:rPr>
        <w:t>.</w:t>
      </w:r>
    </w:p>
    <w:p w:rsidR="00E928BD" w:rsidRPr="00E928BD" w:rsidRDefault="00E928BD" w:rsidP="00E928BD">
      <w:pPr>
        <w:pStyle w:val="a8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52E9" w:rsidRDefault="00A052E9" w:rsidP="00E928BD">
      <w:pPr>
        <w:pStyle w:val="a8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Перший заступник </w:t>
      </w:r>
    </w:p>
    <w:p w:rsidR="003506F7" w:rsidRPr="00E928BD" w:rsidRDefault="00E928BD" w:rsidP="00E928BD">
      <w:pPr>
        <w:pStyle w:val="a8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8BD">
        <w:rPr>
          <w:rFonts w:ascii="Times New Roman" w:hAnsi="Times New Roman" w:cs="Times New Roman"/>
          <w:b/>
          <w:sz w:val="28"/>
          <w:szCs w:val="28"/>
        </w:rPr>
        <w:t>Керівник</w:t>
      </w:r>
      <w:r w:rsidR="00A052E9">
        <w:rPr>
          <w:rFonts w:ascii="Times New Roman" w:hAnsi="Times New Roman" w:cs="Times New Roman"/>
          <w:b/>
          <w:sz w:val="28"/>
          <w:szCs w:val="28"/>
        </w:rPr>
        <w:t>а</w:t>
      </w:r>
      <w:r w:rsidRPr="00E928BD">
        <w:rPr>
          <w:rFonts w:ascii="Times New Roman" w:hAnsi="Times New Roman" w:cs="Times New Roman"/>
          <w:b/>
          <w:sz w:val="28"/>
          <w:szCs w:val="28"/>
        </w:rPr>
        <w:t xml:space="preserve"> Головного управління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42536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E928BD">
        <w:rPr>
          <w:rFonts w:ascii="Times New Roman" w:hAnsi="Times New Roman" w:cs="Times New Roman"/>
          <w:b/>
          <w:sz w:val="28"/>
          <w:szCs w:val="28"/>
        </w:rPr>
        <w:t>С.</w:t>
      </w:r>
      <w:r w:rsidR="00A052E9">
        <w:rPr>
          <w:rFonts w:ascii="Times New Roman" w:hAnsi="Times New Roman" w:cs="Times New Roman"/>
          <w:b/>
          <w:sz w:val="28"/>
          <w:szCs w:val="28"/>
        </w:rPr>
        <w:t>О</w:t>
      </w:r>
      <w:r w:rsidRPr="00E928B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052E9">
        <w:rPr>
          <w:rFonts w:ascii="Times New Roman" w:hAnsi="Times New Roman" w:cs="Times New Roman"/>
          <w:b/>
          <w:sz w:val="28"/>
          <w:szCs w:val="28"/>
        </w:rPr>
        <w:t xml:space="preserve">Гудзинський </w:t>
      </w:r>
    </w:p>
    <w:p w:rsidR="00A052E9" w:rsidRDefault="00A052E9" w:rsidP="0053141B">
      <w:pPr>
        <w:pStyle w:val="a8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2E9" w:rsidRDefault="00A052E9" w:rsidP="0053141B">
      <w:pPr>
        <w:pStyle w:val="a8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41B" w:rsidRPr="00A052E9" w:rsidRDefault="00E928BD" w:rsidP="0053141B">
      <w:pPr>
        <w:pStyle w:val="a8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052E9">
        <w:rPr>
          <w:rFonts w:ascii="Times New Roman" w:hAnsi="Times New Roman" w:cs="Times New Roman"/>
          <w:sz w:val="24"/>
          <w:szCs w:val="24"/>
        </w:rPr>
        <w:t>Вик</w:t>
      </w:r>
      <w:proofErr w:type="spellEnd"/>
      <w:r w:rsidRPr="00A052E9">
        <w:rPr>
          <w:rFonts w:ascii="Times New Roman" w:hAnsi="Times New Roman" w:cs="Times New Roman"/>
          <w:sz w:val="24"/>
          <w:szCs w:val="24"/>
        </w:rPr>
        <w:t xml:space="preserve">. </w:t>
      </w:r>
      <w:r w:rsidR="00A052E9">
        <w:rPr>
          <w:rFonts w:ascii="Times New Roman" w:hAnsi="Times New Roman" w:cs="Times New Roman"/>
          <w:sz w:val="24"/>
          <w:szCs w:val="24"/>
        </w:rPr>
        <w:t xml:space="preserve">І.І. Лагус, </w:t>
      </w:r>
      <w:proofErr w:type="spellStart"/>
      <w:r w:rsidRPr="00A052E9">
        <w:rPr>
          <w:rFonts w:ascii="Times New Roman" w:hAnsi="Times New Roman" w:cs="Times New Roman"/>
          <w:sz w:val="24"/>
          <w:szCs w:val="24"/>
        </w:rPr>
        <w:t>О.В.Мельник</w:t>
      </w:r>
      <w:proofErr w:type="spellEnd"/>
    </w:p>
    <w:p w:rsidR="0053141B" w:rsidRPr="00E928BD" w:rsidRDefault="0053141B" w:rsidP="0053141B">
      <w:pPr>
        <w:pStyle w:val="a8"/>
        <w:ind w:left="0" w:firstLine="567"/>
        <w:rPr>
          <w:rFonts w:ascii="Times New Roman" w:hAnsi="Times New Roman" w:cs="Times New Roman"/>
          <w:sz w:val="28"/>
          <w:szCs w:val="28"/>
        </w:rPr>
      </w:pPr>
    </w:p>
    <w:sectPr w:rsidR="0053141B" w:rsidRPr="00E928BD" w:rsidSect="009F0B58">
      <w:headerReference w:type="default" r:id="rId8"/>
      <w:footerReference w:type="default" r:id="rId9"/>
      <w:headerReference w:type="first" r:id="rId10"/>
      <w:pgSz w:w="11906" w:h="16838"/>
      <w:pgMar w:top="850" w:right="850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CD8" w:rsidRDefault="00695CD8" w:rsidP="00FA274A">
      <w:pPr>
        <w:spacing w:after="0" w:line="240" w:lineRule="auto"/>
      </w:pPr>
      <w:r>
        <w:separator/>
      </w:r>
    </w:p>
  </w:endnote>
  <w:endnote w:type="continuationSeparator" w:id="0">
    <w:p w:rsidR="00695CD8" w:rsidRDefault="00695CD8" w:rsidP="00FA27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74A" w:rsidRDefault="00FA274A">
    <w:pPr>
      <w:pStyle w:val="a6"/>
      <w:jc w:val="right"/>
    </w:pPr>
  </w:p>
  <w:p w:rsidR="00FA274A" w:rsidRDefault="00FA274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CD8" w:rsidRDefault="00695CD8" w:rsidP="00FA274A">
      <w:pPr>
        <w:spacing w:after="0" w:line="240" w:lineRule="auto"/>
      </w:pPr>
      <w:r>
        <w:separator/>
      </w:r>
    </w:p>
  </w:footnote>
  <w:footnote w:type="continuationSeparator" w:id="0">
    <w:p w:rsidR="00695CD8" w:rsidRDefault="00695CD8" w:rsidP="00FA27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456223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F0B58" w:rsidRPr="009F0B58" w:rsidRDefault="009F0B58">
        <w:pPr>
          <w:pStyle w:val="a4"/>
          <w:jc w:val="right"/>
          <w:rPr>
            <w:rFonts w:ascii="Times New Roman" w:hAnsi="Times New Roman" w:cs="Times New Roman"/>
            <w:sz w:val="28"/>
            <w:szCs w:val="28"/>
          </w:rPr>
        </w:pPr>
        <w:r w:rsidRPr="009F0B5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F0B5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F0B5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802D1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9F0B5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A274A" w:rsidRPr="009F0B58" w:rsidRDefault="00FA274A" w:rsidP="009F0B5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74A" w:rsidRPr="00FA274A" w:rsidRDefault="00FA274A" w:rsidP="00FA274A">
    <w:pPr>
      <w:pStyle w:val="a4"/>
      <w:jc w:val="right"/>
      <w:rPr>
        <w:rFonts w:ascii="Times New Roman" w:hAnsi="Times New Roman" w:cs="Times New Roman"/>
        <w:sz w:val="20"/>
        <w:szCs w:val="20"/>
      </w:rPr>
    </w:pPr>
    <w:r w:rsidRPr="00FA274A">
      <w:rPr>
        <w:rFonts w:ascii="Times New Roman" w:hAnsi="Times New Roman" w:cs="Times New Roman"/>
        <w:sz w:val="20"/>
        <w:szCs w:val="20"/>
      </w:rPr>
      <w:t>До реєстр.</w:t>
    </w:r>
    <w:r w:rsidR="009F0B58">
      <w:rPr>
        <w:rFonts w:ascii="Times New Roman" w:hAnsi="Times New Roman" w:cs="Times New Roman"/>
        <w:sz w:val="20"/>
        <w:szCs w:val="20"/>
      </w:rPr>
      <w:t xml:space="preserve"> </w:t>
    </w:r>
    <w:r w:rsidRPr="00FA274A">
      <w:rPr>
        <w:rFonts w:ascii="Times New Roman" w:hAnsi="Times New Roman" w:cs="Times New Roman"/>
        <w:sz w:val="20"/>
        <w:szCs w:val="20"/>
      </w:rPr>
      <w:t>№</w:t>
    </w:r>
    <w:r w:rsidR="009F0B58">
      <w:rPr>
        <w:rFonts w:ascii="Times New Roman" w:hAnsi="Times New Roman" w:cs="Times New Roman"/>
        <w:sz w:val="20"/>
        <w:szCs w:val="20"/>
      </w:rPr>
      <w:t xml:space="preserve"> </w:t>
    </w:r>
    <w:r w:rsidRPr="00FA274A">
      <w:rPr>
        <w:rFonts w:ascii="Times New Roman" w:hAnsi="Times New Roman" w:cs="Times New Roman"/>
        <w:sz w:val="20"/>
        <w:szCs w:val="20"/>
      </w:rPr>
      <w:t>2637 від 19.12.2019</w:t>
    </w:r>
  </w:p>
  <w:p w:rsidR="00FA274A" w:rsidRPr="00FA274A" w:rsidRDefault="009F0B58" w:rsidP="00FA274A">
    <w:pPr>
      <w:pStyle w:val="a4"/>
      <w:jc w:val="right"/>
      <w:rPr>
        <w:rFonts w:ascii="Times New Roman" w:hAnsi="Times New Roman" w:cs="Times New Roman"/>
        <w:sz w:val="20"/>
        <w:szCs w:val="20"/>
      </w:rPr>
    </w:pPr>
    <w:proofErr w:type="spellStart"/>
    <w:r>
      <w:rPr>
        <w:rFonts w:ascii="Times New Roman" w:hAnsi="Times New Roman" w:cs="Times New Roman"/>
        <w:sz w:val="20"/>
        <w:szCs w:val="20"/>
      </w:rPr>
      <w:t>Н</w:t>
    </w:r>
    <w:r w:rsidR="00FA274A" w:rsidRPr="00FA274A">
      <w:rPr>
        <w:rFonts w:ascii="Times New Roman" w:hAnsi="Times New Roman" w:cs="Times New Roman"/>
        <w:sz w:val="20"/>
        <w:szCs w:val="20"/>
      </w:rPr>
      <w:t>.д</w:t>
    </w:r>
    <w:proofErr w:type="spellEnd"/>
    <w:r w:rsidR="00FA274A" w:rsidRPr="00FA274A">
      <w:rPr>
        <w:rFonts w:ascii="Times New Roman" w:hAnsi="Times New Roman" w:cs="Times New Roman"/>
        <w:sz w:val="20"/>
        <w:szCs w:val="20"/>
      </w:rPr>
      <w:t xml:space="preserve">. </w:t>
    </w:r>
    <w:proofErr w:type="spellStart"/>
    <w:r w:rsidR="00FA274A" w:rsidRPr="00FA274A">
      <w:rPr>
        <w:rFonts w:ascii="Times New Roman" w:hAnsi="Times New Roman" w:cs="Times New Roman"/>
        <w:sz w:val="20"/>
        <w:szCs w:val="20"/>
      </w:rPr>
      <w:t>Безгін</w:t>
    </w:r>
    <w:proofErr w:type="spellEnd"/>
    <w:r w:rsidR="00706571">
      <w:rPr>
        <w:rFonts w:ascii="Times New Roman" w:hAnsi="Times New Roman" w:cs="Times New Roman"/>
        <w:sz w:val="20"/>
        <w:szCs w:val="20"/>
      </w:rPr>
      <w:t xml:space="preserve"> В.Ю.,</w:t>
    </w:r>
    <w:proofErr w:type="spellStart"/>
    <w:r w:rsidR="00706571">
      <w:rPr>
        <w:rFonts w:ascii="Times New Roman" w:hAnsi="Times New Roman" w:cs="Times New Roman"/>
        <w:sz w:val="20"/>
        <w:szCs w:val="20"/>
      </w:rPr>
      <w:t>Клочко</w:t>
    </w:r>
    <w:proofErr w:type="spellEnd"/>
    <w:r w:rsidR="00706571">
      <w:rPr>
        <w:rFonts w:ascii="Times New Roman" w:hAnsi="Times New Roman" w:cs="Times New Roman"/>
        <w:sz w:val="20"/>
        <w:szCs w:val="20"/>
      </w:rPr>
      <w:t xml:space="preserve"> А.А., Шуляк О.О. та</w:t>
    </w:r>
    <w:r w:rsidR="00FA274A" w:rsidRPr="00FA274A">
      <w:rPr>
        <w:rFonts w:ascii="Times New Roman" w:hAnsi="Times New Roman" w:cs="Times New Roman"/>
        <w:sz w:val="20"/>
        <w:szCs w:val="20"/>
      </w:rPr>
      <w:t xml:space="preserve"> ін.</w:t>
    </w:r>
  </w:p>
  <w:p w:rsidR="00FA274A" w:rsidRDefault="00FA274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36659"/>
    <w:multiLevelType w:val="multilevel"/>
    <w:tmpl w:val="5A0C09CC"/>
    <w:lvl w:ilvl="0">
      <w:start w:val="1"/>
      <w:numFmt w:val="decimal"/>
      <w:lvlText w:val="%1)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7990831"/>
    <w:multiLevelType w:val="multilevel"/>
    <w:tmpl w:val="E4BED6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D2722DC"/>
    <w:multiLevelType w:val="hybridMultilevel"/>
    <w:tmpl w:val="B0D2016A"/>
    <w:lvl w:ilvl="0" w:tplc="262CA7EC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0120282"/>
    <w:multiLevelType w:val="multilevel"/>
    <w:tmpl w:val="475AC8B0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389D2412"/>
    <w:multiLevelType w:val="hybridMultilevel"/>
    <w:tmpl w:val="44A4CD22"/>
    <w:lvl w:ilvl="0" w:tplc="CA2472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91C29AD"/>
    <w:multiLevelType w:val="multilevel"/>
    <w:tmpl w:val="34922B9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FBF"/>
    <w:rsid w:val="00030D03"/>
    <w:rsid w:val="0007709D"/>
    <w:rsid w:val="000C4582"/>
    <w:rsid w:val="00104AF0"/>
    <w:rsid w:val="001063BA"/>
    <w:rsid w:val="0010667F"/>
    <w:rsid w:val="00114079"/>
    <w:rsid w:val="001361AE"/>
    <w:rsid w:val="00165F28"/>
    <w:rsid w:val="001C513E"/>
    <w:rsid w:val="001E1BDB"/>
    <w:rsid w:val="002343EB"/>
    <w:rsid w:val="00240468"/>
    <w:rsid w:val="002A4E83"/>
    <w:rsid w:val="002D1CE2"/>
    <w:rsid w:val="003506F7"/>
    <w:rsid w:val="003673B0"/>
    <w:rsid w:val="00387734"/>
    <w:rsid w:val="003B14CF"/>
    <w:rsid w:val="003F5039"/>
    <w:rsid w:val="00425364"/>
    <w:rsid w:val="00435F26"/>
    <w:rsid w:val="00491BA0"/>
    <w:rsid w:val="004B0EB8"/>
    <w:rsid w:val="0053141B"/>
    <w:rsid w:val="005367EE"/>
    <w:rsid w:val="00584B6C"/>
    <w:rsid w:val="005860AD"/>
    <w:rsid w:val="005B0DF4"/>
    <w:rsid w:val="005B406E"/>
    <w:rsid w:val="006401C5"/>
    <w:rsid w:val="00642063"/>
    <w:rsid w:val="00690EDB"/>
    <w:rsid w:val="00695CD8"/>
    <w:rsid w:val="006A0168"/>
    <w:rsid w:val="006D5CEE"/>
    <w:rsid w:val="00706571"/>
    <w:rsid w:val="007070D7"/>
    <w:rsid w:val="007A23CF"/>
    <w:rsid w:val="00833221"/>
    <w:rsid w:val="008543F6"/>
    <w:rsid w:val="00871D1A"/>
    <w:rsid w:val="008D09AA"/>
    <w:rsid w:val="00922604"/>
    <w:rsid w:val="0098099D"/>
    <w:rsid w:val="009A4C65"/>
    <w:rsid w:val="009F0B58"/>
    <w:rsid w:val="00A052E9"/>
    <w:rsid w:val="00A14A69"/>
    <w:rsid w:val="00A708F6"/>
    <w:rsid w:val="00A802D1"/>
    <w:rsid w:val="00B25883"/>
    <w:rsid w:val="00B40738"/>
    <w:rsid w:val="00B810F1"/>
    <w:rsid w:val="00C0367E"/>
    <w:rsid w:val="00CE3023"/>
    <w:rsid w:val="00CF7B5E"/>
    <w:rsid w:val="00D33B81"/>
    <w:rsid w:val="00D351CA"/>
    <w:rsid w:val="00D35FBF"/>
    <w:rsid w:val="00D76D9E"/>
    <w:rsid w:val="00DF3CFB"/>
    <w:rsid w:val="00E058BD"/>
    <w:rsid w:val="00E146BA"/>
    <w:rsid w:val="00E35B8A"/>
    <w:rsid w:val="00E71E45"/>
    <w:rsid w:val="00E8617E"/>
    <w:rsid w:val="00E8797D"/>
    <w:rsid w:val="00E928BD"/>
    <w:rsid w:val="00EF2F35"/>
    <w:rsid w:val="00F12F09"/>
    <w:rsid w:val="00F42B2F"/>
    <w:rsid w:val="00F44813"/>
    <w:rsid w:val="00F61025"/>
    <w:rsid w:val="00F9517E"/>
    <w:rsid w:val="00FA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91900-05B9-4A66-9E80-8C4C56CAC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5FBF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A27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A274A"/>
  </w:style>
  <w:style w:type="paragraph" w:styleId="a6">
    <w:name w:val="footer"/>
    <w:basedOn w:val="a"/>
    <w:link w:val="a7"/>
    <w:uiPriority w:val="99"/>
    <w:unhideWhenUsed/>
    <w:rsid w:val="00FA27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A274A"/>
  </w:style>
  <w:style w:type="paragraph" w:styleId="a8">
    <w:name w:val="List Paragraph"/>
    <w:basedOn w:val="a"/>
    <w:uiPriority w:val="34"/>
    <w:qFormat/>
    <w:rsid w:val="00350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12A87-BC10-4CDE-876F-BCA83D124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8235</Words>
  <Characters>4695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Олена Володимирівна</dc:creator>
  <cp:keywords/>
  <dc:description/>
  <cp:lastModifiedBy>Інна Григорівна Лопотуха</cp:lastModifiedBy>
  <cp:revision>2</cp:revision>
  <dcterms:created xsi:type="dcterms:W3CDTF">2020-01-11T13:21:00Z</dcterms:created>
  <dcterms:modified xsi:type="dcterms:W3CDTF">2020-01-11T13:21:00Z</dcterms:modified>
</cp:coreProperties>
</file>