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40" w:rsidRPr="003574D4" w:rsidRDefault="00007740" w:rsidP="003574D4">
      <w:pPr>
        <w:ind w:firstLine="720"/>
        <w:jc w:val="right"/>
        <w:rPr>
          <w:bCs/>
          <w:sz w:val="28"/>
          <w:szCs w:val="28"/>
        </w:rPr>
      </w:pPr>
    </w:p>
    <w:p w:rsidR="00007740" w:rsidRPr="003574D4" w:rsidRDefault="00007740" w:rsidP="003574D4">
      <w:pPr>
        <w:ind w:firstLine="720"/>
        <w:jc w:val="right"/>
        <w:rPr>
          <w:bCs/>
          <w:sz w:val="28"/>
          <w:szCs w:val="28"/>
        </w:rPr>
      </w:pPr>
      <w:r w:rsidRPr="003574D4">
        <w:rPr>
          <w:bCs/>
          <w:sz w:val="28"/>
          <w:szCs w:val="28"/>
        </w:rPr>
        <w:t>Проект</w:t>
      </w:r>
    </w:p>
    <w:p w:rsidR="00007740" w:rsidRPr="003574D4" w:rsidRDefault="00007740" w:rsidP="003574D4">
      <w:pPr>
        <w:ind w:firstLine="720"/>
        <w:jc w:val="right"/>
        <w:rPr>
          <w:bCs/>
          <w:sz w:val="28"/>
          <w:szCs w:val="28"/>
        </w:rPr>
      </w:pPr>
      <w:r w:rsidRPr="003574D4">
        <w:rPr>
          <w:bCs/>
          <w:sz w:val="28"/>
          <w:szCs w:val="28"/>
        </w:rPr>
        <w:t xml:space="preserve"> </w:t>
      </w:r>
      <w:r w:rsidR="00AF38D8">
        <w:rPr>
          <w:bCs/>
          <w:sz w:val="28"/>
          <w:szCs w:val="28"/>
        </w:rPr>
        <w:t>в</w:t>
      </w:r>
      <w:r w:rsidRPr="003574D4">
        <w:rPr>
          <w:bCs/>
          <w:sz w:val="28"/>
          <w:szCs w:val="28"/>
        </w:rPr>
        <w:t>носить</w:t>
      </w:r>
      <w:r w:rsidR="00AF38D8">
        <w:rPr>
          <w:bCs/>
          <w:sz w:val="28"/>
          <w:szCs w:val="28"/>
          <w:lang w:val="ru-RU"/>
        </w:rPr>
        <w:t xml:space="preserve"> </w:t>
      </w:r>
      <w:r w:rsidRPr="003574D4">
        <w:rPr>
          <w:bCs/>
          <w:sz w:val="28"/>
          <w:szCs w:val="28"/>
        </w:rPr>
        <w:t xml:space="preserve"> </w:t>
      </w:r>
      <w:proofErr w:type="spellStart"/>
      <w:r w:rsidRPr="003574D4">
        <w:rPr>
          <w:bCs/>
          <w:sz w:val="28"/>
          <w:szCs w:val="28"/>
        </w:rPr>
        <w:t>народни</w:t>
      </w:r>
      <w:proofErr w:type="spellEnd"/>
      <w:r w:rsidR="00AF38D8">
        <w:rPr>
          <w:bCs/>
          <w:sz w:val="28"/>
          <w:szCs w:val="28"/>
          <w:lang w:val="ru-RU"/>
        </w:rPr>
        <w:t>й</w:t>
      </w:r>
      <w:r w:rsidRPr="003574D4">
        <w:rPr>
          <w:bCs/>
          <w:sz w:val="28"/>
          <w:szCs w:val="28"/>
        </w:rPr>
        <w:t xml:space="preserve"> депутат України</w:t>
      </w:r>
    </w:p>
    <w:p w:rsidR="00007740" w:rsidRPr="003574D4" w:rsidRDefault="00007740" w:rsidP="003574D4">
      <w:pPr>
        <w:ind w:firstLine="720"/>
        <w:jc w:val="right"/>
        <w:rPr>
          <w:bCs/>
          <w:sz w:val="28"/>
          <w:szCs w:val="28"/>
        </w:rPr>
      </w:pPr>
      <w:r w:rsidRPr="003574D4">
        <w:rPr>
          <w:bCs/>
          <w:sz w:val="28"/>
          <w:szCs w:val="28"/>
        </w:rPr>
        <w:t xml:space="preserve"> Мельник П.</w:t>
      </w:r>
      <w:r w:rsidR="00BD6C31">
        <w:rPr>
          <w:bCs/>
          <w:sz w:val="28"/>
          <w:szCs w:val="28"/>
          <w:lang w:val="ru-RU"/>
        </w:rPr>
        <w:t xml:space="preserve"> </w:t>
      </w:r>
      <w:r w:rsidRPr="003574D4">
        <w:rPr>
          <w:bCs/>
          <w:sz w:val="28"/>
          <w:szCs w:val="28"/>
        </w:rPr>
        <w:t>В.</w:t>
      </w:r>
    </w:p>
    <w:p w:rsidR="00007740" w:rsidRPr="003574D4" w:rsidRDefault="00007740" w:rsidP="003574D4">
      <w:pPr>
        <w:ind w:firstLine="720"/>
        <w:jc w:val="center"/>
        <w:rPr>
          <w:b/>
          <w:bCs/>
          <w:sz w:val="28"/>
          <w:szCs w:val="28"/>
        </w:rPr>
      </w:pPr>
    </w:p>
    <w:p w:rsidR="00007740" w:rsidRPr="003574D4" w:rsidRDefault="00007740" w:rsidP="003574D4">
      <w:pPr>
        <w:ind w:firstLine="720"/>
        <w:jc w:val="center"/>
        <w:rPr>
          <w:b/>
          <w:bCs/>
          <w:sz w:val="28"/>
          <w:szCs w:val="28"/>
        </w:rPr>
      </w:pPr>
      <w:r w:rsidRPr="003574D4">
        <w:rPr>
          <w:b/>
          <w:bCs/>
          <w:sz w:val="28"/>
          <w:szCs w:val="28"/>
        </w:rPr>
        <w:t>З А К О Н   У К Р А Ї Н И</w:t>
      </w:r>
    </w:p>
    <w:p w:rsidR="00007740" w:rsidRPr="003574D4" w:rsidRDefault="00007740" w:rsidP="00AF38D8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007740" w:rsidRPr="003574D4" w:rsidRDefault="00007740" w:rsidP="00AF38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574D4">
        <w:rPr>
          <w:b/>
          <w:sz w:val="28"/>
          <w:szCs w:val="28"/>
        </w:rPr>
        <w:t xml:space="preserve">«Про внесення змін до Закону України </w:t>
      </w:r>
      <w:r w:rsidR="00AF38D8" w:rsidRPr="00AF38D8">
        <w:rPr>
          <w:b/>
          <w:sz w:val="28"/>
          <w:szCs w:val="28"/>
        </w:rPr>
        <w:t>«Про охорону атмосферного повітря» щодо зобов’язання підприємств, установ, організацій та             громадян - суб’єктів підприємницької діяльності, що здійснюють викиди забруднюючих речовин в атмосферне повітря та діяльність яких пов’язана з впливом фізичних та біологічних факторів на його стан, - встановлювати автоматизовані прилади контролю на стаціонарних джерелах викидів, а також оприлюднювати інформацію про викиди забруднюючих речовин в атмосферне повітря»</w:t>
      </w:r>
    </w:p>
    <w:p w:rsidR="00007740" w:rsidRPr="003574D4" w:rsidRDefault="00007740" w:rsidP="00AF38D8">
      <w:pPr>
        <w:autoSpaceDE w:val="0"/>
        <w:autoSpaceDN w:val="0"/>
        <w:adjustRightInd w:val="0"/>
        <w:ind w:firstLine="720"/>
        <w:jc w:val="both"/>
        <w:rPr>
          <w:rFonts w:ascii="Courier New" w:hAnsi="Courier New" w:cs="Courier New"/>
          <w:b/>
          <w:sz w:val="28"/>
          <w:szCs w:val="28"/>
          <w:lang w:eastAsia="en-US"/>
        </w:rPr>
      </w:pPr>
    </w:p>
    <w:p w:rsidR="00007740" w:rsidRPr="003574D4" w:rsidRDefault="00007740" w:rsidP="003574D4">
      <w:pPr>
        <w:ind w:firstLine="720"/>
        <w:jc w:val="center"/>
        <w:rPr>
          <w:sz w:val="28"/>
          <w:szCs w:val="28"/>
        </w:rPr>
      </w:pPr>
      <w:r w:rsidRPr="003574D4">
        <w:rPr>
          <w:sz w:val="28"/>
          <w:szCs w:val="28"/>
        </w:rPr>
        <w:t xml:space="preserve">Верховна Рада України  </w:t>
      </w:r>
      <w:r w:rsidRPr="003574D4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3574D4">
        <w:rPr>
          <w:sz w:val="28"/>
          <w:szCs w:val="28"/>
        </w:rPr>
        <w:t>:</w:t>
      </w:r>
    </w:p>
    <w:p w:rsidR="00007740" w:rsidRPr="003574D4" w:rsidRDefault="00007740" w:rsidP="003574D4">
      <w:pPr>
        <w:pStyle w:val="tjbmf"/>
        <w:spacing w:before="12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bookmarkStart w:id="0" w:name="o4"/>
      <w:bookmarkEnd w:id="0"/>
      <w:r w:rsidRPr="003574D4">
        <w:rPr>
          <w:sz w:val="28"/>
          <w:szCs w:val="28"/>
        </w:rPr>
        <w:t>І</w:t>
      </w:r>
      <w:r w:rsidRPr="003574D4">
        <w:rPr>
          <w:bCs/>
          <w:sz w:val="28"/>
          <w:szCs w:val="28"/>
        </w:rPr>
        <w:t xml:space="preserve">. </w:t>
      </w:r>
      <w:proofErr w:type="spellStart"/>
      <w:r w:rsidRPr="003574D4">
        <w:rPr>
          <w:color w:val="000000"/>
          <w:sz w:val="28"/>
          <w:szCs w:val="28"/>
        </w:rPr>
        <w:t>Внести</w:t>
      </w:r>
      <w:proofErr w:type="spellEnd"/>
      <w:r w:rsidRPr="003574D4">
        <w:rPr>
          <w:color w:val="000000"/>
          <w:sz w:val="28"/>
          <w:szCs w:val="28"/>
        </w:rPr>
        <w:t xml:space="preserve"> зміни до таких законів України:</w:t>
      </w:r>
    </w:p>
    <w:p w:rsidR="00007740" w:rsidRPr="003574D4" w:rsidRDefault="00007740" w:rsidP="003574D4">
      <w:pPr>
        <w:pStyle w:val="tjbmf"/>
        <w:spacing w:before="120" w:beforeAutospacing="0" w:after="0" w:afterAutospacing="0"/>
        <w:ind w:firstLine="720"/>
        <w:jc w:val="both"/>
        <w:rPr>
          <w:b/>
          <w:color w:val="000000"/>
          <w:sz w:val="28"/>
          <w:szCs w:val="28"/>
        </w:rPr>
      </w:pPr>
      <w:r w:rsidRPr="003574D4">
        <w:rPr>
          <w:color w:val="000000"/>
          <w:sz w:val="28"/>
          <w:szCs w:val="28"/>
        </w:rPr>
        <w:t>1. У Законі України «Про охорону атмосферного повітря» (Відомості Верховної Ради України (ВВР), 1992, № 50, ст.</w:t>
      </w:r>
      <w:r w:rsidR="00BD6C31">
        <w:rPr>
          <w:color w:val="000000"/>
          <w:sz w:val="28"/>
          <w:szCs w:val="28"/>
          <w:lang w:val="ru-RU"/>
        </w:rPr>
        <w:t xml:space="preserve"> </w:t>
      </w:r>
      <w:r w:rsidRPr="003574D4">
        <w:rPr>
          <w:color w:val="000000"/>
          <w:sz w:val="28"/>
          <w:szCs w:val="28"/>
        </w:rPr>
        <w:t>678):</w:t>
      </w:r>
    </w:p>
    <w:p w:rsidR="00007740" w:rsidRPr="003574D4" w:rsidRDefault="00007740" w:rsidP="003574D4">
      <w:pPr>
        <w:spacing w:before="120"/>
        <w:ind w:firstLine="720"/>
        <w:jc w:val="both"/>
        <w:rPr>
          <w:sz w:val="28"/>
          <w:szCs w:val="28"/>
        </w:rPr>
      </w:pPr>
      <w:r w:rsidRPr="003574D4">
        <w:rPr>
          <w:sz w:val="28"/>
          <w:szCs w:val="28"/>
        </w:rPr>
        <w:t>Ст. 10 доповнити абзацом четвертим у наступній редакції:</w:t>
      </w:r>
    </w:p>
    <w:p w:rsidR="00007740" w:rsidRPr="00BD6C31" w:rsidRDefault="00007740" w:rsidP="003574D4">
      <w:pPr>
        <w:spacing w:before="120"/>
        <w:ind w:firstLine="720"/>
        <w:jc w:val="both"/>
        <w:rPr>
          <w:sz w:val="28"/>
          <w:szCs w:val="28"/>
        </w:rPr>
      </w:pPr>
      <w:r w:rsidRPr="003574D4">
        <w:rPr>
          <w:sz w:val="28"/>
          <w:szCs w:val="28"/>
        </w:rPr>
        <w:t>«</w:t>
      </w:r>
      <w:r w:rsidR="00AF38D8" w:rsidRPr="00AF38D8">
        <w:rPr>
          <w:sz w:val="28"/>
          <w:szCs w:val="28"/>
        </w:rPr>
        <w:t>встановлювати автоматизовані прилади контролю на с</w:t>
      </w:r>
      <w:r w:rsidR="00AF38D8">
        <w:rPr>
          <w:sz w:val="28"/>
          <w:szCs w:val="28"/>
        </w:rPr>
        <w:t xml:space="preserve">таціонарних джерелах викидів,  </w:t>
      </w:r>
      <w:r w:rsidR="00AF38D8" w:rsidRPr="00AF38D8">
        <w:rPr>
          <w:sz w:val="28"/>
          <w:szCs w:val="28"/>
        </w:rPr>
        <w:t>оприлюднювати інформацію про обся</w:t>
      </w:r>
      <w:r w:rsidR="00AF38D8">
        <w:rPr>
          <w:sz w:val="28"/>
          <w:szCs w:val="28"/>
        </w:rPr>
        <w:t xml:space="preserve">ги викидів, у добовому вимірі, </w:t>
      </w:r>
      <w:r w:rsidR="00AF38D8" w:rsidRPr="00AF38D8">
        <w:rPr>
          <w:sz w:val="28"/>
          <w:szCs w:val="28"/>
        </w:rPr>
        <w:t>забруднюючих речовин в атмосферне повітря на офіційних сайтах відповідних суб’єктів господарювання, щодобово передавати зазначену інформацію до органів державної влади, які здійснюють контроль у галузі охорони атмосферного повітря</w:t>
      </w:r>
      <w:r w:rsidRPr="003574D4">
        <w:rPr>
          <w:sz w:val="28"/>
          <w:szCs w:val="28"/>
        </w:rPr>
        <w:t>»</w:t>
      </w:r>
      <w:r w:rsidR="00BD6C31" w:rsidRPr="00BD6C31">
        <w:rPr>
          <w:sz w:val="28"/>
          <w:szCs w:val="28"/>
        </w:rPr>
        <w:t>.</w:t>
      </w:r>
    </w:p>
    <w:p w:rsidR="00007740" w:rsidRPr="00BF49C2" w:rsidRDefault="00007740" w:rsidP="003574D4">
      <w:pPr>
        <w:spacing w:before="120"/>
        <w:ind w:firstLine="720"/>
        <w:jc w:val="both"/>
        <w:rPr>
          <w:sz w:val="28"/>
          <w:szCs w:val="28"/>
          <w:lang w:val="ru-RU"/>
        </w:rPr>
      </w:pPr>
      <w:r w:rsidRPr="003574D4">
        <w:rPr>
          <w:sz w:val="28"/>
          <w:szCs w:val="28"/>
        </w:rPr>
        <w:t>ІІ. Прикінцеві положення</w:t>
      </w:r>
      <w:r w:rsidR="00BF49C2">
        <w:rPr>
          <w:sz w:val="28"/>
          <w:szCs w:val="28"/>
          <w:lang w:val="ru-RU"/>
        </w:rPr>
        <w:t>:</w:t>
      </w:r>
    </w:p>
    <w:p w:rsidR="00007740" w:rsidRPr="003574D4" w:rsidRDefault="00007740" w:rsidP="003574D4">
      <w:pPr>
        <w:pStyle w:val="a3"/>
        <w:numPr>
          <w:ilvl w:val="0"/>
          <w:numId w:val="2"/>
        </w:numPr>
        <w:spacing w:before="120"/>
        <w:ind w:left="0" w:firstLine="720"/>
        <w:jc w:val="both"/>
        <w:rPr>
          <w:sz w:val="28"/>
          <w:szCs w:val="28"/>
          <w:rtl/>
        </w:rPr>
      </w:pPr>
      <w:r w:rsidRPr="003574D4">
        <w:rPr>
          <w:sz w:val="28"/>
          <w:szCs w:val="28"/>
        </w:rPr>
        <w:t xml:space="preserve">Цей Закон набуває чинності з дня, наступного за днем його офіційного опублікування. </w:t>
      </w:r>
    </w:p>
    <w:p w:rsidR="00007740" w:rsidRPr="003574D4" w:rsidRDefault="00007740" w:rsidP="003574D4">
      <w:pPr>
        <w:pStyle w:val="a3"/>
        <w:numPr>
          <w:ilvl w:val="0"/>
          <w:numId w:val="2"/>
        </w:numPr>
        <w:spacing w:before="120"/>
        <w:ind w:left="0" w:firstLine="720"/>
        <w:jc w:val="both"/>
        <w:rPr>
          <w:sz w:val="28"/>
          <w:szCs w:val="28"/>
        </w:rPr>
      </w:pPr>
      <w:r w:rsidRPr="003574D4">
        <w:rPr>
          <w:sz w:val="28"/>
          <w:szCs w:val="28"/>
        </w:rPr>
        <w:t xml:space="preserve">Кабінету Міністрів України протягом півроку з дня прийняття проекту Закону України </w:t>
      </w:r>
      <w:r w:rsidR="00494FAE" w:rsidRPr="00494FAE">
        <w:rPr>
          <w:sz w:val="28"/>
          <w:szCs w:val="28"/>
        </w:rPr>
        <w:t>узгодити з ним відповідні</w:t>
      </w:r>
      <w:r w:rsidR="00494FAE">
        <w:rPr>
          <w:sz w:val="28"/>
          <w:szCs w:val="28"/>
          <w:lang w:val="ru-RU"/>
        </w:rPr>
        <w:t xml:space="preserve"> </w:t>
      </w:r>
      <w:r w:rsidRPr="003574D4">
        <w:rPr>
          <w:sz w:val="28"/>
          <w:szCs w:val="28"/>
        </w:rPr>
        <w:t>нормативно</w:t>
      </w:r>
      <w:r w:rsidR="00AF38D8">
        <w:rPr>
          <w:sz w:val="28"/>
          <w:szCs w:val="28"/>
          <w:lang w:val="ru-RU"/>
        </w:rPr>
        <w:t>-</w:t>
      </w:r>
      <w:r w:rsidRPr="003574D4">
        <w:rPr>
          <w:sz w:val="28"/>
          <w:szCs w:val="28"/>
        </w:rPr>
        <w:t>правові акти</w:t>
      </w:r>
      <w:r w:rsidR="00494FAE">
        <w:rPr>
          <w:sz w:val="28"/>
          <w:szCs w:val="28"/>
        </w:rPr>
        <w:t>.</w:t>
      </w:r>
      <w:r w:rsidRPr="003574D4">
        <w:rPr>
          <w:sz w:val="28"/>
          <w:szCs w:val="28"/>
        </w:rPr>
        <w:t xml:space="preserve"> </w:t>
      </w:r>
      <w:r w:rsidR="00494FAE">
        <w:rPr>
          <w:sz w:val="28"/>
          <w:szCs w:val="28"/>
        </w:rPr>
        <w:t xml:space="preserve"> </w:t>
      </w:r>
    </w:p>
    <w:p w:rsidR="00007740" w:rsidRPr="003574D4" w:rsidRDefault="00007740" w:rsidP="003574D4">
      <w:pPr>
        <w:pStyle w:val="a3"/>
        <w:spacing w:before="120"/>
        <w:ind w:left="607" w:firstLine="720"/>
        <w:jc w:val="both"/>
        <w:rPr>
          <w:sz w:val="28"/>
          <w:szCs w:val="28"/>
        </w:rPr>
      </w:pPr>
    </w:p>
    <w:p w:rsidR="00007740" w:rsidRPr="003574D4" w:rsidRDefault="00007740" w:rsidP="003574D4">
      <w:pPr>
        <w:ind w:firstLine="720"/>
        <w:jc w:val="both"/>
        <w:rPr>
          <w:b/>
          <w:sz w:val="28"/>
          <w:szCs w:val="28"/>
        </w:rPr>
      </w:pPr>
      <w:r w:rsidRPr="003574D4">
        <w:rPr>
          <w:b/>
          <w:sz w:val="28"/>
          <w:szCs w:val="28"/>
        </w:rPr>
        <w:t xml:space="preserve">Голова Верховної Ради </w:t>
      </w:r>
    </w:p>
    <w:p w:rsidR="00007740" w:rsidRPr="003574D4" w:rsidRDefault="00007740" w:rsidP="003574D4">
      <w:pPr>
        <w:ind w:firstLine="720"/>
        <w:jc w:val="both"/>
        <w:rPr>
          <w:sz w:val="28"/>
          <w:szCs w:val="28"/>
        </w:rPr>
      </w:pPr>
      <w:r w:rsidRPr="003574D4">
        <w:rPr>
          <w:b/>
          <w:sz w:val="28"/>
          <w:szCs w:val="28"/>
        </w:rPr>
        <w:t>України</w:t>
      </w:r>
      <w:r w:rsidRPr="003574D4">
        <w:rPr>
          <w:b/>
          <w:sz w:val="28"/>
          <w:szCs w:val="28"/>
        </w:rPr>
        <w:tab/>
      </w:r>
      <w:r w:rsidRPr="003574D4">
        <w:rPr>
          <w:b/>
          <w:sz w:val="28"/>
          <w:szCs w:val="28"/>
        </w:rPr>
        <w:tab/>
      </w:r>
      <w:r w:rsidRPr="003574D4">
        <w:rPr>
          <w:b/>
          <w:sz w:val="28"/>
          <w:szCs w:val="28"/>
        </w:rPr>
        <w:tab/>
      </w:r>
      <w:r w:rsidRPr="003574D4">
        <w:rPr>
          <w:b/>
          <w:sz w:val="28"/>
          <w:szCs w:val="28"/>
        </w:rPr>
        <w:tab/>
      </w:r>
      <w:r w:rsidRPr="003574D4">
        <w:rPr>
          <w:b/>
          <w:sz w:val="28"/>
          <w:szCs w:val="28"/>
        </w:rPr>
        <w:tab/>
      </w:r>
      <w:r w:rsidRPr="003574D4">
        <w:rPr>
          <w:b/>
          <w:sz w:val="28"/>
          <w:szCs w:val="28"/>
        </w:rPr>
        <w:tab/>
      </w:r>
      <w:r w:rsidRPr="003574D4">
        <w:rPr>
          <w:b/>
          <w:sz w:val="28"/>
          <w:szCs w:val="28"/>
        </w:rPr>
        <w:tab/>
      </w:r>
      <w:r w:rsidR="00AF38D8">
        <w:rPr>
          <w:b/>
          <w:sz w:val="28"/>
          <w:szCs w:val="28"/>
          <w:lang w:val="ru-RU"/>
        </w:rPr>
        <w:t xml:space="preserve">        </w:t>
      </w:r>
      <w:r w:rsidR="00AF38D8" w:rsidRPr="00AF38D8">
        <w:rPr>
          <w:b/>
          <w:sz w:val="28"/>
          <w:szCs w:val="28"/>
          <w:lang w:val="ru-RU"/>
        </w:rPr>
        <w:t>Д. О.</w:t>
      </w:r>
      <w:r w:rsidR="00AF38D8">
        <w:rPr>
          <w:b/>
          <w:sz w:val="28"/>
          <w:szCs w:val="28"/>
          <w:lang w:val="ru-RU"/>
        </w:rPr>
        <w:t xml:space="preserve"> </w:t>
      </w:r>
      <w:r w:rsidRPr="003574D4">
        <w:rPr>
          <w:b/>
          <w:sz w:val="28"/>
          <w:szCs w:val="28"/>
        </w:rPr>
        <w:t xml:space="preserve">Разумков </w:t>
      </w:r>
    </w:p>
    <w:p w:rsidR="00007740" w:rsidRPr="003574D4" w:rsidRDefault="00007740" w:rsidP="003574D4">
      <w:pPr>
        <w:pStyle w:val="a3"/>
        <w:spacing w:before="120"/>
        <w:ind w:left="607" w:firstLine="720"/>
        <w:jc w:val="both"/>
        <w:rPr>
          <w:sz w:val="28"/>
          <w:szCs w:val="28"/>
        </w:rPr>
      </w:pPr>
      <w:bookmarkStart w:id="1" w:name="_GoBack"/>
      <w:bookmarkEnd w:id="1"/>
    </w:p>
    <w:sectPr w:rsidR="00007740" w:rsidRPr="003574D4" w:rsidSect="003574D4">
      <w:footerReference w:type="default" r:id="rId7"/>
      <w:pgSz w:w="12240" w:h="15840" w:code="1"/>
      <w:pgMar w:top="1134" w:right="851" w:bottom="1134" w:left="1701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DD0" w:rsidRDefault="00AE1DD0" w:rsidP="00C86821">
      <w:r>
        <w:separator/>
      </w:r>
    </w:p>
  </w:endnote>
  <w:endnote w:type="continuationSeparator" w:id="0">
    <w:p w:rsidR="00AE1DD0" w:rsidRDefault="00AE1DD0" w:rsidP="00C8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740" w:rsidRDefault="00007740">
    <w:pPr>
      <w:pStyle w:val="a6"/>
      <w:jc w:val="center"/>
    </w:pPr>
  </w:p>
  <w:p w:rsidR="00007740" w:rsidRDefault="000077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DD0" w:rsidRDefault="00AE1DD0" w:rsidP="00C86821">
      <w:r>
        <w:separator/>
      </w:r>
    </w:p>
  </w:footnote>
  <w:footnote w:type="continuationSeparator" w:id="0">
    <w:p w:rsidR="00AE1DD0" w:rsidRDefault="00AE1DD0" w:rsidP="00C86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41112"/>
    <w:multiLevelType w:val="hybridMultilevel"/>
    <w:tmpl w:val="FF2E19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2075C1"/>
    <w:multiLevelType w:val="hybridMultilevel"/>
    <w:tmpl w:val="C02E347A"/>
    <w:lvl w:ilvl="0" w:tplc="FB1606C2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EDE389B"/>
    <w:multiLevelType w:val="hybridMultilevel"/>
    <w:tmpl w:val="66C8A56C"/>
    <w:lvl w:ilvl="0" w:tplc="57A0E70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40138A1"/>
    <w:multiLevelType w:val="hybridMultilevel"/>
    <w:tmpl w:val="E3804F2A"/>
    <w:lvl w:ilvl="0" w:tplc="FE00132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61067720"/>
    <w:multiLevelType w:val="hybridMultilevel"/>
    <w:tmpl w:val="FB5C894E"/>
    <w:lvl w:ilvl="0" w:tplc="FCA86E40">
      <w:start w:val="1"/>
      <w:numFmt w:val="decimal"/>
      <w:lvlText w:val="%1."/>
      <w:lvlJc w:val="left"/>
      <w:pPr>
        <w:ind w:left="9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  <w:rPr>
        <w:rFonts w:cs="Times New Roman"/>
      </w:rPr>
    </w:lvl>
  </w:abstractNum>
  <w:abstractNum w:abstractNumId="5" w15:restartNumberingAfterBreak="0">
    <w:nsid w:val="6C831D9A"/>
    <w:multiLevelType w:val="hybridMultilevel"/>
    <w:tmpl w:val="28627D74"/>
    <w:lvl w:ilvl="0" w:tplc="3A5429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F93"/>
    <w:rsid w:val="00007740"/>
    <w:rsid w:val="000159DC"/>
    <w:rsid w:val="0002358F"/>
    <w:rsid w:val="000347EA"/>
    <w:rsid w:val="000B4570"/>
    <w:rsid w:val="000C126B"/>
    <w:rsid w:val="000F339F"/>
    <w:rsid w:val="00114FA2"/>
    <w:rsid w:val="00156F11"/>
    <w:rsid w:val="001627B9"/>
    <w:rsid w:val="001856C7"/>
    <w:rsid w:val="001978CE"/>
    <w:rsid w:val="001E07CC"/>
    <w:rsid w:val="002677E4"/>
    <w:rsid w:val="002B669F"/>
    <w:rsid w:val="00332110"/>
    <w:rsid w:val="003574D4"/>
    <w:rsid w:val="00361438"/>
    <w:rsid w:val="00366DC9"/>
    <w:rsid w:val="003D1097"/>
    <w:rsid w:val="003F0905"/>
    <w:rsid w:val="003F5B6B"/>
    <w:rsid w:val="00432AAA"/>
    <w:rsid w:val="00472DF9"/>
    <w:rsid w:val="00494FAE"/>
    <w:rsid w:val="004C701D"/>
    <w:rsid w:val="004E7813"/>
    <w:rsid w:val="0053588E"/>
    <w:rsid w:val="005459E1"/>
    <w:rsid w:val="005D090A"/>
    <w:rsid w:val="005D2D71"/>
    <w:rsid w:val="005D66A1"/>
    <w:rsid w:val="005E5AC7"/>
    <w:rsid w:val="006A4FED"/>
    <w:rsid w:val="006C6E71"/>
    <w:rsid w:val="00790DBA"/>
    <w:rsid w:val="007C1D88"/>
    <w:rsid w:val="007F7FD4"/>
    <w:rsid w:val="008128E8"/>
    <w:rsid w:val="00833D26"/>
    <w:rsid w:val="008B2DDA"/>
    <w:rsid w:val="008D6D61"/>
    <w:rsid w:val="008F128A"/>
    <w:rsid w:val="008F5C12"/>
    <w:rsid w:val="00961A98"/>
    <w:rsid w:val="00982E9D"/>
    <w:rsid w:val="009E01D0"/>
    <w:rsid w:val="00A0721E"/>
    <w:rsid w:val="00A4496F"/>
    <w:rsid w:val="00A91CF0"/>
    <w:rsid w:val="00AE1DD0"/>
    <w:rsid w:val="00AF38D8"/>
    <w:rsid w:val="00B00E5B"/>
    <w:rsid w:val="00B64F13"/>
    <w:rsid w:val="00BD6C31"/>
    <w:rsid w:val="00BF49C2"/>
    <w:rsid w:val="00C46D4B"/>
    <w:rsid w:val="00C61650"/>
    <w:rsid w:val="00C74653"/>
    <w:rsid w:val="00C86821"/>
    <w:rsid w:val="00CE5ADA"/>
    <w:rsid w:val="00D32B71"/>
    <w:rsid w:val="00D52B2C"/>
    <w:rsid w:val="00D97F89"/>
    <w:rsid w:val="00DD708F"/>
    <w:rsid w:val="00EB4DCF"/>
    <w:rsid w:val="00EC4F93"/>
    <w:rsid w:val="00F1604C"/>
    <w:rsid w:val="00F56F8C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1117DCB-6D10-43BC-A2CC-22F1E861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ADA"/>
    <w:rPr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9"/>
    <w:qFormat/>
    <w:rsid w:val="00CE5AD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uiPriority w:val="9"/>
    <w:semiHidden/>
    <w:rsid w:val="004E3CAC"/>
    <w:rPr>
      <w:rFonts w:ascii="Cambria" w:eastAsia="Times New Roman" w:hAnsi="Cambria" w:cs="Times New Roman"/>
      <w:b/>
      <w:bCs/>
      <w:sz w:val="26"/>
      <w:szCs w:val="26"/>
      <w:lang w:val="uk-UA" w:eastAsia="uk-UA"/>
    </w:rPr>
  </w:style>
  <w:style w:type="character" w:customStyle="1" w:styleId="30">
    <w:name w:val="Заголовок 3 Знак"/>
    <w:link w:val="3"/>
    <w:uiPriority w:val="99"/>
    <w:semiHidden/>
    <w:locked/>
    <w:rsid w:val="00CE5ADA"/>
    <w:rPr>
      <w:rFonts w:eastAsia="Times New Roman" w:cs="Times New Roman"/>
      <w:b/>
      <w:bCs/>
      <w:sz w:val="27"/>
      <w:szCs w:val="27"/>
      <w:lang w:val="uk-UA" w:eastAsia="uk-UA"/>
    </w:rPr>
  </w:style>
  <w:style w:type="paragraph" w:customStyle="1" w:styleId="tj">
    <w:name w:val="tj"/>
    <w:basedOn w:val="a"/>
    <w:uiPriority w:val="99"/>
    <w:rsid w:val="00CE5ADA"/>
    <w:pPr>
      <w:spacing w:before="100" w:beforeAutospacing="1" w:after="100" w:afterAutospacing="1"/>
    </w:pPr>
  </w:style>
  <w:style w:type="character" w:customStyle="1" w:styleId="rvts0">
    <w:name w:val="rvts0"/>
    <w:uiPriority w:val="99"/>
    <w:rsid w:val="00CE5ADA"/>
    <w:rPr>
      <w:rFonts w:cs="Times New Roman"/>
    </w:rPr>
  </w:style>
  <w:style w:type="paragraph" w:customStyle="1" w:styleId="tjbmf">
    <w:name w:val="tj bmf"/>
    <w:basedOn w:val="a"/>
    <w:uiPriority w:val="99"/>
    <w:rsid w:val="00CE5ADA"/>
    <w:pPr>
      <w:spacing w:before="100" w:beforeAutospacing="1" w:after="100" w:afterAutospacing="1"/>
    </w:pPr>
  </w:style>
  <w:style w:type="paragraph" w:styleId="a3">
    <w:name w:val="List Paragraph"/>
    <w:basedOn w:val="a"/>
    <w:uiPriority w:val="99"/>
    <w:qFormat/>
    <w:rsid w:val="003D109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rsid w:val="004C70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uiPriority w:val="99"/>
    <w:semiHidden/>
    <w:rsid w:val="004E3CAC"/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link w:val="HTML"/>
    <w:uiPriority w:val="99"/>
    <w:semiHidden/>
    <w:locked/>
    <w:rsid w:val="004C701D"/>
    <w:rPr>
      <w:rFonts w:ascii="Courier New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C86821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rsid w:val="004E3CAC"/>
    <w:rPr>
      <w:sz w:val="24"/>
      <w:szCs w:val="24"/>
      <w:lang w:val="uk-UA" w:eastAsia="uk-UA"/>
    </w:rPr>
  </w:style>
  <w:style w:type="character" w:customStyle="1" w:styleId="a5">
    <w:name w:val="Верхний колонтитул Знак"/>
    <w:link w:val="a4"/>
    <w:uiPriority w:val="99"/>
    <w:locked/>
    <w:rsid w:val="00C86821"/>
    <w:rPr>
      <w:rFonts w:eastAsia="Times New Roman" w:cs="Times New Roman"/>
      <w:lang w:val="uk-UA" w:eastAsia="uk-UA"/>
    </w:rPr>
  </w:style>
  <w:style w:type="paragraph" w:styleId="a6">
    <w:name w:val="footer"/>
    <w:basedOn w:val="a"/>
    <w:link w:val="a7"/>
    <w:uiPriority w:val="99"/>
    <w:rsid w:val="00C86821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rsid w:val="004E3CAC"/>
    <w:rPr>
      <w:sz w:val="24"/>
      <w:szCs w:val="24"/>
      <w:lang w:val="uk-UA" w:eastAsia="uk-UA"/>
    </w:rPr>
  </w:style>
  <w:style w:type="character" w:customStyle="1" w:styleId="a7">
    <w:name w:val="Нижний колонтитул Знак"/>
    <w:link w:val="a6"/>
    <w:uiPriority w:val="99"/>
    <w:locked/>
    <w:rsid w:val="00C86821"/>
    <w:rPr>
      <w:rFonts w:eastAsia="Times New Roman" w:cs="Times New Roman"/>
      <w:lang w:val="uk-UA" w:eastAsia="uk-UA"/>
    </w:rPr>
  </w:style>
  <w:style w:type="character" w:styleId="a8">
    <w:name w:val="Hyperlink"/>
    <w:uiPriority w:val="99"/>
    <w:semiHidden/>
    <w:rsid w:val="00B00E5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872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111</dc:creator>
  <cp:keywords/>
  <dc:description/>
  <cp:lastModifiedBy>Людмила</cp:lastModifiedBy>
  <cp:revision>6</cp:revision>
  <dcterms:created xsi:type="dcterms:W3CDTF">2019-12-11T20:59:00Z</dcterms:created>
  <dcterms:modified xsi:type="dcterms:W3CDTF">2019-12-12T16:11:00Z</dcterms:modified>
</cp:coreProperties>
</file>