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CB1" w:rsidRPr="00F16DD1" w:rsidRDefault="00BC160E" w:rsidP="009D7E7D">
      <w:pPr>
        <w:pStyle w:val="a3"/>
        <w:tabs>
          <w:tab w:val="left" w:pos="23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6DD1">
        <w:rPr>
          <w:rFonts w:ascii="Times New Roman" w:hAnsi="Times New Roman" w:cs="Times New Roman"/>
          <w:b/>
          <w:sz w:val="28"/>
          <w:szCs w:val="28"/>
        </w:rPr>
        <w:t>П</w:t>
      </w:r>
      <w:r w:rsidR="001347DD" w:rsidRPr="00F16DD1">
        <w:rPr>
          <w:rFonts w:ascii="Times New Roman" w:hAnsi="Times New Roman" w:cs="Times New Roman"/>
          <w:b/>
          <w:sz w:val="28"/>
          <w:szCs w:val="28"/>
        </w:rPr>
        <w:t>ОЯСНЮВАЛЬНА ЗАПИСКА</w:t>
      </w:r>
    </w:p>
    <w:p w:rsidR="009A3D85" w:rsidRPr="00F16DD1" w:rsidRDefault="001347DD" w:rsidP="009D7E7D">
      <w:pPr>
        <w:pStyle w:val="a3"/>
        <w:tabs>
          <w:tab w:val="left" w:pos="23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6DD1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BA3E33" w:rsidRPr="00F16DD1">
        <w:rPr>
          <w:rFonts w:ascii="Times New Roman" w:hAnsi="Times New Roman"/>
          <w:b/>
          <w:sz w:val="28"/>
          <w:szCs w:val="28"/>
        </w:rPr>
        <w:t xml:space="preserve">„Про ратифікацію Угоди між Кабінетом Міністрів України та Урядом Литовської Республіки </w:t>
      </w:r>
      <w:r w:rsidR="006D222E">
        <w:rPr>
          <w:rFonts w:ascii="Times New Roman" w:hAnsi="Times New Roman"/>
          <w:b/>
          <w:sz w:val="28"/>
          <w:szCs w:val="28"/>
        </w:rPr>
        <w:br/>
      </w:r>
      <w:r w:rsidR="00BA3E33" w:rsidRPr="00F16DD1">
        <w:rPr>
          <w:rFonts w:ascii="Times New Roman" w:hAnsi="Times New Roman"/>
          <w:b/>
          <w:sz w:val="28"/>
          <w:szCs w:val="28"/>
        </w:rPr>
        <w:t>про працевлаштування та співробітництво у сфері трудової міграції”</w:t>
      </w:r>
    </w:p>
    <w:p w:rsidR="006D222E" w:rsidRDefault="006D222E" w:rsidP="006D222E">
      <w:pPr>
        <w:pStyle w:val="a3"/>
        <w:tabs>
          <w:tab w:val="left" w:pos="2310"/>
          <w:tab w:val="left" w:pos="2870"/>
          <w:tab w:val="left" w:pos="49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1137D" w:rsidRPr="006D222E" w:rsidRDefault="006D222E" w:rsidP="00C35D5D">
      <w:pPr>
        <w:pStyle w:val="a3"/>
        <w:tabs>
          <w:tab w:val="left" w:pos="2310"/>
          <w:tab w:val="left" w:pos="2870"/>
          <w:tab w:val="left" w:pos="49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22E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D1137D" w:rsidRPr="006D222E">
        <w:rPr>
          <w:rFonts w:ascii="Times New Roman" w:hAnsi="Times New Roman" w:cs="Times New Roman"/>
          <w:b/>
          <w:sz w:val="28"/>
          <w:szCs w:val="28"/>
        </w:rPr>
        <w:t xml:space="preserve">Резюме </w:t>
      </w:r>
    </w:p>
    <w:p w:rsidR="00D36B88" w:rsidRDefault="00D1137D" w:rsidP="00C35D5D">
      <w:pPr>
        <w:pStyle w:val="a3"/>
        <w:tabs>
          <w:tab w:val="left" w:pos="2310"/>
          <w:tab w:val="left" w:pos="2870"/>
          <w:tab w:val="left" w:pos="49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Метою прийняття акта є</w:t>
      </w:r>
      <w:r w:rsidR="001347DD" w:rsidRPr="00F16DD1">
        <w:rPr>
          <w:rFonts w:ascii="Times New Roman" w:hAnsi="Times New Roman" w:cs="Times New Roman"/>
          <w:sz w:val="28"/>
          <w:szCs w:val="28"/>
        </w:rPr>
        <w:t xml:space="preserve"> ратифікація </w:t>
      </w:r>
      <w:r w:rsidR="0017484B" w:rsidRPr="00F16DD1">
        <w:rPr>
          <w:rFonts w:ascii="Times New Roman" w:hAnsi="Times New Roman" w:cs="Times New Roman"/>
          <w:sz w:val="28"/>
          <w:szCs w:val="28"/>
        </w:rPr>
        <w:t>Угоди між Кабінетом Міністрів України та Урядом Лито</w:t>
      </w:r>
      <w:r w:rsidR="00BA3E33" w:rsidRPr="00F16DD1">
        <w:rPr>
          <w:rFonts w:ascii="Times New Roman" w:hAnsi="Times New Roman" w:cs="Times New Roman"/>
          <w:sz w:val="28"/>
          <w:szCs w:val="28"/>
        </w:rPr>
        <w:t>вської Республіки про працевлаштування та</w:t>
      </w:r>
      <w:r w:rsidR="0017484B" w:rsidRPr="00F16DD1">
        <w:rPr>
          <w:rFonts w:ascii="Times New Roman" w:hAnsi="Times New Roman" w:cs="Times New Roman"/>
          <w:sz w:val="28"/>
          <w:szCs w:val="28"/>
        </w:rPr>
        <w:t xml:space="preserve"> співробітництво у сфері трудової міграції</w:t>
      </w:r>
      <w:r w:rsidR="007D72BC" w:rsidRPr="00F16DD1">
        <w:rPr>
          <w:rFonts w:ascii="Times New Roman" w:hAnsi="Times New Roman" w:cs="Times New Roman"/>
          <w:sz w:val="28"/>
          <w:szCs w:val="28"/>
        </w:rPr>
        <w:t>, вч</w:t>
      </w:r>
      <w:r w:rsidR="00A20833">
        <w:rPr>
          <w:rFonts w:ascii="Times New Roman" w:hAnsi="Times New Roman" w:cs="Times New Roman"/>
          <w:sz w:val="28"/>
          <w:szCs w:val="28"/>
        </w:rPr>
        <w:t>иненої 07.12.2018</w:t>
      </w:r>
      <w:r w:rsidR="00D520DB">
        <w:rPr>
          <w:rFonts w:ascii="Times New Roman" w:hAnsi="Times New Roman" w:cs="Times New Roman"/>
          <w:sz w:val="28"/>
          <w:szCs w:val="28"/>
        </w:rPr>
        <w:t xml:space="preserve"> (далі – Угода)</w:t>
      </w:r>
      <w:r w:rsidR="00D520DB" w:rsidRPr="00F16DD1">
        <w:rPr>
          <w:rFonts w:ascii="Times New Roman" w:hAnsi="Times New Roman" w:cs="Times New Roman"/>
          <w:sz w:val="28"/>
          <w:szCs w:val="28"/>
        </w:rPr>
        <w:t>.</w:t>
      </w:r>
    </w:p>
    <w:p w:rsidR="0088038B" w:rsidRPr="00A20833" w:rsidRDefault="0088038B" w:rsidP="00C35D5D">
      <w:pPr>
        <w:pStyle w:val="a3"/>
        <w:tabs>
          <w:tab w:val="left" w:pos="2310"/>
          <w:tab w:val="left" w:pos="2870"/>
          <w:tab w:val="left" w:pos="49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Досягнення мети можливе шляхом прийняття зазначеного проекту Закону.</w:t>
      </w:r>
    </w:p>
    <w:p w:rsidR="00D1137D" w:rsidRDefault="00D1137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137D" w:rsidRPr="00F16DD1" w:rsidRDefault="00D1137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Проблема, яка потребує розв’язання </w:t>
      </w:r>
    </w:p>
    <w:p w:rsidR="00D1137D" w:rsidRPr="00F16DD1" w:rsidRDefault="00D1137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DD1">
        <w:rPr>
          <w:rFonts w:ascii="Times New Roman" w:hAnsi="Times New Roman" w:cs="Times New Roman"/>
          <w:sz w:val="28"/>
          <w:szCs w:val="28"/>
        </w:rPr>
        <w:t>Проект акта розроблено для забезпечення виконання внутрішньодержавних процедур, необхідних для набрання чинності Угодою.</w:t>
      </w:r>
    </w:p>
    <w:p w:rsidR="00D1137D" w:rsidRDefault="00D1137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137D" w:rsidRPr="00F16DD1" w:rsidRDefault="00D1137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6DD1">
        <w:rPr>
          <w:rFonts w:ascii="Times New Roman" w:hAnsi="Times New Roman" w:cs="Times New Roman"/>
          <w:b/>
          <w:sz w:val="28"/>
          <w:szCs w:val="28"/>
        </w:rPr>
        <w:t>3. Суть проекту акта</w:t>
      </w:r>
    </w:p>
    <w:p w:rsidR="00D1137D" w:rsidRPr="00F16DD1" w:rsidRDefault="00D1137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DD1">
        <w:rPr>
          <w:rFonts w:ascii="Times New Roman" w:hAnsi="Times New Roman" w:cs="Times New Roman"/>
          <w:sz w:val="28"/>
          <w:szCs w:val="28"/>
        </w:rPr>
        <w:t>Проектом акта пропонується ратифікувати Угоду.</w:t>
      </w:r>
    </w:p>
    <w:p w:rsidR="001347DD" w:rsidRPr="00F16DD1" w:rsidRDefault="001347D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234" w:rsidRPr="00F16DD1" w:rsidRDefault="00D1137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1B4424" w:rsidRPr="00F16DD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Вплив на бюджет</w:t>
      </w:r>
    </w:p>
    <w:p w:rsidR="00D1137D" w:rsidRPr="00F16DD1" w:rsidRDefault="00A20833" w:rsidP="00C35D5D">
      <w:pPr>
        <w:tabs>
          <w:tab w:val="left" w:pos="567"/>
          <w:tab w:val="left" w:pos="23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Реалізація</w:t>
      </w:r>
      <w:r w:rsidR="006D222E">
        <w:rPr>
          <w:sz w:val="28"/>
          <w:szCs w:val="28"/>
        </w:rPr>
        <w:t xml:space="preserve"> акта не потребуватиме</w:t>
      </w:r>
      <w:r w:rsidR="00D1137D" w:rsidRPr="00F16DD1">
        <w:rPr>
          <w:sz w:val="28"/>
          <w:szCs w:val="28"/>
        </w:rPr>
        <w:t xml:space="preserve"> додаткових витрат із Державного бюджету України.</w:t>
      </w:r>
    </w:p>
    <w:p w:rsidR="00D12B79" w:rsidRDefault="00D12B79" w:rsidP="00C35D5D">
      <w:pPr>
        <w:tabs>
          <w:tab w:val="left" w:pos="2310"/>
        </w:tabs>
        <w:ind w:firstLine="709"/>
        <w:jc w:val="both"/>
        <w:rPr>
          <w:rStyle w:val="rvts9"/>
          <w:b/>
          <w:bCs/>
          <w:color w:val="000000"/>
          <w:sz w:val="28"/>
          <w:szCs w:val="28"/>
          <w:shd w:val="clear" w:color="auto" w:fill="FFFFFF"/>
        </w:rPr>
      </w:pPr>
    </w:p>
    <w:p w:rsidR="00D12B79" w:rsidRPr="00D12B79" w:rsidRDefault="00D12B79" w:rsidP="00C35D5D">
      <w:pPr>
        <w:tabs>
          <w:tab w:val="left" w:pos="2310"/>
        </w:tabs>
        <w:ind w:firstLine="709"/>
        <w:jc w:val="both"/>
        <w:rPr>
          <w:rStyle w:val="rvts9"/>
          <w:b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Style w:val="rvts9"/>
          <w:b/>
          <w:bCs/>
          <w:color w:val="000000"/>
          <w:sz w:val="28"/>
          <w:szCs w:val="28"/>
          <w:shd w:val="clear" w:color="auto" w:fill="FFFFFF"/>
        </w:rPr>
        <w:t>4</w:t>
      </w:r>
      <w:r>
        <w:rPr>
          <w:rStyle w:val="rvts37"/>
          <w:b/>
          <w:bCs/>
          <w:color w:val="000000"/>
          <w:sz w:val="28"/>
          <w:szCs w:val="28"/>
          <w:shd w:val="clear" w:color="auto" w:fill="FFFFFF"/>
          <w:vertAlign w:val="superscript"/>
        </w:rPr>
        <w:t>1</w:t>
      </w:r>
      <w:r>
        <w:rPr>
          <w:rStyle w:val="rvts9"/>
          <w:b/>
          <w:bCs/>
          <w:color w:val="000000"/>
          <w:sz w:val="28"/>
          <w:szCs w:val="28"/>
          <w:shd w:val="clear" w:color="auto" w:fill="FFFFFF"/>
        </w:rPr>
        <w:t>. Відповідність законодавству у сфері державної допомоги</w:t>
      </w:r>
    </w:p>
    <w:p w:rsidR="00D12B79" w:rsidRDefault="00D12B79" w:rsidP="00C35D5D">
      <w:pPr>
        <w:tabs>
          <w:tab w:val="left" w:pos="2310"/>
        </w:tabs>
        <w:ind w:firstLine="709"/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  <w:shd w:val="clear" w:color="auto" w:fill="FFFFFF"/>
        </w:rPr>
        <w:t>Проект акта не стосується надання державної допомоги суб’єктам господарювання.</w:t>
      </w:r>
    </w:p>
    <w:p w:rsidR="00E40968" w:rsidRDefault="00E40968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137D" w:rsidRPr="00F16DD1" w:rsidRDefault="00D1137D" w:rsidP="00C35D5D">
      <w:pPr>
        <w:tabs>
          <w:tab w:val="left" w:pos="2310"/>
        </w:tabs>
        <w:suppressAutoHyphens w:val="0"/>
        <w:ind w:firstLine="709"/>
        <w:jc w:val="both"/>
        <w:rPr>
          <w:b/>
          <w:bCs/>
          <w:sz w:val="28"/>
          <w:szCs w:val="28"/>
          <w:shd w:val="clear" w:color="auto" w:fill="FFFFFF"/>
          <w:lang w:eastAsia="uk-UA"/>
        </w:rPr>
      </w:pPr>
      <w:r>
        <w:rPr>
          <w:b/>
          <w:bCs/>
          <w:sz w:val="28"/>
          <w:szCs w:val="28"/>
          <w:shd w:val="clear" w:color="auto" w:fill="FFFFFF"/>
          <w:lang w:eastAsia="uk-UA"/>
        </w:rPr>
        <w:t xml:space="preserve">5. </w:t>
      </w:r>
      <w:r w:rsidRPr="00F16DD1">
        <w:rPr>
          <w:b/>
          <w:bCs/>
          <w:sz w:val="28"/>
          <w:szCs w:val="28"/>
          <w:shd w:val="clear" w:color="auto" w:fill="FFFFFF"/>
          <w:lang w:eastAsia="uk-UA"/>
        </w:rPr>
        <w:t>Позиція заінтересованих сторін</w:t>
      </w:r>
    </w:p>
    <w:p w:rsidR="00D1137D" w:rsidRPr="00F16DD1" w:rsidRDefault="00D1137D" w:rsidP="00C35D5D">
      <w:pPr>
        <w:tabs>
          <w:tab w:val="left" w:pos="2310"/>
        </w:tabs>
        <w:ind w:firstLine="709"/>
        <w:jc w:val="both"/>
        <w:rPr>
          <w:bCs/>
          <w:sz w:val="28"/>
          <w:szCs w:val="28"/>
        </w:rPr>
      </w:pPr>
      <w:r w:rsidRPr="00F16DD1">
        <w:rPr>
          <w:sz w:val="28"/>
          <w:szCs w:val="28"/>
          <w:lang w:eastAsia="uk-UA"/>
        </w:rPr>
        <w:t xml:space="preserve">Проект акта погоджено без зауважень </w:t>
      </w:r>
      <w:r w:rsidRPr="00F16DD1">
        <w:rPr>
          <w:spacing w:val="-2"/>
          <w:sz w:val="28"/>
          <w:szCs w:val="28"/>
        </w:rPr>
        <w:t xml:space="preserve">Спільним представницьким органом репрезентативних всеукраїнських об’єднань профспілок на національному рівні, Спільним представницьким органом сторони роботодавців на національному рівні, </w:t>
      </w:r>
      <w:r w:rsidRPr="00F16DD1">
        <w:rPr>
          <w:bCs/>
          <w:sz w:val="28"/>
          <w:szCs w:val="28"/>
        </w:rPr>
        <w:t>Конфе</w:t>
      </w:r>
      <w:r w:rsidR="00A3427F">
        <w:rPr>
          <w:bCs/>
          <w:sz w:val="28"/>
          <w:szCs w:val="28"/>
        </w:rPr>
        <w:t>дерацією роботодавців України, г</w:t>
      </w:r>
      <w:r w:rsidRPr="00F16DD1">
        <w:rPr>
          <w:bCs/>
          <w:sz w:val="28"/>
          <w:szCs w:val="28"/>
        </w:rPr>
        <w:t xml:space="preserve">ромадською спілкою </w:t>
      </w:r>
      <w:r w:rsidRPr="00F16DD1">
        <w:rPr>
          <w:sz w:val="28"/>
          <w:szCs w:val="28"/>
        </w:rPr>
        <w:t>„</w:t>
      </w:r>
      <w:r w:rsidRPr="00F16DD1">
        <w:rPr>
          <w:bCs/>
          <w:sz w:val="28"/>
          <w:szCs w:val="28"/>
        </w:rPr>
        <w:t>Всеукраїнське гром</w:t>
      </w:r>
      <w:r w:rsidR="00A3427F">
        <w:rPr>
          <w:bCs/>
          <w:sz w:val="28"/>
          <w:szCs w:val="28"/>
        </w:rPr>
        <w:t>адське об’єднання „Національна а</w:t>
      </w:r>
      <w:r w:rsidRPr="00F16DD1">
        <w:rPr>
          <w:bCs/>
          <w:sz w:val="28"/>
          <w:szCs w:val="28"/>
        </w:rPr>
        <w:t>самблея людей з інвалідністю України”.</w:t>
      </w:r>
    </w:p>
    <w:p w:rsidR="00D1137D" w:rsidRDefault="00D1137D" w:rsidP="00C35D5D">
      <w:pPr>
        <w:tabs>
          <w:tab w:val="left" w:pos="2310"/>
        </w:tabs>
        <w:ind w:firstLine="709"/>
        <w:jc w:val="both"/>
        <w:rPr>
          <w:bCs/>
          <w:sz w:val="28"/>
          <w:szCs w:val="28"/>
        </w:rPr>
      </w:pPr>
      <w:r w:rsidRPr="00F16DD1">
        <w:rPr>
          <w:bCs/>
          <w:sz w:val="28"/>
          <w:szCs w:val="28"/>
        </w:rPr>
        <w:t>Проект акта не стосується питань функціонування місцевого самоврядування, прав та інтересів об’єднаних територіальних громад, місцевого та регіонального розвитку, сфери наукової та науково-технічної діяльності та не потребує проведення консультацій із всеукраїнськими асоціаціями органів місцевого самоврядування чи відповідними органами місцевого самоврядування, Науковим комітетом Національної ради з питань розвитку науки і технологій.</w:t>
      </w:r>
    </w:p>
    <w:p w:rsidR="00420AA9" w:rsidRPr="00F16DD1" w:rsidRDefault="00420AA9" w:rsidP="00C35D5D">
      <w:pPr>
        <w:tabs>
          <w:tab w:val="left" w:pos="231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Прогноз впливу реалізації акта</w:t>
      </w:r>
      <w:r w:rsidR="000012FD">
        <w:rPr>
          <w:bCs/>
          <w:sz w:val="28"/>
          <w:szCs w:val="28"/>
        </w:rPr>
        <w:t xml:space="preserve"> на ключові інтереси заінтересованих сторін</w:t>
      </w:r>
      <w:r>
        <w:rPr>
          <w:bCs/>
          <w:sz w:val="28"/>
          <w:szCs w:val="28"/>
        </w:rPr>
        <w:t xml:space="preserve"> додається.</w:t>
      </w:r>
    </w:p>
    <w:p w:rsidR="00D1137D" w:rsidRDefault="00D1137D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0EB4" w:rsidRPr="00F16DD1" w:rsidRDefault="003A0EB4" w:rsidP="00C35D5D">
      <w:pPr>
        <w:tabs>
          <w:tab w:val="left" w:pos="567"/>
          <w:tab w:val="left" w:pos="2310"/>
        </w:tabs>
        <w:ind w:firstLine="709"/>
        <w:jc w:val="both"/>
        <w:rPr>
          <w:b/>
          <w:sz w:val="28"/>
          <w:szCs w:val="28"/>
        </w:rPr>
      </w:pPr>
      <w:r w:rsidRPr="00F16DD1">
        <w:rPr>
          <w:b/>
          <w:sz w:val="28"/>
          <w:szCs w:val="28"/>
        </w:rPr>
        <w:t>6. Прогноз впливу</w:t>
      </w:r>
    </w:p>
    <w:p w:rsidR="003A0EB4" w:rsidRPr="00F16DD1" w:rsidRDefault="003A0EB4" w:rsidP="00C35D5D">
      <w:pPr>
        <w:tabs>
          <w:tab w:val="left" w:pos="2310"/>
        </w:tabs>
        <w:suppressAutoHyphens w:val="0"/>
        <w:ind w:firstLine="709"/>
        <w:jc w:val="both"/>
        <w:rPr>
          <w:sz w:val="28"/>
          <w:szCs w:val="28"/>
        </w:rPr>
      </w:pPr>
      <w:r w:rsidRPr="00F16DD1">
        <w:rPr>
          <w:sz w:val="28"/>
          <w:szCs w:val="28"/>
        </w:rPr>
        <w:t>Реалізація акта впливатиме на:</w:t>
      </w:r>
    </w:p>
    <w:p w:rsidR="003A0EB4" w:rsidRPr="00F16DD1" w:rsidRDefault="003A0EB4" w:rsidP="00C35D5D">
      <w:pPr>
        <w:tabs>
          <w:tab w:val="left" w:pos="2310"/>
        </w:tabs>
        <w:suppressAutoHyphens w:val="0"/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eastAsia="uk-UA"/>
        </w:rPr>
      </w:pPr>
      <w:r w:rsidRPr="00F16DD1">
        <w:rPr>
          <w:bCs/>
          <w:color w:val="000000"/>
          <w:sz w:val="28"/>
          <w:szCs w:val="28"/>
          <w:shd w:val="clear" w:color="auto" w:fill="FFFFFF"/>
          <w:lang w:eastAsia="uk-UA"/>
        </w:rPr>
        <w:lastRenderedPageBreak/>
        <w:t>зміцнення та розвиток співробітництва у забезпечені захисту прав та інтересів працівників обох держав;</w:t>
      </w:r>
    </w:p>
    <w:p w:rsidR="003A0EB4" w:rsidRPr="00F16DD1" w:rsidRDefault="003A0EB4" w:rsidP="00C35D5D">
      <w:pPr>
        <w:tabs>
          <w:tab w:val="left" w:pos="2310"/>
        </w:tabs>
        <w:suppressAutoHyphens w:val="0"/>
        <w:ind w:firstLine="709"/>
        <w:jc w:val="both"/>
        <w:rPr>
          <w:sz w:val="28"/>
          <w:szCs w:val="28"/>
        </w:rPr>
      </w:pPr>
      <w:r w:rsidRPr="00F16DD1">
        <w:rPr>
          <w:sz w:val="28"/>
          <w:szCs w:val="28"/>
        </w:rPr>
        <w:t xml:space="preserve">забезпечення </w:t>
      </w:r>
      <w:r w:rsidRPr="00F16DD1">
        <w:rPr>
          <w:bCs/>
          <w:color w:val="000000"/>
          <w:sz w:val="28"/>
          <w:szCs w:val="28"/>
          <w:shd w:val="clear" w:color="auto" w:fill="FFFFFF"/>
          <w:lang w:eastAsia="uk-UA"/>
        </w:rPr>
        <w:t>боротьби з нелегальною працею.</w:t>
      </w:r>
    </w:p>
    <w:p w:rsidR="00CB438E" w:rsidRPr="00A3427F" w:rsidRDefault="003A0EB4" w:rsidP="00C35D5D">
      <w:pPr>
        <w:pStyle w:val="a3"/>
        <w:tabs>
          <w:tab w:val="left" w:pos="231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DD1">
        <w:rPr>
          <w:rFonts w:ascii="Times New Roman" w:hAnsi="Times New Roman" w:cs="Times New Roman"/>
          <w:sz w:val="28"/>
          <w:szCs w:val="28"/>
        </w:rPr>
        <w:t>Реалізація акта не впливатиме на ринкове середовище, забезпечення прав та інтересів суб’єктів го</w:t>
      </w:r>
      <w:r w:rsidR="006D222E">
        <w:rPr>
          <w:rFonts w:ascii="Times New Roman" w:hAnsi="Times New Roman" w:cs="Times New Roman"/>
          <w:sz w:val="28"/>
          <w:szCs w:val="28"/>
        </w:rPr>
        <w:t xml:space="preserve">сподарювання, </w:t>
      </w:r>
      <w:r w:rsidRPr="00F16DD1">
        <w:rPr>
          <w:rFonts w:ascii="Times New Roman" w:hAnsi="Times New Roman" w:cs="Times New Roman"/>
          <w:sz w:val="28"/>
          <w:szCs w:val="28"/>
        </w:rPr>
        <w:t xml:space="preserve">розвиток регіонів, </w:t>
      </w:r>
      <w:r w:rsidR="00A67C0D">
        <w:rPr>
          <w:rFonts w:ascii="Times New Roman" w:hAnsi="Times New Roman" w:cs="Times New Roman"/>
          <w:sz w:val="28"/>
          <w:szCs w:val="28"/>
        </w:rPr>
        <w:t>підвищення чи зниження спр</w:t>
      </w:r>
      <w:r w:rsidR="00A3427F">
        <w:rPr>
          <w:rFonts w:ascii="Times New Roman" w:hAnsi="Times New Roman" w:cs="Times New Roman"/>
          <w:sz w:val="28"/>
          <w:szCs w:val="28"/>
        </w:rPr>
        <w:t>оможності територіальних громад,</w:t>
      </w:r>
      <w:r w:rsidR="00A67C0D">
        <w:rPr>
          <w:rFonts w:ascii="Times New Roman" w:hAnsi="Times New Roman" w:cs="Times New Roman"/>
          <w:sz w:val="28"/>
          <w:szCs w:val="28"/>
        </w:rPr>
        <w:t xml:space="preserve"> </w:t>
      </w:r>
      <w:r w:rsidRPr="00F16DD1">
        <w:rPr>
          <w:rFonts w:ascii="Times New Roman" w:hAnsi="Times New Roman" w:cs="Times New Roman"/>
          <w:sz w:val="28"/>
          <w:szCs w:val="28"/>
        </w:rPr>
        <w:t>громадське здоров’я,</w:t>
      </w:r>
      <w:r w:rsidR="00A20833">
        <w:rPr>
          <w:rFonts w:ascii="Times New Roman" w:hAnsi="Times New Roman" w:cs="Times New Roman"/>
          <w:sz w:val="28"/>
          <w:szCs w:val="28"/>
        </w:rPr>
        <w:t xml:space="preserve"> </w:t>
      </w:r>
      <w:r w:rsidRPr="00F16DD1">
        <w:rPr>
          <w:rFonts w:ascii="Times New Roman" w:hAnsi="Times New Roman" w:cs="Times New Roman"/>
          <w:sz w:val="28"/>
          <w:szCs w:val="28"/>
        </w:rPr>
        <w:t>екологію та навколишнє природне середовище</w:t>
      </w:r>
      <w:r w:rsidR="00A3427F">
        <w:rPr>
          <w:rFonts w:ascii="Times New Roman" w:hAnsi="Times New Roman" w:cs="Times New Roman"/>
          <w:sz w:val="28"/>
          <w:szCs w:val="28"/>
        </w:rPr>
        <w:t>,</w:t>
      </w:r>
      <w:r w:rsidR="00A67C0D">
        <w:rPr>
          <w:rFonts w:ascii="Times New Roman" w:hAnsi="Times New Roman" w:cs="Times New Roman"/>
          <w:sz w:val="28"/>
          <w:szCs w:val="28"/>
        </w:rPr>
        <w:t xml:space="preserve"> інші суспільні відносини</w:t>
      </w:r>
      <w:r w:rsidRPr="00F16DD1">
        <w:rPr>
          <w:rFonts w:ascii="Times New Roman" w:hAnsi="Times New Roman" w:cs="Times New Roman"/>
          <w:sz w:val="28"/>
          <w:szCs w:val="28"/>
        </w:rPr>
        <w:t>.</w:t>
      </w:r>
    </w:p>
    <w:p w:rsidR="00760D3D" w:rsidRDefault="00760D3D" w:rsidP="00C35D5D">
      <w:pPr>
        <w:tabs>
          <w:tab w:val="num" w:pos="1080"/>
          <w:tab w:val="left" w:pos="2310"/>
        </w:tabs>
        <w:suppressAutoHyphens w:val="0"/>
        <w:ind w:firstLine="709"/>
        <w:jc w:val="both"/>
        <w:rPr>
          <w:b/>
          <w:sz w:val="28"/>
          <w:szCs w:val="28"/>
          <w:lang w:eastAsia="uk-UA"/>
        </w:rPr>
      </w:pPr>
    </w:p>
    <w:p w:rsidR="00CB438E" w:rsidRPr="00F16DD1" w:rsidRDefault="00CB438E" w:rsidP="00C35D5D">
      <w:pPr>
        <w:tabs>
          <w:tab w:val="num" w:pos="1080"/>
          <w:tab w:val="left" w:pos="2310"/>
        </w:tabs>
        <w:suppressAutoHyphens w:val="0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  <w:lang w:eastAsia="uk-UA"/>
        </w:rPr>
      </w:pPr>
      <w:r>
        <w:rPr>
          <w:b/>
          <w:sz w:val="28"/>
          <w:szCs w:val="28"/>
          <w:lang w:eastAsia="uk-UA"/>
        </w:rPr>
        <w:t>7</w:t>
      </w:r>
      <w:r w:rsidRPr="00F16DD1">
        <w:rPr>
          <w:b/>
          <w:sz w:val="28"/>
          <w:szCs w:val="28"/>
          <w:lang w:eastAsia="uk-UA"/>
        </w:rPr>
        <w:t xml:space="preserve">. </w:t>
      </w:r>
      <w:r w:rsidRPr="00F16DD1">
        <w:rPr>
          <w:b/>
          <w:bCs/>
          <w:color w:val="000000"/>
          <w:sz w:val="28"/>
          <w:szCs w:val="28"/>
          <w:shd w:val="clear" w:color="auto" w:fill="FFFFFF"/>
          <w:lang w:eastAsia="uk-UA"/>
        </w:rPr>
        <w:t>Позиція заінтересованих органів</w:t>
      </w:r>
    </w:p>
    <w:p w:rsidR="00CB438E" w:rsidRPr="001C45E5" w:rsidRDefault="00CB438E" w:rsidP="00C35D5D">
      <w:pPr>
        <w:tabs>
          <w:tab w:val="left" w:pos="1722"/>
          <w:tab w:val="left" w:pos="2310"/>
        </w:tabs>
        <w:suppressAutoHyphens w:val="0"/>
        <w:ind w:firstLine="709"/>
        <w:jc w:val="both"/>
        <w:rPr>
          <w:sz w:val="28"/>
          <w:szCs w:val="28"/>
          <w:lang w:eastAsia="uk-UA"/>
        </w:rPr>
      </w:pPr>
      <w:r w:rsidRPr="00F16DD1">
        <w:rPr>
          <w:spacing w:val="-2"/>
          <w:sz w:val="28"/>
          <w:szCs w:val="28"/>
          <w:lang w:eastAsia="uk-UA"/>
        </w:rPr>
        <w:t xml:space="preserve">Проект </w:t>
      </w:r>
      <w:r w:rsidRPr="00F16DD1">
        <w:rPr>
          <w:sz w:val="28"/>
          <w:szCs w:val="28"/>
          <w:lang w:eastAsia="uk-UA"/>
        </w:rPr>
        <w:t>акта</w:t>
      </w:r>
      <w:r w:rsidRPr="00F16DD1">
        <w:rPr>
          <w:spacing w:val="-2"/>
          <w:sz w:val="28"/>
          <w:szCs w:val="28"/>
          <w:lang w:eastAsia="uk-UA"/>
        </w:rPr>
        <w:t xml:space="preserve"> погоджено без зауважень Міністерством закордонних справ, </w:t>
      </w:r>
      <w:r w:rsidRPr="00F16DD1">
        <w:rPr>
          <w:sz w:val="28"/>
          <w:szCs w:val="28"/>
          <w:lang w:eastAsia="uk-UA"/>
        </w:rPr>
        <w:t xml:space="preserve">Міністерством </w:t>
      </w:r>
      <w:r w:rsidR="00B65305">
        <w:rPr>
          <w:sz w:val="28"/>
          <w:szCs w:val="28"/>
        </w:rPr>
        <w:t>розвитку економіки, торгівлі та сільського господарства</w:t>
      </w:r>
      <w:r w:rsidRPr="00F16DD1">
        <w:rPr>
          <w:sz w:val="28"/>
          <w:szCs w:val="28"/>
          <w:lang w:eastAsia="uk-UA"/>
        </w:rPr>
        <w:t>, Міністерством фінансів,</w:t>
      </w:r>
      <w:r w:rsidRPr="00F16DD1">
        <w:rPr>
          <w:spacing w:val="-2"/>
          <w:sz w:val="28"/>
          <w:szCs w:val="28"/>
          <w:lang w:eastAsia="uk-UA"/>
        </w:rPr>
        <w:t xml:space="preserve"> </w:t>
      </w:r>
      <w:r w:rsidR="001C45E5">
        <w:rPr>
          <w:spacing w:val="-2"/>
          <w:sz w:val="28"/>
          <w:szCs w:val="28"/>
          <w:lang w:eastAsia="uk-UA"/>
        </w:rPr>
        <w:t xml:space="preserve">Секретаріатом </w:t>
      </w:r>
      <w:r w:rsidR="001C45E5">
        <w:rPr>
          <w:sz w:val="28"/>
          <w:szCs w:val="28"/>
          <w:lang w:eastAsia="uk-UA"/>
        </w:rPr>
        <w:t>Уповноваженого</w:t>
      </w:r>
      <w:r w:rsidRPr="00F16DD1">
        <w:rPr>
          <w:sz w:val="28"/>
          <w:szCs w:val="28"/>
          <w:lang w:eastAsia="uk-UA"/>
        </w:rPr>
        <w:t xml:space="preserve"> Верховної Ради України з прав людини,</w:t>
      </w:r>
      <w:r w:rsidRPr="00F16DD1">
        <w:rPr>
          <w:spacing w:val="-2"/>
          <w:sz w:val="28"/>
          <w:szCs w:val="28"/>
          <w:lang w:eastAsia="uk-UA"/>
        </w:rPr>
        <w:t xml:space="preserve"> Пенсійним фонд</w:t>
      </w:r>
      <w:r w:rsidR="001C45E5">
        <w:rPr>
          <w:spacing w:val="-2"/>
          <w:sz w:val="28"/>
          <w:szCs w:val="28"/>
          <w:lang w:eastAsia="uk-UA"/>
        </w:rPr>
        <w:t>ом</w:t>
      </w:r>
      <w:r w:rsidRPr="00F16DD1">
        <w:rPr>
          <w:spacing w:val="-2"/>
          <w:sz w:val="28"/>
          <w:szCs w:val="28"/>
          <w:lang w:eastAsia="uk-UA"/>
        </w:rPr>
        <w:t xml:space="preserve"> України, Державною с</w:t>
      </w:r>
      <w:r w:rsidR="001C45E5">
        <w:rPr>
          <w:spacing w:val="-2"/>
          <w:sz w:val="28"/>
          <w:szCs w:val="28"/>
          <w:lang w:eastAsia="uk-UA"/>
        </w:rPr>
        <w:t>лужбою України з питань праці; із зауваженням, яке</w:t>
      </w:r>
      <w:r w:rsidRPr="00F16DD1">
        <w:rPr>
          <w:spacing w:val="-2"/>
          <w:sz w:val="28"/>
          <w:szCs w:val="28"/>
          <w:lang w:eastAsia="uk-UA"/>
        </w:rPr>
        <w:t xml:space="preserve"> враховано, </w:t>
      </w:r>
      <w:r w:rsidRPr="00F16DD1">
        <w:rPr>
          <w:sz w:val="28"/>
          <w:szCs w:val="28"/>
          <w:lang w:eastAsia="uk-UA"/>
        </w:rPr>
        <w:t>–</w:t>
      </w:r>
      <w:r w:rsidRPr="00F16DD1">
        <w:rPr>
          <w:spacing w:val="-2"/>
          <w:sz w:val="28"/>
          <w:szCs w:val="28"/>
          <w:lang w:eastAsia="uk-UA"/>
        </w:rPr>
        <w:t xml:space="preserve"> </w:t>
      </w:r>
      <w:r w:rsidRPr="00F16DD1">
        <w:rPr>
          <w:sz w:val="28"/>
          <w:szCs w:val="28"/>
          <w:lang w:eastAsia="uk-UA"/>
        </w:rPr>
        <w:t>Міністерством юстиції</w:t>
      </w:r>
      <w:r w:rsidR="001C45E5">
        <w:rPr>
          <w:sz w:val="28"/>
          <w:szCs w:val="28"/>
          <w:lang w:eastAsia="uk-UA"/>
        </w:rPr>
        <w:t>; опрацьовано –</w:t>
      </w:r>
      <w:r w:rsidR="001C45E5" w:rsidRPr="001C45E5">
        <w:rPr>
          <w:spacing w:val="-2"/>
          <w:sz w:val="28"/>
          <w:szCs w:val="28"/>
          <w:lang w:eastAsia="uk-UA"/>
        </w:rPr>
        <w:t xml:space="preserve"> </w:t>
      </w:r>
      <w:r w:rsidR="001C45E5">
        <w:rPr>
          <w:spacing w:val="-2"/>
          <w:sz w:val="28"/>
          <w:szCs w:val="28"/>
          <w:lang w:eastAsia="uk-UA"/>
        </w:rPr>
        <w:t>Державним центром</w:t>
      </w:r>
      <w:r w:rsidR="001C45E5" w:rsidRPr="00F16DD1">
        <w:rPr>
          <w:spacing w:val="-2"/>
          <w:sz w:val="28"/>
          <w:szCs w:val="28"/>
          <w:lang w:eastAsia="uk-UA"/>
        </w:rPr>
        <w:t xml:space="preserve"> зайнятості</w:t>
      </w:r>
      <w:r w:rsidRPr="00F16DD1">
        <w:rPr>
          <w:spacing w:val="-2"/>
          <w:sz w:val="28"/>
          <w:szCs w:val="28"/>
          <w:lang w:eastAsia="uk-UA"/>
        </w:rPr>
        <w:t xml:space="preserve">. </w:t>
      </w:r>
    </w:p>
    <w:p w:rsidR="005D1DE8" w:rsidRPr="00F16DD1" w:rsidRDefault="005D1DE8" w:rsidP="00C35D5D">
      <w:pPr>
        <w:tabs>
          <w:tab w:val="left" w:pos="2310"/>
        </w:tabs>
        <w:suppressAutoHyphens w:val="0"/>
        <w:ind w:firstLine="709"/>
        <w:jc w:val="both"/>
        <w:rPr>
          <w:b/>
          <w:sz w:val="28"/>
          <w:szCs w:val="28"/>
          <w:lang w:eastAsia="uk-UA"/>
        </w:rPr>
      </w:pPr>
    </w:p>
    <w:p w:rsidR="003E17DA" w:rsidRPr="003E17DA" w:rsidRDefault="006E3765" w:rsidP="00C35D5D">
      <w:pPr>
        <w:tabs>
          <w:tab w:val="left" w:pos="2310"/>
        </w:tabs>
        <w:suppressAutoHyphens w:val="0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  <w:lang w:eastAsia="uk-UA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eastAsia="uk-UA"/>
        </w:rPr>
        <w:t>8</w:t>
      </w:r>
      <w:r w:rsidR="00214F99">
        <w:rPr>
          <w:b/>
          <w:bCs/>
          <w:color w:val="000000"/>
          <w:sz w:val="28"/>
          <w:szCs w:val="28"/>
          <w:shd w:val="clear" w:color="auto" w:fill="FFFFFF"/>
          <w:lang w:eastAsia="uk-UA"/>
        </w:rPr>
        <w:t>. Підстава розроблення проекту акта</w:t>
      </w:r>
    </w:p>
    <w:p w:rsidR="003E17DA" w:rsidRDefault="003E17DA" w:rsidP="00C35D5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214638">
        <w:rPr>
          <w:rFonts w:ascii="Times New Roman" w:hAnsi="Times New Roman" w:cs="Times New Roman"/>
          <w:sz w:val="28"/>
          <w:szCs w:val="28"/>
        </w:rPr>
        <w:t>акта розроблено Міністерством соціальної політики України  на виконання пункту 7 доручення Першого віце-прем’єр-міністра України – Міністра економічного розвитку</w:t>
      </w:r>
      <w:r>
        <w:rPr>
          <w:rFonts w:ascii="Times New Roman" w:hAnsi="Times New Roman" w:cs="Times New Roman"/>
          <w:sz w:val="28"/>
          <w:szCs w:val="28"/>
        </w:rPr>
        <w:t xml:space="preserve"> і торгівлі України від 29.12.2017 </w:t>
      </w:r>
      <w:r w:rsidR="00C45D3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№ 52927/0/1-17 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0A1">
        <w:rPr>
          <w:rFonts w:ascii="Times New Roman" w:hAnsi="Times New Roman" w:cs="Times New Roman"/>
          <w:sz w:val="28"/>
          <w:szCs w:val="28"/>
        </w:rPr>
        <w:t>відповідно до пункту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47DD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1347DD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частини другої статті 9 </w:t>
      </w:r>
      <w:r w:rsidRPr="001347DD">
        <w:rPr>
          <w:rFonts w:ascii="Times New Roman" w:hAnsi="Times New Roman" w:cs="Times New Roman"/>
          <w:sz w:val="28"/>
          <w:szCs w:val="28"/>
        </w:rPr>
        <w:t>Закону України „Про міжнародні договори України”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235F" w:rsidRPr="007F4427" w:rsidRDefault="00FD235F" w:rsidP="009D7E7D">
      <w:pPr>
        <w:tabs>
          <w:tab w:val="left" w:pos="2310"/>
        </w:tabs>
        <w:suppressAutoHyphens w:val="0"/>
        <w:jc w:val="both"/>
        <w:rPr>
          <w:spacing w:val="-4"/>
          <w:sz w:val="27"/>
          <w:szCs w:val="27"/>
          <w:lang w:eastAsia="uk-UA"/>
        </w:rPr>
      </w:pPr>
    </w:p>
    <w:p w:rsidR="005D1DE8" w:rsidRPr="007F4427" w:rsidRDefault="005D1DE8" w:rsidP="009D7E7D">
      <w:pPr>
        <w:tabs>
          <w:tab w:val="left" w:pos="2310"/>
        </w:tabs>
        <w:suppressAutoHyphens w:val="0"/>
        <w:jc w:val="both"/>
        <w:rPr>
          <w:spacing w:val="-4"/>
          <w:sz w:val="27"/>
          <w:szCs w:val="27"/>
          <w:lang w:eastAsia="uk-UA"/>
        </w:rPr>
      </w:pPr>
    </w:p>
    <w:p w:rsidR="005D1DE8" w:rsidRPr="007F4427" w:rsidRDefault="005D1DE8" w:rsidP="009D7E7D">
      <w:pPr>
        <w:tabs>
          <w:tab w:val="left" w:pos="2310"/>
        </w:tabs>
        <w:suppressAutoHyphens w:val="0"/>
        <w:jc w:val="both"/>
        <w:rPr>
          <w:spacing w:val="-4"/>
          <w:sz w:val="27"/>
          <w:szCs w:val="27"/>
          <w:lang w:eastAsia="uk-UA"/>
        </w:rPr>
      </w:pPr>
    </w:p>
    <w:p w:rsidR="00763D18" w:rsidRDefault="00763D18" w:rsidP="00763D18">
      <w:pPr>
        <w:pStyle w:val="ab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Міністр соціальної </w:t>
      </w:r>
    </w:p>
    <w:p w:rsidR="00763D18" w:rsidRDefault="00763D18" w:rsidP="00763D18">
      <w:pPr>
        <w:pStyle w:val="ab"/>
        <w:tabs>
          <w:tab w:val="left" w:pos="2835"/>
          <w:tab w:val="left" w:pos="371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політики України                                         </w:t>
      </w:r>
      <w:r w:rsidR="001C45E5">
        <w:rPr>
          <w:b/>
          <w:sz w:val="28"/>
          <w:szCs w:val="28"/>
        </w:rPr>
        <w:t xml:space="preserve">      </w:t>
      </w:r>
      <w:bookmarkStart w:id="0" w:name="_GoBack"/>
      <w:bookmarkEnd w:id="0"/>
      <w:r w:rsidR="001C45E5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Ю</w:t>
      </w:r>
      <w:r w:rsidR="001C45E5">
        <w:rPr>
          <w:b/>
          <w:sz w:val="28"/>
          <w:szCs w:val="28"/>
        </w:rPr>
        <w:t xml:space="preserve">лія </w:t>
      </w:r>
      <w:r>
        <w:rPr>
          <w:b/>
          <w:sz w:val="28"/>
          <w:szCs w:val="28"/>
        </w:rPr>
        <w:t>Соколовська</w:t>
      </w:r>
    </w:p>
    <w:p w:rsidR="00763D18" w:rsidRDefault="00763D18" w:rsidP="00763D18">
      <w:pPr>
        <w:pStyle w:val="ab"/>
        <w:jc w:val="both"/>
        <w:rPr>
          <w:sz w:val="28"/>
          <w:szCs w:val="28"/>
        </w:rPr>
      </w:pPr>
    </w:p>
    <w:p w:rsidR="00763D18" w:rsidRDefault="00763D18" w:rsidP="00763D18">
      <w:pPr>
        <w:pStyle w:val="ab"/>
        <w:jc w:val="both"/>
        <w:rPr>
          <w:rStyle w:val="rvts44"/>
        </w:rPr>
      </w:pPr>
      <w:r>
        <w:rPr>
          <w:sz w:val="28"/>
          <w:szCs w:val="28"/>
        </w:rPr>
        <w:t>_____ ____________ 2019 р.</w:t>
      </w:r>
    </w:p>
    <w:p w:rsidR="00763D18" w:rsidRDefault="00763D18" w:rsidP="00763D18">
      <w:pPr>
        <w:shd w:val="clear" w:color="auto" w:fill="FFFFFF"/>
        <w:jc w:val="both"/>
        <w:rPr>
          <w:color w:val="000000"/>
          <w:lang w:eastAsia="ar-SA"/>
        </w:rPr>
      </w:pPr>
    </w:p>
    <w:p w:rsidR="00763D18" w:rsidRDefault="00763D18" w:rsidP="00763D18">
      <w:pPr>
        <w:shd w:val="clear" w:color="auto" w:fill="FFFFFF"/>
        <w:ind w:firstLine="450"/>
        <w:jc w:val="both"/>
        <w:rPr>
          <w:rFonts w:eastAsiaTheme="minorHAnsi"/>
          <w:sz w:val="28"/>
          <w:szCs w:val="28"/>
          <w:lang w:eastAsia="en-US"/>
        </w:rPr>
      </w:pPr>
    </w:p>
    <w:p w:rsidR="00F65297" w:rsidRPr="00B54530" w:rsidRDefault="00F65297" w:rsidP="00763D18">
      <w:pPr>
        <w:jc w:val="both"/>
        <w:rPr>
          <w:sz w:val="28"/>
          <w:szCs w:val="28"/>
        </w:rPr>
      </w:pPr>
    </w:p>
    <w:sectPr w:rsidR="00F65297" w:rsidRPr="00B54530" w:rsidSect="00F16DD1">
      <w:headerReference w:type="default" r:id="rId9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FFB" w:rsidRDefault="00AD4FFB" w:rsidP="00553AFE">
      <w:r>
        <w:separator/>
      </w:r>
    </w:p>
  </w:endnote>
  <w:endnote w:type="continuationSeparator" w:id="0">
    <w:p w:rsidR="00AD4FFB" w:rsidRDefault="00AD4FFB" w:rsidP="0055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FFB" w:rsidRDefault="00AD4FFB" w:rsidP="00553AFE">
      <w:r>
        <w:separator/>
      </w:r>
    </w:p>
  </w:footnote>
  <w:footnote w:type="continuationSeparator" w:id="0">
    <w:p w:rsidR="00AD4FFB" w:rsidRDefault="00AD4FFB" w:rsidP="00553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0771321"/>
      <w:docPartObj>
        <w:docPartGallery w:val="Page Numbers (Top of Page)"/>
        <w:docPartUnique/>
      </w:docPartObj>
    </w:sdtPr>
    <w:sdtEndPr/>
    <w:sdtContent>
      <w:p w:rsidR="00553AFE" w:rsidRDefault="00553AF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1C5B">
          <w:rPr>
            <w:noProof/>
          </w:rPr>
          <w:t>2</w:t>
        </w:r>
        <w:r>
          <w:fldChar w:fldCharType="end"/>
        </w:r>
      </w:p>
    </w:sdtContent>
  </w:sdt>
  <w:p w:rsidR="00553AFE" w:rsidRDefault="00553AF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4389B"/>
    <w:multiLevelType w:val="hybridMultilevel"/>
    <w:tmpl w:val="0F440322"/>
    <w:lvl w:ilvl="0" w:tplc="F1E460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E850DA"/>
    <w:multiLevelType w:val="hybridMultilevel"/>
    <w:tmpl w:val="9F482192"/>
    <w:lvl w:ilvl="0" w:tplc="E9ECAE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578185D"/>
    <w:multiLevelType w:val="hybridMultilevel"/>
    <w:tmpl w:val="EEEA497C"/>
    <w:lvl w:ilvl="0" w:tplc="A06494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DB4075E"/>
    <w:multiLevelType w:val="hybridMultilevel"/>
    <w:tmpl w:val="06206B10"/>
    <w:lvl w:ilvl="0" w:tplc="BBF2BE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4C23F78"/>
    <w:multiLevelType w:val="hybridMultilevel"/>
    <w:tmpl w:val="5D388208"/>
    <w:lvl w:ilvl="0" w:tplc="2B188F3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7FC5CC5"/>
    <w:multiLevelType w:val="hybridMultilevel"/>
    <w:tmpl w:val="362235EE"/>
    <w:lvl w:ilvl="0" w:tplc="A0D6B4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CD24CEE"/>
    <w:multiLevelType w:val="hybridMultilevel"/>
    <w:tmpl w:val="12DCE920"/>
    <w:lvl w:ilvl="0" w:tplc="9250909C">
      <w:start w:val="1"/>
      <w:numFmt w:val="decimal"/>
      <w:lvlText w:val="%1)"/>
      <w:lvlJc w:val="left"/>
      <w:pPr>
        <w:ind w:left="1098" w:hanging="39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CB1"/>
    <w:rsid w:val="000012FD"/>
    <w:rsid w:val="000271AF"/>
    <w:rsid w:val="000B078E"/>
    <w:rsid w:val="000F583C"/>
    <w:rsid w:val="001347DD"/>
    <w:rsid w:val="0017484B"/>
    <w:rsid w:val="001A5F8C"/>
    <w:rsid w:val="001B4424"/>
    <w:rsid w:val="001C45E5"/>
    <w:rsid w:val="00214638"/>
    <w:rsid w:val="00214F99"/>
    <w:rsid w:val="00271B5C"/>
    <w:rsid w:val="00286483"/>
    <w:rsid w:val="00293E8D"/>
    <w:rsid w:val="002A4011"/>
    <w:rsid w:val="003526DE"/>
    <w:rsid w:val="003A0EB4"/>
    <w:rsid w:val="003C233F"/>
    <w:rsid w:val="003E17DA"/>
    <w:rsid w:val="003E71D2"/>
    <w:rsid w:val="003F05BA"/>
    <w:rsid w:val="00420AA9"/>
    <w:rsid w:val="004A0955"/>
    <w:rsid w:val="004B6A6D"/>
    <w:rsid w:val="004C38EC"/>
    <w:rsid w:val="004D234C"/>
    <w:rsid w:val="004E06F3"/>
    <w:rsid w:val="004F00BD"/>
    <w:rsid w:val="005135FB"/>
    <w:rsid w:val="00516FB6"/>
    <w:rsid w:val="00526F60"/>
    <w:rsid w:val="00553AFE"/>
    <w:rsid w:val="0055439A"/>
    <w:rsid w:val="005675A2"/>
    <w:rsid w:val="00584311"/>
    <w:rsid w:val="00587822"/>
    <w:rsid w:val="005C436B"/>
    <w:rsid w:val="005D1DE8"/>
    <w:rsid w:val="005E2BEF"/>
    <w:rsid w:val="0063356A"/>
    <w:rsid w:val="00675890"/>
    <w:rsid w:val="006A6A1C"/>
    <w:rsid w:val="006D222E"/>
    <w:rsid w:val="006E3765"/>
    <w:rsid w:val="006E4FD2"/>
    <w:rsid w:val="007051AF"/>
    <w:rsid w:val="00760D3D"/>
    <w:rsid w:val="00761571"/>
    <w:rsid w:val="00763D18"/>
    <w:rsid w:val="0079383F"/>
    <w:rsid w:val="00794C23"/>
    <w:rsid w:val="007C02F4"/>
    <w:rsid w:val="007D42D0"/>
    <w:rsid w:val="007D72BC"/>
    <w:rsid w:val="007E6B7C"/>
    <w:rsid w:val="007F4427"/>
    <w:rsid w:val="00804D80"/>
    <w:rsid w:val="008120FC"/>
    <w:rsid w:val="0081571D"/>
    <w:rsid w:val="0083222D"/>
    <w:rsid w:val="00834FBC"/>
    <w:rsid w:val="0085728F"/>
    <w:rsid w:val="00857624"/>
    <w:rsid w:val="008745D5"/>
    <w:rsid w:val="0088038B"/>
    <w:rsid w:val="009240A1"/>
    <w:rsid w:val="00977234"/>
    <w:rsid w:val="009A3D85"/>
    <w:rsid w:val="009A5195"/>
    <w:rsid w:val="009A6073"/>
    <w:rsid w:val="009A6FFD"/>
    <w:rsid w:val="009B06DB"/>
    <w:rsid w:val="009C1C5B"/>
    <w:rsid w:val="009D7E7D"/>
    <w:rsid w:val="00A02515"/>
    <w:rsid w:val="00A20833"/>
    <w:rsid w:val="00A3427F"/>
    <w:rsid w:val="00A43BEC"/>
    <w:rsid w:val="00A67C0D"/>
    <w:rsid w:val="00AD4FFB"/>
    <w:rsid w:val="00AD7945"/>
    <w:rsid w:val="00B36E06"/>
    <w:rsid w:val="00B54530"/>
    <w:rsid w:val="00B65305"/>
    <w:rsid w:val="00BA3E33"/>
    <w:rsid w:val="00BC160E"/>
    <w:rsid w:val="00BD22A5"/>
    <w:rsid w:val="00BD4CB1"/>
    <w:rsid w:val="00BE7DF1"/>
    <w:rsid w:val="00BF3AEB"/>
    <w:rsid w:val="00C06874"/>
    <w:rsid w:val="00C24993"/>
    <w:rsid w:val="00C35D5D"/>
    <w:rsid w:val="00C45D3F"/>
    <w:rsid w:val="00C51A15"/>
    <w:rsid w:val="00C60EF5"/>
    <w:rsid w:val="00C97222"/>
    <w:rsid w:val="00CB438E"/>
    <w:rsid w:val="00CC492C"/>
    <w:rsid w:val="00CF456C"/>
    <w:rsid w:val="00D1137D"/>
    <w:rsid w:val="00D12B79"/>
    <w:rsid w:val="00D20846"/>
    <w:rsid w:val="00D23BB0"/>
    <w:rsid w:val="00D35FE0"/>
    <w:rsid w:val="00D36B88"/>
    <w:rsid w:val="00D47E7E"/>
    <w:rsid w:val="00D520DB"/>
    <w:rsid w:val="00D54E60"/>
    <w:rsid w:val="00D75F62"/>
    <w:rsid w:val="00D857DD"/>
    <w:rsid w:val="00D915D3"/>
    <w:rsid w:val="00D97BDC"/>
    <w:rsid w:val="00DA4647"/>
    <w:rsid w:val="00DD1823"/>
    <w:rsid w:val="00E3356B"/>
    <w:rsid w:val="00E40968"/>
    <w:rsid w:val="00E44634"/>
    <w:rsid w:val="00E67CB5"/>
    <w:rsid w:val="00ED5FF3"/>
    <w:rsid w:val="00F16DD1"/>
    <w:rsid w:val="00F16EBC"/>
    <w:rsid w:val="00F24553"/>
    <w:rsid w:val="00F506E9"/>
    <w:rsid w:val="00F5589E"/>
    <w:rsid w:val="00F65297"/>
    <w:rsid w:val="00F776A9"/>
    <w:rsid w:val="00F850EF"/>
    <w:rsid w:val="00F949F4"/>
    <w:rsid w:val="00FD235F"/>
    <w:rsid w:val="00FF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B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6B8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A60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233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233F"/>
    <w:rPr>
      <w:rFonts w:ascii="Segoe UI" w:eastAsia="Times New Roman" w:hAnsi="Segoe UI" w:cs="Segoe UI"/>
      <w:sz w:val="18"/>
      <w:szCs w:val="18"/>
      <w:lang w:eastAsia="zh-CN"/>
    </w:rPr>
  </w:style>
  <w:style w:type="paragraph" w:styleId="HTML">
    <w:name w:val="HTML Preformatted"/>
    <w:basedOn w:val="a"/>
    <w:link w:val="HTML0"/>
    <w:uiPriority w:val="99"/>
    <w:unhideWhenUsed/>
    <w:rsid w:val="00ED5FF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D5FF3"/>
    <w:rPr>
      <w:rFonts w:ascii="Consolas" w:eastAsia="Times New Roman" w:hAnsi="Consolas" w:cs="Times New Roman"/>
      <w:sz w:val="20"/>
      <w:szCs w:val="20"/>
      <w:lang w:eastAsia="zh-CN"/>
    </w:rPr>
  </w:style>
  <w:style w:type="paragraph" w:styleId="a7">
    <w:name w:val="header"/>
    <w:basedOn w:val="a"/>
    <w:link w:val="a8"/>
    <w:uiPriority w:val="99"/>
    <w:unhideWhenUsed/>
    <w:rsid w:val="00553AF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53AF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unhideWhenUsed/>
    <w:rsid w:val="00553AF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53AF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Body Text"/>
    <w:basedOn w:val="a"/>
    <w:link w:val="ac"/>
    <w:semiHidden/>
    <w:unhideWhenUsed/>
    <w:rsid w:val="00B54530"/>
    <w:rPr>
      <w:color w:val="000000"/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B54530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rvts44">
    <w:name w:val="rvts44"/>
    <w:basedOn w:val="a0"/>
    <w:rsid w:val="00B54530"/>
  </w:style>
  <w:style w:type="character" w:customStyle="1" w:styleId="rvts9">
    <w:name w:val="rvts9"/>
    <w:basedOn w:val="a0"/>
    <w:rsid w:val="00D12B79"/>
  </w:style>
  <w:style w:type="character" w:customStyle="1" w:styleId="rvts37">
    <w:name w:val="rvts37"/>
    <w:basedOn w:val="a0"/>
    <w:rsid w:val="00D12B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B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6B8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A60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233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233F"/>
    <w:rPr>
      <w:rFonts w:ascii="Segoe UI" w:eastAsia="Times New Roman" w:hAnsi="Segoe UI" w:cs="Segoe UI"/>
      <w:sz w:val="18"/>
      <w:szCs w:val="18"/>
      <w:lang w:eastAsia="zh-CN"/>
    </w:rPr>
  </w:style>
  <w:style w:type="paragraph" w:styleId="HTML">
    <w:name w:val="HTML Preformatted"/>
    <w:basedOn w:val="a"/>
    <w:link w:val="HTML0"/>
    <w:uiPriority w:val="99"/>
    <w:unhideWhenUsed/>
    <w:rsid w:val="00ED5FF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D5FF3"/>
    <w:rPr>
      <w:rFonts w:ascii="Consolas" w:eastAsia="Times New Roman" w:hAnsi="Consolas" w:cs="Times New Roman"/>
      <w:sz w:val="20"/>
      <w:szCs w:val="20"/>
      <w:lang w:eastAsia="zh-CN"/>
    </w:rPr>
  </w:style>
  <w:style w:type="paragraph" w:styleId="a7">
    <w:name w:val="header"/>
    <w:basedOn w:val="a"/>
    <w:link w:val="a8"/>
    <w:uiPriority w:val="99"/>
    <w:unhideWhenUsed/>
    <w:rsid w:val="00553AF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53AF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unhideWhenUsed/>
    <w:rsid w:val="00553AF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53AF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Body Text"/>
    <w:basedOn w:val="a"/>
    <w:link w:val="ac"/>
    <w:semiHidden/>
    <w:unhideWhenUsed/>
    <w:rsid w:val="00B54530"/>
    <w:rPr>
      <w:color w:val="000000"/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B54530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rvts44">
    <w:name w:val="rvts44"/>
    <w:basedOn w:val="a0"/>
    <w:rsid w:val="00B54530"/>
  </w:style>
  <w:style w:type="character" w:customStyle="1" w:styleId="rvts9">
    <w:name w:val="rvts9"/>
    <w:basedOn w:val="a0"/>
    <w:rsid w:val="00D12B79"/>
  </w:style>
  <w:style w:type="character" w:customStyle="1" w:styleId="rvts37">
    <w:name w:val="rvts37"/>
    <w:basedOn w:val="a0"/>
    <w:rsid w:val="00D12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B1E6A-BD11-4649-A740-5A07DFE5F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2</Pages>
  <Words>2113</Words>
  <Characters>1205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Корінь Вікторія</dc:creator>
  <cp:keywords/>
  <dc:description/>
  <cp:lastModifiedBy>User</cp:lastModifiedBy>
  <cp:revision>41</cp:revision>
  <cp:lastPrinted>2019-11-28T08:49:00Z</cp:lastPrinted>
  <dcterms:created xsi:type="dcterms:W3CDTF">2019-03-22T13:08:00Z</dcterms:created>
  <dcterms:modified xsi:type="dcterms:W3CDTF">2019-12-19T15:07:00Z</dcterms:modified>
</cp:coreProperties>
</file>