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316" w:rsidRPr="00031C01" w:rsidRDefault="006D5316" w:rsidP="00FD0BFB">
      <w:pPr>
        <w:ind w:left="-567"/>
        <w:jc w:val="center"/>
        <w:rPr>
          <w:rFonts w:cs="Times New Roman"/>
          <w:b/>
          <w:sz w:val="27"/>
          <w:szCs w:val="27"/>
        </w:rPr>
      </w:pPr>
      <w:r w:rsidRPr="00031C01">
        <w:rPr>
          <w:rFonts w:cs="Times New Roman"/>
          <w:b/>
          <w:sz w:val="27"/>
          <w:szCs w:val="27"/>
        </w:rPr>
        <w:t>ПОЯСНЮВАЛЬНА ЗАПИСКА</w:t>
      </w:r>
    </w:p>
    <w:p w:rsidR="00CE77DF" w:rsidRPr="00031C01" w:rsidRDefault="006D5316" w:rsidP="00CE77DF">
      <w:pPr>
        <w:ind w:left="-567"/>
        <w:jc w:val="center"/>
        <w:rPr>
          <w:rFonts w:cs="Times New Roman"/>
          <w:b/>
          <w:sz w:val="27"/>
          <w:szCs w:val="27"/>
        </w:rPr>
      </w:pPr>
      <w:r w:rsidRPr="00031C01">
        <w:rPr>
          <w:rFonts w:cs="Times New Roman"/>
          <w:b/>
          <w:sz w:val="27"/>
          <w:szCs w:val="27"/>
        </w:rPr>
        <w:t xml:space="preserve">до </w:t>
      </w:r>
      <w:proofErr w:type="spellStart"/>
      <w:r w:rsidRPr="00031C01">
        <w:rPr>
          <w:rFonts w:cs="Times New Roman"/>
          <w:b/>
          <w:sz w:val="27"/>
          <w:szCs w:val="27"/>
        </w:rPr>
        <w:t>про</w:t>
      </w:r>
      <w:r w:rsidR="00704526" w:rsidRPr="00031C01">
        <w:rPr>
          <w:rFonts w:cs="Times New Roman"/>
          <w:b/>
          <w:sz w:val="27"/>
          <w:szCs w:val="27"/>
        </w:rPr>
        <w:t>є</w:t>
      </w:r>
      <w:r w:rsidRPr="00031C01">
        <w:rPr>
          <w:rFonts w:cs="Times New Roman"/>
          <w:b/>
          <w:sz w:val="27"/>
          <w:szCs w:val="27"/>
        </w:rPr>
        <w:t>кту</w:t>
      </w:r>
      <w:proofErr w:type="spellEnd"/>
      <w:r w:rsidRPr="00031C01">
        <w:rPr>
          <w:rFonts w:cs="Times New Roman"/>
          <w:b/>
          <w:sz w:val="27"/>
          <w:szCs w:val="27"/>
        </w:rPr>
        <w:t xml:space="preserve"> </w:t>
      </w:r>
      <w:r w:rsidR="005C0FF1" w:rsidRPr="00031C01">
        <w:rPr>
          <w:rFonts w:cs="Times New Roman"/>
          <w:b/>
          <w:sz w:val="27"/>
          <w:szCs w:val="27"/>
        </w:rPr>
        <w:t xml:space="preserve">Закону </w:t>
      </w:r>
      <w:r w:rsidRPr="00031C01">
        <w:rPr>
          <w:rFonts w:cs="Times New Roman"/>
          <w:b/>
          <w:sz w:val="27"/>
          <w:szCs w:val="27"/>
        </w:rPr>
        <w:t>України</w:t>
      </w:r>
    </w:p>
    <w:p w:rsidR="007C7EAE" w:rsidRPr="00031C01" w:rsidRDefault="00FD0BFB" w:rsidP="00CE77DF">
      <w:pPr>
        <w:ind w:left="-567"/>
        <w:jc w:val="center"/>
        <w:rPr>
          <w:b/>
          <w:bCs/>
          <w:sz w:val="27"/>
          <w:szCs w:val="27"/>
        </w:rPr>
      </w:pPr>
      <w:r w:rsidRPr="00031C01">
        <w:rPr>
          <w:b/>
          <w:sz w:val="27"/>
          <w:szCs w:val="27"/>
        </w:rPr>
        <w:t>«</w:t>
      </w:r>
      <w:r w:rsidR="00694DA1" w:rsidRPr="00031C01">
        <w:rPr>
          <w:b/>
          <w:bCs/>
          <w:sz w:val="27"/>
          <w:szCs w:val="27"/>
        </w:rPr>
        <w:t xml:space="preserve">Про внесення змін до деяких </w:t>
      </w:r>
      <w:r w:rsidR="00D861A0" w:rsidRPr="00031C01">
        <w:rPr>
          <w:b/>
          <w:bCs/>
          <w:sz w:val="27"/>
          <w:szCs w:val="27"/>
        </w:rPr>
        <w:t>законів</w:t>
      </w:r>
      <w:r w:rsidR="00694DA1" w:rsidRPr="00031C01">
        <w:rPr>
          <w:b/>
          <w:bCs/>
          <w:sz w:val="27"/>
          <w:szCs w:val="27"/>
        </w:rPr>
        <w:t xml:space="preserve"> України </w:t>
      </w:r>
    </w:p>
    <w:p w:rsidR="007C7EAE" w:rsidRPr="00031C01" w:rsidRDefault="00694DA1" w:rsidP="00CE77DF">
      <w:pPr>
        <w:ind w:left="-567"/>
        <w:jc w:val="center"/>
        <w:rPr>
          <w:b/>
          <w:bCs/>
          <w:sz w:val="27"/>
          <w:szCs w:val="27"/>
        </w:rPr>
      </w:pPr>
      <w:r w:rsidRPr="00031C01">
        <w:rPr>
          <w:b/>
          <w:bCs/>
          <w:sz w:val="27"/>
          <w:szCs w:val="27"/>
        </w:rPr>
        <w:t xml:space="preserve">щодо лібералізації державної політики у сфері державної </w:t>
      </w:r>
    </w:p>
    <w:p w:rsidR="00AB35FB" w:rsidRPr="00031C01" w:rsidRDefault="00694DA1" w:rsidP="00CE77DF">
      <w:pPr>
        <w:ind w:left="-567"/>
        <w:jc w:val="center"/>
        <w:rPr>
          <w:rFonts w:cs="Times New Roman"/>
          <w:b/>
          <w:sz w:val="27"/>
          <w:szCs w:val="27"/>
        </w:rPr>
      </w:pPr>
      <w:r w:rsidRPr="00031C01">
        <w:rPr>
          <w:b/>
          <w:bCs/>
          <w:sz w:val="27"/>
          <w:szCs w:val="27"/>
        </w:rPr>
        <w:t>реєстрації статутів територіальних громад та нормативно-правових актів місцевих державних адміністрацій</w:t>
      </w:r>
      <w:r w:rsidR="00A42C9F" w:rsidRPr="00031C01">
        <w:rPr>
          <w:b/>
          <w:sz w:val="27"/>
          <w:szCs w:val="27"/>
        </w:rPr>
        <w:t>»</w:t>
      </w:r>
    </w:p>
    <w:p w:rsidR="007C7EAE" w:rsidRPr="00031C01" w:rsidRDefault="007C7EAE" w:rsidP="005C0FF1">
      <w:pPr>
        <w:tabs>
          <w:tab w:val="left" w:pos="5625"/>
        </w:tabs>
        <w:ind w:left="-567"/>
        <w:jc w:val="left"/>
        <w:rPr>
          <w:rFonts w:cs="Times New Roman"/>
          <w:b/>
          <w:sz w:val="27"/>
          <w:szCs w:val="27"/>
        </w:rPr>
      </w:pPr>
    </w:p>
    <w:p w:rsidR="005D0279" w:rsidRPr="00031C01" w:rsidRDefault="005D0279" w:rsidP="009661BF">
      <w:pPr>
        <w:tabs>
          <w:tab w:val="left" w:pos="709"/>
        </w:tabs>
        <w:rPr>
          <w:rFonts w:cs="Times New Roman"/>
          <w:b/>
          <w:sz w:val="27"/>
          <w:szCs w:val="27"/>
        </w:rPr>
      </w:pPr>
      <w:r w:rsidRPr="00031C01">
        <w:rPr>
          <w:rFonts w:cs="Times New Roman"/>
          <w:b/>
          <w:sz w:val="27"/>
          <w:szCs w:val="27"/>
        </w:rPr>
        <w:t xml:space="preserve">1. Резюме </w:t>
      </w:r>
    </w:p>
    <w:p w:rsidR="009757DE" w:rsidRPr="00031C01" w:rsidRDefault="005D0279" w:rsidP="009661BF">
      <w:pPr>
        <w:tabs>
          <w:tab w:val="left" w:pos="709"/>
        </w:tabs>
        <w:rPr>
          <w:bCs/>
          <w:sz w:val="27"/>
          <w:szCs w:val="27"/>
        </w:rPr>
      </w:pPr>
      <w:r w:rsidRPr="00031C01">
        <w:rPr>
          <w:rFonts w:cs="Times New Roman"/>
          <w:sz w:val="27"/>
          <w:szCs w:val="27"/>
        </w:rPr>
        <w:t xml:space="preserve">Метою прийняття </w:t>
      </w:r>
      <w:proofErr w:type="spellStart"/>
      <w:r w:rsidRPr="00031C01">
        <w:rPr>
          <w:rFonts w:cs="Times New Roman"/>
          <w:sz w:val="27"/>
          <w:szCs w:val="27"/>
        </w:rPr>
        <w:t>проєкту</w:t>
      </w:r>
      <w:proofErr w:type="spellEnd"/>
      <w:r w:rsidRPr="00031C01">
        <w:rPr>
          <w:rFonts w:cs="Times New Roman"/>
          <w:sz w:val="27"/>
          <w:szCs w:val="27"/>
        </w:rPr>
        <w:t xml:space="preserve"> Закону України «Про внесення змін до деяких законів України щодо лібералізації державної політики у сфері державної реєстрації статутів територіальних громад та нормативно-правових актів місцевих державних адміністрацій» (далі – </w:t>
      </w:r>
      <w:proofErr w:type="spellStart"/>
      <w:r w:rsidRPr="00031C01">
        <w:rPr>
          <w:rFonts w:cs="Times New Roman"/>
          <w:sz w:val="27"/>
          <w:szCs w:val="27"/>
        </w:rPr>
        <w:t>проєкт</w:t>
      </w:r>
      <w:proofErr w:type="spellEnd"/>
      <w:r w:rsidRPr="00031C01">
        <w:rPr>
          <w:rFonts w:cs="Times New Roman"/>
          <w:sz w:val="27"/>
          <w:szCs w:val="27"/>
        </w:rPr>
        <w:t xml:space="preserve"> Закону)</w:t>
      </w:r>
      <w:r w:rsidR="00252496" w:rsidRPr="00031C01">
        <w:rPr>
          <w:rFonts w:cs="Times New Roman"/>
          <w:sz w:val="27"/>
          <w:szCs w:val="27"/>
        </w:rPr>
        <w:t xml:space="preserve"> є </w:t>
      </w:r>
      <w:r w:rsidR="00514556" w:rsidRPr="00031C01">
        <w:rPr>
          <w:rFonts w:cs="Times New Roman"/>
          <w:sz w:val="27"/>
          <w:szCs w:val="27"/>
        </w:rPr>
        <w:t xml:space="preserve">спрощення процедур прийняття </w:t>
      </w:r>
      <w:r w:rsidR="007A7825" w:rsidRPr="00031C01">
        <w:rPr>
          <w:rFonts w:cs="Times New Roman"/>
          <w:sz w:val="27"/>
          <w:szCs w:val="27"/>
        </w:rPr>
        <w:t xml:space="preserve">та набрання чинності </w:t>
      </w:r>
      <w:r w:rsidR="007A7825" w:rsidRPr="00031C01">
        <w:rPr>
          <w:bCs/>
          <w:sz w:val="27"/>
          <w:szCs w:val="27"/>
        </w:rPr>
        <w:t>статут</w:t>
      </w:r>
      <w:r w:rsidR="00C95C86" w:rsidRPr="00031C01">
        <w:rPr>
          <w:bCs/>
          <w:sz w:val="27"/>
          <w:szCs w:val="27"/>
        </w:rPr>
        <w:t>ами</w:t>
      </w:r>
      <w:r w:rsidR="007A7825" w:rsidRPr="00031C01">
        <w:rPr>
          <w:bCs/>
          <w:sz w:val="27"/>
          <w:szCs w:val="27"/>
        </w:rPr>
        <w:t xml:space="preserve"> територіальних громад</w:t>
      </w:r>
      <w:r w:rsidR="007A7825" w:rsidRPr="00031C01">
        <w:rPr>
          <w:rFonts w:cs="Times New Roman"/>
          <w:sz w:val="27"/>
          <w:szCs w:val="27"/>
        </w:rPr>
        <w:t xml:space="preserve">, </w:t>
      </w:r>
      <w:r w:rsidR="003378D3" w:rsidRPr="00031C01">
        <w:rPr>
          <w:bCs/>
          <w:sz w:val="27"/>
          <w:szCs w:val="27"/>
        </w:rPr>
        <w:t>нормативно-правов</w:t>
      </w:r>
      <w:r w:rsidR="00C95C86" w:rsidRPr="00031C01">
        <w:rPr>
          <w:bCs/>
          <w:sz w:val="27"/>
          <w:szCs w:val="27"/>
        </w:rPr>
        <w:t>ими актами</w:t>
      </w:r>
      <w:r w:rsidR="003378D3" w:rsidRPr="00031C01">
        <w:rPr>
          <w:bCs/>
          <w:sz w:val="27"/>
          <w:szCs w:val="27"/>
        </w:rPr>
        <w:t xml:space="preserve"> місцевих державних адміністрацій</w:t>
      </w:r>
      <w:r w:rsidR="00F463FE" w:rsidRPr="00031C01">
        <w:rPr>
          <w:bCs/>
          <w:sz w:val="27"/>
          <w:szCs w:val="27"/>
        </w:rPr>
        <w:t>.</w:t>
      </w:r>
    </w:p>
    <w:p w:rsidR="005B1E4E" w:rsidRPr="00031C01" w:rsidRDefault="005B1E4E" w:rsidP="009661BF">
      <w:pPr>
        <w:tabs>
          <w:tab w:val="left" w:pos="709"/>
        </w:tabs>
        <w:rPr>
          <w:bCs/>
          <w:sz w:val="27"/>
          <w:szCs w:val="27"/>
        </w:rPr>
      </w:pPr>
    </w:p>
    <w:p w:rsidR="005B1E4E" w:rsidRPr="00031C01" w:rsidRDefault="005B1E4E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t xml:space="preserve">2. Проблема, яка потребує розв’язання </w:t>
      </w:r>
    </w:p>
    <w:p w:rsidR="009661BF" w:rsidRPr="00031C01" w:rsidRDefault="009661BF" w:rsidP="009661BF">
      <w:pPr>
        <w:shd w:val="clear" w:color="auto" w:fill="FFFFFF"/>
        <w:tabs>
          <w:tab w:val="left" w:pos="709"/>
        </w:tabs>
        <w:rPr>
          <w:rFonts w:cs="Times New Roman"/>
          <w:sz w:val="27"/>
          <w:szCs w:val="27"/>
        </w:rPr>
      </w:pPr>
      <w:r w:rsidRPr="00031C01">
        <w:rPr>
          <w:rFonts w:cs="Times New Roman"/>
          <w:sz w:val="27"/>
          <w:szCs w:val="27"/>
        </w:rPr>
        <w:t xml:space="preserve">Розробка </w:t>
      </w:r>
      <w:proofErr w:type="spellStart"/>
      <w:r w:rsidRPr="00031C01">
        <w:rPr>
          <w:rFonts w:cs="Times New Roman"/>
          <w:sz w:val="27"/>
          <w:szCs w:val="27"/>
        </w:rPr>
        <w:t>проєкту</w:t>
      </w:r>
      <w:proofErr w:type="spellEnd"/>
      <w:r w:rsidRPr="00031C01">
        <w:rPr>
          <w:rFonts w:cs="Times New Roman"/>
          <w:sz w:val="27"/>
          <w:szCs w:val="27"/>
        </w:rPr>
        <w:t xml:space="preserve"> Закону, яким передбачається лібералізувати державну політику у сфері державної реєстрації статутів територіальних громад та нормативно-правових актів місцевих державних адміністрацій, зумовлена необхідністю усунення бюрократичних бар’єрів, які мають місце підчас державної реєстрації нормативно-правових актів відповідних органів місцевої влади</w:t>
      </w:r>
      <w:r w:rsidRPr="00031C01">
        <w:rPr>
          <w:color w:val="000000" w:themeColor="text1"/>
          <w:sz w:val="27"/>
          <w:szCs w:val="27"/>
          <w:lang w:eastAsia="ru-RU"/>
        </w:rPr>
        <w:t>, с</w:t>
      </w:r>
      <w:r w:rsidRPr="00031C01">
        <w:rPr>
          <w:rFonts w:eastAsia="Times New Roman"/>
          <w:color w:val="000000"/>
          <w:sz w:val="27"/>
          <w:szCs w:val="27"/>
          <w:lang w:eastAsia="ru-RU"/>
        </w:rPr>
        <w:t xml:space="preserve">прощення процедури прийняття і набрання чинності статутами територіальних громад, </w:t>
      </w:r>
      <w:r w:rsidRPr="00031C01">
        <w:rPr>
          <w:rFonts w:cs="Times New Roman"/>
          <w:sz w:val="27"/>
          <w:szCs w:val="27"/>
        </w:rPr>
        <w:t>нормативно-правовими актами місцевих державних адміністрацій, підвищення відповідальності органів місцевого самоврядування і місцевих державних адміністрацій за прийняті ними рішення.</w:t>
      </w:r>
    </w:p>
    <w:p w:rsidR="009661BF" w:rsidRPr="00031C01" w:rsidRDefault="009661BF" w:rsidP="009661BF">
      <w:pPr>
        <w:tabs>
          <w:tab w:val="left" w:pos="709"/>
        </w:tabs>
        <w:rPr>
          <w:rFonts w:eastAsia="Times New Roman" w:cs="Times New Roman"/>
          <w:sz w:val="27"/>
          <w:szCs w:val="27"/>
          <w:lang w:eastAsia="ru-RU"/>
        </w:rPr>
      </w:pPr>
    </w:p>
    <w:p w:rsidR="005B1E4E" w:rsidRPr="00031C01" w:rsidRDefault="005B1E4E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t xml:space="preserve">3. Суть </w:t>
      </w:r>
      <w:proofErr w:type="spellStart"/>
      <w:r w:rsidRPr="00031C01">
        <w:rPr>
          <w:rFonts w:eastAsia="Times New Roman" w:cs="Times New Roman"/>
          <w:b/>
          <w:sz w:val="27"/>
          <w:szCs w:val="27"/>
          <w:lang w:eastAsia="ru-RU"/>
        </w:rPr>
        <w:t>проєкту</w:t>
      </w:r>
      <w:proofErr w:type="spellEnd"/>
      <w:r w:rsidRPr="00031C01">
        <w:rPr>
          <w:rFonts w:eastAsia="Times New Roman" w:cs="Times New Roman"/>
          <w:b/>
          <w:sz w:val="27"/>
          <w:szCs w:val="27"/>
          <w:lang w:eastAsia="ru-RU"/>
        </w:rPr>
        <w:t xml:space="preserve"> акта</w:t>
      </w:r>
    </w:p>
    <w:p w:rsidR="005B1E4E" w:rsidRPr="00031C01" w:rsidRDefault="005B1E4E" w:rsidP="009661BF">
      <w:pPr>
        <w:tabs>
          <w:tab w:val="left" w:pos="709"/>
        </w:tabs>
        <w:rPr>
          <w:rFonts w:cs="Times New Roman"/>
          <w:sz w:val="27"/>
          <w:szCs w:val="27"/>
        </w:rPr>
      </w:pPr>
      <w:proofErr w:type="spellStart"/>
      <w:r w:rsidRPr="00031C01">
        <w:rPr>
          <w:rFonts w:cs="Times New Roman"/>
          <w:sz w:val="27"/>
          <w:szCs w:val="27"/>
        </w:rPr>
        <w:t>Проєктом</w:t>
      </w:r>
      <w:proofErr w:type="spellEnd"/>
      <w:r w:rsidRPr="00031C01">
        <w:rPr>
          <w:rFonts w:cs="Times New Roman"/>
          <w:sz w:val="27"/>
          <w:szCs w:val="27"/>
        </w:rPr>
        <w:t xml:space="preserve"> акта </w:t>
      </w:r>
      <w:r w:rsidRPr="00031C01">
        <w:rPr>
          <w:color w:val="000000" w:themeColor="text1"/>
          <w:sz w:val="27"/>
          <w:szCs w:val="27"/>
          <w:lang w:eastAsia="ru-RU"/>
        </w:rPr>
        <w:t>пропонується внести зміни до законів України «Про місцеве самоврядування в Україні», «Про столицю України – місто-герой Київ», «Про місцеві державні адміністрації», які передбачають скасування державної реєстрації статутів територіальних громад та нормативно-правових актів місцевих державних адміністрацій Міністерством юстиції</w:t>
      </w:r>
      <w:r w:rsidRPr="00031C01">
        <w:rPr>
          <w:rFonts w:cs="Times New Roman"/>
          <w:sz w:val="27"/>
          <w:szCs w:val="27"/>
        </w:rPr>
        <w:t>.</w:t>
      </w:r>
    </w:p>
    <w:p w:rsidR="005B1E4E" w:rsidRPr="00031C01" w:rsidRDefault="005B1E4E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</w:p>
    <w:p w:rsidR="005B1E4E" w:rsidRPr="00031C01" w:rsidRDefault="005B1E4E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t>4. Вплив на бюджет</w:t>
      </w:r>
    </w:p>
    <w:p w:rsidR="00933C9F" w:rsidRPr="00031C01" w:rsidRDefault="00933C9F" w:rsidP="009661BF">
      <w:pPr>
        <w:tabs>
          <w:tab w:val="left" w:pos="709"/>
        </w:tabs>
        <w:rPr>
          <w:rFonts w:cs="Times New Roman"/>
          <w:sz w:val="27"/>
          <w:szCs w:val="27"/>
        </w:rPr>
      </w:pPr>
      <w:r w:rsidRPr="00031C01">
        <w:rPr>
          <w:rFonts w:cs="Times New Roman"/>
          <w:sz w:val="27"/>
          <w:szCs w:val="27"/>
        </w:rPr>
        <w:t xml:space="preserve">Реалізація </w:t>
      </w:r>
      <w:proofErr w:type="spellStart"/>
      <w:r w:rsidRPr="00031C01">
        <w:rPr>
          <w:rFonts w:cs="Times New Roman"/>
          <w:sz w:val="27"/>
          <w:szCs w:val="27"/>
        </w:rPr>
        <w:t>проєкту</w:t>
      </w:r>
      <w:proofErr w:type="spellEnd"/>
      <w:r w:rsidRPr="00031C01">
        <w:rPr>
          <w:rFonts w:cs="Times New Roman"/>
          <w:sz w:val="27"/>
          <w:szCs w:val="27"/>
        </w:rPr>
        <w:t xml:space="preserve"> Закону не потребуватиме додаткових фінансових витрат з Державного бюджету України.</w:t>
      </w:r>
    </w:p>
    <w:p w:rsidR="00933C9F" w:rsidRPr="00031C01" w:rsidRDefault="00933C9F" w:rsidP="009661BF">
      <w:pPr>
        <w:tabs>
          <w:tab w:val="left" w:pos="709"/>
        </w:tabs>
        <w:rPr>
          <w:rFonts w:cs="Times New Roman"/>
          <w:sz w:val="27"/>
          <w:szCs w:val="27"/>
        </w:rPr>
      </w:pPr>
    </w:p>
    <w:p w:rsidR="005B1E4E" w:rsidRPr="00031C01" w:rsidRDefault="005B1E4E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t xml:space="preserve">5. </w:t>
      </w:r>
      <w:r w:rsidR="00093790" w:rsidRPr="00031C01">
        <w:rPr>
          <w:rFonts w:eastAsia="Times New Roman" w:cs="Times New Roman"/>
          <w:b/>
          <w:sz w:val="27"/>
          <w:szCs w:val="27"/>
          <w:lang w:eastAsia="ru-RU"/>
        </w:rPr>
        <w:t>Позиція заінтересованих сторін</w:t>
      </w:r>
    </w:p>
    <w:p w:rsidR="00933C9F" w:rsidRPr="00031C01" w:rsidRDefault="00933C9F" w:rsidP="009661BF">
      <w:pPr>
        <w:tabs>
          <w:tab w:val="left" w:pos="709"/>
        </w:tabs>
        <w:rPr>
          <w:rFonts w:cs="Times New Roman"/>
          <w:b/>
          <w:sz w:val="27"/>
          <w:szCs w:val="27"/>
        </w:rPr>
      </w:pPr>
      <w:r w:rsidRPr="00031C01">
        <w:rPr>
          <w:sz w:val="27"/>
          <w:szCs w:val="27"/>
        </w:rPr>
        <w:t xml:space="preserve">Консультації із заінтересованими сторонами стосовно </w:t>
      </w:r>
      <w:proofErr w:type="spellStart"/>
      <w:r w:rsidRPr="00031C01">
        <w:rPr>
          <w:sz w:val="27"/>
          <w:szCs w:val="27"/>
        </w:rPr>
        <w:t>проєкту</w:t>
      </w:r>
      <w:proofErr w:type="spellEnd"/>
      <w:r w:rsidRPr="00031C01">
        <w:rPr>
          <w:sz w:val="27"/>
          <w:szCs w:val="27"/>
        </w:rPr>
        <w:t xml:space="preserve"> Закону не проводилися.</w:t>
      </w:r>
    </w:p>
    <w:p w:rsidR="0096571F" w:rsidRPr="00031C01" w:rsidRDefault="0096571F" w:rsidP="0096571F">
      <w:pPr>
        <w:tabs>
          <w:tab w:val="left" w:pos="709"/>
        </w:tabs>
        <w:rPr>
          <w:rFonts w:cs="Times New Roman"/>
          <w:sz w:val="27"/>
          <w:szCs w:val="27"/>
        </w:rPr>
      </w:pPr>
      <w:proofErr w:type="spellStart"/>
      <w:r w:rsidRPr="00031C01">
        <w:rPr>
          <w:rFonts w:cs="Times New Roman"/>
          <w:sz w:val="27"/>
          <w:szCs w:val="27"/>
        </w:rPr>
        <w:t>Проєкт</w:t>
      </w:r>
      <w:proofErr w:type="spellEnd"/>
      <w:r w:rsidRPr="00031C01">
        <w:rPr>
          <w:rFonts w:cs="Times New Roman"/>
          <w:sz w:val="27"/>
          <w:szCs w:val="27"/>
        </w:rPr>
        <w:t xml:space="preserve"> Закону </w:t>
      </w:r>
      <w:r w:rsidR="00E70F56" w:rsidRPr="00031C01">
        <w:rPr>
          <w:rFonts w:cs="Times New Roman"/>
          <w:sz w:val="27"/>
          <w:szCs w:val="27"/>
        </w:rPr>
        <w:t>погоджено:</w:t>
      </w:r>
      <w:r w:rsidRPr="00031C01">
        <w:rPr>
          <w:rFonts w:cs="Times New Roman"/>
          <w:sz w:val="27"/>
          <w:szCs w:val="27"/>
        </w:rPr>
        <w:t xml:space="preserve"> з Всеукраїнською асоціацією сільських та селищних рад, Всеукраїнською асоціацією органів місцевого самоврядування «Асоціація міст України»</w:t>
      </w:r>
      <w:r w:rsidR="000F5B29" w:rsidRPr="00031C01">
        <w:rPr>
          <w:rFonts w:cs="Times New Roman"/>
          <w:sz w:val="27"/>
          <w:szCs w:val="27"/>
        </w:rPr>
        <w:t xml:space="preserve"> без зауважень</w:t>
      </w:r>
      <w:r w:rsidRPr="00031C01">
        <w:rPr>
          <w:rFonts w:cs="Times New Roman"/>
          <w:sz w:val="27"/>
          <w:szCs w:val="27"/>
        </w:rPr>
        <w:t xml:space="preserve">. </w:t>
      </w:r>
    </w:p>
    <w:p w:rsidR="0096571F" w:rsidRPr="00031C01" w:rsidRDefault="0096571F" w:rsidP="0096571F">
      <w:pPr>
        <w:tabs>
          <w:tab w:val="left" w:pos="709"/>
        </w:tabs>
        <w:rPr>
          <w:rFonts w:cs="Times New Roman"/>
          <w:b/>
          <w:sz w:val="27"/>
          <w:szCs w:val="27"/>
        </w:rPr>
      </w:pPr>
      <w:proofErr w:type="spellStart"/>
      <w:r w:rsidRPr="00031C01">
        <w:rPr>
          <w:sz w:val="27"/>
          <w:szCs w:val="27"/>
        </w:rPr>
        <w:t>Проєкт</w:t>
      </w:r>
      <w:proofErr w:type="spellEnd"/>
      <w:r w:rsidRPr="00031C01">
        <w:rPr>
          <w:sz w:val="27"/>
          <w:szCs w:val="27"/>
        </w:rPr>
        <w:t xml:space="preserve"> Закону не стосується сфери наукової та науково-технічної діяльності.</w:t>
      </w:r>
    </w:p>
    <w:p w:rsidR="0096571F" w:rsidRPr="00031C01" w:rsidRDefault="0096571F" w:rsidP="009661BF">
      <w:pPr>
        <w:tabs>
          <w:tab w:val="left" w:pos="709"/>
        </w:tabs>
        <w:rPr>
          <w:sz w:val="27"/>
          <w:szCs w:val="27"/>
        </w:rPr>
      </w:pPr>
      <w:proofErr w:type="spellStart"/>
      <w:r w:rsidRPr="00031C01">
        <w:rPr>
          <w:sz w:val="27"/>
          <w:szCs w:val="27"/>
        </w:rPr>
        <w:t>Проєкт</w:t>
      </w:r>
      <w:proofErr w:type="spellEnd"/>
      <w:r w:rsidRPr="00031C01">
        <w:rPr>
          <w:sz w:val="27"/>
          <w:szCs w:val="27"/>
        </w:rPr>
        <w:t xml:space="preserve"> Закону не потребує не потребує проведення консультацій з громадськістю.</w:t>
      </w:r>
    </w:p>
    <w:p w:rsidR="00933C9F" w:rsidRDefault="00933C9F" w:rsidP="009661BF">
      <w:pPr>
        <w:tabs>
          <w:tab w:val="left" w:pos="709"/>
        </w:tabs>
        <w:rPr>
          <w:rFonts w:eastAsia="Times New Roman" w:cs="Times New Roman"/>
          <w:sz w:val="27"/>
          <w:szCs w:val="27"/>
          <w:lang w:eastAsia="ru-RU"/>
        </w:rPr>
      </w:pPr>
    </w:p>
    <w:p w:rsidR="00031C01" w:rsidRPr="00031C01" w:rsidRDefault="00031C01" w:rsidP="009661BF">
      <w:pPr>
        <w:tabs>
          <w:tab w:val="left" w:pos="709"/>
        </w:tabs>
        <w:rPr>
          <w:rFonts w:eastAsia="Times New Roman" w:cs="Times New Roman"/>
          <w:sz w:val="27"/>
          <w:szCs w:val="27"/>
          <w:lang w:eastAsia="ru-RU"/>
        </w:rPr>
      </w:pPr>
    </w:p>
    <w:p w:rsidR="00A77228" w:rsidRPr="00031C01" w:rsidRDefault="00A77228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lastRenderedPageBreak/>
        <w:t>6. Прогноз впливу</w:t>
      </w:r>
    </w:p>
    <w:p w:rsidR="00933C9F" w:rsidRPr="00031C01" w:rsidRDefault="00933C9F" w:rsidP="009B1BAA">
      <w:pPr>
        <w:tabs>
          <w:tab w:val="left" w:pos="709"/>
        </w:tabs>
        <w:rPr>
          <w:rFonts w:cs="Times New Roman"/>
          <w:sz w:val="27"/>
          <w:szCs w:val="27"/>
        </w:rPr>
      </w:pPr>
      <w:proofErr w:type="spellStart"/>
      <w:r w:rsidRPr="00031C01">
        <w:rPr>
          <w:rFonts w:cs="Times New Roman"/>
          <w:sz w:val="27"/>
          <w:szCs w:val="27"/>
        </w:rPr>
        <w:t>Проєкт</w:t>
      </w:r>
      <w:proofErr w:type="spellEnd"/>
      <w:r w:rsidRPr="00031C01">
        <w:rPr>
          <w:rFonts w:cs="Times New Roman"/>
          <w:sz w:val="27"/>
          <w:szCs w:val="27"/>
        </w:rPr>
        <w:t xml:space="preserve"> Закону за предметом правового регулювання матиме відповідний вплив на </w:t>
      </w:r>
      <w:r w:rsidR="0096571F" w:rsidRPr="00031C01">
        <w:rPr>
          <w:rFonts w:cs="Times New Roman"/>
          <w:sz w:val="27"/>
          <w:szCs w:val="27"/>
        </w:rPr>
        <w:t xml:space="preserve">спроможність територіальних громад, </w:t>
      </w:r>
      <w:r w:rsidRPr="00031C01">
        <w:rPr>
          <w:rFonts w:cs="Times New Roman"/>
          <w:sz w:val="27"/>
          <w:szCs w:val="27"/>
        </w:rPr>
        <w:t>діяльність органів місцевого самоврядування та місцевих державних адміністрацій</w:t>
      </w:r>
      <w:r w:rsidR="0096571F" w:rsidRPr="00031C01">
        <w:rPr>
          <w:rFonts w:cs="Times New Roman"/>
          <w:sz w:val="27"/>
          <w:szCs w:val="27"/>
        </w:rPr>
        <w:t xml:space="preserve"> </w:t>
      </w:r>
      <w:r w:rsidR="0096571F" w:rsidRPr="00031C01">
        <w:rPr>
          <w:sz w:val="27"/>
          <w:szCs w:val="27"/>
        </w:rPr>
        <w:t>(прогноз впливу додається)</w:t>
      </w:r>
      <w:r w:rsidRPr="00031C01">
        <w:rPr>
          <w:rFonts w:cs="Times New Roman"/>
          <w:sz w:val="27"/>
          <w:szCs w:val="27"/>
        </w:rPr>
        <w:t>.</w:t>
      </w:r>
    </w:p>
    <w:p w:rsidR="009B1BAA" w:rsidRPr="00031C01" w:rsidRDefault="009B1BAA" w:rsidP="009B1BAA">
      <w:pPr>
        <w:tabs>
          <w:tab w:val="left" w:pos="709"/>
        </w:tabs>
        <w:rPr>
          <w:rFonts w:cs="Times New Roman"/>
          <w:sz w:val="27"/>
          <w:szCs w:val="27"/>
        </w:rPr>
      </w:pPr>
    </w:p>
    <w:p w:rsidR="00A77228" w:rsidRPr="00031C01" w:rsidRDefault="00933C9F" w:rsidP="009B1BAA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t>7. Позиція заінтересованих органів</w:t>
      </w:r>
    </w:p>
    <w:p w:rsidR="00072370" w:rsidRDefault="00076D61" w:rsidP="008D7539">
      <w:pPr>
        <w:autoSpaceDE w:val="0"/>
        <w:autoSpaceDN w:val="0"/>
        <w:rPr>
          <w:rFonts w:eastAsia="Times New Roman" w:cs="Calibri"/>
          <w:sz w:val="27"/>
          <w:szCs w:val="27"/>
        </w:rPr>
      </w:pPr>
      <w:proofErr w:type="spellStart"/>
      <w:r w:rsidRPr="00031C01">
        <w:rPr>
          <w:rFonts w:eastAsia="Times New Roman"/>
          <w:sz w:val="27"/>
          <w:szCs w:val="27"/>
        </w:rPr>
        <w:t>Проє</w:t>
      </w:r>
      <w:r w:rsidRPr="00031C01">
        <w:rPr>
          <w:rFonts w:eastAsia="Times New Roman" w:cs="Calibri"/>
          <w:sz w:val="27"/>
          <w:szCs w:val="27"/>
        </w:rPr>
        <w:t>кт</w:t>
      </w:r>
      <w:proofErr w:type="spellEnd"/>
      <w:r w:rsidRPr="00031C01">
        <w:rPr>
          <w:rFonts w:eastAsia="Times New Roman" w:cs="Calibri"/>
          <w:sz w:val="27"/>
          <w:szCs w:val="27"/>
        </w:rPr>
        <w:t xml:space="preserve"> </w:t>
      </w:r>
      <w:r w:rsidRPr="00031C01">
        <w:rPr>
          <w:rFonts w:eastAsia="Times New Roman"/>
          <w:sz w:val="27"/>
          <w:szCs w:val="27"/>
        </w:rPr>
        <w:t>Закону</w:t>
      </w:r>
      <w:r w:rsidRPr="00031C01">
        <w:rPr>
          <w:rFonts w:eastAsia="Times New Roman" w:cs="Calibri"/>
          <w:sz w:val="27"/>
          <w:szCs w:val="27"/>
        </w:rPr>
        <w:t xml:space="preserve"> погоджено</w:t>
      </w:r>
      <w:r w:rsidR="00072370">
        <w:rPr>
          <w:rFonts w:eastAsia="Times New Roman" w:cs="Calibri"/>
          <w:sz w:val="27"/>
          <w:szCs w:val="27"/>
        </w:rPr>
        <w:t>:</w:t>
      </w:r>
    </w:p>
    <w:p w:rsidR="00076D61" w:rsidRPr="00031C01" w:rsidRDefault="008D7539" w:rsidP="008D7539">
      <w:pPr>
        <w:autoSpaceDE w:val="0"/>
        <w:autoSpaceDN w:val="0"/>
        <w:rPr>
          <w:rFonts w:eastAsia="Times New Roman" w:cs="Calibri"/>
          <w:sz w:val="27"/>
          <w:szCs w:val="27"/>
        </w:rPr>
      </w:pPr>
      <w:r>
        <w:rPr>
          <w:rFonts w:eastAsia="Times New Roman" w:cs="Calibri"/>
          <w:sz w:val="27"/>
          <w:szCs w:val="27"/>
        </w:rPr>
        <w:t>без зауважень</w:t>
      </w:r>
      <w:r w:rsidR="00076D61" w:rsidRPr="00031C01">
        <w:rPr>
          <w:rFonts w:eastAsia="Times New Roman" w:cs="Calibri"/>
          <w:sz w:val="27"/>
          <w:szCs w:val="27"/>
        </w:rPr>
        <w:t>:</w:t>
      </w:r>
    </w:p>
    <w:p w:rsidR="008D7539" w:rsidRDefault="00076D61" w:rsidP="008D7539">
      <w:pPr>
        <w:autoSpaceDE w:val="0"/>
        <w:autoSpaceDN w:val="0"/>
        <w:rPr>
          <w:rFonts w:eastAsia="Calibri" w:cs="Calibri"/>
          <w:color w:val="000000"/>
          <w:sz w:val="27"/>
          <w:szCs w:val="27"/>
        </w:rPr>
      </w:pPr>
      <w:r w:rsidRPr="00031C01">
        <w:rPr>
          <w:rFonts w:eastAsia="Calibri" w:cs="Calibri"/>
          <w:bCs/>
          <w:color w:val="000000"/>
          <w:sz w:val="27"/>
          <w:szCs w:val="27"/>
        </w:rPr>
        <w:t xml:space="preserve">Міністерством </w:t>
      </w:r>
      <w:r w:rsidRPr="00031C01">
        <w:rPr>
          <w:bCs/>
          <w:color w:val="000000"/>
          <w:sz w:val="27"/>
          <w:szCs w:val="27"/>
        </w:rPr>
        <w:t>розвитку економіки, торгівлі та сільського господарства України</w:t>
      </w:r>
      <w:r w:rsidRPr="00031C01">
        <w:rPr>
          <w:rFonts w:eastAsia="Calibri" w:cs="Calibri"/>
          <w:bCs/>
          <w:color w:val="000000"/>
          <w:sz w:val="27"/>
          <w:szCs w:val="27"/>
        </w:rPr>
        <w:t>,</w:t>
      </w:r>
      <w:r w:rsidRPr="00031C01">
        <w:rPr>
          <w:rFonts w:eastAsia="Calibri" w:cs="Calibri"/>
          <w:sz w:val="27"/>
          <w:szCs w:val="27"/>
        </w:rPr>
        <w:t xml:space="preserve"> Міністерством фінансів України, </w:t>
      </w:r>
      <w:r w:rsidRPr="00031C01">
        <w:rPr>
          <w:rFonts w:eastAsia="Calibri" w:cs="Calibri"/>
          <w:color w:val="000000"/>
          <w:sz w:val="27"/>
          <w:szCs w:val="27"/>
        </w:rPr>
        <w:t xml:space="preserve">Міністерством розвитку громад та територій України, Вінницькою, Волинською, </w:t>
      </w:r>
      <w:r w:rsidR="0003050E" w:rsidRPr="00031C01">
        <w:rPr>
          <w:rFonts w:eastAsia="Calibri" w:cs="Calibri"/>
          <w:color w:val="000000"/>
          <w:sz w:val="27"/>
          <w:szCs w:val="27"/>
        </w:rPr>
        <w:t>Дніпропетровською</w:t>
      </w:r>
      <w:r w:rsidR="0003050E">
        <w:rPr>
          <w:rFonts w:eastAsia="Calibri" w:cs="Calibri"/>
          <w:color w:val="000000"/>
          <w:sz w:val="27"/>
          <w:szCs w:val="27"/>
        </w:rPr>
        <w:t>,</w:t>
      </w:r>
      <w:r w:rsidR="0003050E" w:rsidRPr="00031C01">
        <w:rPr>
          <w:rFonts w:eastAsia="Calibri" w:cs="Calibri"/>
          <w:color w:val="000000"/>
          <w:sz w:val="27"/>
          <w:szCs w:val="27"/>
        </w:rPr>
        <w:t xml:space="preserve"> </w:t>
      </w:r>
      <w:r w:rsidRPr="00031C01">
        <w:rPr>
          <w:rFonts w:eastAsia="Calibri" w:cs="Calibri"/>
          <w:color w:val="000000"/>
          <w:sz w:val="27"/>
          <w:szCs w:val="27"/>
        </w:rPr>
        <w:t xml:space="preserve">Житомирською, Закарпатською, Івано-Франківською, Кіровоградською, </w:t>
      </w:r>
      <w:r w:rsidR="0003050E" w:rsidRPr="00031C01">
        <w:rPr>
          <w:rFonts w:eastAsia="Calibri" w:cs="Calibri"/>
          <w:color w:val="000000"/>
          <w:sz w:val="27"/>
          <w:szCs w:val="27"/>
        </w:rPr>
        <w:t xml:space="preserve">Луганською, </w:t>
      </w:r>
      <w:r w:rsidRPr="00031C01">
        <w:rPr>
          <w:rFonts w:eastAsia="Calibri" w:cs="Calibri"/>
          <w:color w:val="000000"/>
          <w:sz w:val="27"/>
          <w:szCs w:val="27"/>
        </w:rPr>
        <w:t xml:space="preserve">Львівською, </w:t>
      </w:r>
      <w:r w:rsidR="0003050E" w:rsidRPr="00031C01">
        <w:rPr>
          <w:rFonts w:eastAsia="Calibri" w:cs="Calibri"/>
          <w:color w:val="000000"/>
          <w:sz w:val="27"/>
          <w:szCs w:val="27"/>
        </w:rPr>
        <w:t xml:space="preserve">Миколаївською, Одеською, </w:t>
      </w:r>
      <w:r w:rsidRPr="00031C01">
        <w:rPr>
          <w:rFonts w:eastAsia="Calibri" w:cs="Calibri"/>
          <w:color w:val="000000"/>
          <w:sz w:val="27"/>
          <w:szCs w:val="27"/>
        </w:rPr>
        <w:t>Полтавською, Рівненською, Сумською, Тернопільською,</w:t>
      </w:r>
      <w:r w:rsidR="0003050E" w:rsidRPr="0003050E">
        <w:rPr>
          <w:rFonts w:eastAsia="Calibri" w:cs="Calibri"/>
          <w:color w:val="000000"/>
          <w:sz w:val="27"/>
          <w:szCs w:val="27"/>
        </w:rPr>
        <w:t xml:space="preserve"> </w:t>
      </w:r>
      <w:r w:rsidR="0003050E" w:rsidRPr="00031C01">
        <w:rPr>
          <w:rFonts w:eastAsia="Calibri" w:cs="Calibri"/>
          <w:color w:val="000000"/>
          <w:sz w:val="27"/>
          <w:szCs w:val="27"/>
        </w:rPr>
        <w:t>Харківською</w:t>
      </w:r>
      <w:r w:rsidR="0003050E">
        <w:rPr>
          <w:rFonts w:eastAsia="Calibri" w:cs="Calibri"/>
          <w:color w:val="000000"/>
          <w:sz w:val="27"/>
          <w:szCs w:val="27"/>
        </w:rPr>
        <w:t>,</w:t>
      </w:r>
      <w:r w:rsidRPr="00031C01">
        <w:rPr>
          <w:rFonts w:eastAsia="Calibri" w:cs="Calibri"/>
          <w:color w:val="000000"/>
          <w:sz w:val="27"/>
          <w:szCs w:val="27"/>
        </w:rPr>
        <w:t xml:space="preserve"> Херсонською, Хмельницькою, Черкаською, Чернівецькою, Чернігівською обласними державними адміністраціями</w:t>
      </w:r>
      <w:r w:rsidR="006B33D7" w:rsidRPr="00031C01">
        <w:rPr>
          <w:rFonts w:eastAsia="Calibri" w:cs="Calibri"/>
          <w:color w:val="000000"/>
          <w:sz w:val="27"/>
          <w:szCs w:val="27"/>
        </w:rPr>
        <w:t>,</w:t>
      </w:r>
      <w:r w:rsidRPr="00031C01">
        <w:rPr>
          <w:rFonts w:eastAsia="Calibri" w:cs="Calibri"/>
          <w:color w:val="000000"/>
          <w:sz w:val="27"/>
          <w:szCs w:val="27"/>
        </w:rPr>
        <w:t xml:space="preserve"> Київською міською державною адміністрацією</w:t>
      </w:r>
      <w:r w:rsidR="00072370">
        <w:rPr>
          <w:rFonts w:eastAsia="Calibri" w:cs="Calibri"/>
          <w:color w:val="000000"/>
          <w:sz w:val="27"/>
          <w:szCs w:val="27"/>
        </w:rPr>
        <w:t>;</w:t>
      </w:r>
    </w:p>
    <w:p w:rsidR="00072370" w:rsidRDefault="00076D61" w:rsidP="008D7539">
      <w:pPr>
        <w:autoSpaceDE w:val="0"/>
        <w:autoSpaceDN w:val="0"/>
        <w:rPr>
          <w:rFonts w:eastAsia="Times New Roman" w:cs="Calibri"/>
          <w:sz w:val="27"/>
          <w:szCs w:val="27"/>
        </w:rPr>
      </w:pPr>
      <w:r w:rsidRPr="00031C01">
        <w:rPr>
          <w:rFonts w:eastAsia="Times New Roman" w:cs="Calibri"/>
          <w:sz w:val="27"/>
          <w:szCs w:val="27"/>
        </w:rPr>
        <w:t>із зауваженням</w:t>
      </w:r>
      <w:r w:rsidR="006B33D7" w:rsidRPr="00031C01">
        <w:rPr>
          <w:rFonts w:eastAsia="Times New Roman" w:cs="Calibri"/>
          <w:sz w:val="27"/>
          <w:szCs w:val="27"/>
        </w:rPr>
        <w:t>и, які</w:t>
      </w:r>
      <w:r w:rsidRPr="00031C01">
        <w:rPr>
          <w:rFonts w:eastAsia="Times New Roman" w:cs="Calibri"/>
          <w:sz w:val="27"/>
          <w:szCs w:val="27"/>
        </w:rPr>
        <w:t xml:space="preserve"> не враховано</w:t>
      </w:r>
      <w:r w:rsidR="00072370">
        <w:rPr>
          <w:rFonts w:eastAsia="Times New Roman" w:cs="Calibri"/>
          <w:sz w:val="27"/>
          <w:szCs w:val="27"/>
        </w:rPr>
        <w:t>:</w:t>
      </w:r>
    </w:p>
    <w:p w:rsidR="00076D61" w:rsidRPr="00031C01" w:rsidRDefault="00072370" w:rsidP="008D7539">
      <w:pPr>
        <w:autoSpaceDE w:val="0"/>
        <w:autoSpaceDN w:val="0"/>
        <w:rPr>
          <w:rFonts w:eastAsia="Calibri" w:cs="Calibri"/>
          <w:bCs/>
          <w:color w:val="000000"/>
          <w:sz w:val="27"/>
          <w:szCs w:val="27"/>
        </w:rPr>
      </w:pPr>
      <w:r w:rsidRPr="00031C01">
        <w:rPr>
          <w:rFonts w:eastAsia="Times New Roman" w:cs="Calibri"/>
          <w:sz w:val="27"/>
          <w:szCs w:val="27"/>
        </w:rPr>
        <w:t>Київською обласною державною адміністрацією</w:t>
      </w:r>
      <w:r>
        <w:rPr>
          <w:rFonts w:eastAsia="Times New Roman" w:cs="Calibri"/>
          <w:sz w:val="27"/>
          <w:szCs w:val="27"/>
        </w:rPr>
        <w:t>;</w:t>
      </w:r>
    </w:p>
    <w:p w:rsidR="00076D61" w:rsidRPr="00031C01" w:rsidRDefault="00072370" w:rsidP="008D7539">
      <w:pPr>
        <w:rPr>
          <w:rFonts w:eastAsia="Calibri" w:cs="Calibri"/>
          <w:color w:val="000000"/>
          <w:sz w:val="27"/>
          <w:szCs w:val="27"/>
        </w:rPr>
      </w:pPr>
      <w:r>
        <w:rPr>
          <w:rFonts w:eastAsia="Calibri" w:cs="Calibri"/>
          <w:color w:val="000000"/>
          <w:sz w:val="27"/>
          <w:szCs w:val="27"/>
        </w:rPr>
        <w:t>Донецька, Запорізька обласні державні</w:t>
      </w:r>
      <w:r w:rsidRPr="00031C01">
        <w:rPr>
          <w:rFonts w:eastAsia="Calibri" w:cs="Calibri"/>
          <w:color w:val="000000"/>
          <w:sz w:val="27"/>
          <w:szCs w:val="27"/>
        </w:rPr>
        <w:t xml:space="preserve"> адміністраці</w:t>
      </w:r>
      <w:r>
        <w:rPr>
          <w:rFonts w:eastAsia="Calibri" w:cs="Calibri"/>
          <w:color w:val="000000"/>
          <w:sz w:val="27"/>
          <w:szCs w:val="27"/>
        </w:rPr>
        <w:t>ї</w:t>
      </w:r>
      <w:r w:rsidRPr="00031C01">
        <w:rPr>
          <w:rFonts w:eastAsia="Calibri" w:cs="Calibri"/>
          <w:bCs/>
          <w:color w:val="000000"/>
          <w:sz w:val="27"/>
          <w:szCs w:val="27"/>
        </w:rPr>
        <w:t xml:space="preserve"> </w:t>
      </w:r>
      <w:r w:rsidR="00076D61" w:rsidRPr="00031C01">
        <w:rPr>
          <w:rFonts w:eastAsia="Calibri" w:cs="Calibri"/>
          <w:bCs/>
          <w:color w:val="000000"/>
          <w:sz w:val="27"/>
          <w:szCs w:val="27"/>
        </w:rPr>
        <w:t xml:space="preserve">відповідно до § 39 Регламенту Кабінету Міністрів України, затвердженого постановою Кабінету Міністрів України від 18 липня 2007 року № 950, вважаються такими, що погодили </w:t>
      </w:r>
      <w:proofErr w:type="spellStart"/>
      <w:r w:rsidR="00076D61" w:rsidRPr="00031C01">
        <w:rPr>
          <w:rFonts w:eastAsia="Calibri" w:cs="Calibri"/>
          <w:bCs/>
          <w:color w:val="000000"/>
          <w:sz w:val="27"/>
          <w:szCs w:val="27"/>
        </w:rPr>
        <w:t>про</w:t>
      </w:r>
      <w:r>
        <w:rPr>
          <w:rFonts w:eastAsia="Calibri" w:cs="Calibri"/>
          <w:bCs/>
          <w:color w:val="000000"/>
          <w:sz w:val="27"/>
          <w:szCs w:val="27"/>
        </w:rPr>
        <w:t>є</w:t>
      </w:r>
      <w:r w:rsidR="00076D61" w:rsidRPr="00031C01">
        <w:rPr>
          <w:rFonts w:eastAsia="Calibri" w:cs="Calibri"/>
          <w:bCs/>
          <w:color w:val="000000"/>
          <w:sz w:val="27"/>
          <w:szCs w:val="27"/>
        </w:rPr>
        <w:t>кт</w:t>
      </w:r>
      <w:proofErr w:type="spellEnd"/>
      <w:r w:rsidR="00076D61" w:rsidRPr="00031C01">
        <w:rPr>
          <w:rFonts w:eastAsia="Calibri" w:cs="Calibri"/>
          <w:bCs/>
          <w:color w:val="000000"/>
          <w:sz w:val="27"/>
          <w:szCs w:val="27"/>
        </w:rPr>
        <w:t xml:space="preserve"> </w:t>
      </w:r>
      <w:r w:rsidR="008D7539">
        <w:rPr>
          <w:rFonts w:eastAsia="Calibri" w:cs="Calibri"/>
          <w:bCs/>
          <w:color w:val="000000"/>
          <w:sz w:val="27"/>
          <w:szCs w:val="27"/>
        </w:rPr>
        <w:t xml:space="preserve">Закону </w:t>
      </w:r>
      <w:r>
        <w:rPr>
          <w:rFonts w:eastAsia="Calibri" w:cs="Calibri"/>
          <w:bCs/>
          <w:color w:val="000000"/>
          <w:sz w:val="27"/>
          <w:szCs w:val="27"/>
        </w:rPr>
        <w:t>без зауважень</w:t>
      </w:r>
      <w:r w:rsidR="00076D61" w:rsidRPr="00031C01">
        <w:rPr>
          <w:rFonts w:eastAsia="Calibri" w:cs="Calibri"/>
          <w:color w:val="000000"/>
          <w:sz w:val="27"/>
          <w:szCs w:val="27"/>
        </w:rPr>
        <w:t>.</w:t>
      </w:r>
    </w:p>
    <w:p w:rsidR="00A77228" w:rsidRPr="00031C01" w:rsidRDefault="00072370" w:rsidP="00072370">
      <w:pPr>
        <w:tabs>
          <w:tab w:val="left" w:pos="7230"/>
        </w:tabs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ab/>
      </w:r>
    </w:p>
    <w:p w:rsidR="00A77228" w:rsidRPr="00031C01" w:rsidRDefault="00933C9F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t>8. Ризики та обмеження</w:t>
      </w:r>
    </w:p>
    <w:p w:rsidR="00CE77DF" w:rsidRPr="00031C01" w:rsidRDefault="00CE77DF" w:rsidP="00CE77DF">
      <w:pPr>
        <w:rPr>
          <w:rFonts w:cs="Times New Roman"/>
          <w:sz w:val="27"/>
          <w:szCs w:val="27"/>
        </w:rPr>
      </w:pPr>
      <w:proofErr w:type="spellStart"/>
      <w:r w:rsidRPr="00031C01">
        <w:rPr>
          <w:rFonts w:cs="Times New Roman"/>
          <w:sz w:val="27"/>
          <w:szCs w:val="27"/>
        </w:rPr>
        <w:t>Проєкт</w:t>
      </w:r>
      <w:proofErr w:type="spellEnd"/>
      <w:r w:rsidRPr="00031C01">
        <w:rPr>
          <w:rFonts w:cs="Times New Roman"/>
          <w:sz w:val="27"/>
          <w:szCs w:val="27"/>
        </w:rPr>
        <w:t xml:space="preserve"> Закону за предметом правового регулювання не стосується Конвенції про захист прав людини і основоположних свобод 1950 року з урахуванням практики Європейського суду з прав людини.</w:t>
      </w:r>
    </w:p>
    <w:p w:rsidR="009661BF" w:rsidRPr="00031C01" w:rsidRDefault="009661BF" w:rsidP="009661BF">
      <w:pPr>
        <w:rPr>
          <w:color w:val="000000"/>
          <w:sz w:val="27"/>
          <w:szCs w:val="27"/>
          <w:shd w:val="clear" w:color="auto" w:fill="FFFFFF"/>
        </w:rPr>
      </w:pPr>
      <w:r w:rsidRPr="00031C01">
        <w:rPr>
          <w:color w:val="000000"/>
          <w:sz w:val="27"/>
          <w:szCs w:val="27"/>
          <w:shd w:val="clear" w:color="auto" w:fill="FFFFFF"/>
        </w:rPr>
        <w:t xml:space="preserve">У </w:t>
      </w:r>
      <w:proofErr w:type="spellStart"/>
      <w:r w:rsidRPr="00031C01">
        <w:rPr>
          <w:color w:val="000000"/>
          <w:sz w:val="27"/>
          <w:szCs w:val="27"/>
          <w:shd w:val="clear" w:color="auto" w:fill="FFFFFF"/>
        </w:rPr>
        <w:t>проєкті</w:t>
      </w:r>
      <w:proofErr w:type="spellEnd"/>
      <w:r w:rsidRPr="00031C01">
        <w:rPr>
          <w:color w:val="000000"/>
          <w:sz w:val="27"/>
          <w:szCs w:val="27"/>
          <w:shd w:val="clear" w:color="auto" w:fill="FFFFFF"/>
        </w:rPr>
        <w:t xml:space="preserve"> Закону відсутні положення, які порушують принцип забезпечення рівних прав та можливостей жінок і чоловіків.</w:t>
      </w:r>
    </w:p>
    <w:p w:rsidR="006E1093" w:rsidRPr="00031C01" w:rsidRDefault="006E1093" w:rsidP="006E1093">
      <w:pPr>
        <w:rPr>
          <w:rFonts w:cs="Times New Roman"/>
          <w:sz w:val="27"/>
          <w:szCs w:val="27"/>
        </w:rPr>
      </w:pPr>
      <w:proofErr w:type="spellStart"/>
      <w:r w:rsidRPr="00031C01">
        <w:rPr>
          <w:rFonts w:eastAsia="Times New Roman" w:cs="Times New Roman"/>
          <w:sz w:val="27"/>
          <w:szCs w:val="27"/>
        </w:rPr>
        <w:t>Проєкт</w:t>
      </w:r>
      <w:proofErr w:type="spellEnd"/>
      <w:r w:rsidRPr="00031C01">
        <w:rPr>
          <w:rFonts w:eastAsia="Times New Roman" w:cs="Times New Roman"/>
          <w:sz w:val="27"/>
          <w:szCs w:val="27"/>
        </w:rPr>
        <w:t xml:space="preserve"> </w:t>
      </w:r>
      <w:r w:rsidRPr="00031C01">
        <w:rPr>
          <w:rFonts w:cs="Times New Roman"/>
          <w:sz w:val="27"/>
          <w:szCs w:val="27"/>
        </w:rPr>
        <w:t>Закону</w:t>
      </w:r>
      <w:r w:rsidRPr="00031C01">
        <w:rPr>
          <w:rFonts w:eastAsia="Times New Roman" w:cs="Times New Roman"/>
          <w:sz w:val="27"/>
          <w:szCs w:val="27"/>
        </w:rPr>
        <w:t xml:space="preserve"> не потребує проведення гендерно-правової експертизи.</w:t>
      </w:r>
      <w:r w:rsidRPr="00031C01">
        <w:rPr>
          <w:rFonts w:cs="Times New Roman"/>
          <w:sz w:val="27"/>
          <w:szCs w:val="27"/>
        </w:rPr>
        <w:t xml:space="preserve"> </w:t>
      </w:r>
    </w:p>
    <w:p w:rsidR="006E1093" w:rsidRPr="00031C01" w:rsidRDefault="006E1093" w:rsidP="006E1093">
      <w:pPr>
        <w:pStyle w:val="a3"/>
        <w:spacing w:before="0"/>
        <w:rPr>
          <w:rFonts w:ascii="Times New Roman" w:hAnsi="Times New Roman"/>
          <w:noProof w:val="0"/>
          <w:sz w:val="27"/>
          <w:szCs w:val="27"/>
          <w:lang w:val="uk-UA"/>
        </w:rPr>
      </w:pPr>
      <w:r w:rsidRPr="00031C01">
        <w:rPr>
          <w:rFonts w:ascii="Times New Roman" w:hAnsi="Times New Roman"/>
          <w:noProof w:val="0"/>
          <w:sz w:val="27"/>
          <w:szCs w:val="27"/>
          <w:lang w:val="uk-UA"/>
        </w:rPr>
        <w:t xml:space="preserve">У </w:t>
      </w:r>
      <w:proofErr w:type="spellStart"/>
      <w:r w:rsidRPr="00031C01">
        <w:rPr>
          <w:rFonts w:ascii="Times New Roman" w:hAnsi="Times New Roman"/>
          <w:noProof w:val="0"/>
          <w:sz w:val="27"/>
          <w:szCs w:val="27"/>
          <w:lang w:val="uk-UA"/>
        </w:rPr>
        <w:t>проєкті</w:t>
      </w:r>
      <w:proofErr w:type="spellEnd"/>
      <w:r w:rsidRPr="00031C01">
        <w:rPr>
          <w:rFonts w:ascii="Times New Roman" w:hAnsi="Times New Roman"/>
          <w:noProof w:val="0"/>
          <w:sz w:val="27"/>
          <w:szCs w:val="27"/>
          <w:lang w:val="uk-UA"/>
        </w:rPr>
        <w:t xml:space="preserve"> </w:t>
      </w:r>
      <w:r w:rsidRPr="00031C01">
        <w:rPr>
          <w:rFonts w:ascii="Times New Roman" w:hAnsi="Times New Roman"/>
          <w:sz w:val="27"/>
          <w:szCs w:val="27"/>
          <w:lang w:val="uk-UA"/>
        </w:rPr>
        <w:t>Закону</w:t>
      </w:r>
      <w:r w:rsidRPr="00031C01">
        <w:rPr>
          <w:rFonts w:ascii="Times New Roman" w:hAnsi="Times New Roman"/>
          <w:noProof w:val="0"/>
          <w:sz w:val="27"/>
          <w:szCs w:val="27"/>
          <w:lang w:val="uk-UA"/>
        </w:rPr>
        <w:t xml:space="preserve"> відсутні правила і процедури, які можуть містити ризики вчинення корупційних правопорушень </w:t>
      </w:r>
      <w:r w:rsidRPr="00031C01">
        <w:rPr>
          <w:rFonts w:ascii="Times New Roman" w:hAnsi="Times New Roman"/>
          <w:sz w:val="27"/>
          <w:szCs w:val="27"/>
          <w:lang w:val="uk-UA"/>
        </w:rPr>
        <w:t>та правопорушень, пов’язаних з корупцією.</w:t>
      </w:r>
    </w:p>
    <w:p w:rsidR="006E1093" w:rsidRPr="00031C01" w:rsidRDefault="006E1093" w:rsidP="00CE77DF">
      <w:pPr>
        <w:rPr>
          <w:rFonts w:cs="Times New Roman"/>
          <w:sz w:val="27"/>
          <w:szCs w:val="27"/>
        </w:rPr>
      </w:pPr>
      <w:proofErr w:type="spellStart"/>
      <w:r w:rsidRPr="00031C01">
        <w:rPr>
          <w:rFonts w:cs="Times New Roman"/>
          <w:sz w:val="27"/>
          <w:szCs w:val="27"/>
        </w:rPr>
        <w:t>Проєкт</w:t>
      </w:r>
      <w:proofErr w:type="spellEnd"/>
      <w:r w:rsidRPr="00031C01">
        <w:rPr>
          <w:rFonts w:cs="Times New Roman"/>
          <w:sz w:val="27"/>
          <w:szCs w:val="27"/>
        </w:rPr>
        <w:t xml:space="preserve"> Закону не потребує проведення громадської антикорупційної експертизи.</w:t>
      </w:r>
    </w:p>
    <w:p w:rsidR="00CE77DF" w:rsidRPr="00031C01" w:rsidRDefault="00CE77DF" w:rsidP="00CE77DF">
      <w:pPr>
        <w:rPr>
          <w:rFonts w:cs="Times New Roman"/>
          <w:sz w:val="27"/>
          <w:szCs w:val="27"/>
        </w:rPr>
      </w:pPr>
      <w:r w:rsidRPr="00031C01">
        <w:rPr>
          <w:rFonts w:cs="Times New Roman"/>
          <w:sz w:val="27"/>
          <w:szCs w:val="27"/>
        </w:rPr>
        <w:t xml:space="preserve">У </w:t>
      </w:r>
      <w:proofErr w:type="spellStart"/>
      <w:r w:rsidRPr="00031C01">
        <w:rPr>
          <w:rFonts w:cs="Times New Roman"/>
          <w:sz w:val="27"/>
          <w:szCs w:val="27"/>
        </w:rPr>
        <w:t>проєкті</w:t>
      </w:r>
      <w:proofErr w:type="spellEnd"/>
      <w:r w:rsidRPr="00031C01">
        <w:rPr>
          <w:rFonts w:cs="Times New Roman"/>
          <w:sz w:val="27"/>
          <w:szCs w:val="27"/>
        </w:rPr>
        <w:t xml:space="preserve"> Закону відсутні положення, які містять ознаки дискримінації. </w:t>
      </w:r>
    </w:p>
    <w:p w:rsidR="00CE77DF" w:rsidRPr="00031C01" w:rsidRDefault="00CE77DF" w:rsidP="00CE77DF">
      <w:pPr>
        <w:rPr>
          <w:rFonts w:cs="Times New Roman"/>
          <w:sz w:val="27"/>
          <w:szCs w:val="27"/>
        </w:rPr>
      </w:pPr>
      <w:proofErr w:type="spellStart"/>
      <w:r w:rsidRPr="00031C01">
        <w:rPr>
          <w:rFonts w:cs="Times New Roman"/>
          <w:sz w:val="27"/>
          <w:szCs w:val="27"/>
        </w:rPr>
        <w:t>Проєкт</w:t>
      </w:r>
      <w:proofErr w:type="spellEnd"/>
      <w:r w:rsidRPr="00031C01">
        <w:rPr>
          <w:rFonts w:cs="Times New Roman"/>
          <w:sz w:val="27"/>
          <w:szCs w:val="27"/>
        </w:rPr>
        <w:t xml:space="preserve"> Закону не потребує проведення громадської </w:t>
      </w:r>
      <w:proofErr w:type="spellStart"/>
      <w:r w:rsidRPr="00031C01">
        <w:rPr>
          <w:rFonts w:cs="Times New Roman"/>
          <w:sz w:val="27"/>
          <w:szCs w:val="27"/>
        </w:rPr>
        <w:t>антидискримінаційної</w:t>
      </w:r>
      <w:proofErr w:type="spellEnd"/>
      <w:r w:rsidRPr="00031C01">
        <w:rPr>
          <w:rFonts w:cs="Times New Roman"/>
          <w:sz w:val="27"/>
          <w:szCs w:val="27"/>
        </w:rPr>
        <w:t xml:space="preserve"> експертизи.</w:t>
      </w:r>
    </w:p>
    <w:p w:rsidR="009661BF" w:rsidRPr="00031C01" w:rsidRDefault="009661BF" w:rsidP="009661BF">
      <w:pPr>
        <w:tabs>
          <w:tab w:val="left" w:pos="709"/>
        </w:tabs>
        <w:rPr>
          <w:rFonts w:eastAsia="Times New Roman" w:cs="Times New Roman"/>
          <w:sz w:val="27"/>
          <w:szCs w:val="27"/>
          <w:lang w:eastAsia="ru-RU"/>
        </w:rPr>
      </w:pPr>
    </w:p>
    <w:p w:rsidR="00A77228" w:rsidRPr="00031C01" w:rsidRDefault="00933C9F" w:rsidP="009661BF">
      <w:pPr>
        <w:tabs>
          <w:tab w:val="left" w:pos="709"/>
        </w:tabs>
        <w:rPr>
          <w:rFonts w:eastAsia="Times New Roman" w:cs="Times New Roman"/>
          <w:b/>
          <w:sz w:val="27"/>
          <w:szCs w:val="27"/>
          <w:lang w:eastAsia="ru-RU"/>
        </w:rPr>
      </w:pPr>
      <w:r w:rsidRPr="00031C01">
        <w:rPr>
          <w:rFonts w:eastAsia="Times New Roman" w:cs="Times New Roman"/>
          <w:b/>
          <w:sz w:val="27"/>
          <w:szCs w:val="27"/>
          <w:lang w:eastAsia="ru-RU"/>
        </w:rPr>
        <w:t>9. Підстава розроблення акта</w:t>
      </w:r>
    </w:p>
    <w:p w:rsidR="006D5316" w:rsidRPr="00031C01" w:rsidRDefault="006D5316" w:rsidP="009661BF">
      <w:pPr>
        <w:tabs>
          <w:tab w:val="left" w:pos="709"/>
        </w:tabs>
        <w:rPr>
          <w:rFonts w:cs="Times New Roman"/>
          <w:sz w:val="27"/>
          <w:szCs w:val="27"/>
        </w:rPr>
      </w:pPr>
      <w:proofErr w:type="spellStart"/>
      <w:r w:rsidRPr="00031C01">
        <w:rPr>
          <w:rFonts w:cs="Times New Roman"/>
          <w:sz w:val="27"/>
          <w:szCs w:val="27"/>
        </w:rPr>
        <w:t>Про</w:t>
      </w:r>
      <w:r w:rsidR="00704526" w:rsidRPr="00031C01">
        <w:rPr>
          <w:rFonts w:cs="Times New Roman"/>
          <w:sz w:val="27"/>
          <w:szCs w:val="27"/>
        </w:rPr>
        <w:t>є</w:t>
      </w:r>
      <w:r w:rsidRPr="00031C01">
        <w:rPr>
          <w:rFonts w:cs="Times New Roman"/>
          <w:sz w:val="27"/>
          <w:szCs w:val="27"/>
        </w:rPr>
        <w:t>кт</w:t>
      </w:r>
      <w:proofErr w:type="spellEnd"/>
      <w:r w:rsidRPr="00031C01">
        <w:rPr>
          <w:rFonts w:cs="Times New Roman"/>
          <w:sz w:val="27"/>
          <w:szCs w:val="27"/>
        </w:rPr>
        <w:t xml:space="preserve"> </w:t>
      </w:r>
      <w:r w:rsidR="005C0FF1" w:rsidRPr="00031C01">
        <w:rPr>
          <w:rFonts w:cs="Times New Roman"/>
          <w:sz w:val="27"/>
          <w:szCs w:val="27"/>
        </w:rPr>
        <w:t xml:space="preserve">Закону </w:t>
      </w:r>
      <w:r w:rsidRPr="00031C01">
        <w:rPr>
          <w:rFonts w:cs="Times New Roman"/>
          <w:sz w:val="27"/>
          <w:szCs w:val="27"/>
        </w:rPr>
        <w:t>р</w:t>
      </w:r>
      <w:r w:rsidR="009757DE" w:rsidRPr="00031C01">
        <w:rPr>
          <w:rFonts w:cs="Times New Roman"/>
          <w:sz w:val="27"/>
          <w:szCs w:val="27"/>
        </w:rPr>
        <w:t>озроблено Міністерством юстиції</w:t>
      </w:r>
      <w:r w:rsidR="009D69F1" w:rsidRPr="00031C01">
        <w:rPr>
          <w:rFonts w:cs="Times New Roman"/>
          <w:sz w:val="27"/>
          <w:szCs w:val="27"/>
        </w:rPr>
        <w:t xml:space="preserve"> </w:t>
      </w:r>
      <w:r w:rsidR="008B3DAF" w:rsidRPr="00031C01">
        <w:rPr>
          <w:rFonts w:cs="Times New Roman"/>
          <w:sz w:val="27"/>
          <w:szCs w:val="27"/>
        </w:rPr>
        <w:t>з власної ініціативи</w:t>
      </w:r>
      <w:r w:rsidR="009757DE" w:rsidRPr="00031C01">
        <w:rPr>
          <w:rFonts w:cs="Times New Roman"/>
          <w:sz w:val="27"/>
          <w:szCs w:val="27"/>
        </w:rPr>
        <w:t>.</w:t>
      </w:r>
    </w:p>
    <w:p w:rsidR="00933C9F" w:rsidRDefault="00933C9F" w:rsidP="00E467F8">
      <w:pPr>
        <w:ind w:firstLine="709"/>
        <w:rPr>
          <w:rFonts w:cs="Times New Roman"/>
          <w:sz w:val="27"/>
          <w:szCs w:val="27"/>
        </w:rPr>
      </w:pPr>
    </w:p>
    <w:p w:rsidR="00031C01" w:rsidRPr="00031C01" w:rsidRDefault="00031C01" w:rsidP="00E467F8">
      <w:pPr>
        <w:ind w:firstLine="709"/>
        <w:rPr>
          <w:rFonts w:cs="Times New Roman"/>
          <w:sz w:val="27"/>
          <w:szCs w:val="27"/>
        </w:rPr>
      </w:pPr>
    </w:p>
    <w:p w:rsidR="00933C9F" w:rsidRPr="00031C01" w:rsidRDefault="00933C9F" w:rsidP="00933C9F">
      <w:pPr>
        <w:ind w:right="-1" w:firstLine="0"/>
        <w:rPr>
          <w:rFonts w:cs="Times New Roman"/>
          <w:sz w:val="27"/>
          <w:szCs w:val="27"/>
        </w:rPr>
      </w:pPr>
      <w:r w:rsidRPr="00031C01">
        <w:rPr>
          <w:rFonts w:cs="Times New Roman"/>
          <w:b/>
          <w:sz w:val="27"/>
          <w:szCs w:val="27"/>
        </w:rPr>
        <w:t xml:space="preserve">Міністр юстиції             </w:t>
      </w:r>
      <w:r w:rsidR="00625E59" w:rsidRPr="00031C01">
        <w:rPr>
          <w:rFonts w:cs="Times New Roman"/>
          <w:b/>
          <w:sz w:val="27"/>
          <w:szCs w:val="27"/>
        </w:rPr>
        <w:t xml:space="preserve"> </w:t>
      </w:r>
      <w:r w:rsidRPr="00031C01">
        <w:rPr>
          <w:rFonts w:cs="Times New Roman"/>
          <w:b/>
          <w:sz w:val="27"/>
          <w:szCs w:val="27"/>
        </w:rPr>
        <w:t xml:space="preserve">                                  </w:t>
      </w:r>
      <w:r w:rsidR="007C7EAE" w:rsidRPr="00031C01">
        <w:rPr>
          <w:rFonts w:cs="Times New Roman"/>
          <w:b/>
          <w:sz w:val="27"/>
          <w:szCs w:val="27"/>
        </w:rPr>
        <w:t xml:space="preserve">           </w:t>
      </w:r>
      <w:r w:rsidRPr="00031C01">
        <w:rPr>
          <w:rFonts w:cs="Times New Roman"/>
          <w:b/>
          <w:sz w:val="27"/>
          <w:szCs w:val="27"/>
        </w:rPr>
        <w:t xml:space="preserve">            Денис МАЛЮСЬКА</w:t>
      </w:r>
    </w:p>
    <w:p w:rsidR="00933C9F" w:rsidRPr="00031C01" w:rsidRDefault="00933C9F" w:rsidP="00933C9F">
      <w:pPr>
        <w:ind w:left="-567"/>
        <w:rPr>
          <w:rFonts w:cs="Times New Roman"/>
          <w:sz w:val="27"/>
          <w:szCs w:val="27"/>
        </w:rPr>
      </w:pPr>
    </w:p>
    <w:p w:rsidR="00933C9F" w:rsidRPr="00031C01" w:rsidRDefault="00933C9F" w:rsidP="007C7EAE">
      <w:pPr>
        <w:ind w:firstLine="0"/>
        <w:rPr>
          <w:rFonts w:cs="Times New Roman"/>
          <w:sz w:val="27"/>
          <w:szCs w:val="27"/>
        </w:rPr>
      </w:pPr>
      <w:r w:rsidRPr="00031C01">
        <w:rPr>
          <w:rFonts w:cs="Times New Roman"/>
          <w:sz w:val="27"/>
          <w:szCs w:val="27"/>
        </w:rPr>
        <w:t>___  __________ 2019 року</w:t>
      </w:r>
    </w:p>
    <w:sectPr w:rsidR="00933C9F" w:rsidRPr="00031C01" w:rsidSect="00B37F10">
      <w:headerReference w:type="default" r:id="rId7"/>
      <w:pgSz w:w="11906" w:h="16838"/>
      <w:pgMar w:top="851" w:right="851" w:bottom="851" w:left="1418" w:header="567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50E" w:rsidRDefault="0003050E" w:rsidP="009B77FA">
      <w:r>
        <w:separator/>
      </w:r>
    </w:p>
  </w:endnote>
  <w:endnote w:type="continuationSeparator" w:id="0">
    <w:p w:rsidR="0003050E" w:rsidRDefault="0003050E" w:rsidP="009B77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auto"/>
    <w:pitch w:val="default"/>
    <w:sig w:usb0="00000000" w:usb1="00000000" w:usb2="00000000" w:usb3="00000000" w:csb0="0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50E" w:rsidRDefault="0003050E" w:rsidP="009B77FA">
      <w:r>
        <w:separator/>
      </w:r>
    </w:p>
  </w:footnote>
  <w:footnote w:type="continuationSeparator" w:id="0">
    <w:p w:rsidR="0003050E" w:rsidRDefault="0003050E" w:rsidP="009B77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275485"/>
      <w:docPartObj>
        <w:docPartGallery w:val="Page Numbers (Top of Page)"/>
        <w:docPartUnique/>
      </w:docPartObj>
    </w:sdtPr>
    <w:sdtEndPr>
      <w:rPr>
        <w:szCs w:val="28"/>
      </w:rPr>
    </w:sdtEndPr>
    <w:sdtContent>
      <w:p w:rsidR="0003050E" w:rsidRPr="00D56CF3" w:rsidRDefault="00E01BDF" w:rsidP="00DB7AFE">
        <w:pPr>
          <w:pStyle w:val="a4"/>
          <w:jc w:val="center"/>
          <w:rPr>
            <w:szCs w:val="28"/>
          </w:rPr>
        </w:pPr>
        <w:r w:rsidRPr="00D56CF3">
          <w:rPr>
            <w:szCs w:val="28"/>
          </w:rPr>
          <w:fldChar w:fldCharType="begin"/>
        </w:r>
        <w:r w:rsidR="0003050E" w:rsidRPr="00D56CF3">
          <w:rPr>
            <w:szCs w:val="28"/>
          </w:rPr>
          <w:instrText xml:space="preserve"> PAGE   \* MERGEFORMAT </w:instrText>
        </w:r>
        <w:r w:rsidRPr="00D56CF3">
          <w:rPr>
            <w:szCs w:val="28"/>
          </w:rPr>
          <w:fldChar w:fldCharType="separate"/>
        </w:r>
        <w:r w:rsidR="00072370">
          <w:rPr>
            <w:noProof/>
            <w:szCs w:val="28"/>
          </w:rPr>
          <w:t>2</w:t>
        </w:r>
        <w:r w:rsidRPr="00D56CF3">
          <w:rPr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5316"/>
    <w:rsid w:val="0000635F"/>
    <w:rsid w:val="000077C7"/>
    <w:rsid w:val="000127E0"/>
    <w:rsid w:val="00016E53"/>
    <w:rsid w:val="0003050E"/>
    <w:rsid w:val="00031C01"/>
    <w:rsid w:val="0003768E"/>
    <w:rsid w:val="000523DD"/>
    <w:rsid w:val="00072370"/>
    <w:rsid w:val="00075C98"/>
    <w:rsid w:val="00076D61"/>
    <w:rsid w:val="000852E2"/>
    <w:rsid w:val="00092C2E"/>
    <w:rsid w:val="00093790"/>
    <w:rsid w:val="000A69C7"/>
    <w:rsid w:val="000B6982"/>
    <w:rsid w:val="000C44C4"/>
    <w:rsid w:val="000C54D7"/>
    <w:rsid w:val="000C68CC"/>
    <w:rsid w:val="000C75BF"/>
    <w:rsid w:val="000C7E17"/>
    <w:rsid w:val="000D7398"/>
    <w:rsid w:val="000F5B29"/>
    <w:rsid w:val="000F706E"/>
    <w:rsid w:val="00106917"/>
    <w:rsid w:val="00121F4A"/>
    <w:rsid w:val="00141BF8"/>
    <w:rsid w:val="00143C15"/>
    <w:rsid w:val="00144EB5"/>
    <w:rsid w:val="00145DC1"/>
    <w:rsid w:val="001503BE"/>
    <w:rsid w:val="00155902"/>
    <w:rsid w:val="001759BE"/>
    <w:rsid w:val="00194A35"/>
    <w:rsid w:val="001A3752"/>
    <w:rsid w:val="001C6705"/>
    <w:rsid w:val="001D6368"/>
    <w:rsid w:val="00202A8C"/>
    <w:rsid w:val="00202C9E"/>
    <w:rsid w:val="0021221F"/>
    <w:rsid w:val="00242439"/>
    <w:rsid w:val="00252496"/>
    <w:rsid w:val="0028218F"/>
    <w:rsid w:val="002837EA"/>
    <w:rsid w:val="0028392F"/>
    <w:rsid w:val="002A0CB6"/>
    <w:rsid w:val="002A0F78"/>
    <w:rsid w:val="002B0A3B"/>
    <w:rsid w:val="002B2086"/>
    <w:rsid w:val="002B5961"/>
    <w:rsid w:val="002C117B"/>
    <w:rsid w:val="002D0A0A"/>
    <w:rsid w:val="002E317D"/>
    <w:rsid w:val="00303958"/>
    <w:rsid w:val="003073FB"/>
    <w:rsid w:val="00315812"/>
    <w:rsid w:val="00323A6C"/>
    <w:rsid w:val="003378D3"/>
    <w:rsid w:val="00341500"/>
    <w:rsid w:val="00354865"/>
    <w:rsid w:val="003557E8"/>
    <w:rsid w:val="003833A6"/>
    <w:rsid w:val="00392358"/>
    <w:rsid w:val="00394EAD"/>
    <w:rsid w:val="003B2A03"/>
    <w:rsid w:val="003B532A"/>
    <w:rsid w:val="003B6CC6"/>
    <w:rsid w:val="003C3B0A"/>
    <w:rsid w:val="003D3284"/>
    <w:rsid w:val="003D5BAF"/>
    <w:rsid w:val="003E033D"/>
    <w:rsid w:val="003E5132"/>
    <w:rsid w:val="0040752F"/>
    <w:rsid w:val="004108E7"/>
    <w:rsid w:val="00421DAD"/>
    <w:rsid w:val="004435FF"/>
    <w:rsid w:val="00456816"/>
    <w:rsid w:val="004667B0"/>
    <w:rsid w:val="004800D6"/>
    <w:rsid w:val="0048323F"/>
    <w:rsid w:val="00490CB4"/>
    <w:rsid w:val="004925E1"/>
    <w:rsid w:val="004A1A16"/>
    <w:rsid w:val="004B1DFF"/>
    <w:rsid w:val="004B683D"/>
    <w:rsid w:val="00506AE6"/>
    <w:rsid w:val="005122A3"/>
    <w:rsid w:val="00514556"/>
    <w:rsid w:val="005367BB"/>
    <w:rsid w:val="00541F27"/>
    <w:rsid w:val="00542959"/>
    <w:rsid w:val="00560A13"/>
    <w:rsid w:val="00561FA4"/>
    <w:rsid w:val="00563DC3"/>
    <w:rsid w:val="005876FD"/>
    <w:rsid w:val="005921FA"/>
    <w:rsid w:val="005B1384"/>
    <w:rsid w:val="005B1E4E"/>
    <w:rsid w:val="005C0FF1"/>
    <w:rsid w:val="005D0279"/>
    <w:rsid w:val="005D0725"/>
    <w:rsid w:val="005D3B19"/>
    <w:rsid w:val="005F3FF2"/>
    <w:rsid w:val="0060251F"/>
    <w:rsid w:val="00613F4A"/>
    <w:rsid w:val="00616628"/>
    <w:rsid w:val="00624B60"/>
    <w:rsid w:val="00625E59"/>
    <w:rsid w:val="006321B3"/>
    <w:rsid w:val="006429E5"/>
    <w:rsid w:val="00651F8C"/>
    <w:rsid w:val="00671071"/>
    <w:rsid w:val="00694DA1"/>
    <w:rsid w:val="006952F8"/>
    <w:rsid w:val="0069672D"/>
    <w:rsid w:val="006A13DE"/>
    <w:rsid w:val="006A45A0"/>
    <w:rsid w:val="006B33D7"/>
    <w:rsid w:val="006C5A67"/>
    <w:rsid w:val="006D0CCB"/>
    <w:rsid w:val="006D5316"/>
    <w:rsid w:val="006D5C21"/>
    <w:rsid w:val="006E1093"/>
    <w:rsid w:val="006E5655"/>
    <w:rsid w:val="006F6C2C"/>
    <w:rsid w:val="00704526"/>
    <w:rsid w:val="007227EC"/>
    <w:rsid w:val="007266F9"/>
    <w:rsid w:val="0074014D"/>
    <w:rsid w:val="007477EF"/>
    <w:rsid w:val="007559AC"/>
    <w:rsid w:val="007938FA"/>
    <w:rsid w:val="007A4A3A"/>
    <w:rsid w:val="007A7825"/>
    <w:rsid w:val="007C0504"/>
    <w:rsid w:val="007C1641"/>
    <w:rsid w:val="007C1B11"/>
    <w:rsid w:val="007C3F43"/>
    <w:rsid w:val="007C7EAE"/>
    <w:rsid w:val="007D0B98"/>
    <w:rsid w:val="007F7BD5"/>
    <w:rsid w:val="0081281F"/>
    <w:rsid w:val="00817108"/>
    <w:rsid w:val="008172A1"/>
    <w:rsid w:val="00830780"/>
    <w:rsid w:val="008414FD"/>
    <w:rsid w:val="00842C44"/>
    <w:rsid w:val="0084414F"/>
    <w:rsid w:val="00847241"/>
    <w:rsid w:val="00864908"/>
    <w:rsid w:val="00881250"/>
    <w:rsid w:val="00896696"/>
    <w:rsid w:val="008A7C94"/>
    <w:rsid w:val="008B3DAF"/>
    <w:rsid w:val="008C6B40"/>
    <w:rsid w:val="008D0B05"/>
    <w:rsid w:val="008D3005"/>
    <w:rsid w:val="008D7539"/>
    <w:rsid w:val="008E275D"/>
    <w:rsid w:val="00915562"/>
    <w:rsid w:val="00933C9F"/>
    <w:rsid w:val="00936CA3"/>
    <w:rsid w:val="00964076"/>
    <w:rsid w:val="0096571F"/>
    <w:rsid w:val="009661BF"/>
    <w:rsid w:val="00971A91"/>
    <w:rsid w:val="009757DE"/>
    <w:rsid w:val="009953B1"/>
    <w:rsid w:val="00997E40"/>
    <w:rsid w:val="009A7088"/>
    <w:rsid w:val="009B1BAA"/>
    <w:rsid w:val="009B3329"/>
    <w:rsid w:val="009B6B5C"/>
    <w:rsid w:val="009B77FA"/>
    <w:rsid w:val="009C0CAD"/>
    <w:rsid w:val="009D69F1"/>
    <w:rsid w:val="009F0947"/>
    <w:rsid w:val="00A16B92"/>
    <w:rsid w:val="00A20B63"/>
    <w:rsid w:val="00A23E4B"/>
    <w:rsid w:val="00A36887"/>
    <w:rsid w:val="00A42C9F"/>
    <w:rsid w:val="00A720DE"/>
    <w:rsid w:val="00A77228"/>
    <w:rsid w:val="00A8031C"/>
    <w:rsid w:val="00A97834"/>
    <w:rsid w:val="00AB35FB"/>
    <w:rsid w:val="00AC6F0D"/>
    <w:rsid w:val="00AD1DC2"/>
    <w:rsid w:val="00AD7B5A"/>
    <w:rsid w:val="00AF3C89"/>
    <w:rsid w:val="00B04F48"/>
    <w:rsid w:val="00B14FCE"/>
    <w:rsid w:val="00B22A1D"/>
    <w:rsid w:val="00B37F10"/>
    <w:rsid w:val="00B43C08"/>
    <w:rsid w:val="00B5246E"/>
    <w:rsid w:val="00B53FB9"/>
    <w:rsid w:val="00B57A02"/>
    <w:rsid w:val="00B634D5"/>
    <w:rsid w:val="00B71B8A"/>
    <w:rsid w:val="00B7329F"/>
    <w:rsid w:val="00B7355D"/>
    <w:rsid w:val="00B93015"/>
    <w:rsid w:val="00B97CCF"/>
    <w:rsid w:val="00BB388D"/>
    <w:rsid w:val="00BB60AF"/>
    <w:rsid w:val="00BC30C7"/>
    <w:rsid w:val="00BD6895"/>
    <w:rsid w:val="00BE7553"/>
    <w:rsid w:val="00BF314A"/>
    <w:rsid w:val="00C02521"/>
    <w:rsid w:val="00C246C8"/>
    <w:rsid w:val="00C27966"/>
    <w:rsid w:val="00C50AD4"/>
    <w:rsid w:val="00C55228"/>
    <w:rsid w:val="00C56140"/>
    <w:rsid w:val="00C84CDF"/>
    <w:rsid w:val="00C95C86"/>
    <w:rsid w:val="00CC6774"/>
    <w:rsid w:val="00CE77DF"/>
    <w:rsid w:val="00CF5728"/>
    <w:rsid w:val="00D10333"/>
    <w:rsid w:val="00D24FEC"/>
    <w:rsid w:val="00D36807"/>
    <w:rsid w:val="00D41E7F"/>
    <w:rsid w:val="00D5069C"/>
    <w:rsid w:val="00D53FBB"/>
    <w:rsid w:val="00D56CF3"/>
    <w:rsid w:val="00D65573"/>
    <w:rsid w:val="00D810A3"/>
    <w:rsid w:val="00D861A0"/>
    <w:rsid w:val="00D90E01"/>
    <w:rsid w:val="00D974DC"/>
    <w:rsid w:val="00DA3900"/>
    <w:rsid w:val="00DA6918"/>
    <w:rsid w:val="00DB612D"/>
    <w:rsid w:val="00DB7AFE"/>
    <w:rsid w:val="00DC5559"/>
    <w:rsid w:val="00DC66F7"/>
    <w:rsid w:val="00DD065B"/>
    <w:rsid w:val="00DD395F"/>
    <w:rsid w:val="00DE401A"/>
    <w:rsid w:val="00DE4551"/>
    <w:rsid w:val="00DF6485"/>
    <w:rsid w:val="00E01BDF"/>
    <w:rsid w:val="00E058AB"/>
    <w:rsid w:val="00E07CF8"/>
    <w:rsid w:val="00E26B9D"/>
    <w:rsid w:val="00E34DFF"/>
    <w:rsid w:val="00E467F8"/>
    <w:rsid w:val="00E47287"/>
    <w:rsid w:val="00E70F56"/>
    <w:rsid w:val="00EA018D"/>
    <w:rsid w:val="00EA6AB1"/>
    <w:rsid w:val="00EA6C73"/>
    <w:rsid w:val="00EC71F0"/>
    <w:rsid w:val="00ED3999"/>
    <w:rsid w:val="00EE19E3"/>
    <w:rsid w:val="00EE3219"/>
    <w:rsid w:val="00EF0B24"/>
    <w:rsid w:val="00EF395A"/>
    <w:rsid w:val="00EF5B73"/>
    <w:rsid w:val="00F20B20"/>
    <w:rsid w:val="00F22B85"/>
    <w:rsid w:val="00F35B24"/>
    <w:rsid w:val="00F463FE"/>
    <w:rsid w:val="00F520C2"/>
    <w:rsid w:val="00F6074C"/>
    <w:rsid w:val="00F617E4"/>
    <w:rsid w:val="00F63A76"/>
    <w:rsid w:val="00F76DAB"/>
    <w:rsid w:val="00F94A0A"/>
    <w:rsid w:val="00F9766A"/>
    <w:rsid w:val="00FA7E55"/>
    <w:rsid w:val="00FB1D28"/>
    <w:rsid w:val="00FB386D"/>
    <w:rsid w:val="00FC4BCB"/>
    <w:rsid w:val="00FD0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316"/>
    <w:pPr>
      <w:spacing w:after="0" w:line="240" w:lineRule="auto"/>
      <w:ind w:firstLine="567"/>
      <w:jc w:val="both"/>
    </w:pPr>
    <w:rPr>
      <w:rFonts w:ascii="Times New Roman" w:hAnsi="Times New Roman" w:cstheme="minorHAnsi"/>
      <w:sz w:val="28"/>
    </w:rPr>
  </w:style>
  <w:style w:type="paragraph" w:styleId="3">
    <w:name w:val="heading 3"/>
    <w:basedOn w:val="a"/>
    <w:next w:val="a"/>
    <w:link w:val="30"/>
    <w:uiPriority w:val="99"/>
    <w:qFormat/>
    <w:rsid w:val="003378D3"/>
    <w:pPr>
      <w:keepNext/>
      <w:ind w:firstLine="0"/>
      <w:jc w:val="center"/>
      <w:outlineLvl w:val="2"/>
    </w:pPr>
    <w:rPr>
      <w:rFonts w:eastAsia="Times New Roman" w:cs="Times New Roman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D5316"/>
    <w:pPr>
      <w:overflowPunct w:val="0"/>
      <w:autoSpaceDE w:val="0"/>
      <w:autoSpaceDN w:val="0"/>
      <w:adjustRightInd w:val="0"/>
      <w:spacing w:before="120"/>
      <w:textAlignment w:val="baseline"/>
    </w:pPr>
    <w:rPr>
      <w:rFonts w:ascii="Antiqua" w:eastAsia="Times New Roman" w:hAnsi="Antiqua" w:cs="Times New Roman"/>
      <w:noProof/>
      <w:sz w:val="26"/>
      <w:szCs w:val="20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6D531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6D5316"/>
    <w:rPr>
      <w:rFonts w:ascii="Times New Roman" w:hAnsi="Times New Roman" w:cstheme="minorHAnsi"/>
      <w:sz w:val="28"/>
    </w:rPr>
  </w:style>
  <w:style w:type="character" w:customStyle="1" w:styleId="rvts0">
    <w:name w:val="rvts0"/>
    <w:basedOn w:val="a0"/>
    <w:rsid w:val="00915562"/>
  </w:style>
  <w:style w:type="paragraph" w:styleId="a6">
    <w:name w:val="Normal (Web)"/>
    <w:basedOn w:val="a"/>
    <w:uiPriority w:val="99"/>
    <w:unhideWhenUsed/>
    <w:rsid w:val="00915562"/>
    <w:pPr>
      <w:spacing w:before="100" w:beforeAutospacing="1" w:after="100" w:afterAutospacing="1"/>
      <w:ind w:firstLine="0"/>
      <w:jc w:val="left"/>
    </w:pPr>
    <w:rPr>
      <w:rFonts w:eastAsiaTheme="minorEastAsia" w:cs="Times New Roman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semiHidden/>
    <w:unhideWhenUsed/>
    <w:rsid w:val="00DB7AF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DB7AFE"/>
    <w:rPr>
      <w:rFonts w:ascii="Times New Roman" w:hAnsi="Times New Roman" w:cstheme="minorHAnsi"/>
      <w:sz w:val="28"/>
    </w:rPr>
  </w:style>
  <w:style w:type="paragraph" w:customStyle="1" w:styleId="a9">
    <w:name w:val="Назва документа"/>
    <w:basedOn w:val="a"/>
    <w:next w:val="a3"/>
    <w:rsid w:val="000523DD"/>
    <w:pPr>
      <w:keepNext/>
      <w:keepLines/>
      <w:spacing w:before="240" w:after="240"/>
      <w:ind w:firstLine="0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rvts9">
    <w:name w:val="rvts9"/>
    <w:basedOn w:val="a0"/>
    <w:rsid w:val="009B3329"/>
  </w:style>
  <w:style w:type="character" w:customStyle="1" w:styleId="rvts37">
    <w:name w:val="rvts37"/>
    <w:basedOn w:val="a0"/>
    <w:rsid w:val="009B3329"/>
  </w:style>
  <w:style w:type="paragraph" w:styleId="aa">
    <w:name w:val="Title"/>
    <w:basedOn w:val="a"/>
    <w:link w:val="ab"/>
    <w:qFormat/>
    <w:rsid w:val="00E47287"/>
    <w:pPr>
      <w:spacing w:line="240" w:lineRule="atLeast"/>
      <w:ind w:firstLine="0"/>
      <w:jc w:val="center"/>
    </w:pPr>
    <w:rPr>
      <w:rFonts w:eastAsia="Times New Roman" w:cs="Times New Roman"/>
      <w:b/>
      <w:sz w:val="30"/>
      <w:szCs w:val="20"/>
      <w:lang w:eastAsia="ru-RU"/>
    </w:rPr>
  </w:style>
  <w:style w:type="character" w:customStyle="1" w:styleId="ab">
    <w:name w:val="Назва Знак"/>
    <w:basedOn w:val="a0"/>
    <w:link w:val="aa"/>
    <w:rsid w:val="00E47287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styleId="ac">
    <w:name w:val="List Paragraph"/>
    <w:basedOn w:val="a"/>
    <w:uiPriority w:val="34"/>
    <w:qFormat/>
    <w:rsid w:val="00542959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964076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964076"/>
    <w:rPr>
      <w:rFonts w:ascii="Tahoma" w:hAnsi="Tahoma" w:cs="Tahoma"/>
      <w:sz w:val="16"/>
      <w:szCs w:val="16"/>
    </w:rPr>
  </w:style>
  <w:style w:type="character" w:customStyle="1" w:styleId="rvts23">
    <w:name w:val="rvts23"/>
    <w:uiPriority w:val="99"/>
    <w:rsid w:val="007559AC"/>
    <w:rPr>
      <w:rFonts w:cs="Times New Roman"/>
    </w:rPr>
  </w:style>
  <w:style w:type="character" w:customStyle="1" w:styleId="30">
    <w:name w:val="Заголовок 3 Знак"/>
    <w:basedOn w:val="a0"/>
    <w:link w:val="3"/>
    <w:uiPriority w:val="99"/>
    <w:rsid w:val="003378D3"/>
    <w:rPr>
      <w:rFonts w:ascii="Times New Roman" w:eastAsia="Times New Roman" w:hAnsi="Times New Roman" w:cs="Times New Roman"/>
      <w:sz w:val="28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354E9-E70D-4DE6-A527-5086C37B8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2</Pages>
  <Words>2856</Words>
  <Characters>1629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o.mavrina</dc:creator>
  <cp:lastModifiedBy>e.voron</cp:lastModifiedBy>
  <cp:revision>134</cp:revision>
  <cp:lastPrinted>2019-11-08T08:12:00Z</cp:lastPrinted>
  <dcterms:created xsi:type="dcterms:W3CDTF">2018-12-13T06:15:00Z</dcterms:created>
  <dcterms:modified xsi:type="dcterms:W3CDTF">2019-11-08T09:31:00Z</dcterms:modified>
</cp:coreProperties>
</file>