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4468" w:rsidRPr="00E4498F" w:rsidRDefault="00F64468">
      <w:pPr>
        <w:pStyle w:val="a6"/>
        <w:tabs>
          <w:tab w:val="clear" w:pos="4677"/>
          <w:tab w:val="clear" w:pos="9355"/>
        </w:tabs>
        <w:ind w:left="783" w:right="432"/>
        <w:rPr>
          <w:rFonts w:ascii="Times New Roman" w:hAnsi="Times New Roman"/>
          <w:spacing w:val="0"/>
          <w:w w:val="100"/>
          <w:lang w:val="uk-UA"/>
        </w:rPr>
      </w:pPr>
    </w:p>
    <w:p w:rsidR="00F64468" w:rsidRPr="00E4498F" w:rsidRDefault="00F64468">
      <w:pPr>
        <w:pStyle w:val="a6"/>
        <w:tabs>
          <w:tab w:val="clear" w:pos="4677"/>
          <w:tab w:val="clear" w:pos="9355"/>
        </w:tabs>
        <w:ind w:left="783" w:right="432"/>
        <w:rPr>
          <w:rFonts w:ascii="Times New Roman" w:hAnsi="Times New Roman"/>
          <w:spacing w:val="0"/>
          <w:w w:val="100"/>
          <w:lang w:val="uk-UA"/>
        </w:rPr>
      </w:pPr>
    </w:p>
    <w:p w:rsidR="00F64468" w:rsidRPr="00E4498F" w:rsidRDefault="00F64468">
      <w:pPr>
        <w:pStyle w:val="a6"/>
        <w:tabs>
          <w:tab w:val="clear" w:pos="4677"/>
          <w:tab w:val="clear" w:pos="9355"/>
        </w:tabs>
        <w:ind w:left="783" w:right="432"/>
        <w:rPr>
          <w:rFonts w:ascii="Times New Roman" w:hAnsi="Times New Roman"/>
          <w:spacing w:val="0"/>
          <w:w w:val="100"/>
          <w:lang w:val="uk-UA"/>
        </w:rPr>
      </w:pPr>
    </w:p>
    <w:p w:rsidR="00F64468" w:rsidRPr="00E4498F" w:rsidRDefault="00F64468">
      <w:pPr>
        <w:pStyle w:val="a6"/>
        <w:tabs>
          <w:tab w:val="clear" w:pos="4677"/>
          <w:tab w:val="clear" w:pos="9355"/>
        </w:tabs>
        <w:ind w:left="783" w:right="432"/>
        <w:jc w:val="center"/>
        <w:rPr>
          <w:rFonts w:ascii="Times New Roman" w:hAnsi="Times New Roman"/>
          <w:b/>
          <w:bCs/>
          <w:spacing w:val="0"/>
          <w:w w:val="100"/>
          <w:lang w:val="uk-UA"/>
        </w:rPr>
      </w:pPr>
    </w:p>
    <w:p w:rsidR="00F64468" w:rsidRPr="00E4498F" w:rsidRDefault="00F64468">
      <w:pPr>
        <w:pStyle w:val="a6"/>
        <w:tabs>
          <w:tab w:val="clear" w:pos="4677"/>
          <w:tab w:val="clear" w:pos="9355"/>
        </w:tabs>
        <w:ind w:right="432"/>
        <w:rPr>
          <w:rFonts w:ascii="Times New Roman" w:hAnsi="Times New Roman"/>
          <w:b/>
          <w:bCs/>
          <w:spacing w:val="0"/>
          <w:w w:val="100"/>
          <w:lang w:val="uk-UA"/>
        </w:rPr>
      </w:pPr>
    </w:p>
    <w:p w:rsidR="00F64468" w:rsidRPr="00E4498F" w:rsidRDefault="00F64468">
      <w:pPr>
        <w:pStyle w:val="a6"/>
        <w:tabs>
          <w:tab w:val="clear" w:pos="4677"/>
          <w:tab w:val="clear" w:pos="9355"/>
        </w:tabs>
        <w:ind w:right="432"/>
        <w:rPr>
          <w:rFonts w:ascii="Times New Roman" w:hAnsi="Times New Roman"/>
          <w:b/>
          <w:bCs/>
          <w:spacing w:val="0"/>
          <w:w w:val="100"/>
          <w:lang w:val="uk-UA"/>
        </w:rPr>
      </w:pPr>
    </w:p>
    <w:p w:rsidR="00F64468" w:rsidRPr="00E4498F" w:rsidRDefault="00F64468">
      <w:pPr>
        <w:pStyle w:val="a6"/>
        <w:tabs>
          <w:tab w:val="clear" w:pos="4677"/>
          <w:tab w:val="clear" w:pos="9355"/>
        </w:tabs>
        <w:ind w:right="432"/>
        <w:rPr>
          <w:rFonts w:ascii="Times New Roman" w:hAnsi="Times New Roman"/>
          <w:b/>
          <w:bCs/>
          <w:spacing w:val="0"/>
          <w:w w:val="100"/>
          <w:lang w:val="uk-UA"/>
        </w:rPr>
      </w:pPr>
    </w:p>
    <w:p w:rsidR="00F64468" w:rsidRPr="00E4498F" w:rsidRDefault="00F64468">
      <w:pPr>
        <w:pStyle w:val="a6"/>
        <w:tabs>
          <w:tab w:val="clear" w:pos="4677"/>
          <w:tab w:val="clear" w:pos="9355"/>
        </w:tabs>
        <w:ind w:right="432"/>
        <w:jc w:val="center"/>
        <w:rPr>
          <w:rFonts w:ascii="Times New Roman" w:hAnsi="Times New Roman"/>
          <w:b/>
          <w:bCs/>
          <w:spacing w:val="0"/>
          <w:w w:val="100"/>
          <w:lang w:val="uk-UA"/>
        </w:rPr>
      </w:pPr>
      <w:bookmarkStart w:id="0" w:name="_GoBack"/>
      <w:bookmarkEnd w:id="0"/>
    </w:p>
    <w:p w:rsidR="00F64468" w:rsidRPr="00E4498F" w:rsidRDefault="005F3034">
      <w:pPr>
        <w:pStyle w:val="a6"/>
        <w:tabs>
          <w:tab w:val="clear" w:pos="4677"/>
          <w:tab w:val="clear" w:pos="9355"/>
        </w:tabs>
        <w:ind w:right="-42"/>
        <w:jc w:val="center"/>
        <w:rPr>
          <w:lang w:val="uk-UA"/>
        </w:rPr>
      </w:pPr>
      <w:r w:rsidRPr="00E4498F">
        <w:rPr>
          <w:rFonts w:ascii="Times New Roman" w:hAnsi="Times New Roman"/>
          <w:b/>
          <w:bCs/>
          <w:spacing w:val="0"/>
          <w:w w:val="100"/>
          <w:lang w:val="uk-UA"/>
        </w:rPr>
        <w:t>ВИСНОВОК</w:t>
      </w:r>
    </w:p>
    <w:p w:rsidR="00F64468" w:rsidRPr="00E4498F" w:rsidRDefault="005F3034">
      <w:pPr>
        <w:pStyle w:val="3"/>
        <w:ind w:left="0" w:firstLine="0"/>
        <w:rPr>
          <w:sz w:val="28"/>
          <w:lang w:eastAsia="uk-UA"/>
        </w:rPr>
      </w:pPr>
      <w:r w:rsidRPr="00E4498F">
        <w:rPr>
          <w:bCs/>
          <w:sz w:val="28"/>
        </w:rPr>
        <w:t xml:space="preserve">на проект </w:t>
      </w:r>
      <w:r w:rsidRPr="00E4498F">
        <w:rPr>
          <w:bCs/>
          <w:sz w:val="28"/>
        </w:rPr>
        <w:t>Закону України «</w:t>
      </w:r>
      <w:r w:rsidRPr="00E4498F">
        <w:rPr>
          <w:sz w:val="28"/>
        </w:rPr>
        <w:t>Про хмарні послуги»</w:t>
      </w:r>
    </w:p>
    <w:p w:rsidR="00F64468" w:rsidRPr="00E4498F" w:rsidRDefault="00F64468">
      <w:pPr>
        <w:pStyle w:val="4"/>
        <w:keepNext w:val="0"/>
        <w:keepLines w:val="0"/>
        <w:widowControl w:val="0"/>
        <w:suppressAutoHyphens w:val="0"/>
        <w:overflowPunct w:val="0"/>
        <w:spacing w:before="0" w:after="0" w:line="240" w:lineRule="auto"/>
        <w:ind w:left="864" w:firstLine="709"/>
        <w:jc w:val="center"/>
        <w:rPr>
          <w:b w:val="0"/>
          <w:sz w:val="28"/>
          <w:szCs w:val="28"/>
          <w:lang w:eastAsia="uk-UA"/>
        </w:rPr>
      </w:pPr>
    </w:p>
    <w:p w:rsidR="00F64468" w:rsidRPr="00E4498F" w:rsidRDefault="005F3034">
      <w:pPr>
        <w:ind w:right="-2" w:firstLine="709"/>
        <w:jc w:val="both"/>
        <w:rPr>
          <w:rFonts w:ascii="Times New Roman" w:hAnsi="Times New Roman" w:cs="Times New Roman"/>
          <w:spacing w:val="0"/>
          <w:w w:val="100"/>
          <w:szCs w:val="28"/>
        </w:rPr>
      </w:pPr>
      <w:r w:rsidRPr="00E4498F">
        <w:rPr>
          <w:rFonts w:ascii="Times New Roman" w:hAnsi="Times New Roman" w:cs="Times New Roman"/>
          <w:color w:val="00000A"/>
          <w:spacing w:val="0"/>
          <w:w w:val="100"/>
          <w:szCs w:val="28"/>
        </w:rPr>
        <w:t>Законопроектом</w:t>
      </w:r>
      <w:r w:rsidRPr="00E4498F">
        <w:rPr>
          <w:rFonts w:ascii="Times New Roman" w:hAnsi="Times New Roman" w:cs="Times New Roman"/>
          <w:spacing w:val="0"/>
          <w:w w:val="100"/>
          <w:szCs w:val="28"/>
        </w:rPr>
        <w:t xml:space="preserve"> пропонується врегулювати сферу відносин, пов’язану з наданням хмарних послуг, зокрема: визначити види хмарних послуг та способи їх надання, органи державного регулювання у сфері використання технології хмарних обчислень та коло їх повноважень, встановити </w:t>
      </w:r>
      <w:r w:rsidRPr="00E4498F">
        <w:rPr>
          <w:rFonts w:ascii="Times New Roman" w:hAnsi="Times New Roman" w:cs="Times New Roman"/>
          <w:spacing w:val="0"/>
          <w:w w:val="100"/>
          <w:szCs w:val="28"/>
        </w:rPr>
        <w:t>порядок надання хмарних послуг публічним користувачам</w:t>
      </w:r>
      <w:r w:rsidRPr="00E4498F">
        <w:rPr>
          <w:rFonts w:ascii="Times New Roman" w:hAnsi="Times New Roman" w:cs="Times New Roman"/>
          <w:spacing w:val="0"/>
          <w:w w:val="100"/>
        </w:rPr>
        <w:t xml:space="preserve">, </w:t>
      </w:r>
      <w:r w:rsidRPr="00E4498F">
        <w:rPr>
          <w:rFonts w:ascii="Times New Roman" w:hAnsi="Times New Roman" w:cs="Times New Roman"/>
          <w:spacing w:val="0"/>
          <w:w w:val="100"/>
          <w:szCs w:val="28"/>
        </w:rPr>
        <w:t>до яких віднести</w:t>
      </w:r>
      <w:r w:rsidRPr="00E4498F">
        <w:rPr>
          <w:rFonts w:ascii="Times New Roman" w:hAnsi="Times New Roman" w:cs="Times New Roman"/>
          <w:spacing w:val="0"/>
          <w:w w:val="100"/>
          <w:szCs w:val="28"/>
        </w:rPr>
        <w:t>:</w:t>
      </w:r>
      <w:r w:rsidRPr="00E4498F">
        <w:rPr>
          <w:rFonts w:ascii="Times New Roman" w:hAnsi="Times New Roman" w:cs="Times New Roman"/>
          <w:spacing w:val="0"/>
          <w:w w:val="100"/>
          <w:szCs w:val="28"/>
        </w:rPr>
        <w:t xml:space="preserve"> </w:t>
      </w:r>
      <w:r w:rsidRPr="00E4498F">
        <w:rPr>
          <w:rFonts w:ascii="Times New Roman" w:hAnsi="Times New Roman" w:cs="Times New Roman"/>
          <w:spacing w:val="0"/>
          <w:w w:val="100"/>
        </w:rPr>
        <w:t>органи державної влади, органи влади Автономної Республіки Крим, органи місцевого самоврядування, державні підприємства, установи та організації чи інший суб’єкт владних повноважень а</w:t>
      </w:r>
      <w:r w:rsidRPr="00E4498F">
        <w:rPr>
          <w:rFonts w:ascii="Times New Roman" w:hAnsi="Times New Roman" w:cs="Times New Roman"/>
          <w:spacing w:val="0"/>
          <w:w w:val="100"/>
        </w:rPr>
        <w:t>бо інший суб’єкт, якому делеговані такі повноваження</w:t>
      </w:r>
      <w:r w:rsidRPr="00E4498F">
        <w:rPr>
          <w:rFonts w:ascii="Times New Roman" w:hAnsi="Times New Roman" w:cs="Times New Roman"/>
          <w:spacing w:val="0"/>
          <w:w w:val="100"/>
          <w:szCs w:val="28"/>
        </w:rPr>
        <w:t xml:space="preserve">, </w:t>
      </w:r>
      <w:r w:rsidRPr="00E4498F">
        <w:rPr>
          <w:rFonts w:ascii="Times New Roman" w:hAnsi="Times New Roman" w:cs="Times New Roman"/>
          <w:spacing w:val="0"/>
          <w:w w:val="100"/>
        </w:rPr>
        <w:t xml:space="preserve">а також передбачити </w:t>
      </w:r>
      <w:r w:rsidRPr="00E4498F">
        <w:rPr>
          <w:rFonts w:ascii="Times New Roman" w:hAnsi="Times New Roman" w:cs="Times New Roman"/>
          <w:spacing w:val="0"/>
          <w:w w:val="100"/>
          <w:szCs w:val="28"/>
        </w:rPr>
        <w:t>істотні умови договору про надання хмарних послуг.</w:t>
      </w:r>
    </w:p>
    <w:p w:rsidR="00F64468" w:rsidRPr="00E4498F" w:rsidRDefault="005F3034">
      <w:pPr>
        <w:ind w:right="-2" w:firstLine="709"/>
        <w:jc w:val="both"/>
        <w:rPr>
          <w:rFonts w:ascii="Times New Roman" w:hAnsi="Times New Roman" w:cs="Times New Roman"/>
          <w:spacing w:val="0"/>
          <w:w w:val="100"/>
          <w:sz w:val="26"/>
          <w:szCs w:val="26"/>
        </w:rPr>
      </w:pPr>
      <w:r w:rsidRPr="00E4498F">
        <w:rPr>
          <w:rFonts w:ascii="Times New Roman" w:hAnsi="Times New Roman" w:cs="Times New Roman"/>
          <w:spacing w:val="0"/>
          <w:w w:val="100"/>
          <w:szCs w:val="28"/>
        </w:rPr>
        <w:t>Як зазначено в п. 2 пояснювальної записки до законопроекту, його метою є «створення умов для обробки та захисту даних при використа</w:t>
      </w:r>
      <w:r w:rsidRPr="00E4498F">
        <w:rPr>
          <w:rFonts w:ascii="Times New Roman" w:hAnsi="Times New Roman" w:cs="Times New Roman"/>
          <w:spacing w:val="0"/>
          <w:w w:val="100"/>
          <w:szCs w:val="28"/>
        </w:rPr>
        <w:t>нні технології хмарних обчислень, наданні хмарних послуг та визначенні особливостей використання хмарних послуг органами державної влади, а також більш ефективного використання державних ресурсів шляхом впровадження новітніх технологій».</w:t>
      </w:r>
    </w:p>
    <w:p w:rsidR="00F64468" w:rsidRPr="00E4498F" w:rsidRDefault="005F3034">
      <w:pPr>
        <w:pStyle w:val="a6"/>
        <w:tabs>
          <w:tab w:val="clear" w:pos="4677"/>
          <w:tab w:val="clear" w:pos="9355"/>
        </w:tabs>
        <w:ind w:right="-2" w:firstLine="709"/>
        <w:jc w:val="both"/>
        <w:rPr>
          <w:rFonts w:ascii="Times New Roman" w:hAnsi="Times New Roman"/>
          <w:spacing w:val="0"/>
          <w:w w:val="100"/>
          <w:szCs w:val="28"/>
          <w:lang w:val="uk-UA"/>
        </w:rPr>
      </w:pPr>
      <w:r w:rsidRPr="00E4498F">
        <w:rPr>
          <w:rFonts w:ascii="Times New Roman" w:hAnsi="Times New Roman"/>
          <w:spacing w:val="0"/>
          <w:w w:val="100"/>
          <w:szCs w:val="28"/>
          <w:lang w:val="uk-UA"/>
        </w:rPr>
        <w:t xml:space="preserve">За результатами </w:t>
      </w:r>
      <w:r w:rsidRPr="00E4498F">
        <w:rPr>
          <w:rFonts w:ascii="Times New Roman" w:hAnsi="Times New Roman"/>
          <w:spacing w:val="0"/>
          <w:w w:val="100"/>
          <w:szCs w:val="28"/>
          <w:lang w:val="uk-UA"/>
        </w:rPr>
        <w:t>розгляду законопроекту Головне науково-експертне управління вважає за доцільне висловити щодо нього такі зауваження і пропозиції.</w:t>
      </w:r>
    </w:p>
    <w:p w:rsidR="00F64468" w:rsidRPr="00E4498F" w:rsidRDefault="005F3034">
      <w:pPr>
        <w:pStyle w:val="a6"/>
        <w:tabs>
          <w:tab w:val="clear" w:pos="4677"/>
          <w:tab w:val="clear" w:pos="9355"/>
        </w:tabs>
        <w:ind w:right="-2" w:firstLine="709"/>
        <w:jc w:val="both"/>
        <w:rPr>
          <w:rFonts w:ascii="Times New Roman" w:hAnsi="Times New Roman"/>
          <w:spacing w:val="0"/>
          <w:w w:val="100"/>
          <w:szCs w:val="28"/>
          <w:lang w:val="uk-UA"/>
        </w:rPr>
      </w:pPr>
      <w:r w:rsidRPr="00E4498F">
        <w:rPr>
          <w:rFonts w:ascii="Times New Roman" w:hAnsi="Times New Roman"/>
          <w:b/>
          <w:spacing w:val="0"/>
          <w:w w:val="100"/>
          <w:szCs w:val="28"/>
          <w:lang w:val="uk-UA"/>
        </w:rPr>
        <w:t>1.</w:t>
      </w:r>
      <w:r w:rsidRPr="00E4498F">
        <w:rPr>
          <w:rFonts w:ascii="Times New Roman" w:hAnsi="Times New Roman"/>
          <w:spacing w:val="0"/>
          <w:w w:val="100"/>
          <w:szCs w:val="28"/>
          <w:lang w:val="uk-UA"/>
        </w:rPr>
        <w:t xml:space="preserve"> Головне управління виходить з того, що закон є нормативно-правовим актом вищої юридичної сили, який регулює </w:t>
      </w:r>
      <w:r w:rsidRPr="00E4498F">
        <w:rPr>
          <w:rFonts w:ascii="Times New Roman" w:hAnsi="Times New Roman"/>
          <w:i/>
          <w:spacing w:val="0"/>
          <w:w w:val="100"/>
          <w:szCs w:val="28"/>
          <w:lang w:val="uk-UA"/>
        </w:rPr>
        <w:t xml:space="preserve">найбільш </w:t>
      </w:r>
      <w:r w:rsidRPr="00E4498F">
        <w:rPr>
          <w:rFonts w:ascii="Times New Roman" w:hAnsi="Times New Roman"/>
          <w:i/>
          <w:spacing w:val="0"/>
          <w:w w:val="100"/>
          <w:szCs w:val="28"/>
          <w:lang w:val="uk-UA"/>
        </w:rPr>
        <w:t>важливі відносини</w:t>
      </w:r>
      <w:r w:rsidRPr="00E4498F">
        <w:rPr>
          <w:rFonts w:ascii="Times New Roman" w:hAnsi="Times New Roman"/>
          <w:spacing w:val="0"/>
          <w:w w:val="100"/>
          <w:szCs w:val="28"/>
          <w:lang w:val="uk-UA"/>
        </w:rPr>
        <w:t xml:space="preserve"> у певній сфері суспільного життя шляхом встановлення загальнообов’язкових правил поведінки суб’єктів цих відносин. Поданим на розгляд законопроектом пропонується на законодавчому рівні врегулювати правові відносини у сфері надання хмарних</w:t>
      </w:r>
      <w:r w:rsidRPr="00E4498F">
        <w:rPr>
          <w:rFonts w:ascii="Times New Roman" w:hAnsi="Times New Roman"/>
          <w:spacing w:val="0"/>
          <w:w w:val="100"/>
          <w:szCs w:val="28"/>
          <w:lang w:val="uk-UA"/>
        </w:rPr>
        <w:t xml:space="preserve"> послуг, що, на думку Головного управління</w:t>
      </w:r>
      <w:r w:rsidRPr="00E4498F">
        <w:rPr>
          <w:rFonts w:ascii="Times New Roman" w:hAnsi="Times New Roman"/>
          <w:spacing w:val="0"/>
          <w:w w:val="100"/>
          <w:szCs w:val="28"/>
          <w:lang w:val="uk-UA"/>
        </w:rPr>
        <w:t>,</w:t>
      </w:r>
      <w:r w:rsidRPr="00E4498F">
        <w:rPr>
          <w:rFonts w:ascii="Times New Roman" w:hAnsi="Times New Roman"/>
          <w:spacing w:val="0"/>
          <w:w w:val="100"/>
          <w:szCs w:val="28"/>
          <w:lang w:val="uk-UA"/>
        </w:rPr>
        <w:t xml:space="preserve"> виглядає спірним.</w:t>
      </w:r>
    </w:p>
    <w:p w:rsidR="00F64468" w:rsidRPr="00E4498F" w:rsidRDefault="005F3034">
      <w:pPr>
        <w:pStyle w:val="a6"/>
        <w:tabs>
          <w:tab w:val="clear" w:pos="4677"/>
          <w:tab w:val="clear" w:pos="9355"/>
        </w:tabs>
        <w:ind w:right="-2" w:firstLine="709"/>
        <w:jc w:val="both"/>
        <w:rPr>
          <w:rFonts w:ascii="Times New Roman" w:hAnsi="Times New Roman"/>
          <w:spacing w:val="0"/>
          <w:w w:val="100"/>
          <w:szCs w:val="28"/>
          <w:lang w:val="uk-UA"/>
        </w:rPr>
      </w:pPr>
      <w:r w:rsidRPr="00E4498F">
        <w:rPr>
          <w:rFonts w:ascii="Times New Roman" w:hAnsi="Times New Roman"/>
          <w:spacing w:val="0"/>
          <w:w w:val="100"/>
          <w:szCs w:val="28"/>
          <w:lang w:val="uk-UA"/>
        </w:rPr>
        <w:t>Відповідно до наданого в законопроекті визначення «</w:t>
      </w:r>
      <w:r w:rsidRPr="00E4498F">
        <w:rPr>
          <w:rFonts w:ascii="Times New Roman" w:hAnsi="Times New Roman"/>
          <w:i/>
          <w:spacing w:val="0"/>
          <w:w w:val="100"/>
          <w:szCs w:val="28"/>
          <w:lang w:val="uk-UA"/>
        </w:rPr>
        <w:t>хмарна послуга</w:t>
      </w:r>
      <w:r w:rsidRPr="00E4498F">
        <w:rPr>
          <w:rFonts w:ascii="Times New Roman" w:hAnsi="Times New Roman"/>
          <w:spacing w:val="0"/>
          <w:w w:val="100"/>
          <w:szCs w:val="28"/>
          <w:lang w:val="uk-UA"/>
        </w:rPr>
        <w:t xml:space="preserve"> – послуга надання </w:t>
      </w:r>
      <w:r w:rsidRPr="00E4498F">
        <w:rPr>
          <w:rFonts w:ascii="Times New Roman" w:hAnsi="Times New Roman"/>
          <w:i/>
          <w:spacing w:val="0"/>
          <w:w w:val="100"/>
          <w:szCs w:val="28"/>
          <w:lang w:val="uk-UA"/>
        </w:rPr>
        <w:t>хмарних ресурсів</w:t>
      </w:r>
      <w:r w:rsidRPr="00E4498F">
        <w:rPr>
          <w:rFonts w:ascii="Times New Roman" w:hAnsi="Times New Roman"/>
          <w:spacing w:val="0"/>
          <w:w w:val="100"/>
          <w:szCs w:val="28"/>
          <w:lang w:val="uk-UA"/>
        </w:rPr>
        <w:t xml:space="preserve"> за допомогою технології хмарних обчислень» (</w:t>
      </w:r>
      <w:proofErr w:type="spellStart"/>
      <w:r w:rsidRPr="00E4498F">
        <w:rPr>
          <w:rFonts w:ascii="Times New Roman" w:hAnsi="Times New Roman"/>
          <w:spacing w:val="0"/>
          <w:w w:val="100"/>
          <w:szCs w:val="28"/>
          <w:lang w:val="uk-UA"/>
        </w:rPr>
        <w:t>абз</w:t>
      </w:r>
      <w:proofErr w:type="spellEnd"/>
      <w:r w:rsidRPr="00E4498F">
        <w:rPr>
          <w:rFonts w:ascii="Times New Roman" w:hAnsi="Times New Roman"/>
          <w:spacing w:val="0"/>
          <w:w w:val="100"/>
          <w:szCs w:val="28"/>
          <w:lang w:val="uk-UA"/>
        </w:rPr>
        <w:t>. 9 ст. 2). При цьому термін «</w:t>
      </w:r>
      <w:r w:rsidRPr="00E4498F">
        <w:rPr>
          <w:rFonts w:ascii="Times New Roman" w:hAnsi="Times New Roman"/>
          <w:i/>
          <w:spacing w:val="0"/>
          <w:w w:val="100"/>
          <w:szCs w:val="28"/>
          <w:lang w:val="uk-UA"/>
        </w:rPr>
        <w:t>хмарні ресурси</w:t>
      </w:r>
      <w:r w:rsidRPr="00E4498F">
        <w:rPr>
          <w:rFonts w:ascii="Times New Roman" w:hAnsi="Times New Roman"/>
          <w:spacing w:val="0"/>
          <w:w w:val="100"/>
          <w:szCs w:val="28"/>
          <w:lang w:val="uk-UA"/>
        </w:rPr>
        <w:t xml:space="preserve">» </w:t>
      </w:r>
      <w:r w:rsidRPr="00E4498F">
        <w:rPr>
          <w:rFonts w:ascii="Times New Roman" w:hAnsi="Times New Roman"/>
          <w:spacing w:val="0"/>
          <w:w w:val="100"/>
          <w:szCs w:val="28"/>
          <w:lang w:val="uk-UA"/>
        </w:rPr>
        <w:t xml:space="preserve">визначається як «будь-які технічні та програмні засоби або інші компоненти </w:t>
      </w:r>
      <w:r w:rsidRPr="00E4498F">
        <w:rPr>
          <w:rFonts w:ascii="Times New Roman" w:hAnsi="Times New Roman"/>
          <w:i/>
          <w:spacing w:val="0"/>
          <w:w w:val="100"/>
          <w:szCs w:val="28"/>
          <w:lang w:val="uk-UA"/>
        </w:rPr>
        <w:t>інформаційної (автоматизованої) системи</w:t>
      </w:r>
      <w:r w:rsidRPr="00E4498F">
        <w:rPr>
          <w:rFonts w:ascii="Times New Roman" w:hAnsi="Times New Roman"/>
          <w:spacing w:val="0"/>
          <w:w w:val="100"/>
          <w:szCs w:val="28"/>
          <w:lang w:val="uk-UA"/>
        </w:rPr>
        <w:t>, які доступні за допомогою технології хмарних обчислень» (</w:t>
      </w:r>
      <w:proofErr w:type="spellStart"/>
      <w:r w:rsidRPr="00E4498F">
        <w:rPr>
          <w:rFonts w:ascii="Times New Roman" w:hAnsi="Times New Roman"/>
          <w:spacing w:val="0"/>
          <w:w w:val="100"/>
          <w:szCs w:val="28"/>
          <w:lang w:val="uk-UA"/>
        </w:rPr>
        <w:t>абз</w:t>
      </w:r>
      <w:proofErr w:type="spellEnd"/>
      <w:r w:rsidRPr="00E4498F">
        <w:rPr>
          <w:rFonts w:ascii="Times New Roman" w:hAnsi="Times New Roman"/>
          <w:spacing w:val="0"/>
          <w:w w:val="100"/>
          <w:szCs w:val="28"/>
          <w:lang w:val="uk-UA"/>
        </w:rPr>
        <w:t>. 10 ст. 2). Зміст законопроекту та запропоновані визначення дозволяють припусти</w:t>
      </w:r>
      <w:r w:rsidRPr="00E4498F">
        <w:rPr>
          <w:rFonts w:ascii="Times New Roman" w:hAnsi="Times New Roman"/>
          <w:spacing w:val="0"/>
          <w:w w:val="100"/>
          <w:szCs w:val="28"/>
          <w:lang w:val="uk-UA"/>
        </w:rPr>
        <w:t xml:space="preserve">ти, що </w:t>
      </w:r>
      <w:r w:rsidRPr="00E4498F">
        <w:rPr>
          <w:rFonts w:ascii="Times New Roman" w:hAnsi="Times New Roman"/>
          <w:spacing w:val="0"/>
          <w:w w:val="100"/>
          <w:szCs w:val="28"/>
          <w:lang w:val="uk-UA"/>
        </w:rPr>
        <w:t>в</w:t>
      </w:r>
      <w:r w:rsidRPr="00E4498F">
        <w:rPr>
          <w:rFonts w:ascii="Times New Roman" w:hAnsi="Times New Roman"/>
          <w:spacing w:val="0"/>
          <w:w w:val="100"/>
          <w:szCs w:val="28"/>
          <w:lang w:val="uk-UA"/>
        </w:rPr>
        <w:t xml:space="preserve">регулювання порушених у проекті Закону питань можливе шляхом внесення змін до чинних законодавчих актів, які </w:t>
      </w:r>
      <w:r w:rsidRPr="00E4498F">
        <w:rPr>
          <w:rFonts w:ascii="Times New Roman" w:hAnsi="Times New Roman"/>
          <w:spacing w:val="0"/>
          <w:w w:val="100"/>
          <w:szCs w:val="28"/>
          <w:lang w:val="uk-UA"/>
        </w:rPr>
        <w:lastRenderedPageBreak/>
        <w:t>регулюють відносини в інформаційно-телекомунікаційній сфері (закони України «Про телекомунікації», «Про захист інформації в інформаційно-те</w:t>
      </w:r>
      <w:r w:rsidRPr="00E4498F">
        <w:rPr>
          <w:rFonts w:ascii="Times New Roman" w:hAnsi="Times New Roman"/>
          <w:spacing w:val="0"/>
          <w:w w:val="100"/>
          <w:szCs w:val="28"/>
          <w:lang w:val="uk-UA"/>
        </w:rPr>
        <w:t>лекомунікаційних системах»), а не шляхом прийняття окремого законодавчого акту.</w:t>
      </w:r>
    </w:p>
    <w:p w:rsidR="00F64468" w:rsidRPr="00E4498F" w:rsidRDefault="005F3034">
      <w:pPr>
        <w:pStyle w:val="a6"/>
        <w:tabs>
          <w:tab w:val="clear" w:pos="4677"/>
          <w:tab w:val="clear" w:pos="9355"/>
        </w:tabs>
        <w:ind w:right="-2" w:firstLine="709"/>
        <w:jc w:val="both"/>
        <w:rPr>
          <w:lang w:val="uk-UA"/>
        </w:rPr>
      </w:pPr>
      <w:r w:rsidRPr="00E4498F">
        <w:rPr>
          <w:rFonts w:ascii="Times New Roman" w:hAnsi="Times New Roman"/>
          <w:spacing w:val="0"/>
          <w:w w:val="100"/>
          <w:szCs w:val="28"/>
          <w:lang w:val="uk-UA"/>
        </w:rPr>
        <w:t>Крім того, у законопроекті наявні посилання на інші законодавчі акти (наприклад, ст. 4 відсилає до законів України «Про електронні довірчі послуги», «Про захист прав споживачів</w:t>
      </w:r>
      <w:r w:rsidRPr="00E4498F">
        <w:rPr>
          <w:rFonts w:ascii="Times New Roman" w:hAnsi="Times New Roman"/>
          <w:spacing w:val="0"/>
          <w:w w:val="100"/>
          <w:szCs w:val="28"/>
          <w:lang w:val="uk-UA"/>
        </w:rPr>
        <w:t xml:space="preserve">», ч. 3 ст. 8 – до Закону України «Про захист інформації в інформаційно-телекомунікаційних системах», ч. 1 ст. 14 – Закону України «Про захист персональних даних»). Такі </w:t>
      </w:r>
      <w:proofErr w:type="spellStart"/>
      <w:r w:rsidRPr="00E4498F">
        <w:rPr>
          <w:rFonts w:ascii="Times New Roman" w:hAnsi="Times New Roman"/>
          <w:spacing w:val="0"/>
          <w:w w:val="100"/>
          <w:szCs w:val="28"/>
          <w:lang w:val="uk-UA"/>
        </w:rPr>
        <w:t>бланкетні</w:t>
      </w:r>
      <w:proofErr w:type="spellEnd"/>
      <w:r w:rsidRPr="00E4498F">
        <w:rPr>
          <w:rFonts w:ascii="Times New Roman" w:hAnsi="Times New Roman"/>
          <w:spacing w:val="0"/>
          <w:w w:val="100"/>
          <w:szCs w:val="28"/>
          <w:lang w:val="uk-UA"/>
        </w:rPr>
        <w:t xml:space="preserve"> норми у законопроекті ставлять під сумнів доцільність винесення хмарних посл</w:t>
      </w:r>
      <w:r w:rsidRPr="00E4498F">
        <w:rPr>
          <w:rFonts w:ascii="Times New Roman" w:hAnsi="Times New Roman"/>
          <w:spacing w:val="0"/>
          <w:w w:val="100"/>
          <w:szCs w:val="28"/>
          <w:lang w:val="uk-UA"/>
        </w:rPr>
        <w:t>уг в окрему сферу правового регулювання.</w:t>
      </w:r>
    </w:p>
    <w:p w:rsidR="00F64468" w:rsidRPr="00E4498F" w:rsidRDefault="005F3034">
      <w:pPr>
        <w:pStyle w:val="a6"/>
        <w:tabs>
          <w:tab w:val="clear" w:pos="4677"/>
          <w:tab w:val="clear" w:pos="9355"/>
        </w:tabs>
        <w:ind w:right="-2" w:firstLine="709"/>
        <w:jc w:val="both"/>
        <w:rPr>
          <w:rFonts w:ascii="Times New Roman" w:hAnsi="Times New Roman"/>
          <w:spacing w:val="0"/>
          <w:w w:val="100"/>
          <w:szCs w:val="28"/>
          <w:lang w:val="uk-UA"/>
        </w:rPr>
      </w:pPr>
      <w:r w:rsidRPr="00E4498F">
        <w:rPr>
          <w:rFonts w:ascii="Times New Roman" w:hAnsi="Times New Roman"/>
          <w:spacing w:val="0"/>
          <w:w w:val="100"/>
          <w:szCs w:val="28"/>
          <w:lang w:val="uk-UA"/>
        </w:rPr>
        <w:t>Також до недоліків законопроекту належить і те, що відповідно до ст. 1 він регулює відносини, які виникають при наданні хмарних послуг, тобто щодо усіх користувачів, проте більшість норм законопроекту стосується сам</w:t>
      </w:r>
      <w:r w:rsidRPr="00E4498F">
        <w:rPr>
          <w:rFonts w:ascii="Times New Roman" w:hAnsi="Times New Roman"/>
          <w:spacing w:val="0"/>
          <w:w w:val="100"/>
          <w:szCs w:val="28"/>
          <w:lang w:val="uk-UA"/>
        </w:rPr>
        <w:t>е публічних користувачів (</w:t>
      </w:r>
      <w:proofErr w:type="spellStart"/>
      <w:r w:rsidRPr="00E4498F">
        <w:rPr>
          <w:rFonts w:ascii="Times New Roman" w:hAnsi="Times New Roman"/>
          <w:spacing w:val="0"/>
          <w:w w:val="100"/>
          <w:szCs w:val="28"/>
          <w:lang w:val="uk-UA"/>
        </w:rPr>
        <w:t>ст.ст</w:t>
      </w:r>
      <w:proofErr w:type="spellEnd"/>
      <w:r w:rsidRPr="00E4498F">
        <w:rPr>
          <w:rFonts w:ascii="Times New Roman" w:hAnsi="Times New Roman"/>
          <w:spacing w:val="0"/>
          <w:w w:val="100"/>
          <w:szCs w:val="28"/>
          <w:lang w:val="uk-UA"/>
        </w:rPr>
        <w:t>. 7-12). Таким чином, безпосередньо сфера регулювання законопроекту є вужчою за задекларовану та не повною мірою узгоджується з назвою та сферою регулювання законопроекту.</w:t>
      </w:r>
    </w:p>
    <w:p w:rsidR="00F64468" w:rsidRPr="00E4498F" w:rsidRDefault="005F3034">
      <w:pPr>
        <w:pStyle w:val="a6"/>
        <w:tabs>
          <w:tab w:val="clear" w:pos="4677"/>
          <w:tab w:val="clear" w:pos="9355"/>
        </w:tabs>
        <w:ind w:right="-2" w:firstLine="709"/>
        <w:jc w:val="both"/>
        <w:rPr>
          <w:rFonts w:ascii="Times New Roman" w:hAnsi="Times New Roman"/>
          <w:spacing w:val="0"/>
          <w:w w:val="100"/>
          <w:szCs w:val="28"/>
          <w:lang w:val="uk-UA"/>
        </w:rPr>
      </w:pPr>
      <w:r w:rsidRPr="00E4498F">
        <w:rPr>
          <w:rFonts w:ascii="Times New Roman" w:hAnsi="Times New Roman"/>
          <w:b/>
          <w:spacing w:val="0"/>
          <w:w w:val="100"/>
          <w:szCs w:val="28"/>
          <w:lang w:val="uk-UA"/>
        </w:rPr>
        <w:t xml:space="preserve">2. </w:t>
      </w:r>
      <w:r w:rsidRPr="00E4498F">
        <w:rPr>
          <w:rFonts w:ascii="Times New Roman" w:hAnsi="Times New Roman"/>
          <w:spacing w:val="0"/>
          <w:w w:val="100"/>
          <w:szCs w:val="28"/>
          <w:lang w:val="uk-UA"/>
        </w:rPr>
        <w:t>Відповідно до ч. 1 ст. 17 Конституції України з</w:t>
      </w:r>
      <w:r w:rsidRPr="00E4498F">
        <w:rPr>
          <w:rStyle w:val="rvts0"/>
          <w:rFonts w:ascii="Times New Roman" w:hAnsi="Times New Roman"/>
          <w:spacing w:val="0"/>
          <w:w w:val="100"/>
          <w:lang w:val="uk-UA"/>
        </w:rPr>
        <w:t>ахи</w:t>
      </w:r>
      <w:r w:rsidRPr="00E4498F">
        <w:rPr>
          <w:rStyle w:val="rvts0"/>
          <w:rFonts w:ascii="Times New Roman" w:hAnsi="Times New Roman"/>
          <w:spacing w:val="0"/>
          <w:w w:val="100"/>
          <w:lang w:val="uk-UA"/>
        </w:rPr>
        <w:t xml:space="preserve">ст суверенітету і територіальної цілісності України, забезпечення її економічної </w:t>
      </w:r>
      <w:r w:rsidRPr="00E4498F">
        <w:rPr>
          <w:rStyle w:val="rvts0"/>
          <w:rFonts w:ascii="Times New Roman" w:hAnsi="Times New Roman"/>
          <w:i/>
          <w:spacing w:val="0"/>
          <w:w w:val="100"/>
          <w:lang w:val="uk-UA"/>
        </w:rPr>
        <w:t>та інформаційної безпеки</w:t>
      </w:r>
      <w:r w:rsidRPr="00E4498F">
        <w:rPr>
          <w:rStyle w:val="rvts0"/>
          <w:rFonts w:ascii="Times New Roman" w:hAnsi="Times New Roman"/>
          <w:spacing w:val="0"/>
          <w:w w:val="100"/>
          <w:lang w:val="uk-UA"/>
        </w:rPr>
        <w:t xml:space="preserve"> є найважливішими функціями держави, справою всього Українського народу. Разом з тим, прийняття вказаного законопроекту супроводжується певними ризикам</w:t>
      </w:r>
      <w:r w:rsidRPr="00E4498F">
        <w:rPr>
          <w:rStyle w:val="rvts0"/>
          <w:rFonts w:ascii="Times New Roman" w:hAnsi="Times New Roman"/>
          <w:spacing w:val="0"/>
          <w:w w:val="100"/>
          <w:lang w:val="uk-UA"/>
        </w:rPr>
        <w:t>и, пов’язаними з інформаційною безпекою держави та захистом інформаційних прав громадян.</w:t>
      </w:r>
      <w:r w:rsidRPr="00E4498F">
        <w:rPr>
          <w:rFonts w:ascii="Times New Roman" w:hAnsi="Times New Roman"/>
          <w:spacing w:val="0"/>
          <w:w w:val="100"/>
          <w:szCs w:val="28"/>
          <w:lang w:val="uk-UA"/>
        </w:rPr>
        <w:t xml:space="preserve"> </w:t>
      </w:r>
    </w:p>
    <w:p w:rsidR="00F64468" w:rsidRPr="00E4498F" w:rsidRDefault="005F3034">
      <w:pPr>
        <w:pStyle w:val="a6"/>
        <w:tabs>
          <w:tab w:val="clear" w:pos="4677"/>
          <w:tab w:val="clear" w:pos="9355"/>
        </w:tabs>
        <w:ind w:right="-2" w:firstLine="709"/>
        <w:jc w:val="both"/>
        <w:rPr>
          <w:rFonts w:ascii="Times New Roman" w:hAnsi="Times New Roman"/>
          <w:spacing w:val="0"/>
          <w:w w:val="100"/>
          <w:szCs w:val="28"/>
          <w:lang w:val="uk-UA"/>
        </w:rPr>
      </w:pPr>
      <w:r w:rsidRPr="00E4498F">
        <w:rPr>
          <w:rFonts w:ascii="Times New Roman" w:hAnsi="Times New Roman"/>
          <w:spacing w:val="0"/>
          <w:w w:val="100"/>
          <w:szCs w:val="28"/>
          <w:lang w:val="uk-UA"/>
        </w:rPr>
        <w:t xml:space="preserve">2.1. Відповідно до законопроекту </w:t>
      </w:r>
      <w:r w:rsidRPr="00E4498F">
        <w:rPr>
          <w:rFonts w:ascii="Times New Roman" w:hAnsi="Times New Roman"/>
          <w:spacing w:val="0"/>
          <w:w w:val="100"/>
          <w:lang w:val="uk-UA"/>
        </w:rPr>
        <w:t>надавачем хмарних послуг може бути «юридична особа або фізична особа – підприємець, яка надає одну або більше хмарні послуги самостій</w:t>
      </w:r>
      <w:r w:rsidRPr="00E4498F">
        <w:rPr>
          <w:rFonts w:ascii="Times New Roman" w:hAnsi="Times New Roman"/>
          <w:spacing w:val="0"/>
          <w:w w:val="100"/>
          <w:lang w:val="uk-UA"/>
        </w:rPr>
        <w:t>но або спільно з іншими надавачами хмарних послуг» (</w:t>
      </w:r>
      <w:proofErr w:type="spellStart"/>
      <w:r w:rsidRPr="00E4498F">
        <w:rPr>
          <w:rFonts w:ascii="Times New Roman" w:hAnsi="Times New Roman"/>
          <w:spacing w:val="0"/>
          <w:w w:val="100"/>
          <w:lang w:val="uk-UA"/>
        </w:rPr>
        <w:t>абз</w:t>
      </w:r>
      <w:proofErr w:type="spellEnd"/>
      <w:r w:rsidRPr="00E4498F">
        <w:rPr>
          <w:rFonts w:ascii="Times New Roman" w:hAnsi="Times New Roman"/>
          <w:spacing w:val="0"/>
          <w:w w:val="100"/>
          <w:lang w:val="uk-UA"/>
        </w:rPr>
        <w:t>. 3 ч. 1 ст. 2). При цьому для надання хмарних або супутніх послуг публічним користувачам надавачі мають бути внесені до переліку надавачів хмарних послуг</w:t>
      </w:r>
      <w:r w:rsidRPr="00E4498F">
        <w:rPr>
          <w:rFonts w:ascii="Times New Roman" w:hAnsi="Times New Roman"/>
          <w:spacing w:val="0"/>
          <w:w w:val="100"/>
          <w:szCs w:val="28"/>
          <w:lang w:val="uk-UA"/>
        </w:rPr>
        <w:t xml:space="preserve"> (ст. 8). З цього приводу зазначимо, що не зваж</w:t>
      </w:r>
      <w:r w:rsidRPr="00E4498F">
        <w:rPr>
          <w:rFonts w:ascii="Times New Roman" w:hAnsi="Times New Roman"/>
          <w:spacing w:val="0"/>
          <w:w w:val="100"/>
          <w:szCs w:val="28"/>
          <w:lang w:val="uk-UA"/>
        </w:rPr>
        <w:t>аючи на поширення та переваги системи хмарних обчислень, вона є достатньо вразливою в частині безпеки і доступності даних, конфіденційності інформації.</w:t>
      </w:r>
      <w:r w:rsidRPr="00E4498F">
        <w:rPr>
          <w:rStyle w:val="rvts0"/>
          <w:rFonts w:ascii="Times New Roman" w:hAnsi="Times New Roman"/>
          <w:spacing w:val="0"/>
          <w:w w:val="100"/>
          <w:szCs w:val="28"/>
          <w:lang w:val="uk-UA"/>
        </w:rPr>
        <w:t xml:space="preserve"> </w:t>
      </w:r>
      <w:r w:rsidRPr="00E4498F">
        <w:rPr>
          <w:rFonts w:ascii="Times New Roman" w:hAnsi="Times New Roman"/>
          <w:spacing w:val="0"/>
          <w:w w:val="100"/>
          <w:szCs w:val="28"/>
          <w:lang w:val="uk-UA"/>
        </w:rPr>
        <w:t>Оскільки надання хмарних послуг територіально не обмежене, то вбачається ймовірним виникнення ситуацій в</w:t>
      </w:r>
      <w:r w:rsidRPr="00E4498F">
        <w:rPr>
          <w:rFonts w:ascii="Times New Roman" w:hAnsi="Times New Roman"/>
          <w:spacing w:val="0"/>
          <w:w w:val="100"/>
          <w:szCs w:val="28"/>
          <w:lang w:val="uk-UA"/>
        </w:rPr>
        <w:t>итоку</w:t>
      </w:r>
      <w:r w:rsidRPr="00E4498F">
        <w:rPr>
          <w:rFonts w:ascii="Times New Roman" w:hAnsi="Times New Roman"/>
          <w:color w:val="FF0000"/>
          <w:spacing w:val="0"/>
          <w:w w:val="100"/>
          <w:szCs w:val="28"/>
          <w:lang w:val="uk-UA"/>
        </w:rPr>
        <w:t xml:space="preserve"> </w:t>
      </w:r>
      <w:r w:rsidRPr="00E4498F">
        <w:rPr>
          <w:rFonts w:ascii="Times New Roman" w:hAnsi="Times New Roman"/>
          <w:spacing w:val="0"/>
          <w:w w:val="100"/>
          <w:szCs w:val="28"/>
          <w:lang w:val="uk-UA"/>
        </w:rPr>
        <w:t xml:space="preserve">інформації з обмеженим доступом за межі держави, що може становити загрозу для національних інтересів. </w:t>
      </w:r>
    </w:p>
    <w:p w:rsidR="00F64468" w:rsidRPr="00E4498F" w:rsidRDefault="005F3034">
      <w:pPr>
        <w:pStyle w:val="a6"/>
        <w:tabs>
          <w:tab w:val="clear" w:pos="4677"/>
          <w:tab w:val="clear" w:pos="9355"/>
        </w:tabs>
        <w:ind w:right="-2" w:firstLine="709"/>
        <w:jc w:val="both"/>
        <w:rPr>
          <w:rFonts w:ascii="Times New Roman" w:hAnsi="Times New Roman"/>
          <w:spacing w:val="0"/>
          <w:w w:val="100"/>
          <w:szCs w:val="28"/>
          <w:lang w:val="uk-UA"/>
        </w:rPr>
      </w:pPr>
      <w:r w:rsidRPr="00E4498F">
        <w:rPr>
          <w:rFonts w:ascii="Times New Roman" w:hAnsi="Times New Roman"/>
          <w:spacing w:val="0"/>
          <w:w w:val="100"/>
          <w:szCs w:val="28"/>
          <w:lang w:val="uk-UA"/>
        </w:rPr>
        <w:t xml:space="preserve">2.2. Поза </w:t>
      </w:r>
      <w:r w:rsidRPr="00E4498F">
        <w:rPr>
          <w:rFonts w:ascii="Times New Roman" w:hAnsi="Times New Roman"/>
          <w:i/>
          <w:spacing w:val="0"/>
          <w:w w:val="100"/>
          <w:szCs w:val="28"/>
          <w:lang w:val="uk-UA"/>
        </w:rPr>
        <w:t>детальною регламентацією</w:t>
      </w:r>
      <w:r w:rsidRPr="00E4498F">
        <w:rPr>
          <w:rFonts w:ascii="Times New Roman" w:hAnsi="Times New Roman"/>
          <w:spacing w:val="0"/>
          <w:w w:val="100"/>
          <w:szCs w:val="28"/>
          <w:lang w:val="uk-UA"/>
        </w:rPr>
        <w:t xml:space="preserve"> залишаються питання безпеки функціонування системи хмарних обчислень та відповідальності за порушення у цій сфе</w:t>
      </w:r>
      <w:r w:rsidRPr="00E4498F">
        <w:rPr>
          <w:rFonts w:ascii="Times New Roman" w:hAnsi="Times New Roman"/>
          <w:spacing w:val="0"/>
          <w:w w:val="100"/>
          <w:szCs w:val="28"/>
          <w:lang w:val="uk-UA"/>
        </w:rPr>
        <w:t>рі. Будь-яка система захисту, як показує практика, виявляє з часом свої вади, а, отже, не може гарантувати повного захисту інформації від помилок, вірусів, зловживань. Система хмарних обчислень вбачається більш уразливою, оскільки при використанні технолог</w:t>
      </w:r>
      <w:r w:rsidRPr="00E4498F">
        <w:rPr>
          <w:rFonts w:ascii="Times New Roman" w:hAnsi="Times New Roman"/>
          <w:spacing w:val="0"/>
          <w:w w:val="100"/>
          <w:szCs w:val="28"/>
          <w:lang w:val="uk-UA"/>
        </w:rPr>
        <w:t>ії хмарних обчислень користувач передає контроль над інформацією надавачу хмарних послуг, що несе в собі додаткові ризики для безпеки інформації. Серед ризиків, пов’язаних з використанням системи хмарних обчислень, можна вказати ризики, пов’язані: з втрато</w:t>
      </w:r>
      <w:r w:rsidRPr="00E4498F">
        <w:rPr>
          <w:rFonts w:ascii="Times New Roman" w:hAnsi="Times New Roman"/>
          <w:spacing w:val="0"/>
          <w:w w:val="100"/>
          <w:szCs w:val="28"/>
          <w:lang w:val="uk-UA"/>
        </w:rPr>
        <w:t xml:space="preserve">ю інформації (витоком, руйнуванням, знищенням), </w:t>
      </w:r>
      <w:r w:rsidRPr="00E4498F">
        <w:rPr>
          <w:rFonts w:ascii="Times New Roman" w:hAnsi="Times New Roman"/>
          <w:spacing w:val="0"/>
          <w:w w:val="100"/>
          <w:szCs w:val="28"/>
          <w:lang w:val="uk-UA"/>
        </w:rPr>
        <w:lastRenderedPageBreak/>
        <w:t xml:space="preserve">з формуванням інформаційного ресурсу (збором інформації, обробкою та поданням інформації), з інформаційним впливом на діяльність органів державної влади (поширення неправдивої, негативної інформації) тощо. </w:t>
      </w:r>
    </w:p>
    <w:p w:rsidR="00F64468" w:rsidRPr="00E4498F" w:rsidRDefault="005F3034">
      <w:pPr>
        <w:pStyle w:val="a6"/>
        <w:tabs>
          <w:tab w:val="clear" w:pos="4677"/>
          <w:tab w:val="clear" w:pos="9355"/>
        </w:tabs>
        <w:ind w:right="-2" w:firstLine="709"/>
        <w:jc w:val="both"/>
        <w:rPr>
          <w:rFonts w:ascii="Times New Roman" w:hAnsi="Times New Roman"/>
          <w:spacing w:val="0"/>
          <w:w w:val="100"/>
          <w:szCs w:val="28"/>
          <w:lang w:val="uk-UA"/>
        </w:rPr>
      </w:pPr>
      <w:r w:rsidRPr="00E4498F">
        <w:rPr>
          <w:rFonts w:ascii="Times New Roman" w:hAnsi="Times New Roman"/>
          <w:spacing w:val="0"/>
          <w:w w:val="100"/>
          <w:szCs w:val="28"/>
          <w:lang w:val="uk-UA"/>
        </w:rPr>
        <w:t>З</w:t>
      </w:r>
      <w:r w:rsidRPr="00E4498F">
        <w:rPr>
          <w:rFonts w:ascii="Times New Roman" w:hAnsi="Times New Roman"/>
          <w:spacing w:val="0"/>
          <w:w w:val="100"/>
          <w:szCs w:val="28"/>
          <w:lang w:val="uk-UA"/>
        </w:rPr>
        <w:t>аконопроектом передбачається, що питання захисту даних (у тому числі персональних) при наданні хмарних послуг та порядок захисту від несанкціонованих дій є істотними умовами договору про надання хмарних послуг (</w:t>
      </w:r>
      <w:proofErr w:type="spellStart"/>
      <w:r w:rsidRPr="00E4498F">
        <w:rPr>
          <w:rFonts w:ascii="Times New Roman" w:hAnsi="Times New Roman"/>
          <w:spacing w:val="0"/>
          <w:w w:val="100"/>
          <w:szCs w:val="28"/>
          <w:lang w:val="uk-UA"/>
        </w:rPr>
        <w:t>абз</w:t>
      </w:r>
      <w:proofErr w:type="spellEnd"/>
      <w:r w:rsidRPr="00E4498F">
        <w:rPr>
          <w:rFonts w:ascii="Times New Roman" w:hAnsi="Times New Roman"/>
          <w:spacing w:val="0"/>
          <w:w w:val="100"/>
          <w:szCs w:val="28"/>
          <w:lang w:val="uk-UA"/>
        </w:rPr>
        <w:t xml:space="preserve">. 5 ч. 3 ст. 10). При цьому </w:t>
      </w:r>
      <w:r w:rsidRPr="00E4498F">
        <w:rPr>
          <w:rFonts w:ascii="Times New Roman" w:hAnsi="Times New Roman"/>
          <w:spacing w:val="0"/>
          <w:w w:val="100"/>
          <w:lang w:val="uk-UA"/>
        </w:rPr>
        <w:t>публічний кори</w:t>
      </w:r>
      <w:r w:rsidRPr="00E4498F">
        <w:rPr>
          <w:rFonts w:ascii="Times New Roman" w:hAnsi="Times New Roman"/>
          <w:spacing w:val="0"/>
          <w:w w:val="100"/>
          <w:lang w:val="uk-UA"/>
        </w:rPr>
        <w:t xml:space="preserve">стувач та надавач хмарних послуг несуть субсидіарну відповідальність за зобов’язаннями при виконанні договорів при наданні хмарних послуг в частині забезпечення </w:t>
      </w:r>
      <w:proofErr w:type="spellStart"/>
      <w:r w:rsidRPr="00E4498F">
        <w:rPr>
          <w:rFonts w:ascii="Times New Roman" w:hAnsi="Times New Roman"/>
          <w:spacing w:val="0"/>
          <w:w w:val="100"/>
          <w:lang w:val="uk-UA"/>
        </w:rPr>
        <w:t>кібербезпеки</w:t>
      </w:r>
      <w:proofErr w:type="spellEnd"/>
      <w:r w:rsidRPr="00E4498F">
        <w:rPr>
          <w:rFonts w:ascii="Times New Roman" w:hAnsi="Times New Roman"/>
          <w:spacing w:val="0"/>
          <w:w w:val="100"/>
          <w:lang w:val="uk-UA"/>
        </w:rPr>
        <w:t xml:space="preserve"> (ст. 13).</w:t>
      </w:r>
      <w:r w:rsidRPr="00E4498F">
        <w:rPr>
          <w:rFonts w:ascii="Times New Roman" w:hAnsi="Times New Roman"/>
          <w:spacing w:val="0"/>
          <w:w w:val="100"/>
          <w:szCs w:val="28"/>
          <w:lang w:val="uk-UA"/>
        </w:rPr>
        <w:t xml:space="preserve"> Зазначене виглядає спробою перенести всю відповідальність за захист даних та всієї інформації в системі хмарних обчислень безпосередньо на розсуд користувача та надавача хмарних послуг, що не є обґрунтованим, зокрема, в частині надання хмарних послуг публ</w:t>
      </w:r>
      <w:r w:rsidRPr="00E4498F">
        <w:rPr>
          <w:rFonts w:ascii="Times New Roman" w:hAnsi="Times New Roman"/>
          <w:spacing w:val="0"/>
          <w:w w:val="100"/>
          <w:szCs w:val="28"/>
          <w:lang w:val="uk-UA"/>
        </w:rPr>
        <w:t xml:space="preserve">ічним користувачам. </w:t>
      </w:r>
    </w:p>
    <w:p w:rsidR="00F64468" w:rsidRPr="00E4498F" w:rsidRDefault="005F3034">
      <w:pPr>
        <w:pStyle w:val="a6"/>
        <w:tabs>
          <w:tab w:val="clear" w:pos="4677"/>
          <w:tab w:val="clear" w:pos="9355"/>
        </w:tabs>
        <w:ind w:right="-2" w:firstLine="709"/>
        <w:jc w:val="both"/>
        <w:rPr>
          <w:rStyle w:val="rvts0"/>
          <w:rFonts w:ascii="Times New Roman" w:hAnsi="Times New Roman"/>
          <w:spacing w:val="0"/>
          <w:w w:val="100"/>
          <w:lang w:val="uk-UA"/>
        </w:rPr>
      </w:pPr>
      <w:r w:rsidRPr="00E4498F">
        <w:rPr>
          <w:rFonts w:ascii="Times New Roman" w:hAnsi="Times New Roman"/>
          <w:spacing w:val="0"/>
          <w:w w:val="100"/>
          <w:lang w:val="uk-UA"/>
        </w:rPr>
        <w:t>У зв’язку з транскордонною природою хмарних послуг особливу увагу потрібно приділяти належному правовому регулюванню захисту персональних даних при їх обробці технологіями хмарних обчислень. З цього приводу законопроектом встановлюєтьс</w:t>
      </w:r>
      <w:r w:rsidRPr="00E4498F">
        <w:rPr>
          <w:rFonts w:ascii="Times New Roman" w:hAnsi="Times New Roman"/>
          <w:spacing w:val="0"/>
          <w:w w:val="100"/>
          <w:lang w:val="uk-UA"/>
        </w:rPr>
        <w:t>я необхідність дотримання вимог Закону України «Про захист персональних даних» при наданні хмарних послуг та використанні технологій хмарних обчислень (ст. 14), а також передбачається визначення порядку захисту даних (у тому числі персональних) при наданні</w:t>
      </w:r>
      <w:r w:rsidRPr="00E4498F">
        <w:rPr>
          <w:rFonts w:ascii="Times New Roman" w:hAnsi="Times New Roman"/>
          <w:spacing w:val="0"/>
          <w:w w:val="100"/>
          <w:lang w:val="uk-UA"/>
        </w:rPr>
        <w:t xml:space="preserve"> послуг як одна з істотних умов договору (ч. 3 </w:t>
      </w:r>
      <w:r w:rsidRPr="00E4498F">
        <w:rPr>
          <w:rFonts w:ascii="Times New Roman" w:hAnsi="Times New Roman"/>
          <w:spacing w:val="0"/>
          <w:w w:val="100"/>
          <w:lang w:val="uk-UA"/>
        </w:rPr>
        <w:br/>
        <w:t>ст. 10). Відповідно до ч. 3 ст. 29 Закону України «Про захист персональних даних» п</w:t>
      </w:r>
      <w:r w:rsidRPr="00E4498F">
        <w:rPr>
          <w:rStyle w:val="rvts0"/>
          <w:rFonts w:ascii="Times New Roman" w:hAnsi="Times New Roman"/>
          <w:spacing w:val="0"/>
          <w:w w:val="100"/>
          <w:lang w:val="uk-UA"/>
        </w:rPr>
        <w:t xml:space="preserve">ередача персональних даних іноземним суб’єктам відносин, пов’язаним із персональними даними, здійснюється лише за умови </w:t>
      </w:r>
      <w:r w:rsidRPr="00E4498F">
        <w:rPr>
          <w:rStyle w:val="rvts0"/>
          <w:rFonts w:ascii="Times New Roman" w:hAnsi="Times New Roman"/>
          <w:i/>
          <w:spacing w:val="0"/>
          <w:w w:val="100"/>
          <w:lang w:val="uk-UA"/>
        </w:rPr>
        <w:t>забез</w:t>
      </w:r>
      <w:r w:rsidRPr="00E4498F">
        <w:rPr>
          <w:rStyle w:val="rvts0"/>
          <w:rFonts w:ascii="Times New Roman" w:hAnsi="Times New Roman"/>
          <w:i/>
          <w:spacing w:val="0"/>
          <w:w w:val="100"/>
          <w:lang w:val="uk-UA"/>
        </w:rPr>
        <w:t>печення відповідною державою належного захисту персональних даних</w:t>
      </w:r>
      <w:r w:rsidRPr="00E4498F">
        <w:rPr>
          <w:rStyle w:val="rvts0"/>
          <w:rFonts w:ascii="Times New Roman" w:hAnsi="Times New Roman"/>
          <w:spacing w:val="0"/>
          <w:w w:val="100"/>
          <w:lang w:val="uk-UA"/>
        </w:rPr>
        <w:t xml:space="preserve"> у випадках, встановлених законом або міжнародним договором України. Звертаємо увагу, що рівень захисту персональних даних у кожній країні відрізняється, тому можуть виникати ситуації </w:t>
      </w:r>
      <w:r w:rsidRPr="00E4498F">
        <w:rPr>
          <w:rFonts w:ascii="Times New Roman" w:hAnsi="Times New Roman"/>
          <w:spacing w:val="0"/>
          <w:w w:val="100"/>
          <w:szCs w:val="28"/>
          <w:lang w:val="uk-UA"/>
        </w:rPr>
        <w:t xml:space="preserve">втрати </w:t>
      </w:r>
      <w:r w:rsidRPr="00E4498F">
        <w:rPr>
          <w:rFonts w:ascii="Times New Roman" w:hAnsi="Times New Roman"/>
          <w:spacing w:val="0"/>
          <w:w w:val="100"/>
          <w:szCs w:val="28"/>
          <w:lang w:val="uk-UA"/>
        </w:rPr>
        <w:t>контролю над каналами передачі персональних даних.</w:t>
      </w:r>
    </w:p>
    <w:p w:rsidR="00F64468" w:rsidRPr="00E4498F" w:rsidRDefault="005F3034">
      <w:pPr>
        <w:pStyle w:val="a6"/>
        <w:tabs>
          <w:tab w:val="clear" w:pos="4677"/>
          <w:tab w:val="clear" w:pos="9355"/>
        </w:tabs>
        <w:ind w:right="-2" w:firstLine="709"/>
        <w:jc w:val="both"/>
        <w:rPr>
          <w:rFonts w:ascii="Times New Roman" w:hAnsi="Times New Roman"/>
          <w:spacing w:val="0"/>
          <w:w w:val="100"/>
          <w:lang w:val="uk-UA"/>
        </w:rPr>
      </w:pPr>
      <w:r w:rsidRPr="00E4498F">
        <w:rPr>
          <w:rFonts w:ascii="Times New Roman" w:hAnsi="Times New Roman"/>
          <w:spacing w:val="0"/>
          <w:w w:val="100"/>
          <w:szCs w:val="28"/>
          <w:lang w:val="uk-UA"/>
        </w:rPr>
        <w:t>2.3. На думку Головного управління, встановлюючи можливість використання системи хмарних обчислень органами державної влади, держава повинна на законодавчому рівні закріпити та передбачити механізми гарант</w:t>
      </w:r>
      <w:r w:rsidRPr="00E4498F">
        <w:rPr>
          <w:rFonts w:ascii="Times New Roman" w:hAnsi="Times New Roman"/>
          <w:spacing w:val="0"/>
          <w:w w:val="100"/>
          <w:szCs w:val="28"/>
          <w:lang w:val="uk-UA"/>
        </w:rPr>
        <w:t>ування потерпілій особі відновлення порушених прав. Несанкціоноване втручання в роботу системи хмарних обчислень, використання інформації, в тому числі щодо особи (персональних даних, конфіденційної інформації, інформації з обмеженим доступом), у різних ці</w:t>
      </w:r>
      <w:r w:rsidRPr="00E4498F">
        <w:rPr>
          <w:rFonts w:ascii="Times New Roman" w:hAnsi="Times New Roman"/>
          <w:spacing w:val="0"/>
          <w:w w:val="100"/>
          <w:szCs w:val="28"/>
          <w:lang w:val="uk-UA"/>
        </w:rPr>
        <w:t xml:space="preserve">лях можуть не перебувати в причинно-наслідковому зв’язку з діями користувача та надавача хмарних послуг. Крім того, в подальшому встановити винну особу у вчиненні правопорушення щодо несанкціонованого втручання в роботу інформаційних систем не завжди може </w:t>
      </w:r>
      <w:r w:rsidRPr="00E4498F">
        <w:rPr>
          <w:rFonts w:ascii="Times New Roman" w:hAnsi="Times New Roman"/>
          <w:spacing w:val="0"/>
          <w:w w:val="100"/>
          <w:szCs w:val="28"/>
          <w:lang w:val="uk-UA"/>
        </w:rPr>
        <w:t xml:space="preserve">бути можливим. </w:t>
      </w:r>
    </w:p>
    <w:p w:rsidR="00F64468" w:rsidRPr="00E4498F" w:rsidRDefault="005F3034">
      <w:pPr>
        <w:pStyle w:val="a6"/>
        <w:tabs>
          <w:tab w:val="clear" w:pos="4677"/>
          <w:tab w:val="clear" w:pos="9355"/>
        </w:tabs>
        <w:ind w:right="-2" w:firstLine="709"/>
        <w:jc w:val="both"/>
        <w:rPr>
          <w:rFonts w:ascii="Times New Roman" w:hAnsi="Times New Roman"/>
          <w:spacing w:val="0"/>
          <w:w w:val="100"/>
          <w:szCs w:val="28"/>
          <w:lang w:val="uk-UA"/>
        </w:rPr>
      </w:pPr>
      <w:r w:rsidRPr="00E4498F">
        <w:rPr>
          <w:rFonts w:ascii="Times New Roman" w:hAnsi="Times New Roman"/>
          <w:spacing w:val="0"/>
          <w:w w:val="100"/>
          <w:szCs w:val="28"/>
          <w:lang w:val="uk-UA"/>
        </w:rPr>
        <w:t>Вважаємо також, що при укладенні договору хмарних послуг важливим є визначення судової юрисдикції, оскільки у подальшому можуть виникнути ситуації неможливості захисту прав особи у сфері персональних даних через відсутність належного регулю</w:t>
      </w:r>
      <w:r w:rsidRPr="00E4498F">
        <w:rPr>
          <w:rFonts w:ascii="Times New Roman" w:hAnsi="Times New Roman"/>
          <w:spacing w:val="0"/>
          <w:w w:val="100"/>
          <w:szCs w:val="28"/>
          <w:lang w:val="uk-UA"/>
        </w:rPr>
        <w:t xml:space="preserve">вання. Крім того, необхідно врегулювати питання, які б передбачали юридичні наслідки зміни країни, де </w:t>
      </w:r>
      <w:r w:rsidRPr="00E4498F">
        <w:rPr>
          <w:rFonts w:ascii="Times New Roman" w:hAnsi="Times New Roman"/>
          <w:spacing w:val="0"/>
          <w:w w:val="100"/>
          <w:szCs w:val="28"/>
          <w:lang w:val="uk-UA"/>
        </w:rPr>
        <w:lastRenderedPageBreak/>
        <w:t xml:space="preserve">зберігатиметься інформація уже після підписання договору про надання хмарних послуг, надавачами хмарних послуг чи третіми особами, майно або послуги яких </w:t>
      </w:r>
      <w:r w:rsidRPr="00E4498F">
        <w:rPr>
          <w:rFonts w:ascii="Times New Roman" w:hAnsi="Times New Roman"/>
          <w:spacing w:val="0"/>
          <w:w w:val="100"/>
          <w:szCs w:val="28"/>
          <w:lang w:val="uk-UA"/>
        </w:rPr>
        <w:t>використовується.</w:t>
      </w:r>
    </w:p>
    <w:p w:rsidR="00F64468" w:rsidRPr="00E4498F" w:rsidRDefault="005F3034">
      <w:pPr>
        <w:pStyle w:val="a6"/>
        <w:tabs>
          <w:tab w:val="clear" w:pos="4677"/>
          <w:tab w:val="clear" w:pos="9355"/>
        </w:tabs>
        <w:ind w:right="-2" w:firstLine="709"/>
        <w:jc w:val="both"/>
        <w:rPr>
          <w:rStyle w:val="rvts0"/>
          <w:rFonts w:ascii="Times New Roman" w:hAnsi="Times New Roman"/>
          <w:spacing w:val="0"/>
          <w:w w:val="100"/>
          <w:lang w:val="uk-UA"/>
        </w:rPr>
      </w:pPr>
      <w:r w:rsidRPr="00E4498F">
        <w:rPr>
          <w:rStyle w:val="rvts0"/>
          <w:rFonts w:ascii="Times New Roman" w:hAnsi="Times New Roman"/>
          <w:spacing w:val="0"/>
          <w:w w:val="100"/>
          <w:lang w:val="uk-UA"/>
        </w:rPr>
        <w:t xml:space="preserve">2.4. Викликає зауваження певна неузгодженість між положеннями законопроекту та Закону України «Про захист інформації в інформаційно-телекомунікаційних системах», відповідно до ч. 2 ст. 8 якого державні інформаційні ресурси або інформація </w:t>
      </w:r>
      <w:r w:rsidRPr="00E4498F">
        <w:rPr>
          <w:rStyle w:val="rvts0"/>
          <w:rFonts w:ascii="Times New Roman" w:hAnsi="Times New Roman"/>
          <w:spacing w:val="0"/>
          <w:w w:val="100"/>
          <w:lang w:val="uk-UA"/>
        </w:rPr>
        <w:t xml:space="preserve">з обмеженим доступом, вимога щодо захисту якої встановлена законом, повинні оброблятися в системі із застосуванням комплексної системи захисту інформації </w:t>
      </w:r>
      <w:r w:rsidRPr="00E4498F">
        <w:rPr>
          <w:rStyle w:val="rvts0"/>
          <w:rFonts w:ascii="Times New Roman" w:hAnsi="Times New Roman"/>
          <w:i/>
          <w:spacing w:val="0"/>
          <w:w w:val="100"/>
          <w:lang w:val="uk-UA"/>
        </w:rPr>
        <w:t>з підтвердженою відповідністю.</w:t>
      </w:r>
      <w:r w:rsidRPr="00E4498F">
        <w:rPr>
          <w:rStyle w:val="rvts0"/>
          <w:rFonts w:ascii="Times New Roman" w:hAnsi="Times New Roman"/>
          <w:spacing w:val="0"/>
          <w:w w:val="100"/>
          <w:lang w:val="uk-UA"/>
        </w:rPr>
        <w:t xml:space="preserve"> В той же час відповідно до запропонованої в законопроекті процедури для</w:t>
      </w:r>
      <w:r w:rsidRPr="00E4498F">
        <w:rPr>
          <w:rStyle w:val="rvts0"/>
          <w:rFonts w:ascii="Times New Roman" w:hAnsi="Times New Roman"/>
          <w:spacing w:val="0"/>
          <w:w w:val="100"/>
          <w:lang w:val="uk-UA"/>
        </w:rPr>
        <w:t xml:space="preserve"> надання хмарних послуг публічним користувачам необхідне внесення надавача хмарних послуг до </w:t>
      </w:r>
      <w:r w:rsidRPr="00E4498F">
        <w:rPr>
          <w:rStyle w:val="rvts0"/>
          <w:rFonts w:ascii="Times New Roman" w:hAnsi="Times New Roman"/>
          <w:spacing w:val="0"/>
          <w:w w:val="100"/>
          <w:lang w:val="uk-UA"/>
        </w:rPr>
        <w:t>переліку</w:t>
      </w:r>
      <w:r w:rsidRPr="00E4498F">
        <w:rPr>
          <w:rStyle w:val="rvts0"/>
          <w:rFonts w:ascii="Times New Roman" w:hAnsi="Times New Roman"/>
          <w:spacing w:val="0"/>
          <w:w w:val="100"/>
          <w:lang w:val="uk-UA"/>
        </w:rPr>
        <w:t xml:space="preserve"> надавачів хмарних послуг та укладення договору про надання хмарних послуг. </w:t>
      </w:r>
    </w:p>
    <w:p w:rsidR="00F64468" w:rsidRPr="00E4498F" w:rsidRDefault="005F3034">
      <w:pPr>
        <w:pStyle w:val="a6"/>
        <w:tabs>
          <w:tab w:val="clear" w:pos="4677"/>
          <w:tab w:val="clear" w:pos="9355"/>
        </w:tabs>
        <w:ind w:right="-2" w:firstLine="709"/>
        <w:jc w:val="both"/>
        <w:rPr>
          <w:rFonts w:ascii="Times New Roman" w:hAnsi="Times New Roman"/>
          <w:spacing w:val="0"/>
          <w:w w:val="100"/>
          <w:lang w:val="uk-UA"/>
        </w:rPr>
      </w:pPr>
      <w:r w:rsidRPr="00E4498F">
        <w:rPr>
          <w:rFonts w:ascii="Times New Roman" w:hAnsi="Times New Roman"/>
          <w:spacing w:val="0"/>
          <w:w w:val="100"/>
          <w:szCs w:val="28"/>
          <w:lang w:val="uk-UA"/>
        </w:rPr>
        <w:t xml:space="preserve">2.5. Законопроектом не враховано </w:t>
      </w:r>
      <w:r w:rsidRPr="00E4498F">
        <w:rPr>
          <w:rFonts w:ascii="Times New Roman" w:hAnsi="Times New Roman"/>
          <w:spacing w:val="0"/>
          <w:w w:val="100"/>
          <w:lang w:val="uk-UA"/>
        </w:rPr>
        <w:t xml:space="preserve">складний характер відносин між користувачем, </w:t>
      </w:r>
      <w:r w:rsidRPr="00E4498F">
        <w:rPr>
          <w:rFonts w:ascii="Times New Roman" w:hAnsi="Times New Roman"/>
          <w:spacing w:val="0"/>
          <w:w w:val="100"/>
          <w:lang w:val="uk-UA"/>
        </w:rPr>
        <w:t xml:space="preserve">надавачем та </w:t>
      </w:r>
      <w:r w:rsidRPr="00E4498F">
        <w:rPr>
          <w:rFonts w:ascii="Times New Roman" w:hAnsi="Times New Roman"/>
          <w:i/>
          <w:spacing w:val="0"/>
          <w:w w:val="100"/>
          <w:lang w:val="uk-UA"/>
        </w:rPr>
        <w:t>власником систем хмарних послуг</w:t>
      </w:r>
      <w:r w:rsidRPr="00E4498F">
        <w:rPr>
          <w:rFonts w:ascii="Times New Roman" w:hAnsi="Times New Roman"/>
          <w:spacing w:val="0"/>
          <w:w w:val="100"/>
          <w:lang w:val="uk-UA"/>
        </w:rPr>
        <w:t xml:space="preserve">. </w:t>
      </w:r>
      <w:r w:rsidRPr="00E4498F">
        <w:rPr>
          <w:rFonts w:ascii="Times New Roman" w:hAnsi="Times New Roman"/>
          <w:spacing w:val="0"/>
          <w:w w:val="100"/>
          <w:szCs w:val="28"/>
          <w:lang w:val="uk-UA"/>
        </w:rPr>
        <w:t xml:space="preserve">Згідно з Законом України «Про захист інформації в інформаційно-телекомунікаційних системах» </w:t>
      </w:r>
      <w:r w:rsidRPr="00E4498F">
        <w:rPr>
          <w:rStyle w:val="rvts0"/>
          <w:rFonts w:ascii="Times New Roman" w:hAnsi="Times New Roman"/>
          <w:spacing w:val="0"/>
          <w:w w:val="100"/>
          <w:lang w:val="uk-UA"/>
        </w:rPr>
        <w:t xml:space="preserve">відповідальність за забезпечення захисту інформації в системі покладається на </w:t>
      </w:r>
      <w:r w:rsidRPr="00E4498F">
        <w:rPr>
          <w:rStyle w:val="rvts0"/>
          <w:rFonts w:ascii="Times New Roman" w:hAnsi="Times New Roman"/>
          <w:i/>
          <w:spacing w:val="0"/>
          <w:w w:val="100"/>
          <w:lang w:val="uk-UA"/>
        </w:rPr>
        <w:t>власника системи</w:t>
      </w:r>
      <w:r w:rsidRPr="00E4498F">
        <w:rPr>
          <w:rStyle w:val="rvts0"/>
          <w:rFonts w:ascii="Times New Roman" w:hAnsi="Times New Roman"/>
          <w:spacing w:val="0"/>
          <w:w w:val="100"/>
          <w:lang w:val="uk-UA"/>
        </w:rPr>
        <w:t xml:space="preserve"> (ст. 9). Звертаємо уваг</w:t>
      </w:r>
      <w:r w:rsidRPr="00E4498F">
        <w:rPr>
          <w:rStyle w:val="rvts0"/>
          <w:rFonts w:ascii="Times New Roman" w:hAnsi="Times New Roman"/>
          <w:spacing w:val="0"/>
          <w:w w:val="100"/>
          <w:lang w:val="uk-UA"/>
        </w:rPr>
        <w:t xml:space="preserve">у, що </w:t>
      </w:r>
      <w:r w:rsidRPr="00E4498F">
        <w:rPr>
          <w:rFonts w:ascii="Times New Roman" w:hAnsi="Times New Roman"/>
          <w:spacing w:val="0"/>
          <w:w w:val="100"/>
          <w:lang w:val="uk-UA"/>
        </w:rPr>
        <w:t>надавач хмарних послуг установлює на ресурси власника власне програмне забезпечення. У цьому випадку виникатиме питання відповідальності власника системи перед користувачем, якщо окремі несанкціоновані дії будуть наслідком недоліків програмного забез</w:t>
      </w:r>
      <w:r w:rsidRPr="00E4498F">
        <w:rPr>
          <w:rFonts w:ascii="Times New Roman" w:hAnsi="Times New Roman"/>
          <w:spacing w:val="0"/>
          <w:w w:val="100"/>
          <w:lang w:val="uk-UA"/>
        </w:rPr>
        <w:t xml:space="preserve">печення. </w:t>
      </w:r>
      <w:r w:rsidRPr="00E4498F">
        <w:rPr>
          <w:rStyle w:val="rvts0"/>
          <w:rFonts w:ascii="Times New Roman" w:hAnsi="Times New Roman"/>
          <w:spacing w:val="0"/>
          <w:w w:val="100"/>
          <w:lang w:val="uk-UA"/>
        </w:rPr>
        <w:t xml:space="preserve">Зазначимо також, що при наданні хмарних послуг може використовуватися обладнання, розміщене на території інших держав, а </w:t>
      </w:r>
      <w:r w:rsidRPr="00E4498F">
        <w:rPr>
          <w:rStyle w:val="rvts0"/>
          <w:rFonts w:ascii="Times New Roman" w:hAnsi="Times New Roman"/>
          <w:i/>
          <w:spacing w:val="0"/>
          <w:w w:val="100"/>
          <w:lang w:val="uk-UA"/>
        </w:rPr>
        <w:t>власники цих систем</w:t>
      </w:r>
      <w:r w:rsidRPr="00E4498F">
        <w:rPr>
          <w:rStyle w:val="rvts0"/>
          <w:rFonts w:ascii="Times New Roman" w:hAnsi="Times New Roman"/>
          <w:spacing w:val="0"/>
          <w:w w:val="100"/>
          <w:lang w:val="uk-UA"/>
        </w:rPr>
        <w:t xml:space="preserve"> можуть змінюватися у процесі виконання договору, тому ці питання повинні бути враховані при законодавчому </w:t>
      </w:r>
      <w:r w:rsidRPr="00E4498F">
        <w:rPr>
          <w:rStyle w:val="rvts0"/>
          <w:rFonts w:ascii="Times New Roman" w:hAnsi="Times New Roman"/>
          <w:spacing w:val="0"/>
          <w:w w:val="100"/>
          <w:lang w:val="uk-UA"/>
        </w:rPr>
        <w:t xml:space="preserve">регулюванні хмарних послуг та при укладенні договорів. </w:t>
      </w:r>
    </w:p>
    <w:p w:rsidR="00F64468" w:rsidRPr="00E4498F" w:rsidRDefault="005F3034">
      <w:pPr>
        <w:pStyle w:val="a6"/>
        <w:tabs>
          <w:tab w:val="clear" w:pos="4677"/>
          <w:tab w:val="clear" w:pos="9355"/>
        </w:tabs>
        <w:ind w:right="-2" w:firstLine="709"/>
        <w:jc w:val="both"/>
        <w:rPr>
          <w:rFonts w:ascii="Times New Roman" w:hAnsi="Times New Roman"/>
          <w:spacing w:val="0"/>
          <w:w w:val="100"/>
          <w:lang w:val="uk-UA"/>
        </w:rPr>
      </w:pPr>
      <w:r w:rsidRPr="00E4498F">
        <w:rPr>
          <w:rStyle w:val="rvts0"/>
          <w:rFonts w:ascii="Times New Roman" w:hAnsi="Times New Roman"/>
          <w:spacing w:val="0"/>
          <w:w w:val="100"/>
          <w:lang w:val="uk-UA"/>
        </w:rPr>
        <w:t>Крім того, в законопроекті покладається зобов’язання з захисту даних на надавача та користувача хмарних послуг (ст. 15), що створить колізію норм зі ст. 9 Закону України «Про захист інформації в інфор</w:t>
      </w:r>
      <w:r w:rsidRPr="00E4498F">
        <w:rPr>
          <w:rStyle w:val="rvts0"/>
          <w:rFonts w:ascii="Times New Roman" w:hAnsi="Times New Roman"/>
          <w:spacing w:val="0"/>
          <w:w w:val="100"/>
          <w:lang w:val="uk-UA"/>
        </w:rPr>
        <w:t>маційно-телекомунікаційних системах».</w:t>
      </w:r>
      <w:r w:rsidRPr="00E4498F">
        <w:rPr>
          <w:rFonts w:ascii="Times New Roman" w:hAnsi="Times New Roman"/>
          <w:spacing w:val="0"/>
          <w:w w:val="100"/>
          <w:szCs w:val="28"/>
          <w:lang w:val="uk-UA"/>
        </w:rPr>
        <w:t xml:space="preserve"> </w:t>
      </w:r>
      <w:r w:rsidRPr="00E4498F">
        <w:rPr>
          <w:rFonts w:ascii="Times New Roman" w:hAnsi="Times New Roman"/>
          <w:spacing w:val="0"/>
          <w:w w:val="100"/>
          <w:lang w:val="uk-UA"/>
        </w:rPr>
        <w:t>Тому питання забезпечення безпеки даних, відповідальності власника системи та надавача хмарних послуг за порушення права на інформацію, права інтелектуальної власності потребують більш детальної правової регламентації.</w:t>
      </w:r>
    </w:p>
    <w:p w:rsidR="00F64468" w:rsidRPr="00E4498F" w:rsidRDefault="005F3034">
      <w:pPr>
        <w:pStyle w:val="a6"/>
        <w:tabs>
          <w:tab w:val="clear" w:pos="4677"/>
          <w:tab w:val="clear" w:pos="9355"/>
        </w:tabs>
        <w:ind w:right="-2" w:firstLine="709"/>
        <w:jc w:val="both"/>
        <w:rPr>
          <w:rFonts w:ascii="Times New Roman" w:hAnsi="Times New Roman"/>
          <w:b/>
          <w:bCs/>
          <w:spacing w:val="0"/>
          <w:w w:val="100"/>
          <w:lang w:val="uk-UA"/>
        </w:rPr>
      </w:pPr>
      <w:r w:rsidRPr="00E4498F">
        <w:rPr>
          <w:rFonts w:ascii="Times New Roman" w:hAnsi="Times New Roman"/>
          <w:b/>
          <w:bCs/>
          <w:spacing w:val="0"/>
          <w:w w:val="100"/>
          <w:lang w:val="uk-UA"/>
        </w:rPr>
        <w:t xml:space="preserve">3. </w:t>
      </w:r>
      <w:r w:rsidRPr="00E4498F">
        <w:rPr>
          <w:rFonts w:ascii="Times New Roman" w:hAnsi="Times New Roman"/>
          <w:bCs/>
          <w:spacing w:val="0"/>
          <w:w w:val="100"/>
          <w:lang w:val="uk-UA"/>
        </w:rPr>
        <w:t>Головне управління звертає увагу на недоліки запропонованого законопроектом механізму регулювання</w:t>
      </w:r>
      <w:r w:rsidRPr="00E4498F">
        <w:rPr>
          <w:rFonts w:ascii="Times New Roman" w:hAnsi="Times New Roman"/>
          <w:b/>
          <w:bCs/>
          <w:spacing w:val="0"/>
          <w:w w:val="100"/>
          <w:lang w:val="uk-UA"/>
        </w:rPr>
        <w:t xml:space="preserve"> </w:t>
      </w:r>
      <w:r w:rsidRPr="00E4498F">
        <w:rPr>
          <w:rFonts w:ascii="Times New Roman" w:hAnsi="Times New Roman"/>
          <w:spacing w:val="0"/>
          <w:w w:val="100"/>
          <w:szCs w:val="28"/>
          <w:lang w:val="uk-UA"/>
        </w:rPr>
        <w:t>сфери використання технології хмарних обчислень та надання хмарних послуг.</w:t>
      </w:r>
    </w:p>
    <w:p w:rsidR="00F64468" w:rsidRPr="00E4498F" w:rsidRDefault="005F3034">
      <w:pPr>
        <w:pStyle w:val="a6"/>
        <w:tabs>
          <w:tab w:val="clear" w:pos="4677"/>
          <w:tab w:val="clear" w:pos="9355"/>
        </w:tabs>
        <w:ind w:right="-2" w:firstLine="709"/>
        <w:jc w:val="both"/>
        <w:rPr>
          <w:rStyle w:val="rvts23"/>
          <w:rFonts w:ascii="Times New Roman" w:hAnsi="Times New Roman"/>
          <w:spacing w:val="0"/>
          <w:w w:val="100"/>
          <w:lang w:val="uk-UA"/>
        </w:rPr>
      </w:pPr>
      <w:r w:rsidRPr="00E4498F">
        <w:rPr>
          <w:rStyle w:val="rvts23"/>
          <w:rFonts w:ascii="Times New Roman" w:hAnsi="Times New Roman"/>
          <w:spacing w:val="0"/>
          <w:w w:val="100"/>
          <w:lang w:val="uk-UA"/>
        </w:rPr>
        <w:t>3.1. Повноваження уповноваженого органу передбачені ст. 7 законопроекту, серед яких: ведення переліку надавачів хмарних послуг, розроблення пропозицій щодо вдосконалення законодавства та подання їх на розгляд Кабінету Міністрів України, підготовка пропозиц</w:t>
      </w:r>
      <w:r w:rsidRPr="00E4498F">
        <w:rPr>
          <w:rStyle w:val="rvts23"/>
          <w:rFonts w:ascii="Times New Roman" w:hAnsi="Times New Roman"/>
          <w:spacing w:val="0"/>
          <w:w w:val="100"/>
          <w:lang w:val="uk-UA"/>
        </w:rPr>
        <w:t>ій до визначення структури, порядку формування та використання електронних каталогів хмарних та супутніх послуг тощо. Оскільки законопроектом задекларована мета діяльності уповноваженого органу як регуляторна, звертаємо увагу на характеристику регуляторної</w:t>
      </w:r>
      <w:r w:rsidRPr="00E4498F">
        <w:rPr>
          <w:rStyle w:val="rvts23"/>
          <w:rFonts w:ascii="Times New Roman" w:hAnsi="Times New Roman"/>
          <w:spacing w:val="0"/>
          <w:w w:val="100"/>
          <w:lang w:val="uk-UA"/>
        </w:rPr>
        <w:t xml:space="preserve"> діяльності. </w:t>
      </w:r>
    </w:p>
    <w:p w:rsidR="00F64468" w:rsidRPr="00E4498F" w:rsidRDefault="005F3034">
      <w:pPr>
        <w:pStyle w:val="a6"/>
        <w:tabs>
          <w:tab w:val="clear" w:pos="4677"/>
          <w:tab w:val="clear" w:pos="9355"/>
        </w:tabs>
        <w:ind w:right="-2" w:firstLine="709"/>
        <w:jc w:val="both"/>
        <w:rPr>
          <w:rFonts w:ascii="Times New Roman" w:hAnsi="Times New Roman"/>
          <w:spacing w:val="0"/>
          <w:w w:val="100"/>
          <w:lang w:val="uk-UA"/>
        </w:rPr>
      </w:pPr>
      <w:r w:rsidRPr="00E4498F">
        <w:rPr>
          <w:rStyle w:val="rvts23"/>
          <w:rFonts w:ascii="Times New Roman" w:hAnsi="Times New Roman"/>
          <w:spacing w:val="0"/>
          <w:w w:val="100"/>
          <w:lang w:val="uk-UA"/>
        </w:rPr>
        <w:lastRenderedPageBreak/>
        <w:t>Відповідно до Закону України «Про засади державної регуляторної політики у сфері господарської діяльності» «</w:t>
      </w:r>
      <w:r w:rsidRPr="00E4498F">
        <w:rPr>
          <w:rStyle w:val="rvts0"/>
          <w:rFonts w:ascii="Times New Roman" w:hAnsi="Times New Roman"/>
          <w:spacing w:val="0"/>
          <w:w w:val="100"/>
          <w:lang w:val="uk-UA"/>
        </w:rPr>
        <w:t xml:space="preserve">регуляторна діяльність – діяльність, спрямована на підготовку, прийняття, відстеження результативності та перегляд регуляторних актів </w:t>
      </w:r>
      <w:r w:rsidRPr="00E4498F">
        <w:rPr>
          <w:rStyle w:val="rvts0"/>
          <w:rFonts w:ascii="Times New Roman" w:hAnsi="Times New Roman"/>
          <w:spacing w:val="0"/>
          <w:w w:val="100"/>
          <w:lang w:val="uk-UA"/>
        </w:rPr>
        <w:t>… » (ст. 1). Проте з аналізу закріплених у законопроекті повноважень уповноваженого органу можна зробити висновок, що вони не стосуються безпосередньо регуляторної діяльності, оскільки не передбачають аналізу регуляторного впливу, прийняття регуляторних ак</w:t>
      </w:r>
      <w:r w:rsidRPr="00E4498F">
        <w:rPr>
          <w:rStyle w:val="rvts0"/>
          <w:rFonts w:ascii="Times New Roman" w:hAnsi="Times New Roman"/>
          <w:spacing w:val="0"/>
          <w:w w:val="100"/>
          <w:lang w:val="uk-UA"/>
        </w:rPr>
        <w:t>тів.</w:t>
      </w:r>
      <w:r w:rsidRPr="00E4498F">
        <w:rPr>
          <w:rFonts w:ascii="Times New Roman" w:hAnsi="Times New Roman"/>
          <w:spacing w:val="0"/>
          <w:w w:val="100"/>
          <w:lang w:val="uk-UA"/>
        </w:rPr>
        <w:t xml:space="preserve"> </w:t>
      </w:r>
    </w:p>
    <w:p w:rsidR="00F64468" w:rsidRPr="00E4498F" w:rsidRDefault="005F3034">
      <w:pPr>
        <w:pStyle w:val="a6"/>
        <w:tabs>
          <w:tab w:val="clear" w:pos="4677"/>
          <w:tab w:val="clear" w:pos="9355"/>
        </w:tabs>
        <w:ind w:right="-2" w:firstLine="709"/>
        <w:jc w:val="both"/>
        <w:rPr>
          <w:rFonts w:ascii="Times New Roman" w:hAnsi="Times New Roman"/>
          <w:spacing w:val="0"/>
          <w:w w:val="100"/>
          <w:lang w:val="uk-UA"/>
        </w:rPr>
      </w:pPr>
      <w:r w:rsidRPr="00E4498F">
        <w:rPr>
          <w:rFonts w:ascii="Times New Roman" w:hAnsi="Times New Roman"/>
          <w:spacing w:val="0"/>
          <w:w w:val="100"/>
          <w:lang w:val="uk-UA"/>
        </w:rPr>
        <w:t xml:space="preserve">Законопроектом також не враховано положення Угоди </w:t>
      </w:r>
      <w:r w:rsidRPr="00E4498F">
        <w:rPr>
          <w:rStyle w:val="rvts23"/>
          <w:rFonts w:ascii="Times New Roman" w:hAnsi="Times New Roman"/>
          <w:spacing w:val="0"/>
          <w:w w:val="100"/>
          <w:lang w:val="uk-UA"/>
        </w:rPr>
        <w:t xml:space="preserve">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від 27.06.2014 </w:t>
      </w:r>
      <w:r w:rsidRPr="00E4498F">
        <w:rPr>
          <w:rFonts w:ascii="Times New Roman" w:hAnsi="Times New Roman"/>
          <w:spacing w:val="0"/>
          <w:w w:val="100"/>
          <w:lang w:val="uk-UA"/>
        </w:rPr>
        <w:t>щодо регулювання сфери т</w:t>
      </w:r>
      <w:r w:rsidRPr="00E4498F">
        <w:rPr>
          <w:rFonts w:ascii="Times New Roman" w:hAnsi="Times New Roman"/>
          <w:spacing w:val="0"/>
          <w:w w:val="100"/>
          <w:lang w:val="uk-UA"/>
        </w:rPr>
        <w:t>елекомунікаційних послуг, відповідно до ч. 4 ст. 116 якої р</w:t>
      </w:r>
      <w:r w:rsidRPr="00E4498F">
        <w:rPr>
          <w:rStyle w:val="rvts0"/>
          <w:rFonts w:ascii="Times New Roman" w:hAnsi="Times New Roman"/>
          <w:spacing w:val="0"/>
          <w:w w:val="100"/>
          <w:lang w:val="uk-UA"/>
        </w:rPr>
        <w:t xml:space="preserve">егуляторний орган </w:t>
      </w:r>
      <w:r w:rsidRPr="00E4498F">
        <w:rPr>
          <w:rStyle w:val="rvts0"/>
          <w:rFonts w:ascii="Times New Roman" w:hAnsi="Times New Roman"/>
          <w:i/>
          <w:spacing w:val="0"/>
          <w:w w:val="100"/>
          <w:lang w:val="uk-UA"/>
        </w:rPr>
        <w:t>повинен мати повноваження щодо здійснення аналізу індикативного переліку відповідних ринків товарів та послуг</w:t>
      </w:r>
      <w:r w:rsidRPr="00E4498F">
        <w:rPr>
          <w:rStyle w:val="rvts0"/>
          <w:rFonts w:ascii="Times New Roman" w:hAnsi="Times New Roman"/>
          <w:spacing w:val="0"/>
          <w:w w:val="100"/>
          <w:lang w:val="uk-UA"/>
        </w:rPr>
        <w:t>.</w:t>
      </w:r>
    </w:p>
    <w:p w:rsidR="00F64468" w:rsidRPr="00E4498F" w:rsidRDefault="005F3034">
      <w:pPr>
        <w:pStyle w:val="a6"/>
        <w:tabs>
          <w:tab w:val="clear" w:pos="4677"/>
          <w:tab w:val="clear" w:pos="9355"/>
        </w:tabs>
        <w:ind w:right="-2" w:firstLine="709"/>
        <w:jc w:val="both"/>
        <w:rPr>
          <w:rFonts w:ascii="Times New Roman" w:hAnsi="Times New Roman"/>
          <w:spacing w:val="0"/>
          <w:w w:val="100"/>
          <w:lang w:val="uk-UA"/>
        </w:rPr>
      </w:pPr>
      <w:r w:rsidRPr="00E4498F">
        <w:rPr>
          <w:rFonts w:ascii="Times New Roman" w:hAnsi="Times New Roman"/>
          <w:spacing w:val="0"/>
          <w:w w:val="100"/>
          <w:lang w:val="uk-UA"/>
        </w:rPr>
        <w:t>Недоліком законопроекту є й те, що поза правовим регулюванням залиши</w:t>
      </w:r>
      <w:r w:rsidRPr="00E4498F">
        <w:rPr>
          <w:rFonts w:ascii="Times New Roman" w:hAnsi="Times New Roman"/>
          <w:spacing w:val="0"/>
          <w:w w:val="100"/>
          <w:lang w:val="uk-UA"/>
        </w:rPr>
        <w:t>лись питання контрольних та наглядових функцій органів державної влади у сфері хмарних послуг. Оскільки надання хмарних послуг супроводжується певними ризиками у сфері інформаційної безпеки, то важливим є здійснення державного контролю щодо процесу надання</w:t>
      </w:r>
      <w:r w:rsidRPr="00E4498F">
        <w:rPr>
          <w:rFonts w:ascii="Times New Roman" w:hAnsi="Times New Roman"/>
          <w:spacing w:val="0"/>
          <w:w w:val="100"/>
          <w:lang w:val="uk-UA"/>
        </w:rPr>
        <w:t xml:space="preserve"> хмарних послуг та використання технологій хмарних обчислень. </w:t>
      </w:r>
    </w:p>
    <w:p w:rsidR="00F64468" w:rsidRPr="00E4498F" w:rsidRDefault="005F3034">
      <w:pPr>
        <w:pStyle w:val="a6"/>
        <w:tabs>
          <w:tab w:val="clear" w:pos="4677"/>
          <w:tab w:val="clear" w:pos="9355"/>
        </w:tabs>
        <w:ind w:right="-2" w:firstLine="709"/>
        <w:jc w:val="both"/>
        <w:rPr>
          <w:rFonts w:ascii="Times New Roman" w:hAnsi="Times New Roman"/>
          <w:bCs/>
          <w:spacing w:val="0"/>
          <w:w w:val="100"/>
          <w:lang w:val="uk-UA"/>
        </w:rPr>
      </w:pPr>
      <w:r w:rsidRPr="00E4498F">
        <w:rPr>
          <w:rFonts w:ascii="Times New Roman" w:hAnsi="Times New Roman"/>
          <w:bCs/>
          <w:spacing w:val="0"/>
          <w:w w:val="100"/>
          <w:lang w:val="uk-UA"/>
        </w:rPr>
        <w:t>3.2. Виглядають недосконалими новели законопроекту стосовно повноважень уповноваженого органу.</w:t>
      </w:r>
    </w:p>
    <w:p w:rsidR="00F64468" w:rsidRPr="00E4498F" w:rsidRDefault="005F3034">
      <w:pPr>
        <w:pStyle w:val="a6"/>
        <w:tabs>
          <w:tab w:val="clear" w:pos="4677"/>
          <w:tab w:val="clear" w:pos="9355"/>
        </w:tabs>
        <w:ind w:right="-2" w:firstLine="709"/>
        <w:jc w:val="both"/>
        <w:rPr>
          <w:rFonts w:ascii="Times New Roman" w:hAnsi="Times New Roman"/>
          <w:bCs/>
          <w:spacing w:val="0"/>
          <w:w w:val="100"/>
          <w:lang w:val="uk-UA"/>
        </w:rPr>
      </w:pPr>
      <w:r w:rsidRPr="00E4498F">
        <w:rPr>
          <w:rFonts w:ascii="Times New Roman" w:hAnsi="Times New Roman"/>
          <w:bCs/>
          <w:spacing w:val="0"/>
          <w:w w:val="100"/>
          <w:lang w:val="uk-UA"/>
        </w:rPr>
        <w:t xml:space="preserve">Так, в </w:t>
      </w:r>
      <w:proofErr w:type="spellStart"/>
      <w:r w:rsidRPr="00E4498F">
        <w:rPr>
          <w:rFonts w:ascii="Times New Roman" w:hAnsi="Times New Roman"/>
          <w:bCs/>
          <w:spacing w:val="0"/>
          <w:w w:val="100"/>
          <w:lang w:val="uk-UA"/>
        </w:rPr>
        <w:t>абз</w:t>
      </w:r>
      <w:proofErr w:type="spellEnd"/>
      <w:r w:rsidRPr="00E4498F">
        <w:rPr>
          <w:rFonts w:ascii="Times New Roman" w:hAnsi="Times New Roman"/>
          <w:bCs/>
          <w:spacing w:val="0"/>
          <w:w w:val="100"/>
          <w:lang w:val="uk-UA"/>
        </w:rPr>
        <w:t>. 2-4 ст. 7 законопроекту викладені завдання, які стосуються ведення переліку хмарних по</w:t>
      </w:r>
      <w:r w:rsidRPr="00E4498F">
        <w:rPr>
          <w:rFonts w:ascii="Times New Roman" w:hAnsi="Times New Roman"/>
          <w:bCs/>
          <w:spacing w:val="0"/>
          <w:w w:val="100"/>
          <w:lang w:val="uk-UA"/>
        </w:rPr>
        <w:t xml:space="preserve">слуг та частково дублюють одне одного. </w:t>
      </w:r>
    </w:p>
    <w:p w:rsidR="00F64468" w:rsidRPr="00E4498F" w:rsidRDefault="005F3034">
      <w:pPr>
        <w:pStyle w:val="a6"/>
        <w:tabs>
          <w:tab w:val="clear" w:pos="4677"/>
          <w:tab w:val="clear" w:pos="9355"/>
        </w:tabs>
        <w:ind w:right="-2" w:firstLine="709"/>
        <w:jc w:val="both"/>
        <w:rPr>
          <w:lang w:val="uk-UA"/>
        </w:rPr>
      </w:pPr>
      <w:r w:rsidRPr="00E4498F">
        <w:rPr>
          <w:rFonts w:ascii="Times New Roman" w:hAnsi="Times New Roman"/>
          <w:bCs/>
          <w:spacing w:val="0"/>
          <w:w w:val="100"/>
          <w:lang w:val="uk-UA"/>
        </w:rPr>
        <w:t>У ч. 2 ст. 11 проекту передбачається, що публічні користувачі готують пропозиції про укладення договору щодо закупівлі хмарних послуг та подають їх на розгляд до Уповноваженого, проте серед повноважень Уповноваженого</w:t>
      </w:r>
      <w:r w:rsidRPr="00E4498F">
        <w:rPr>
          <w:rFonts w:ascii="Times New Roman" w:hAnsi="Times New Roman"/>
          <w:bCs/>
          <w:spacing w:val="0"/>
          <w:w w:val="100"/>
          <w:lang w:val="uk-UA"/>
        </w:rPr>
        <w:t xml:space="preserve"> органу відсутні такі, як розгляд пропозицій публічних користувачів.</w:t>
      </w:r>
    </w:p>
    <w:p w:rsidR="00F64468" w:rsidRPr="00E4498F" w:rsidRDefault="005F3034">
      <w:pPr>
        <w:pStyle w:val="a6"/>
        <w:tabs>
          <w:tab w:val="clear" w:pos="4677"/>
          <w:tab w:val="clear" w:pos="9355"/>
        </w:tabs>
        <w:ind w:right="-2" w:firstLine="709"/>
        <w:jc w:val="both"/>
        <w:rPr>
          <w:rFonts w:ascii="Times New Roman" w:hAnsi="Times New Roman"/>
          <w:bCs/>
          <w:spacing w:val="0"/>
          <w:w w:val="100"/>
          <w:lang w:val="uk-UA"/>
        </w:rPr>
      </w:pPr>
      <w:r w:rsidRPr="00E4498F">
        <w:rPr>
          <w:rFonts w:ascii="Times New Roman" w:hAnsi="Times New Roman"/>
          <w:b/>
          <w:bCs/>
          <w:spacing w:val="0"/>
          <w:w w:val="100"/>
          <w:lang w:val="uk-UA"/>
        </w:rPr>
        <w:t>4.</w:t>
      </w:r>
      <w:r w:rsidRPr="00E4498F">
        <w:rPr>
          <w:rFonts w:ascii="Times New Roman" w:hAnsi="Times New Roman"/>
          <w:bCs/>
          <w:spacing w:val="0"/>
          <w:w w:val="100"/>
          <w:lang w:val="uk-UA"/>
        </w:rPr>
        <w:t xml:space="preserve"> Звертаємо увагу на необхідності дотримання принципу юридичної визначеності як складового принципу верховенства права, закріпленого в                 ст. 8 Конституції України. </w:t>
      </w:r>
      <w:r w:rsidRPr="00E4498F">
        <w:rPr>
          <w:rFonts w:ascii="Times New Roman" w:hAnsi="Times New Roman"/>
          <w:spacing w:val="0"/>
          <w:w w:val="100"/>
          <w:lang w:val="uk-UA"/>
        </w:rPr>
        <w:t xml:space="preserve">Принцип </w:t>
      </w:r>
      <w:r w:rsidRPr="00E4498F">
        <w:rPr>
          <w:rFonts w:ascii="Times New Roman" w:hAnsi="Times New Roman"/>
          <w:spacing w:val="0"/>
          <w:w w:val="100"/>
          <w:lang w:val="uk-UA"/>
        </w:rPr>
        <w:t xml:space="preserve">юридичної визначеності передбачає чіткість, зрозумілість й однозначність правових норм. Натомість частина </w:t>
      </w:r>
      <w:r w:rsidRPr="00E4498F">
        <w:rPr>
          <w:rFonts w:ascii="Times New Roman" w:hAnsi="Times New Roman"/>
          <w:bCs/>
          <w:spacing w:val="0"/>
          <w:w w:val="100"/>
          <w:lang w:val="uk-UA"/>
        </w:rPr>
        <w:t>норм законопроекту викладені нечітко, визначають можливість альтернативної поведінки, що не властиве для нормативно-правового регулювання та в подальш</w:t>
      </w:r>
      <w:r w:rsidRPr="00E4498F">
        <w:rPr>
          <w:rFonts w:ascii="Times New Roman" w:hAnsi="Times New Roman"/>
          <w:bCs/>
          <w:spacing w:val="0"/>
          <w:w w:val="100"/>
          <w:lang w:val="uk-UA"/>
        </w:rPr>
        <w:t>ому може створити ситуацію неоднозначного застосування норм права.</w:t>
      </w:r>
    </w:p>
    <w:p w:rsidR="00F64468" w:rsidRPr="00E4498F" w:rsidRDefault="005F3034">
      <w:pPr>
        <w:pStyle w:val="a6"/>
        <w:tabs>
          <w:tab w:val="clear" w:pos="4677"/>
          <w:tab w:val="clear" w:pos="9355"/>
        </w:tabs>
        <w:ind w:right="-2" w:firstLine="709"/>
        <w:jc w:val="both"/>
        <w:rPr>
          <w:rFonts w:ascii="Times New Roman" w:hAnsi="Times New Roman"/>
          <w:spacing w:val="0"/>
          <w:w w:val="100"/>
          <w:szCs w:val="28"/>
          <w:lang w:val="uk-UA"/>
        </w:rPr>
      </w:pPr>
      <w:r w:rsidRPr="00E4498F">
        <w:rPr>
          <w:rFonts w:ascii="Times New Roman" w:hAnsi="Times New Roman"/>
          <w:spacing w:val="0"/>
          <w:w w:val="100"/>
          <w:szCs w:val="28"/>
          <w:lang w:val="uk-UA"/>
        </w:rPr>
        <w:t>4.1. У ч. 1 ст. 8 проекту зазначається, що «</w:t>
      </w:r>
      <w:r w:rsidRPr="00E4498F">
        <w:rPr>
          <w:rFonts w:ascii="Times New Roman" w:hAnsi="Times New Roman"/>
          <w:spacing w:val="0"/>
          <w:w w:val="100"/>
          <w:lang w:val="uk-UA"/>
        </w:rPr>
        <w:t xml:space="preserve">для надання хмарних або супутніх послуг Публічним користувачам, надавачі </w:t>
      </w:r>
      <w:r w:rsidRPr="00E4498F">
        <w:rPr>
          <w:rFonts w:ascii="Times New Roman" w:hAnsi="Times New Roman"/>
          <w:i/>
          <w:spacing w:val="0"/>
          <w:w w:val="100"/>
          <w:lang w:val="uk-UA"/>
        </w:rPr>
        <w:t>мають бути внесені до Переліку надавачів хмарних послуг</w:t>
      </w:r>
      <w:r w:rsidRPr="00E4498F">
        <w:rPr>
          <w:rFonts w:ascii="Times New Roman" w:hAnsi="Times New Roman"/>
          <w:spacing w:val="0"/>
          <w:w w:val="100"/>
          <w:lang w:val="uk-UA"/>
        </w:rPr>
        <w:t>». У зв’язку з ци</w:t>
      </w:r>
      <w:r w:rsidRPr="00E4498F">
        <w:rPr>
          <w:rFonts w:ascii="Times New Roman" w:hAnsi="Times New Roman"/>
          <w:spacing w:val="0"/>
          <w:w w:val="100"/>
          <w:lang w:val="uk-UA"/>
        </w:rPr>
        <w:t xml:space="preserve">м виглядає </w:t>
      </w:r>
      <w:r w:rsidRPr="00E4498F">
        <w:rPr>
          <w:rFonts w:ascii="Times New Roman" w:hAnsi="Times New Roman"/>
          <w:spacing w:val="0"/>
          <w:w w:val="100"/>
          <w:szCs w:val="28"/>
          <w:lang w:val="uk-UA"/>
        </w:rPr>
        <w:t xml:space="preserve">суперечливим положення </w:t>
      </w:r>
      <w:proofErr w:type="spellStart"/>
      <w:r w:rsidRPr="00E4498F">
        <w:rPr>
          <w:rFonts w:ascii="Times New Roman" w:hAnsi="Times New Roman"/>
          <w:spacing w:val="0"/>
          <w:w w:val="100"/>
          <w:szCs w:val="28"/>
          <w:lang w:val="uk-UA"/>
        </w:rPr>
        <w:t>абз</w:t>
      </w:r>
      <w:proofErr w:type="spellEnd"/>
      <w:r w:rsidRPr="00E4498F">
        <w:rPr>
          <w:rFonts w:ascii="Times New Roman" w:hAnsi="Times New Roman"/>
          <w:spacing w:val="0"/>
          <w:w w:val="100"/>
          <w:szCs w:val="28"/>
          <w:lang w:val="uk-UA"/>
        </w:rPr>
        <w:t>. 2 ч. 1 ст. 11 проекту, відповідно до якого «у разі відсутності у надавачів хмарних послуг, внесених до Переліку, пропозицій щодо надання хмарних послуг, здатних задовольнити відповідну потребу Публічного користувача у</w:t>
      </w:r>
      <w:r w:rsidRPr="00E4498F">
        <w:rPr>
          <w:rFonts w:ascii="Times New Roman" w:hAnsi="Times New Roman"/>
          <w:spacing w:val="0"/>
          <w:w w:val="100"/>
          <w:szCs w:val="28"/>
          <w:lang w:val="uk-UA"/>
        </w:rPr>
        <w:t xml:space="preserve"> технічних та/або програмних засобах, Публічний користувач </w:t>
      </w:r>
      <w:r w:rsidRPr="00E4498F">
        <w:rPr>
          <w:rFonts w:ascii="Times New Roman" w:hAnsi="Times New Roman"/>
          <w:spacing w:val="0"/>
          <w:w w:val="100"/>
          <w:szCs w:val="28"/>
          <w:lang w:val="uk-UA"/>
        </w:rPr>
        <w:lastRenderedPageBreak/>
        <w:t xml:space="preserve">має право провести закупівлю таких технічних або програмних засобів </w:t>
      </w:r>
      <w:r w:rsidRPr="00E4498F">
        <w:rPr>
          <w:rFonts w:ascii="Times New Roman" w:hAnsi="Times New Roman"/>
          <w:i/>
          <w:spacing w:val="0"/>
          <w:w w:val="100"/>
          <w:szCs w:val="28"/>
          <w:lang w:val="uk-UA"/>
        </w:rPr>
        <w:t>у будь-яких інших постачальників</w:t>
      </w:r>
      <w:r w:rsidRPr="00E4498F">
        <w:rPr>
          <w:rFonts w:ascii="Times New Roman" w:hAnsi="Times New Roman"/>
          <w:spacing w:val="0"/>
          <w:w w:val="100"/>
          <w:szCs w:val="28"/>
          <w:lang w:val="uk-UA"/>
        </w:rPr>
        <w:t>».</w:t>
      </w:r>
    </w:p>
    <w:p w:rsidR="00F64468" w:rsidRPr="00E4498F" w:rsidRDefault="005F3034">
      <w:pPr>
        <w:pStyle w:val="a6"/>
        <w:tabs>
          <w:tab w:val="clear" w:pos="4677"/>
          <w:tab w:val="clear" w:pos="9355"/>
        </w:tabs>
        <w:ind w:right="-2" w:firstLine="709"/>
        <w:jc w:val="both"/>
        <w:rPr>
          <w:rFonts w:ascii="Times New Roman" w:hAnsi="Times New Roman"/>
          <w:spacing w:val="0"/>
          <w:w w:val="100"/>
          <w:lang w:val="uk-UA"/>
        </w:rPr>
      </w:pPr>
      <w:r w:rsidRPr="00E4498F">
        <w:rPr>
          <w:rFonts w:ascii="Times New Roman" w:hAnsi="Times New Roman"/>
          <w:bCs/>
          <w:spacing w:val="0"/>
          <w:w w:val="100"/>
          <w:lang w:val="uk-UA"/>
        </w:rPr>
        <w:t>4.2. У ч. 3 ст. 8 проекту передбачається: «</w:t>
      </w:r>
      <w:r w:rsidRPr="00E4498F">
        <w:rPr>
          <w:rFonts w:ascii="Times New Roman" w:hAnsi="Times New Roman"/>
          <w:i/>
          <w:spacing w:val="0"/>
          <w:w w:val="100"/>
          <w:lang w:val="uk-UA"/>
        </w:rPr>
        <w:t>за наявності можливості</w:t>
      </w:r>
      <w:r w:rsidRPr="00E4498F">
        <w:rPr>
          <w:rFonts w:ascii="Times New Roman" w:hAnsi="Times New Roman"/>
          <w:spacing w:val="0"/>
          <w:w w:val="100"/>
          <w:lang w:val="uk-UA"/>
        </w:rPr>
        <w:t xml:space="preserve"> використання технічних та програмних засобів надавача хмарних послуг для обробки державних інформаційних ресурсів відповідно до вимог Закону України «Про захист інформації в інформаційно-телекомунікаційних системах», </w:t>
      </w:r>
      <w:r w:rsidRPr="00E4498F">
        <w:rPr>
          <w:rFonts w:ascii="Times New Roman" w:hAnsi="Times New Roman"/>
          <w:i/>
          <w:spacing w:val="0"/>
          <w:w w:val="100"/>
          <w:lang w:val="uk-UA"/>
        </w:rPr>
        <w:t>такий надавач може подати</w:t>
      </w:r>
      <w:r w:rsidRPr="00E4498F">
        <w:rPr>
          <w:rFonts w:ascii="Times New Roman" w:hAnsi="Times New Roman"/>
          <w:spacing w:val="0"/>
          <w:w w:val="100"/>
          <w:lang w:val="uk-UA"/>
        </w:rPr>
        <w:t xml:space="preserve"> разом із зая</w:t>
      </w:r>
      <w:r w:rsidRPr="00E4498F">
        <w:rPr>
          <w:rFonts w:ascii="Times New Roman" w:hAnsi="Times New Roman"/>
          <w:spacing w:val="0"/>
          <w:w w:val="100"/>
          <w:lang w:val="uk-UA"/>
        </w:rPr>
        <w:t>вою засвідчені в установленому законодавством порядку копії документів, які підтверджують таку можливість». Формулювання правової норми подібним чином не відповідає правилам юридичної техніки, оскільки у даному випадку не встановлюється загальнообов’язкове</w:t>
      </w:r>
      <w:r w:rsidRPr="00E4498F">
        <w:rPr>
          <w:rFonts w:ascii="Times New Roman" w:hAnsi="Times New Roman"/>
          <w:spacing w:val="0"/>
          <w:w w:val="100"/>
          <w:lang w:val="uk-UA"/>
        </w:rPr>
        <w:t xml:space="preserve"> правило поведінки, а перевірка можливості використання технічних та програмних засобів може виявитись неможливою. </w:t>
      </w:r>
    </w:p>
    <w:p w:rsidR="00F64468" w:rsidRPr="00E4498F" w:rsidRDefault="005F3034">
      <w:pPr>
        <w:pStyle w:val="a6"/>
        <w:tabs>
          <w:tab w:val="clear" w:pos="4677"/>
          <w:tab w:val="clear" w:pos="9355"/>
        </w:tabs>
        <w:ind w:right="-2" w:firstLine="709"/>
        <w:jc w:val="both"/>
        <w:rPr>
          <w:rFonts w:ascii="Times New Roman" w:hAnsi="Times New Roman"/>
          <w:spacing w:val="0"/>
          <w:w w:val="100"/>
          <w:szCs w:val="28"/>
          <w:lang w:val="uk-UA"/>
        </w:rPr>
      </w:pPr>
      <w:r w:rsidRPr="00E4498F">
        <w:rPr>
          <w:rFonts w:ascii="Times New Roman" w:hAnsi="Times New Roman"/>
          <w:spacing w:val="0"/>
          <w:w w:val="100"/>
          <w:szCs w:val="28"/>
          <w:lang w:val="uk-UA"/>
        </w:rPr>
        <w:t xml:space="preserve">4.3. В </w:t>
      </w:r>
      <w:proofErr w:type="spellStart"/>
      <w:r w:rsidRPr="00E4498F">
        <w:rPr>
          <w:rFonts w:ascii="Times New Roman" w:hAnsi="Times New Roman"/>
          <w:spacing w:val="0"/>
          <w:w w:val="100"/>
          <w:szCs w:val="28"/>
          <w:lang w:val="uk-UA"/>
        </w:rPr>
        <w:t>абз</w:t>
      </w:r>
      <w:proofErr w:type="spellEnd"/>
      <w:r w:rsidRPr="00E4498F">
        <w:rPr>
          <w:rFonts w:ascii="Times New Roman" w:hAnsi="Times New Roman"/>
          <w:spacing w:val="0"/>
          <w:w w:val="100"/>
          <w:szCs w:val="28"/>
          <w:lang w:val="uk-UA"/>
        </w:rPr>
        <w:t>. 3 ст. 9 вказується така підстава відмови уповноваженого органу, як «подання не в повному обсязі документів, передбачених цією ст</w:t>
      </w:r>
      <w:r w:rsidRPr="00E4498F">
        <w:rPr>
          <w:rFonts w:ascii="Times New Roman" w:hAnsi="Times New Roman"/>
          <w:spacing w:val="0"/>
          <w:w w:val="100"/>
          <w:szCs w:val="28"/>
          <w:lang w:val="uk-UA"/>
        </w:rPr>
        <w:t xml:space="preserve">аттею», проте в самій статті відсутній такий перелік документів. </w:t>
      </w:r>
    </w:p>
    <w:p w:rsidR="00F64468" w:rsidRPr="00E4498F" w:rsidRDefault="005F3034">
      <w:pPr>
        <w:pStyle w:val="a6"/>
        <w:tabs>
          <w:tab w:val="clear" w:pos="4677"/>
          <w:tab w:val="clear" w:pos="9355"/>
        </w:tabs>
        <w:ind w:right="-2" w:firstLine="709"/>
        <w:jc w:val="both"/>
        <w:rPr>
          <w:rStyle w:val="rvts0"/>
          <w:rFonts w:ascii="Times New Roman" w:hAnsi="Times New Roman"/>
          <w:spacing w:val="0"/>
          <w:w w:val="100"/>
          <w:lang w:val="uk-UA"/>
        </w:rPr>
      </w:pPr>
      <w:r w:rsidRPr="00E4498F">
        <w:rPr>
          <w:rFonts w:ascii="Times New Roman" w:hAnsi="Times New Roman"/>
          <w:spacing w:val="0"/>
          <w:w w:val="100"/>
          <w:szCs w:val="28"/>
          <w:lang w:val="uk-UA"/>
        </w:rPr>
        <w:t>4.4. Викликає сумнів норма ч. 3 ст. 10 законопроекту, згідно з якою істотною умовою договору про надання хмарних послуг є «</w:t>
      </w:r>
      <w:r w:rsidRPr="00E4498F">
        <w:rPr>
          <w:rFonts w:ascii="Times New Roman" w:hAnsi="Times New Roman"/>
          <w:spacing w:val="0"/>
          <w:w w:val="100"/>
          <w:lang w:val="uk-UA"/>
        </w:rPr>
        <w:t>зобов'язання надавача хмарних послуг не використовувати для надання хмарних послуг за договором технічні засоби, які розміщені на територіях, де органи державної влади України тимчасово не здійснюють свої повноваження, на територіях держав, які визнані Вер</w:t>
      </w:r>
      <w:r w:rsidRPr="00E4498F">
        <w:rPr>
          <w:rFonts w:ascii="Times New Roman" w:hAnsi="Times New Roman"/>
          <w:spacing w:val="0"/>
          <w:w w:val="100"/>
          <w:lang w:val="uk-UA"/>
        </w:rPr>
        <w:t xml:space="preserve">ховною Радою України державами-агресорами або щодо яких застосовані санкції відповідно до Закону України «Про санкції», а також технічні засоби, якими володіють суб’єкти, до яких застосовано санкції відповідно до Закону України «Про санкції»». Вбачається, </w:t>
      </w:r>
      <w:r w:rsidRPr="00E4498F">
        <w:rPr>
          <w:rFonts w:ascii="Times New Roman" w:hAnsi="Times New Roman"/>
          <w:spacing w:val="0"/>
          <w:w w:val="100"/>
          <w:lang w:val="uk-UA"/>
        </w:rPr>
        <w:t xml:space="preserve">що таке зобов’язання повинно бути зазначене в Законі як загальнообов’язкова норма, а не передбачатись в договорі, який за своєю суттю є </w:t>
      </w:r>
      <w:r w:rsidRPr="00E4498F">
        <w:rPr>
          <w:rStyle w:val="rvts0"/>
          <w:rFonts w:ascii="Times New Roman" w:hAnsi="Times New Roman"/>
          <w:spacing w:val="0"/>
          <w:w w:val="100"/>
          <w:lang w:val="uk-UA"/>
        </w:rPr>
        <w:t>домовленістю двох або більше сторін.</w:t>
      </w:r>
    </w:p>
    <w:p w:rsidR="00F64468" w:rsidRPr="00E4498F" w:rsidRDefault="005F3034">
      <w:pPr>
        <w:pStyle w:val="a6"/>
        <w:tabs>
          <w:tab w:val="clear" w:pos="4677"/>
          <w:tab w:val="clear" w:pos="9355"/>
        </w:tabs>
        <w:ind w:right="-2" w:firstLine="709"/>
        <w:jc w:val="both"/>
        <w:rPr>
          <w:rFonts w:ascii="Times New Roman" w:hAnsi="Times New Roman"/>
          <w:spacing w:val="0"/>
          <w:w w:val="100"/>
          <w:lang w:val="uk-UA"/>
        </w:rPr>
      </w:pPr>
      <w:r w:rsidRPr="00E4498F">
        <w:rPr>
          <w:rStyle w:val="rvts0"/>
          <w:rFonts w:ascii="Times New Roman" w:hAnsi="Times New Roman"/>
          <w:spacing w:val="0"/>
          <w:w w:val="100"/>
          <w:lang w:val="uk-UA"/>
        </w:rPr>
        <w:t>4</w:t>
      </w:r>
      <w:r w:rsidRPr="00E4498F">
        <w:rPr>
          <w:rFonts w:ascii="Times New Roman" w:hAnsi="Times New Roman"/>
          <w:spacing w:val="0"/>
          <w:w w:val="100"/>
          <w:lang w:val="uk-UA"/>
        </w:rPr>
        <w:t>.</w:t>
      </w:r>
      <w:r w:rsidRPr="00E4498F">
        <w:rPr>
          <w:rFonts w:ascii="Times New Roman" w:hAnsi="Times New Roman"/>
          <w:spacing w:val="0"/>
          <w:w w:val="100"/>
          <w:lang w:val="uk-UA"/>
        </w:rPr>
        <w:t>5</w:t>
      </w:r>
      <w:r w:rsidRPr="00E4498F">
        <w:rPr>
          <w:rFonts w:ascii="Times New Roman" w:hAnsi="Times New Roman"/>
          <w:spacing w:val="0"/>
          <w:w w:val="100"/>
          <w:lang w:val="uk-UA"/>
        </w:rPr>
        <w:t>. Необґрунтованим є використання у проекті термінів, не властивих законодавству,</w:t>
      </w:r>
      <w:r w:rsidRPr="00E4498F">
        <w:rPr>
          <w:rFonts w:ascii="Times New Roman" w:hAnsi="Times New Roman"/>
          <w:spacing w:val="0"/>
          <w:w w:val="100"/>
          <w:lang w:val="uk-UA"/>
        </w:rPr>
        <w:t xml:space="preserve"> наприклад «</w:t>
      </w:r>
      <w:proofErr w:type="spellStart"/>
      <w:r w:rsidRPr="00E4498F">
        <w:rPr>
          <w:rFonts w:ascii="Times New Roman" w:hAnsi="Times New Roman"/>
          <w:spacing w:val="0"/>
          <w:w w:val="100"/>
          <w:lang w:val="uk-UA"/>
        </w:rPr>
        <w:t>колокейшн</w:t>
      </w:r>
      <w:proofErr w:type="spellEnd"/>
      <w:r w:rsidRPr="00E4498F">
        <w:rPr>
          <w:rFonts w:ascii="Times New Roman" w:hAnsi="Times New Roman"/>
          <w:spacing w:val="0"/>
          <w:w w:val="100"/>
          <w:lang w:val="uk-UA"/>
        </w:rPr>
        <w:t>» (ч. 1 ст. 2, ч. 5 ст. 3), визначення якого не надається.</w:t>
      </w:r>
    </w:p>
    <w:p w:rsidR="00F64468" w:rsidRPr="00E4498F" w:rsidRDefault="005F3034">
      <w:pPr>
        <w:pStyle w:val="a6"/>
        <w:tabs>
          <w:tab w:val="clear" w:pos="4677"/>
          <w:tab w:val="clear" w:pos="9355"/>
        </w:tabs>
        <w:ind w:right="-2" w:firstLine="709"/>
        <w:jc w:val="both"/>
        <w:rPr>
          <w:rFonts w:ascii="Times New Roman" w:hAnsi="Times New Roman"/>
          <w:spacing w:val="0"/>
          <w:w w:val="100"/>
          <w:szCs w:val="28"/>
          <w:lang w:val="uk-UA"/>
        </w:rPr>
      </w:pPr>
      <w:r w:rsidRPr="00E4498F">
        <w:rPr>
          <w:rFonts w:ascii="Times New Roman" w:hAnsi="Times New Roman"/>
          <w:spacing w:val="0"/>
          <w:w w:val="100"/>
          <w:szCs w:val="28"/>
          <w:lang w:val="uk-UA"/>
        </w:rPr>
        <w:t>4.</w:t>
      </w:r>
      <w:r w:rsidRPr="00E4498F">
        <w:rPr>
          <w:rFonts w:ascii="Times New Roman" w:hAnsi="Times New Roman"/>
          <w:spacing w:val="0"/>
          <w:w w:val="100"/>
          <w:szCs w:val="28"/>
          <w:lang w:val="uk-UA"/>
        </w:rPr>
        <w:t>6</w:t>
      </w:r>
      <w:r w:rsidRPr="00E4498F">
        <w:rPr>
          <w:rFonts w:ascii="Times New Roman" w:hAnsi="Times New Roman"/>
          <w:spacing w:val="0"/>
          <w:w w:val="100"/>
          <w:szCs w:val="28"/>
          <w:lang w:val="uk-UA"/>
        </w:rPr>
        <w:t>. Не сприятимуть однозначному правозастосуванню використання таких словосполучень в проекті</w:t>
      </w:r>
      <w:r w:rsidRPr="00E4498F">
        <w:rPr>
          <w:rFonts w:ascii="Times New Roman" w:hAnsi="Times New Roman"/>
          <w:spacing w:val="0"/>
          <w:w w:val="100"/>
          <w:szCs w:val="28"/>
          <w:lang w:val="uk-UA"/>
        </w:rPr>
        <w:t>, як</w:t>
      </w:r>
      <w:r w:rsidRPr="00E4498F">
        <w:rPr>
          <w:rFonts w:ascii="Times New Roman" w:hAnsi="Times New Roman"/>
          <w:spacing w:val="0"/>
          <w:w w:val="100"/>
          <w:szCs w:val="28"/>
          <w:lang w:val="uk-UA"/>
        </w:rPr>
        <w:t xml:space="preserve"> «особлива група» (ч. 4 ст. 3), «інша інформація та документи, передбачені ціє</w:t>
      </w:r>
      <w:r w:rsidRPr="00E4498F">
        <w:rPr>
          <w:rFonts w:ascii="Times New Roman" w:hAnsi="Times New Roman"/>
          <w:spacing w:val="0"/>
          <w:w w:val="100"/>
          <w:szCs w:val="28"/>
          <w:lang w:val="uk-UA"/>
        </w:rPr>
        <w:t xml:space="preserve">ю статтею або визначені відповідно до неї» (п. 3 ч. 2 ст. 8), </w:t>
      </w:r>
      <w:r w:rsidRPr="00E4498F">
        <w:rPr>
          <w:rFonts w:ascii="Times New Roman" w:hAnsi="Times New Roman"/>
          <w:bCs/>
          <w:spacing w:val="0"/>
          <w:w w:val="100"/>
          <w:lang w:val="uk-UA"/>
        </w:rPr>
        <w:t>«на відповідному веб-сайті» (ч. 2 ст. 9).</w:t>
      </w:r>
    </w:p>
    <w:p w:rsidR="00F64468" w:rsidRPr="00E4498F" w:rsidRDefault="005F3034">
      <w:pPr>
        <w:ind w:right="-2" w:firstLine="709"/>
        <w:jc w:val="both"/>
        <w:rPr>
          <w:rFonts w:ascii="Times New Roman" w:hAnsi="Times New Roman" w:cs="Times New Roman"/>
          <w:spacing w:val="0"/>
          <w:w w:val="100"/>
        </w:rPr>
      </w:pPr>
      <w:r w:rsidRPr="00E4498F">
        <w:rPr>
          <w:rFonts w:ascii="Times New Roman" w:hAnsi="Times New Roman" w:cs="Times New Roman"/>
          <w:b/>
          <w:spacing w:val="0"/>
          <w:w w:val="100"/>
        </w:rPr>
        <w:t>5.</w:t>
      </w:r>
      <w:r w:rsidRPr="00E4498F">
        <w:rPr>
          <w:rFonts w:ascii="Times New Roman" w:hAnsi="Times New Roman" w:cs="Times New Roman"/>
          <w:spacing w:val="0"/>
          <w:w w:val="100"/>
        </w:rPr>
        <w:t xml:space="preserve"> Не можна погодитись із запропонованим порядком набрання чинності Законом, проект якого розглядається, – «з дня його опублікування, крім статті 11, яка набирає чинності через шість місяців з дня опублікування цього Закону» (ст. 17), адже реалізація положен</w:t>
      </w:r>
      <w:r w:rsidRPr="00E4498F">
        <w:rPr>
          <w:rFonts w:ascii="Times New Roman" w:hAnsi="Times New Roman" w:cs="Times New Roman"/>
          <w:spacing w:val="0"/>
          <w:w w:val="100"/>
        </w:rPr>
        <w:t>ь проекту потребує комплексного оновлення підзаконної нормативно-правової бази, на яке Кабінету Міністрів України надається шість місяців (ч. 3 ст. 17 проекту), та здійснення низки практичних заходів. У зв’язку з цим, на думку Головного управління, закон п</w:t>
      </w:r>
      <w:r w:rsidRPr="00E4498F">
        <w:rPr>
          <w:rFonts w:ascii="Times New Roman" w:hAnsi="Times New Roman" w:cs="Times New Roman"/>
          <w:spacing w:val="0"/>
          <w:w w:val="100"/>
        </w:rPr>
        <w:t>овинен вводитись в дію щонайменше через шість місяців після дня його опублікування.</w:t>
      </w:r>
    </w:p>
    <w:p w:rsidR="00F64468" w:rsidRPr="00E4498F" w:rsidRDefault="005F3034">
      <w:pPr>
        <w:ind w:right="-2" w:firstLine="709"/>
        <w:jc w:val="both"/>
      </w:pPr>
      <w:r w:rsidRPr="00E4498F">
        <w:rPr>
          <w:rFonts w:ascii="Times New Roman" w:hAnsi="Times New Roman" w:cs="Times New Roman"/>
          <w:b/>
          <w:spacing w:val="0"/>
          <w:w w:val="100"/>
        </w:rPr>
        <w:lastRenderedPageBreak/>
        <w:t>6.</w:t>
      </w:r>
      <w:r w:rsidRPr="00E4498F">
        <w:rPr>
          <w:rFonts w:ascii="Times New Roman" w:hAnsi="Times New Roman" w:cs="Times New Roman"/>
          <w:spacing w:val="0"/>
          <w:w w:val="100"/>
        </w:rPr>
        <w:t xml:space="preserve"> Законопроект містить недоліки техніко-юридичного характеру. </w:t>
      </w:r>
      <w:r w:rsidRPr="00E4498F">
        <w:rPr>
          <w:rStyle w:val="rvts0"/>
          <w:rFonts w:ascii="Times New Roman" w:hAnsi="Times New Roman" w:cs="Times New Roman"/>
          <w:spacing w:val="0"/>
          <w:w w:val="100"/>
        </w:rPr>
        <w:t xml:space="preserve">Згідно з правилами юридичної техніки структурно законопроект поділяється на розділи, статті, частини. </w:t>
      </w:r>
      <w:r w:rsidRPr="00E4498F">
        <w:rPr>
          <w:rFonts w:ascii="Times New Roman" w:hAnsi="Times New Roman" w:cs="Times New Roman"/>
          <w:spacing w:val="0"/>
          <w:w w:val="100"/>
        </w:rPr>
        <w:t>Проте в</w:t>
      </w:r>
      <w:r w:rsidRPr="00E4498F">
        <w:rPr>
          <w:rFonts w:ascii="Times New Roman" w:hAnsi="Times New Roman" w:cs="Times New Roman"/>
          <w:spacing w:val="0"/>
          <w:w w:val="100"/>
        </w:rPr>
        <w:t xml:space="preserve"> законопроекті прикінцеві положення викладаються у ст. 17, а не в окремому розділі.</w:t>
      </w:r>
    </w:p>
    <w:p w:rsidR="00F64468" w:rsidRPr="00E4498F" w:rsidRDefault="00F64468">
      <w:pPr>
        <w:ind w:right="-2" w:firstLine="709"/>
        <w:jc w:val="both"/>
        <w:rPr>
          <w:rFonts w:ascii="Times New Roman" w:hAnsi="Times New Roman" w:cs="Times New Roman"/>
          <w:bCs/>
          <w:spacing w:val="0"/>
          <w:w w:val="100"/>
        </w:rPr>
      </w:pPr>
    </w:p>
    <w:p w:rsidR="00F64468" w:rsidRPr="00E4498F" w:rsidRDefault="005F3034">
      <w:pPr>
        <w:pStyle w:val="a6"/>
        <w:tabs>
          <w:tab w:val="clear" w:pos="4677"/>
          <w:tab w:val="clear" w:pos="9355"/>
        </w:tabs>
        <w:ind w:right="-2" w:firstLine="709"/>
        <w:jc w:val="both"/>
        <w:rPr>
          <w:rFonts w:ascii="Times New Roman" w:hAnsi="Times New Roman"/>
          <w:bCs/>
          <w:spacing w:val="0"/>
          <w:w w:val="100"/>
          <w:lang w:val="uk-UA"/>
        </w:rPr>
      </w:pPr>
      <w:r w:rsidRPr="00E4498F">
        <w:rPr>
          <w:rFonts w:ascii="Times New Roman" w:hAnsi="Times New Roman"/>
          <w:bCs/>
          <w:spacing w:val="0"/>
          <w:w w:val="100"/>
          <w:lang w:val="uk-UA"/>
        </w:rPr>
        <w:t>Узагальнюючий висновок: за результатами розгляду в першому читанні законопроект необхідно повернути суб’єктам права законодавчої ініціативи для доопрацювання.</w:t>
      </w:r>
    </w:p>
    <w:p w:rsidR="00F64468" w:rsidRPr="00E4498F" w:rsidRDefault="00F64468">
      <w:pPr>
        <w:pStyle w:val="a6"/>
        <w:tabs>
          <w:tab w:val="clear" w:pos="4677"/>
          <w:tab w:val="clear" w:pos="9355"/>
        </w:tabs>
        <w:ind w:right="-2" w:firstLine="709"/>
        <w:jc w:val="both"/>
        <w:rPr>
          <w:rFonts w:ascii="Times New Roman" w:hAnsi="Times New Roman"/>
          <w:bCs/>
          <w:spacing w:val="0"/>
          <w:w w:val="100"/>
          <w:lang w:val="uk-UA"/>
        </w:rPr>
      </w:pPr>
    </w:p>
    <w:p w:rsidR="00F64468" w:rsidRPr="00E4498F" w:rsidRDefault="00F64468">
      <w:pPr>
        <w:pStyle w:val="a6"/>
        <w:tabs>
          <w:tab w:val="clear" w:pos="4677"/>
          <w:tab w:val="clear" w:pos="9355"/>
        </w:tabs>
        <w:ind w:right="-2" w:firstLine="709"/>
        <w:jc w:val="both"/>
        <w:rPr>
          <w:rFonts w:ascii="Times New Roman" w:hAnsi="Times New Roman"/>
          <w:bCs/>
          <w:spacing w:val="0"/>
          <w:w w:val="100"/>
          <w:lang w:val="uk-UA"/>
        </w:rPr>
      </w:pPr>
    </w:p>
    <w:p w:rsidR="00F64468" w:rsidRPr="00E4498F" w:rsidRDefault="005F3034">
      <w:pPr>
        <w:ind w:right="-2" w:firstLine="709"/>
        <w:rPr>
          <w:rFonts w:ascii="Times New Roman" w:hAnsi="Times New Roman" w:cs="Times New Roman"/>
          <w:spacing w:val="0"/>
          <w:w w:val="100"/>
          <w:szCs w:val="28"/>
        </w:rPr>
      </w:pPr>
      <w:r w:rsidRPr="00E4498F">
        <w:rPr>
          <w:rFonts w:ascii="Times New Roman" w:hAnsi="Times New Roman" w:cs="Times New Roman"/>
          <w:spacing w:val="0"/>
          <w:w w:val="100"/>
          <w:szCs w:val="28"/>
        </w:rPr>
        <w:t>Керівник Г</w:t>
      </w:r>
      <w:r w:rsidRPr="00E4498F">
        <w:rPr>
          <w:rFonts w:ascii="Times New Roman" w:hAnsi="Times New Roman" w:cs="Times New Roman"/>
          <w:spacing w:val="0"/>
          <w:w w:val="100"/>
          <w:szCs w:val="28"/>
        </w:rPr>
        <w:t xml:space="preserve">оловного управління                                                С. </w:t>
      </w:r>
      <w:proofErr w:type="spellStart"/>
      <w:r w:rsidRPr="00E4498F">
        <w:rPr>
          <w:rFonts w:ascii="Times New Roman" w:hAnsi="Times New Roman" w:cs="Times New Roman"/>
          <w:spacing w:val="0"/>
          <w:w w:val="100"/>
          <w:szCs w:val="28"/>
        </w:rPr>
        <w:t>Тихонюк</w:t>
      </w:r>
      <w:proofErr w:type="spellEnd"/>
    </w:p>
    <w:p w:rsidR="00F64468" w:rsidRPr="00E4498F" w:rsidRDefault="00F64468">
      <w:pPr>
        <w:pStyle w:val="a6"/>
        <w:tabs>
          <w:tab w:val="clear" w:pos="4677"/>
          <w:tab w:val="clear" w:pos="9355"/>
        </w:tabs>
        <w:ind w:right="-2" w:firstLine="709"/>
        <w:jc w:val="both"/>
        <w:rPr>
          <w:rFonts w:ascii="Times New Roman" w:hAnsi="Times New Roman"/>
          <w:spacing w:val="0"/>
          <w:w w:val="100"/>
          <w:szCs w:val="28"/>
          <w:lang w:val="uk-UA"/>
        </w:rPr>
      </w:pPr>
    </w:p>
    <w:p w:rsidR="00F64468" w:rsidRPr="00E4498F" w:rsidRDefault="00F64468">
      <w:pPr>
        <w:pStyle w:val="a6"/>
        <w:tabs>
          <w:tab w:val="clear" w:pos="4677"/>
          <w:tab w:val="clear" w:pos="9355"/>
        </w:tabs>
        <w:ind w:right="-2" w:firstLine="709"/>
        <w:jc w:val="both"/>
        <w:rPr>
          <w:rFonts w:ascii="Times New Roman" w:hAnsi="Times New Roman"/>
          <w:spacing w:val="0"/>
          <w:w w:val="100"/>
          <w:szCs w:val="28"/>
          <w:lang w:val="uk-UA"/>
        </w:rPr>
      </w:pPr>
    </w:p>
    <w:p w:rsidR="00F64468" w:rsidRPr="00E4498F" w:rsidRDefault="005F3034">
      <w:pPr>
        <w:pStyle w:val="a6"/>
        <w:tabs>
          <w:tab w:val="clear" w:pos="4677"/>
          <w:tab w:val="clear" w:pos="9355"/>
        </w:tabs>
        <w:ind w:right="-2" w:firstLine="709"/>
        <w:jc w:val="both"/>
        <w:rPr>
          <w:rFonts w:ascii="Times New Roman" w:hAnsi="Times New Roman"/>
          <w:spacing w:val="0"/>
          <w:w w:val="100"/>
          <w:sz w:val="20"/>
          <w:szCs w:val="20"/>
          <w:lang w:val="uk-UA"/>
        </w:rPr>
      </w:pPr>
      <w:proofErr w:type="spellStart"/>
      <w:r w:rsidRPr="00E4498F">
        <w:rPr>
          <w:rFonts w:ascii="Times New Roman" w:hAnsi="Times New Roman"/>
          <w:spacing w:val="0"/>
          <w:w w:val="100"/>
          <w:sz w:val="20"/>
          <w:szCs w:val="20"/>
          <w:lang w:val="uk-UA"/>
        </w:rPr>
        <w:t>Вик</w:t>
      </w:r>
      <w:proofErr w:type="spellEnd"/>
      <w:r w:rsidRPr="00E4498F">
        <w:rPr>
          <w:rFonts w:ascii="Times New Roman" w:hAnsi="Times New Roman"/>
          <w:spacing w:val="0"/>
          <w:w w:val="100"/>
          <w:sz w:val="20"/>
          <w:szCs w:val="20"/>
          <w:lang w:val="uk-UA"/>
        </w:rPr>
        <w:t>: Т. Ткач</w:t>
      </w:r>
    </w:p>
    <w:sectPr w:rsidR="00F64468" w:rsidRPr="00E4498F" w:rsidSect="00E4498F">
      <w:headerReference w:type="default" r:id="rId7"/>
      <w:headerReference w:type="first" r:id="rId8"/>
      <w:pgSz w:w="11906" w:h="16838"/>
      <w:pgMar w:top="1134" w:right="851" w:bottom="1134" w:left="1701" w:header="380" w:footer="0" w:gutter="0"/>
      <w:cols w:space="720"/>
      <w:formProt w:val="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5F3034">
      <w:r>
        <w:separator/>
      </w:r>
    </w:p>
  </w:endnote>
  <w:endnote w:type="continuationSeparator" w:id="0">
    <w:p w:rsidR="00000000" w:rsidRDefault="005F3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01"/>
    <w:family w:val="roman"/>
    <w:pitch w:val="variable"/>
  </w:font>
  <w:font w:name="WenQuanYi Micro Hei">
    <w:panose1 w:val="00000000000000000000"/>
    <w:charset w:val="00"/>
    <w:family w:val="roman"/>
    <w:notTrueType/>
    <w:pitch w:val="default"/>
  </w:font>
  <w:font w:name="Noto Sans Devanagari">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Peterburg;Courier New">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5F3034">
      <w:r>
        <w:separator/>
      </w:r>
    </w:p>
  </w:footnote>
  <w:footnote w:type="continuationSeparator" w:id="0">
    <w:p w:rsidR="00000000" w:rsidRDefault="005F30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468" w:rsidRDefault="005F3034">
    <w:pPr>
      <w:pStyle w:val="a6"/>
      <w:jc w:val="right"/>
      <w:rPr>
        <w:rFonts w:ascii="Times New Roman" w:hAnsi="Times New Roman"/>
        <w:sz w:val="24"/>
      </w:rPr>
    </w:pPr>
    <w:r>
      <w:rPr>
        <w:rFonts w:ascii="Times New Roman" w:hAnsi="Times New Roman"/>
        <w:sz w:val="24"/>
      </w:rPr>
      <w:fldChar w:fldCharType="begin"/>
    </w:r>
    <w:r>
      <w:rPr>
        <w:rFonts w:ascii="Times New Roman" w:hAnsi="Times New Roman"/>
        <w:sz w:val="24"/>
      </w:rPr>
      <w:instrText>PAGE</w:instrText>
    </w:r>
    <w:r>
      <w:rPr>
        <w:rFonts w:ascii="Times New Roman" w:hAnsi="Times New Roman"/>
        <w:sz w:val="24"/>
      </w:rPr>
      <w:fldChar w:fldCharType="separate"/>
    </w:r>
    <w:r>
      <w:rPr>
        <w:rFonts w:ascii="Times New Roman" w:hAnsi="Times New Roman"/>
        <w:noProof/>
        <w:sz w:val="24"/>
      </w:rPr>
      <w:t>7</w:t>
    </w:r>
    <w:r>
      <w:rPr>
        <w:rFonts w:ascii="Times New Roman" w:hAnsi="Times New Roman"/>
        <w:sz w:val="24"/>
      </w:rPr>
      <w:fldChar w:fldCharType="end"/>
    </w:r>
  </w:p>
  <w:p w:rsidR="00F64468" w:rsidRDefault="00F64468">
    <w:pPr>
      <w:pStyle w:val="a6"/>
      <w:jc w:val="right"/>
      <w:rPr>
        <w:rFonts w:ascii="Times New Roman" w:hAnsi="Times New Roman"/>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468" w:rsidRPr="004125C6" w:rsidRDefault="005F3034">
    <w:pPr>
      <w:pStyle w:val="a6"/>
      <w:tabs>
        <w:tab w:val="clear" w:pos="9355"/>
        <w:tab w:val="right" w:pos="10179"/>
      </w:tabs>
      <w:ind w:right="-2"/>
      <w:jc w:val="right"/>
      <w:rPr>
        <w:rFonts w:ascii="Times New Roman" w:hAnsi="Times New Roman"/>
        <w:spacing w:val="0"/>
        <w:w w:val="100"/>
        <w:sz w:val="18"/>
        <w:szCs w:val="18"/>
        <w:lang w:val="ru-RU"/>
      </w:rPr>
    </w:pPr>
    <w:r w:rsidRPr="004125C6">
      <w:rPr>
        <w:rFonts w:ascii="Times New Roman" w:hAnsi="Times New Roman"/>
        <w:spacing w:val="0"/>
        <w:w w:val="100"/>
        <w:sz w:val="18"/>
        <w:szCs w:val="18"/>
        <w:lang w:val="ru-RU"/>
      </w:rPr>
      <w:t xml:space="preserve">До </w:t>
    </w:r>
    <w:proofErr w:type="spellStart"/>
    <w:r w:rsidRPr="004125C6">
      <w:rPr>
        <w:rFonts w:ascii="Times New Roman" w:hAnsi="Times New Roman"/>
        <w:spacing w:val="0"/>
        <w:w w:val="100"/>
        <w:sz w:val="18"/>
        <w:szCs w:val="18"/>
        <w:lang w:val="ru-RU"/>
      </w:rPr>
      <w:t>реєстр</w:t>
    </w:r>
    <w:proofErr w:type="spellEnd"/>
    <w:r w:rsidRPr="004125C6">
      <w:rPr>
        <w:rFonts w:ascii="Times New Roman" w:hAnsi="Times New Roman"/>
        <w:spacing w:val="0"/>
        <w:w w:val="100"/>
        <w:sz w:val="18"/>
        <w:szCs w:val="18"/>
        <w:lang w:val="ru-RU"/>
      </w:rPr>
      <w:t xml:space="preserve">. № 2655 </w:t>
    </w:r>
    <w:proofErr w:type="spellStart"/>
    <w:r w:rsidRPr="004125C6">
      <w:rPr>
        <w:rFonts w:ascii="Times New Roman" w:hAnsi="Times New Roman"/>
        <w:spacing w:val="0"/>
        <w:w w:val="100"/>
        <w:sz w:val="18"/>
        <w:szCs w:val="18"/>
        <w:lang w:val="ru-RU"/>
      </w:rPr>
      <w:t>від</w:t>
    </w:r>
    <w:proofErr w:type="spellEnd"/>
    <w:r w:rsidRPr="004125C6">
      <w:rPr>
        <w:rFonts w:ascii="Times New Roman" w:hAnsi="Times New Roman"/>
        <w:spacing w:val="0"/>
        <w:w w:val="100"/>
        <w:sz w:val="18"/>
        <w:szCs w:val="18"/>
        <w:lang w:val="ru-RU"/>
      </w:rPr>
      <w:t xml:space="preserve"> 20.12.2019</w:t>
    </w:r>
  </w:p>
  <w:p w:rsidR="00F64468" w:rsidRPr="004125C6" w:rsidRDefault="005F3034">
    <w:pPr>
      <w:pStyle w:val="a6"/>
      <w:jc w:val="right"/>
      <w:rPr>
        <w:rFonts w:ascii="Times New Roman" w:hAnsi="Times New Roman"/>
        <w:spacing w:val="0"/>
        <w:w w:val="100"/>
        <w:sz w:val="18"/>
        <w:szCs w:val="18"/>
        <w:lang w:val="ru-RU"/>
      </w:rPr>
    </w:pPr>
    <w:proofErr w:type="spellStart"/>
    <w:r w:rsidRPr="004125C6">
      <w:rPr>
        <w:rFonts w:ascii="Times New Roman" w:hAnsi="Times New Roman"/>
        <w:spacing w:val="0"/>
        <w:w w:val="100"/>
        <w:sz w:val="18"/>
        <w:szCs w:val="18"/>
        <w:lang w:val="ru-RU"/>
      </w:rPr>
      <w:t>Народні</w:t>
    </w:r>
    <w:proofErr w:type="spellEnd"/>
    <w:r w:rsidRPr="004125C6">
      <w:rPr>
        <w:rFonts w:ascii="Times New Roman" w:hAnsi="Times New Roman"/>
        <w:spacing w:val="0"/>
        <w:w w:val="100"/>
        <w:sz w:val="18"/>
        <w:szCs w:val="18"/>
        <w:lang w:val="ru-RU"/>
      </w:rPr>
      <w:t xml:space="preserve"> </w:t>
    </w:r>
    <w:proofErr w:type="spellStart"/>
    <w:r w:rsidRPr="004125C6">
      <w:rPr>
        <w:rFonts w:ascii="Times New Roman" w:hAnsi="Times New Roman"/>
        <w:spacing w:val="0"/>
        <w:w w:val="100"/>
        <w:sz w:val="18"/>
        <w:szCs w:val="18"/>
        <w:lang w:val="ru-RU"/>
      </w:rPr>
      <w:t>депутати</w:t>
    </w:r>
    <w:proofErr w:type="spellEnd"/>
    <w:r w:rsidRPr="004125C6">
      <w:rPr>
        <w:rFonts w:ascii="Times New Roman" w:hAnsi="Times New Roman"/>
        <w:spacing w:val="0"/>
        <w:w w:val="100"/>
        <w:sz w:val="18"/>
        <w:szCs w:val="18"/>
        <w:lang w:val="ru-RU"/>
      </w:rPr>
      <w:t xml:space="preserve"> </w:t>
    </w:r>
    <w:proofErr w:type="spellStart"/>
    <w:r w:rsidRPr="004125C6">
      <w:rPr>
        <w:rFonts w:ascii="Times New Roman" w:hAnsi="Times New Roman"/>
        <w:spacing w:val="0"/>
        <w:w w:val="100"/>
        <w:sz w:val="18"/>
        <w:szCs w:val="18"/>
        <w:lang w:val="ru-RU"/>
      </w:rPr>
      <w:t>України</w:t>
    </w:r>
    <w:proofErr w:type="spellEnd"/>
  </w:p>
  <w:p w:rsidR="00F64468" w:rsidRDefault="005F3034">
    <w:pPr>
      <w:pStyle w:val="a6"/>
      <w:jc w:val="right"/>
    </w:pPr>
    <w:r>
      <w:rPr>
        <w:rFonts w:ascii="Times New Roman" w:hAnsi="Times New Roman"/>
        <w:spacing w:val="0"/>
        <w:w w:val="100"/>
        <w:sz w:val="18"/>
        <w:szCs w:val="18"/>
      </w:rPr>
      <w:t xml:space="preserve">О. </w:t>
    </w:r>
    <w:proofErr w:type="spellStart"/>
    <w:r>
      <w:rPr>
        <w:rFonts w:ascii="Times New Roman" w:hAnsi="Times New Roman"/>
        <w:spacing w:val="0"/>
        <w:w w:val="100"/>
        <w:sz w:val="18"/>
        <w:szCs w:val="18"/>
      </w:rPr>
      <w:t>Федієнко</w:t>
    </w:r>
    <w:proofErr w:type="spellEnd"/>
    <w:r>
      <w:rPr>
        <w:rFonts w:ascii="Times New Roman" w:hAnsi="Times New Roman"/>
        <w:spacing w:val="0"/>
        <w:w w:val="100"/>
        <w:sz w:val="18"/>
        <w:szCs w:val="18"/>
      </w:rPr>
      <w:t xml:space="preserve"> </w:t>
    </w:r>
    <w:proofErr w:type="spellStart"/>
    <w:r>
      <w:rPr>
        <w:rFonts w:ascii="Times New Roman" w:hAnsi="Times New Roman"/>
        <w:spacing w:val="0"/>
        <w:w w:val="100"/>
        <w:sz w:val="18"/>
        <w:szCs w:val="18"/>
      </w:rPr>
      <w:t>та</w:t>
    </w:r>
    <w:proofErr w:type="spellEnd"/>
    <w:r>
      <w:rPr>
        <w:rFonts w:ascii="Times New Roman" w:hAnsi="Times New Roman"/>
        <w:spacing w:val="0"/>
        <w:w w:val="100"/>
        <w:sz w:val="18"/>
        <w:szCs w:val="18"/>
      </w:rPr>
      <w:t xml:space="preserve"> </w:t>
    </w:r>
    <w:proofErr w:type="spellStart"/>
    <w:r>
      <w:rPr>
        <w:rFonts w:ascii="Times New Roman" w:hAnsi="Times New Roman"/>
        <w:spacing w:val="0"/>
        <w:w w:val="100"/>
        <w:sz w:val="18"/>
        <w:szCs w:val="18"/>
      </w:rPr>
      <w:t>інші</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494FFE"/>
    <w:multiLevelType w:val="multilevel"/>
    <w:tmpl w:val="11D0C7A2"/>
    <w:lvl w:ilvl="0">
      <w:start w:val="1"/>
      <w:numFmt w:val="none"/>
      <w:pStyle w:val="1"/>
      <w:suff w:val="nothing"/>
      <w:lvlText w:val=""/>
      <w:lvlJc w:val="left"/>
      <w:pPr>
        <w:ind w:left="432" w:hanging="432"/>
      </w:pPr>
    </w:lvl>
    <w:lvl w:ilvl="1">
      <w:start w:val="1"/>
      <w:numFmt w:val="none"/>
      <w:pStyle w:val="2"/>
      <w:suff w:val="nothing"/>
      <w:lvlText w:val=""/>
      <w:lvlJc w:val="left"/>
      <w:pPr>
        <w:ind w:left="576" w:hanging="576"/>
      </w:pPr>
    </w:lvl>
    <w:lvl w:ilvl="2">
      <w:start w:val="1"/>
      <w:numFmt w:val="none"/>
      <w:pStyle w:val="3"/>
      <w:suff w:val="nothing"/>
      <w:lvlText w:val=""/>
      <w:lvlJc w:val="left"/>
      <w:pPr>
        <w:ind w:left="720" w:hanging="720"/>
      </w:pPr>
    </w:lvl>
    <w:lvl w:ilvl="3">
      <w:start w:val="1"/>
      <w:numFmt w:val="none"/>
      <w:pStyle w:val="4"/>
      <w:suff w:val="nothing"/>
      <w:lvlText w:val=""/>
      <w:lvlJc w:val="left"/>
      <w:pPr>
        <w:ind w:left="864" w:hanging="864"/>
      </w:pPr>
    </w:lvl>
    <w:lvl w:ilvl="4">
      <w:start w:val="1"/>
      <w:numFmt w:val="none"/>
      <w:pStyle w:val="5"/>
      <w:suff w:val="nothing"/>
      <w:lvlText w:val=""/>
      <w:lvlJc w:val="left"/>
      <w:pPr>
        <w:ind w:left="1008" w:hanging="1008"/>
      </w:pPr>
    </w:lvl>
    <w:lvl w:ilvl="5">
      <w:start w:val="1"/>
      <w:numFmt w:val="none"/>
      <w:pStyle w:val="6"/>
      <w:suff w:val="nothing"/>
      <w:lvlText w:val=""/>
      <w:lvlJc w:val="left"/>
      <w:pPr>
        <w:ind w:left="1152" w:hanging="1152"/>
      </w:pPr>
    </w:lvl>
    <w:lvl w:ilvl="6">
      <w:start w:val="1"/>
      <w:numFmt w:val="none"/>
      <w:pStyle w:val="7"/>
      <w:suff w:val="nothing"/>
      <w:lvlText w:val=""/>
      <w:lvlJc w:val="left"/>
      <w:pPr>
        <w:ind w:left="0" w:firstLine="0"/>
      </w:pPr>
    </w:lvl>
    <w:lvl w:ilvl="7">
      <w:start w:val="1"/>
      <w:numFmt w:val="none"/>
      <w:pStyle w:val="8"/>
      <w:suff w:val="nothing"/>
      <w:lvlText w:val=""/>
      <w:lvlJc w:val="left"/>
      <w:pPr>
        <w:ind w:left="0" w:firstLine="0"/>
      </w:pPr>
    </w:lvl>
    <w:lvl w:ilvl="8">
      <w:start w:val="1"/>
      <w:numFmt w:val="none"/>
      <w:pStyle w:val="9"/>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4468"/>
    <w:rsid w:val="004125C6"/>
    <w:rsid w:val="005F3034"/>
    <w:rsid w:val="00E4498F"/>
    <w:rsid w:val="00F6446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120435-6A84-4800-8D09-15749BACA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WenQuanYi Micro Hei" w:hAnsi="Liberation Serif" w:cs="Noto Sans Devanagari"/>
        <w:sz w:val="24"/>
        <w:szCs w:val="24"/>
        <w:lang w:val="en-US"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Arial" w:eastAsia="Times New Roman" w:hAnsi="Arial" w:cs="Arial"/>
      <w:color w:val="000000"/>
      <w:spacing w:val="1"/>
      <w:w w:val="93"/>
      <w:sz w:val="28"/>
      <w:lang w:val="uk-UA" w:bidi="ar-SA"/>
    </w:rPr>
  </w:style>
  <w:style w:type="paragraph" w:styleId="1">
    <w:name w:val="heading 1"/>
    <w:basedOn w:val="a"/>
    <w:next w:val="a0"/>
    <w:qFormat/>
    <w:pPr>
      <w:keepNext/>
      <w:keepLines/>
      <w:numPr>
        <w:numId w:val="1"/>
      </w:numPr>
      <w:suppressAutoHyphens/>
      <w:spacing w:before="480" w:after="120" w:line="276" w:lineRule="auto"/>
      <w:contextualSpacing/>
      <w:outlineLvl w:val="0"/>
    </w:pPr>
    <w:rPr>
      <w:rFonts w:ascii="Times New Roman" w:hAnsi="Times New Roman" w:cs="Times New Roman"/>
      <w:b/>
      <w:spacing w:val="0"/>
      <w:w w:val="100"/>
      <w:sz w:val="48"/>
      <w:szCs w:val="48"/>
    </w:rPr>
  </w:style>
  <w:style w:type="paragraph" w:styleId="2">
    <w:name w:val="heading 2"/>
    <w:basedOn w:val="a"/>
    <w:next w:val="a0"/>
    <w:qFormat/>
    <w:pPr>
      <w:keepNext/>
      <w:keepLines/>
      <w:numPr>
        <w:ilvl w:val="1"/>
        <w:numId w:val="1"/>
      </w:numPr>
      <w:suppressAutoHyphens/>
      <w:spacing w:before="360" w:after="80" w:line="276" w:lineRule="auto"/>
      <w:contextualSpacing/>
      <w:jc w:val="center"/>
      <w:outlineLvl w:val="1"/>
    </w:pPr>
    <w:rPr>
      <w:rFonts w:ascii="Times New Roman" w:hAnsi="Times New Roman" w:cs="Times New Roman"/>
      <w:b/>
      <w:spacing w:val="0"/>
      <w:w w:val="100"/>
      <w:szCs w:val="36"/>
    </w:rPr>
  </w:style>
  <w:style w:type="paragraph" w:styleId="3">
    <w:name w:val="heading 3"/>
    <w:basedOn w:val="a"/>
    <w:next w:val="a0"/>
    <w:qFormat/>
    <w:pPr>
      <w:keepNext/>
      <w:keepLines/>
      <w:numPr>
        <w:ilvl w:val="2"/>
        <w:numId w:val="1"/>
      </w:numPr>
      <w:suppressAutoHyphens/>
      <w:contextualSpacing/>
      <w:jc w:val="center"/>
      <w:outlineLvl w:val="2"/>
    </w:pPr>
    <w:rPr>
      <w:rFonts w:ascii="Times New Roman" w:hAnsi="Times New Roman" w:cs="Times New Roman"/>
      <w:b/>
      <w:spacing w:val="0"/>
      <w:w w:val="100"/>
      <w:sz w:val="24"/>
      <w:szCs w:val="28"/>
    </w:rPr>
  </w:style>
  <w:style w:type="paragraph" w:styleId="4">
    <w:name w:val="heading 4"/>
    <w:basedOn w:val="a"/>
    <w:next w:val="a0"/>
    <w:qFormat/>
    <w:pPr>
      <w:keepNext/>
      <w:keepLines/>
      <w:numPr>
        <w:ilvl w:val="3"/>
        <w:numId w:val="1"/>
      </w:numPr>
      <w:suppressAutoHyphens/>
      <w:spacing w:before="240" w:after="40" w:line="276" w:lineRule="auto"/>
      <w:ind w:left="0" w:firstLine="0"/>
      <w:contextualSpacing/>
      <w:outlineLvl w:val="3"/>
    </w:pPr>
    <w:rPr>
      <w:rFonts w:ascii="Times New Roman" w:hAnsi="Times New Roman" w:cs="Times New Roman"/>
      <w:b/>
      <w:spacing w:val="0"/>
      <w:w w:val="100"/>
      <w:sz w:val="22"/>
    </w:rPr>
  </w:style>
  <w:style w:type="paragraph" w:styleId="5">
    <w:name w:val="heading 5"/>
    <w:basedOn w:val="a"/>
    <w:next w:val="a0"/>
    <w:qFormat/>
    <w:pPr>
      <w:keepNext/>
      <w:keepLines/>
      <w:numPr>
        <w:ilvl w:val="4"/>
        <w:numId w:val="1"/>
      </w:numPr>
      <w:suppressAutoHyphens/>
      <w:spacing w:before="220" w:after="40" w:line="276" w:lineRule="auto"/>
      <w:contextualSpacing/>
      <w:outlineLvl w:val="4"/>
    </w:pPr>
    <w:rPr>
      <w:rFonts w:ascii="Times New Roman" w:hAnsi="Times New Roman" w:cs="Times New Roman"/>
      <w:spacing w:val="0"/>
      <w:w w:val="100"/>
      <w:sz w:val="20"/>
      <w:szCs w:val="22"/>
    </w:rPr>
  </w:style>
  <w:style w:type="paragraph" w:styleId="6">
    <w:name w:val="heading 6"/>
    <w:basedOn w:val="a"/>
    <w:next w:val="a0"/>
    <w:qFormat/>
    <w:pPr>
      <w:keepNext/>
      <w:keepLines/>
      <w:numPr>
        <w:ilvl w:val="5"/>
        <w:numId w:val="1"/>
      </w:numPr>
      <w:suppressAutoHyphens/>
      <w:spacing w:before="200" w:after="40" w:line="276" w:lineRule="auto"/>
      <w:contextualSpacing/>
      <w:outlineLvl w:val="5"/>
    </w:pPr>
    <w:rPr>
      <w:rFonts w:ascii="Times New Roman" w:hAnsi="Times New Roman" w:cs="Times New Roman"/>
      <w:b/>
      <w:spacing w:val="0"/>
      <w:w w:val="100"/>
      <w:sz w:val="20"/>
      <w:szCs w:val="20"/>
    </w:rPr>
  </w:style>
  <w:style w:type="paragraph" w:styleId="7">
    <w:name w:val="heading 7"/>
    <w:basedOn w:val="Heading"/>
    <w:next w:val="a0"/>
    <w:qFormat/>
    <w:pPr>
      <w:keepNext/>
      <w:keepLines/>
      <w:numPr>
        <w:ilvl w:val="6"/>
        <w:numId w:val="1"/>
      </w:numPr>
      <w:suppressAutoHyphens/>
      <w:spacing w:before="60" w:line="276" w:lineRule="auto"/>
      <w:contextualSpacing/>
      <w:jc w:val="left"/>
      <w:outlineLvl w:val="6"/>
    </w:pPr>
    <w:rPr>
      <w:rFonts w:ascii="Times New Roman" w:hAnsi="Times New Roman"/>
      <w:spacing w:val="0"/>
      <w:w w:val="100"/>
      <w:kern w:val="0"/>
      <w:sz w:val="58"/>
      <w:szCs w:val="58"/>
    </w:rPr>
  </w:style>
  <w:style w:type="paragraph" w:styleId="8">
    <w:name w:val="heading 8"/>
    <w:basedOn w:val="Heading"/>
    <w:next w:val="a0"/>
    <w:qFormat/>
    <w:pPr>
      <w:keepNext/>
      <w:keepLines/>
      <w:numPr>
        <w:ilvl w:val="7"/>
        <w:numId w:val="1"/>
      </w:numPr>
      <w:suppressAutoHyphens/>
      <w:spacing w:before="60" w:line="276" w:lineRule="auto"/>
      <w:contextualSpacing/>
      <w:jc w:val="left"/>
      <w:outlineLvl w:val="7"/>
    </w:pPr>
    <w:rPr>
      <w:rFonts w:ascii="Times New Roman" w:hAnsi="Times New Roman"/>
      <w:i/>
      <w:iCs/>
      <w:spacing w:val="0"/>
      <w:w w:val="100"/>
      <w:kern w:val="0"/>
      <w:sz w:val="58"/>
      <w:szCs w:val="58"/>
    </w:rPr>
  </w:style>
  <w:style w:type="paragraph" w:styleId="9">
    <w:name w:val="heading 9"/>
    <w:basedOn w:val="Heading"/>
    <w:next w:val="a0"/>
    <w:qFormat/>
    <w:pPr>
      <w:keepNext/>
      <w:keepLines/>
      <w:numPr>
        <w:ilvl w:val="8"/>
        <w:numId w:val="1"/>
      </w:numPr>
      <w:suppressAutoHyphens/>
      <w:spacing w:before="60" w:line="276" w:lineRule="auto"/>
      <w:contextualSpacing/>
      <w:jc w:val="left"/>
      <w:outlineLvl w:val="8"/>
    </w:pPr>
    <w:rPr>
      <w:rFonts w:ascii="Times New Roman" w:hAnsi="Times New Roman"/>
      <w:spacing w:val="0"/>
      <w:w w:val="100"/>
      <w:kern w:val="0"/>
      <w:sz w:val="54"/>
      <w:szCs w:val="5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b/>
    </w:rPr>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rPr>
      <w:rFonts w:ascii="Symbol" w:hAnsi="Symbol" w:cs="Symbol"/>
      <w:sz w:val="20"/>
    </w:rPr>
  </w:style>
  <w:style w:type="character" w:customStyle="1" w:styleId="WW8Num5z1">
    <w:name w:val="WW8Num5z1"/>
    <w:qFormat/>
    <w:rPr>
      <w:rFonts w:ascii="Courier New" w:hAnsi="Courier New" w:cs="Courier New"/>
      <w:sz w:val="20"/>
    </w:rPr>
  </w:style>
  <w:style w:type="character" w:customStyle="1" w:styleId="WW8Num5z2">
    <w:name w:val="WW8Num5z2"/>
    <w:qFormat/>
    <w:rPr>
      <w:rFonts w:ascii="Wingdings" w:hAnsi="Wingdings" w:cs="Wingdings"/>
      <w:sz w:val="20"/>
    </w:rPr>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HeaderChar">
    <w:name w:val="Header Char"/>
    <w:qFormat/>
    <w:rPr>
      <w:rFonts w:ascii="Arial" w:hAnsi="Arial" w:cs="Arial"/>
      <w:color w:val="000000"/>
      <w:spacing w:val="1"/>
      <w:w w:val="93"/>
      <w:sz w:val="28"/>
      <w:szCs w:val="24"/>
    </w:rPr>
  </w:style>
  <w:style w:type="character" w:customStyle="1" w:styleId="BalloonTextChar">
    <w:name w:val="Balloon Text Char"/>
    <w:qFormat/>
    <w:rPr>
      <w:rFonts w:ascii="Segoe UI" w:hAnsi="Segoe UI" w:cs="Segoe UI"/>
      <w:color w:val="000000"/>
      <w:spacing w:val="1"/>
      <w:w w:val="93"/>
      <w:sz w:val="18"/>
      <w:szCs w:val="18"/>
    </w:rPr>
  </w:style>
  <w:style w:type="character" w:customStyle="1" w:styleId="BodyTextChar">
    <w:name w:val="Body Text Char"/>
    <w:qFormat/>
    <w:rPr>
      <w:rFonts w:ascii="Peterburg;Courier New" w:hAnsi="Peterburg;Courier New" w:cs="Peterburg;Courier New"/>
      <w:sz w:val="28"/>
    </w:rPr>
  </w:style>
  <w:style w:type="character" w:customStyle="1" w:styleId="rvts0">
    <w:name w:val="rvts0"/>
    <w:qFormat/>
  </w:style>
  <w:style w:type="character" w:customStyle="1" w:styleId="StrongEmphasis">
    <w:name w:val="Strong Emphasis"/>
    <w:qFormat/>
    <w:rPr>
      <w:b/>
      <w:bCs/>
    </w:rPr>
  </w:style>
  <w:style w:type="character" w:customStyle="1" w:styleId="rvts23">
    <w:name w:val="rvts23"/>
    <w:qFormat/>
  </w:style>
  <w:style w:type="character" w:customStyle="1" w:styleId="rvts44">
    <w:name w:val="rvts44"/>
    <w:qFormat/>
  </w:style>
  <w:style w:type="character" w:customStyle="1" w:styleId="HTMLPreformattedChar">
    <w:name w:val="HTML Preformatted Char"/>
    <w:qFormat/>
    <w:rPr>
      <w:rFonts w:ascii="Courier New" w:hAnsi="Courier New" w:cs="Courier New"/>
    </w:rPr>
  </w:style>
  <w:style w:type="character" w:customStyle="1" w:styleId="Heading1Char">
    <w:name w:val="Heading 1 Char"/>
    <w:qFormat/>
    <w:rPr>
      <w:rFonts w:cs="Arial"/>
      <w:b/>
      <w:color w:val="000000"/>
      <w:sz w:val="48"/>
      <w:szCs w:val="48"/>
      <w:lang w:val="uk-UA" w:eastAsia="zh-CN"/>
    </w:rPr>
  </w:style>
  <w:style w:type="character" w:customStyle="1" w:styleId="Heading2Char">
    <w:name w:val="Heading 2 Char"/>
    <w:qFormat/>
    <w:rPr>
      <w:rFonts w:cs="Arial"/>
      <w:b/>
      <w:color w:val="000000"/>
      <w:sz w:val="28"/>
      <w:szCs w:val="36"/>
      <w:lang w:val="uk-UA" w:eastAsia="zh-CN"/>
    </w:rPr>
  </w:style>
  <w:style w:type="character" w:customStyle="1" w:styleId="Heading3Char">
    <w:name w:val="Heading 3 Char"/>
    <w:qFormat/>
    <w:rPr>
      <w:rFonts w:cs="Arial"/>
      <w:b/>
      <w:color w:val="000000"/>
      <w:sz w:val="24"/>
      <w:szCs w:val="28"/>
      <w:lang w:val="uk-UA" w:eastAsia="zh-CN"/>
    </w:rPr>
  </w:style>
  <w:style w:type="character" w:customStyle="1" w:styleId="Heading4Char">
    <w:name w:val="Heading 4 Char"/>
    <w:qFormat/>
    <w:rPr>
      <w:rFonts w:cs="Arial"/>
      <w:b/>
      <w:color w:val="000000"/>
      <w:sz w:val="22"/>
      <w:szCs w:val="24"/>
      <w:lang w:val="uk-UA" w:eastAsia="zh-CN"/>
    </w:rPr>
  </w:style>
  <w:style w:type="character" w:customStyle="1" w:styleId="Heading5Char">
    <w:name w:val="Heading 5 Char"/>
    <w:qFormat/>
    <w:rPr>
      <w:rFonts w:cs="Arial"/>
      <w:color w:val="000000"/>
      <w:szCs w:val="22"/>
      <w:lang w:val="uk-UA" w:eastAsia="zh-CN"/>
    </w:rPr>
  </w:style>
  <w:style w:type="character" w:customStyle="1" w:styleId="Heading6Char">
    <w:name w:val="Heading 6 Char"/>
    <w:qFormat/>
    <w:rPr>
      <w:rFonts w:cs="Arial"/>
      <w:b/>
      <w:color w:val="000000"/>
      <w:lang w:val="uk-UA" w:eastAsia="zh-CN"/>
    </w:rPr>
  </w:style>
  <w:style w:type="character" w:customStyle="1" w:styleId="Heading7Char">
    <w:name w:val="Heading 7 Char"/>
    <w:qFormat/>
    <w:rPr>
      <w:rFonts w:cs="Arial"/>
      <w:b/>
      <w:bCs/>
      <w:color w:val="000000"/>
      <w:sz w:val="58"/>
      <w:szCs w:val="58"/>
      <w:lang w:val="uk-UA" w:eastAsia="zh-CN"/>
    </w:rPr>
  </w:style>
  <w:style w:type="character" w:customStyle="1" w:styleId="Heading8Char">
    <w:name w:val="Heading 8 Char"/>
    <w:qFormat/>
    <w:rPr>
      <w:rFonts w:cs="Arial"/>
      <w:b/>
      <w:bCs/>
      <w:i/>
      <w:iCs/>
      <w:color w:val="000000"/>
      <w:sz w:val="58"/>
      <w:szCs w:val="58"/>
      <w:lang w:val="uk-UA" w:eastAsia="zh-CN"/>
    </w:rPr>
  </w:style>
  <w:style w:type="character" w:customStyle="1" w:styleId="Heading9Char">
    <w:name w:val="Heading 9 Char"/>
    <w:qFormat/>
    <w:rPr>
      <w:rFonts w:cs="Arial"/>
      <w:b/>
      <w:bCs/>
      <w:color w:val="000000"/>
      <w:sz w:val="54"/>
      <w:szCs w:val="54"/>
      <w:lang w:val="uk-UA" w:eastAsia="zh-CN"/>
    </w:rPr>
  </w:style>
  <w:style w:type="character" w:customStyle="1" w:styleId="TitleChar">
    <w:name w:val="Title Char"/>
    <w:qFormat/>
    <w:rPr>
      <w:rFonts w:ascii="Cambria" w:eastAsia="Times New Roman" w:hAnsi="Cambria" w:cs="Times New Roman"/>
      <w:b/>
      <w:bCs/>
      <w:color w:val="000000"/>
      <w:spacing w:val="1"/>
      <w:w w:val="93"/>
      <w:kern w:val="2"/>
      <w:sz w:val="32"/>
      <w:szCs w:val="32"/>
      <w:lang w:val="uk-UA"/>
    </w:rPr>
  </w:style>
  <w:style w:type="character" w:customStyle="1" w:styleId="InternetLink">
    <w:name w:val="Internet Link"/>
    <w:rPr>
      <w:color w:val="0563C1"/>
      <w:u w:val="single"/>
    </w:rPr>
  </w:style>
  <w:style w:type="character" w:customStyle="1" w:styleId="FootnoteCharacters">
    <w:name w:val="Footnote Characters"/>
    <w:qFormat/>
    <w:rPr>
      <w:vertAlign w:val="superscript"/>
    </w:rPr>
  </w:style>
  <w:style w:type="character" w:customStyle="1" w:styleId="tlid-translation">
    <w:name w:val="tlid-translation"/>
    <w:qFormat/>
  </w:style>
  <w:style w:type="character" w:customStyle="1" w:styleId="FootnoteTextChar">
    <w:name w:val="Footnote Text Char"/>
    <w:qFormat/>
    <w:rPr>
      <w:rFonts w:ascii="Arial" w:hAnsi="Arial" w:cs="Arial"/>
      <w:color w:val="000000"/>
      <w:spacing w:val="1"/>
      <w:w w:val="93"/>
    </w:rPr>
  </w:style>
  <w:style w:type="paragraph" w:customStyle="1" w:styleId="Heading">
    <w:name w:val="Heading"/>
    <w:basedOn w:val="a"/>
    <w:next w:val="a"/>
    <w:qFormat/>
    <w:pPr>
      <w:spacing w:before="240" w:after="60"/>
      <w:jc w:val="center"/>
      <w:outlineLvl w:val="0"/>
    </w:pPr>
    <w:rPr>
      <w:rFonts w:ascii="Cambria" w:hAnsi="Cambria" w:cs="Times New Roman"/>
      <w:b/>
      <w:bCs/>
      <w:kern w:val="2"/>
      <w:sz w:val="32"/>
      <w:szCs w:val="32"/>
    </w:rPr>
  </w:style>
  <w:style w:type="paragraph" w:styleId="a0">
    <w:name w:val="Body Text"/>
    <w:basedOn w:val="a"/>
    <w:pPr>
      <w:jc w:val="both"/>
    </w:pPr>
    <w:rPr>
      <w:rFonts w:ascii="Peterburg;Courier New" w:hAnsi="Peterburg;Courier New" w:cs="Times New Roman"/>
      <w:spacing w:val="0"/>
      <w:w w:val="100"/>
      <w:szCs w:val="20"/>
      <w:lang w:val="en-US"/>
    </w:rPr>
  </w:style>
  <w:style w:type="paragraph" w:styleId="a4">
    <w:name w:val="List"/>
    <w:basedOn w:val="a0"/>
    <w:rPr>
      <w:rFonts w:cs="Noto Sans Devanagari"/>
    </w:rPr>
  </w:style>
  <w:style w:type="paragraph" w:styleId="a5">
    <w:name w:val="caption"/>
    <w:basedOn w:val="a"/>
    <w:qFormat/>
    <w:pPr>
      <w:suppressLineNumbers/>
      <w:spacing w:before="120" w:after="120"/>
    </w:pPr>
    <w:rPr>
      <w:rFonts w:cs="Noto Sans Devanagari"/>
      <w:i/>
      <w:iCs/>
      <w:sz w:val="24"/>
    </w:rPr>
  </w:style>
  <w:style w:type="paragraph" w:customStyle="1" w:styleId="Index">
    <w:name w:val="Index"/>
    <w:basedOn w:val="a"/>
    <w:qFormat/>
    <w:pPr>
      <w:suppressLineNumbers/>
    </w:pPr>
    <w:rPr>
      <w:rFonts w:cs="Noto Sans Devanagari"/>
    </w:rPr>
  </w:style>
  <w:style w:type="paragraph" w:customStyle="1" w:styleId="HeaderandFooter">
    <w:name w:val="Header and Footer"/>
    <w:basedOn w:val="a"/>
    <w:qFormat/>
    <w:pPr>
      <w:suppressLineNumbers/>
      <w:tabs>
        <w:tab w:val="center" w:pos="4986"/>
        <w:tab w:val="right" w:pos="9972"/>
      </w:tabs>
    </w:pPr>
  </w:style>
  <w:style w:type="paragraph" w:styleId="a6">
    <w:name w:val="header"/>
    <w:basedOn w:val="a"/>
    <w:pPr>
      <w:tabs>
        <w:tab w:val="center" w:pos="4677"/>
        <w:tab w:val="right" w:pos="9355"/>
      </w:tabs>
    </w:pPr>
    <w:rPr>
      <w:rFonts w:cs="Times New Roman"/>
      <w:lang w:val="en-US"/>
    </w:rPr>
  </w:style>
  <w:style w:type="paragraph" w:styleId="a7">
    <w:name w:val="footer"/>
    <w:basedOn w:val="a"/>
    <w:pPr>
      <w:tabs>
        <w:tab w:val="center" w:pos="4677"/>
        <w:tab w:val="right" w:pos="9355"/>
      </w:tabs>
    </w:pPr>
  </w:style>
  <w:style w:type="paragraph" w:styleId="a8">
    <w:name w:val="Balloon Text"/>
    <w:basedOn w:val="a"/>
    <w:qFormat/>
    <w:rPr>
      <w:rFonts w:ascii="Segoe UI" w:hAnsi="Segoe UI" w:cs="Times New Roman"/>
      <w:sz w:val="18"/>
      <w:szCs w:val="18"/>
      <w:lang w:val="en-US"/>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spacing w:val="0"/>
      <w:w w:val="100"/>
      <w:sz w:val="20"/>
      <w:szCs w:val="20"/>
      <w:lang w:val="en-US"/>
    </w:rPr>
  </w:style>
  <w:style w:type="paragraph" w:customStyle="1" w:styleId="rtejustify">
    <w:name w:val="rtejustify"/>
    <w:basedOn w:val="a"/>
    <w:qFormat/>
    <w:pPr>
      <w:spacing w:before="280" w:after="280"/>
    </w:pPr>
    <w:rPr>
      <w:rFonts w:ascii="Times New Roman" w:hAnsi="Times New Roman" w:cs="Times New Roman"/>
      <w:spacing w:val="0"/>
      <w:w w:val="100"/>
      <w:sz w:val="24"/>
      <w:lang w:val="ru-RU"/>
    </w:rPr>
  </w:style>
  <w:style w:type="paragraph" w:styleId="a9">
    <w:name w:val="Normal (Web)"/>
    <w:basedOn w:val="a"/>
    <w:qFormat/>
    <w:pPr>
      <w:spacing w:before="280" w:after="280"/>
    </w:pPr>
    <w:rPr>
      <w:rFonts w:ascii="Times New Roman" w:hAnsi="Times New Roman" w:cs="Times New Roman"/>
      <w:spacing w:val="0"/>
      <w:w w:val="100"/>
      <w:sz w:val="24"/>
    </w:rPr>
  </w:style>
  <w:style w:type="paragraph" w:customStyle="1" w:styleId="rvps2">
    <w:name w:val="rvps2"/>
    <w:basedOn w:val="a"/>
    <w:qFormat/>
    <w:pPr>
      <w:spacing w:before="280" w:after="280"/>
    </w:pPr>
    <w:rPr>
      <w:rFonts w:ascii="Times New Roman" w:eastAsia="Calibri" w:hAnsi="Times New Roman" w:cs="Times New Roman"/>
      <w:spacing w:val="0"/>
      <w:w w:val="100"/>
      <w:sz w:val="24"/>
    </w:rPr>
  </w:style>
  <w:style w:type="paragraph" w:styleId="aa">
    <w:name w:val="footnote text"/>
    <w:basedOn w:val="a"/>
    <w:rPr>
      <w:rFonts w:cs="Times New Roman"/>
      <w:sz w:val="20"/>
      <w:szCs w:val="20"/>
      <w:lang w:val="en-US"/>
    </w:rPr>
  </w:style>
  <w:style w:type="paragraph" w:customStyle="1" w:styleId="Default">
    <w:name w:val="Default"/>
    <w:qFormat/>
    <w:pPr>
      <w:autoSpaceDE w:val="0"/>
    </w:pPr>
    <w:rPr>
      <w:rFonts w:ascii="Times New Roman" w:eastAsia="Times New Roman" w:hAnsi="Times New Roman" w:cs="Times New Roman"/>
      <w:color w:val="000000"/>
      <w:lang w:val="uk-UA" w:bidi="ar-SA"/>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11101</Words>
  <Characters>6329</Characters>
  <Application>Microsoft Office Word</Application>
  <DocSecurity>0</DocSecurity>
  <Lines>52</Lines>
  <Paragraphs>34</Paragraphs>
  <ScaleCrop>false</ScaleCrop>
  <HeadingPairs>
    <vt:vector size="2" baseType="variant">
      <vt:variant>
        <vt:lpstr>Назва</vt:lpstr>
      </vt:variant>
      <vt:variant>
        <vt:i4>1</vt:i4>
      </vt:variant>
    </vt:vector>
  </HeadingPairs>
  <TitlesOfParts>
    <vt:vector size="1" baseType="lpstr">
      <vt:lpstr>Щодо проекту Постанови про звільнення з посади Голови Державного комітету телебачення і радіомовлення України І</vt:lpstr>
    </vt:vector>
  </TitlesOfParts>
  <Company/>
  <LinksUpToDate>false</LinksUpToDate>
  <CharactersWithSpaces>17396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Щодо проекту Постанови про звільнення з посади Голови Державного комітету телебачення і радіомовлення України І</dc:title>
  <dc:subject/>
  <dc:creator>26092002</dc:creator>
  <cp:keywords/>
  <dc:description/>
  <cp:lastModifiedBy>Лопотуха Інна Григорівна</cp:lastModifiedBy>
  <cp:revision>4</cp:revision>
  <cp:lastPrinted>2020-01-10T09:08:00Z</cp:lastPrinted>
  <dcterms:created xsi:type="dcterms:W3CDTF">2020-03-26T13:50:00Z</dcterms:created>
  <dcterms:modified xsi:type="dcterms:W3CDTF">2020-03-26T13:52:00Z</dcterms:modified>
  <dc:language>en-US</dc:language>
</cp:coreProperties>
</file>