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C7" w:rsidRPr="00E86308" w:rsidRDefault="006B51C7" w:rsidP="00E863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6308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6B51C7" w:rsidRDefault="006B51C7" w:rsidP="00E863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86308">
        <w:rPr>
          <w:rFonts w:ascii="Times New Roman" w:hAnsi="Times New Roman"/>
          <w:b/>
          <w:sz w:val="28"/>
          <w:szCs w:val="28"/>
          <w:lang w:val="uk-UA"/>
        </w:rPr>
        <w:t>до проєкту Закону України «Про ратифікацію Верховною Радою України Рамкового договору між Урядом України та Урядом Французької Республіки щодо офіційної підтримки посилення морської безпеки та охорони України»</w:t>
      </w:r>
    </w:p>
    <w:p w:rsidR="00E86308" w:rsidRPr="00E86308" w:rsidRDefault="00E86308" w:rsidP="00E863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B51C7" w:rsidRPr="008E4E1E" w:rsidRDefault="006B51C7" w:rsidP="006B51C7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4E1E">
        <w:rPr>
          <w:rFonts w:ascii="Times New Roman" w:hAnsi="Times New Roman"/>
          <w:b/>
          <w:sz w:val="28"/>
          <w:szCs w:val="28"/>
          <w:lang w:val="uk-UA"/>
        </w:rPr>
        <w:t>Резюме</w:t>
      </w:r>
    </w:p>
    <w:p w:rsidR="006B51C7" w:rsidRDefault="006B51C7" w:rsidP="006B51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Метою про</w:t>
      </w:r>
      <w:r w:rsidR="000832A7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 xml:space="preserve">кту </w:t>
      </w:r>
      <w:r w:rsidR="008F03D1">
        <w:rPr>
          <w:rFonts w:ascii="Times New Roman" w:hAnsi="Times New Roman"/>
          <w:sz w:val="28"/>
          <w:szCs w:val="28"/>
          <w:lang w:val="uk-UA"/>
        </w:rPr>
        <w:t>акта</w:t>
      </w:r>
      <w:r>
        <w:rPr>
          <w:rFonts w:ascii="Times New Roman" w:hAnsi="Times New Roman"/>
          <w:sz w:val="28"/>
          <w:szCs w:val="28"/>
          <w:lang w:val="uk-UA"/>
        </w:rPr>
        <w:t xml:space="preserve"> є виконання внутрішньодержавних процедур, необхідних для набрання чинності Рамковим договором між Урядом України та Урядом Французької Республіки щодо офіційної підтримки посилення морської </w:t>
      </w:r>
      <w:r w:rsidRPr="00E86308">
        <w:rPr>
          <w:rFonts w:ascii="Times New Roman" w:hAnsi="Times New Roman"/>
          <w:spacing w:val="-4"/>
          <w:sz w:val="28"/>
          <w:szCs w:val="28"/>
          <w:lang w:val="uk-UA"/>
        </w:rPr>
        <w:t>безпеки та охорони України</w:t>
      </w:r>
      <w:r w:rsidR="00E86308" w:rsidRPr="00E86308">
        <w:rPr>
          <w:rFonts w:ascii="Times New Roman" w:hAnsi="Times New Roman"/>
          <w:spacing w:val="-4"/>
          <w:sz w:val="28"/>
          <w:szCs w:val="28"/>
          <w:lang w:val="uk-UA"/>
        </w:rPr>
        <w:t xml:space="preserve"> (далі – Рамковий договір)</w:t>
      </w:r>
      <w:r w:rsidRPr="00E86308">
        <w:rPr>
          <w:rFonts w:ascii="Times New Roman" w:hAnsi="Times New Roman"/>
          <w:spacing w:val="-4"/>
          <w:sz w:val="28"/>
          <w:szCs w:val="28"/>
          <w:lang w:val="uk-UA"/>
        </w:rPr>
        <w:t>, підписаним 19 листопада</w:t>
      </w:r>
      <w:r>
        <w:rPr>
          <w:rFonts w:ascii="Times New Roman" w:hAnsi="Times New Roman"/>
          <w:sz w:val="28"/>
          <w:szCs w:val="28"/>
          <w:lang w:val="uk-UA"/>
        </w:rPr>
        <w:t xml:space="preserve"> 2019 року.</w:t>
      </w:r>
    </w:p>
    <w:p w:rsidR="006B51C7" w:rsidRDefault="006B51C7" w:rsidP="006B51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B0E4B">
        <w:rPr>
          <w:rFonts w:ascii="Times New Roman" w:hAnsi="Times New Roman"/>
          <w:sz w:val="28"/>
          <w:szCs w:val="28"/>
          <w:lang w:val="uk-UA"/>
        </w:rPr>
        <w:t xml:space="preserve">Проєкт акта спрямовано на досягнення цілі 13.5 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розділу 13 </w:t>
      </w:r>
      <w:r w:rsidRPr="006B0E4B">
        <w:rPr>
          <w:rFonts w:ascii="Times New Roman" w:hAnsi="Times New Roman"/>
          <w:sz w:val="28"/>
          <w:szCs w:val="28"/>
          <w:lang w:val="uk-UA"/>
        </w:rPr>
        <w:t>Програми діяльності Кабінету Міністрів України, затвердженої постановою Кабінету Міністрів України від 29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 вересня </w:t>
      </w:r>
      <w:r w:rsidRPr="006B0E4B">
        <w:rPr>
          <w:rFonts w:ascii="Times New Roman" w:hAnsi="Times New Roman"/>
          <w:sz w:val="28"/>
          <w:szCs w:val="28"/>
          <w:lang w:val="uk-UA"/>
        </w:rPr>
        <w:t xml:space="preserve">2019 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року </w:t>
      </w:r>
      <w:r w:rsidRPr="006B0E4B">
        <w:rPr>
          <w:rFonts w:ascii="Times New Roman" w:hAnsi="Times New Roman"/>
          <w:sz w:val="28"/>
          <w:szCs w:val="28"/>
          <w:lang w:val="uk-UA"/>
        </w:rPr>
        <w:t>№ 849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 та схваленої Постановою Верховної Ради України від 04 жовтня 2019 року № 188-ІХ</w:t>
      </w:r>
      <w:r w:rsidRPr="006B0E4B">
        <w:rPr>
          <w:rFonts w:ascii="Times New Roman" w:hAnsi="Times New Roman"/>
          <w:sz w:val="28"/>
          <w:szCs w:val="28"/>
          <w:lang w:val="uk-UA"/>
        </w:rPr>
        <w:t>.</w:t>
      </w:r>
    </w:p>
    <w:p w:rsidR="006B51C7" w:rsidRPr="00203749" w:rsidRDefault="006B51C7" w:rsidP="006B51C7">
      <w:pPr>
        <w:spacing w:after="0" w:line="240" w:lineRule="auto"/>
        <w:ind w:firstLine="709"/>
        <w:rPr>
          <w:rFonts w:ascii="Times New Roman" w:hAnsi="Times New Roman"/>
          <w:sz w:val="20"/>
          <w:szCs w:val="20"/>
          <w:lang w:val="uk-UA"/>
        </w:rPr>
      </w:pPr>
    </w:p>
    <w:p w:rsidR="006B51C7" w:rsidRPr="00AD5112" w:rsidRDefault="006B51C7" w:rsidP="006B51C7">
      <w:pPr>
        <w:spacing w:after="0" w:line="240" w:lineRule="auto"/>
        <w:ind w:left="851" w:hanging="14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 Проблема, яка потребує розв</w:t>
      </w:r>
      <w:r w:rsidRPr="00AD5112">
        <w:rPr>
          <w:rFonts w:ascii="Times New Roman" w:hAnsi="Times New Roman"/>
          <w:b/>
          <w:sz w:val="28"/>
          <w:szCs w:val="28"/>
          <w:lang w:val="uk-UA"/>
        </w:rPr>
        <w:t>’язання</w:t>
      </w:r>
    </w:p>
    <w:p w:rsidR="00E86308" w:rsidRDefault="00E86308" w:rsidP="006B51C7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Необхідність прийняття </w:t>
      </w:r>
      <w:r w:rsidR="003C1597">
        <w:rPr>
          <w:rFonts w:ascii="Times New Roman" w:hAnsi="Times New Roman"/>
          <w:sz w:val="28"/>
          <w:szCs w:val="28"/>
          <w:lang w:val="uk-UA"/>
        </w:rPr>
        <w:t>проєкту акта</w:t>
      </w:r>
      <w:r>
        <w:rPr>
          <w:rFonts w:ascii="Times New Roman" w:hAnsi="Times New Roman"/>
          <w:sz w:val="28"/>
          <w:szCs w:val="28"/>
          <w:lang w:val="uk-UA"/>
        </w:rPr>
        <w:t xml:space="preserve"> обумовлена потребою здійснення внутрішньодержавних процедур, необхідних для набрання чинності Рамковим договором.</w:t>
      </w:r>
    </w:p>
    <w:p w:rsidR="00E86308" w:rsidRDefault="008F03D1" w:rsidP="006B51C7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="00E86308">
        <w:rPr>
          <w:rFonts w:ascii="Times New Roman" w:hAnsi="Times New Roman"/>
          <w:sz w:val="28"/>
          <w:szCs w:val="28"/>
          <w:lang w:val="uk-UA"/>
        </w:rPr>
        <w:t>татт</w:t>
      </w:r>
      <w:r>
        <w:rPr>
          <w:rFonts w:ascii="Times New Roman" w:hAnsi="Times New Roman"/>
          <w:sz w:val="28"/>
          <w:szCs w:val="28"/>
          <w:lang w:val="uk-UA"/>
        </w:rPr>
        <w:t>ею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 13 Рамков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 догов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="00E86308"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у визначено, що він</w:t>
      </w:r>
      <w:r w:rsidR="00E86308">
        <w:rPr>
          <w:rFonts w:ascii="Times New Roman" w:hAnsi="Times New Roman"/>
          <w:sz w:val="28"/>
          <w:szCs w:val="28"/>
          <w:lang w:val="uk-UA"/>
        </w:rPr>
        <w:t xml:space="preserve"> набирає чинності з дати отримання останнього письмового повідомлення</w:t>
      </w:r>
      <w:r w:rsidR="003E5D3C">
        <w:rPr>
          <w:rFonts w:ascii="Times New Roman" w:hAnsi="Times New Roman"/>
          <w:sz w:val="28"/>
          <w:szCs w:val="28"/>
          <w:lang w:val="uk-UA"/>
        </w:rPr>
        <w:t>, переданого дипломатичними каналами, про завершення кожною Стороною внутрішньодержавних процедур, необхідних для набрання ним чинності.</w:t>
      </w:r>
    </w:p>
    <w:p w:rsidR="006B51C7" w:rsidRDefault="003E5D3C" w:rsidP="006B51C7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Згідно </w:t>
      </w:r>
      <w:r w:rsidR="000832A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з частинами першою та другою статті</w:t>
      </w:r>
      <w:r w:rsidR="006B51C7">
        <w:rPr>
          <w:rFonts w:ascii="Times New Roman" w:hAnsi="Times New Roman"/>
          <w:sz w:val="28"/>
          <w:szCs w:val="28"/>
          <w:lang w:val="uk-UA"/>
        </w:rPr>
        <w:t xml:space="preserve"> 9 </w:t>
      </w:r>
      <w:r w:rsidR="006B51C7" w:rsidRPr="003870B7">
        <w:rPr>
          <w:rFonts w:ascii="Times New Roman" w:hAnsi="Times New Roman"/>
          <w:sz w:val="28"/>
          <w:szCs w:val="28"/>
          <w:lang w:val="uk-UA"/>
        </w:rPr>
        <w:t xml:space="preserve">Закону України «Про міжнародні договори України» </w:t>
      </w:r>
      <w:r w:rsidR="006B51C7" w:rsidRPr="00B63CCB">
        <w:rPr>
          <w:rFonts w:ascii="Times New Roman" w:hAnsi="Times New Roman"/>
          <w:sz w:val="28"/>
          <w:szCs w:val="28"/>
          <w:lang w:val="uk-UA"/>
        </w:rPr>
        <w:t>ратифікація міжнародних договорів України здійснюється шляхом прийнятт</w:t>
      </w:r>
      <w:r w:rsidR="008F03D1">
        <w:rPr>
          <w:rFonts w:ascii="Times New Roman" w:hAnsi="Times New Roman"/>
          <w:sz w:val="28"/>
          <w:szCs w:val="28"/>
          <w:lang w:val="uk-UA"/>
        </w:rPr>
        <w:t>я закону про ратифікацію, невід</w:t>
      </w:r>
      <w:r w:rsidR="008F03D1" w:rsidRPr="008F03D1">
        <w:rPr>
          <w:rFonts w:ascii="Times New Roman" w:hAnsi="Times New Roman"/>
          <w:sz w:val="28"/>
          <w:szCs w:val="28"/>
          <w:lang w:val="uk-UA"/>
        </w:rPr>
        <w:t>’</w:t>
      </w:r>
      <w:r w:rsidR="006B51C7" w:rsidRPr="00B63CCB">
        <w:rPr>
          <w:rFonts w:ascii="Times New Roman" w:hAnsi="Times New Roman"/>
          <w:sz w:val="28"/>
          <w:szCs w:val="28"/>
          <w:lang w:val="uk-UA"/>
        </w:rPr>
        <w:t>ємною частиною якого є текст міжнародного договору</w:t>
      </w:r>
      <w:r w:rsidR="006B51C7">
        <w:rPr>
          <w:rFonts w:ascii="Times New Roman" w:hAnsi="Times New Roman"/>
          <w:sz w:val="28"/>
          <w:szCs w:val="28"/>
          <w:lang w:val="uk-UA"/>
        </w:rPr>
        <w:t>.</w:t>
      </w:r>
    </w:p>
    <w:p w:rsidR="003E5D3C" w:rsidRPr="003E5D3C" w:rsidRDefault="003E5D3C" w:rsidP="006B51C7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Ратифікації </w:t>
      </w:r>
      <w:r w:rsidRPr="003E5D3C">
        <w:rPr>
          <w:rStyle w:val="rvts0"/>
          <w:rFonts w:ascii="Times New Roman" w:hAnsi="Times New Roman"/>
          <w:sz w:val="28"/>
          <w:szCs w:val="28"/>
          <w:lang w:val="uk-UA"/>
        </w:rPr>
        <w:t>підлягають</w:t>
      </w:r>
      <w:r w:rsidR="00B23B9F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8F03D1">
        <w:rPr>
          <w:rStyle w:val="rvts0"/>
          <w:rFonts w:ascii="Times New Roman" w:hAnsi="Times New Roman"/>
          <w:sz w:val="28"/>
          <w:szCs w:val="28"/>
          <w:lang w:val="uk-UA"/>
        </w:rPr>
        <w:t>м</w:t>
      </w:r>
      <w:r w:rsidRPr="003E5D3C">
        <w:rPr>
          <w:rStyle w:val="rvts0"/>
          <w:rFonts w:ascii="Times New Roman" w:hAnsi="Times New Roman"/>
          <w:sz w:val="28"/>
          <w:szCs w:val="28"/>
          <w:lang w:val="uk-UA"/>
        </w:rPr>
        <w:t>іжнародні договори України</w:t>
      </w:r>
      <w:r w:rsidRPr="003E5D3C">
        <w:rPr>
          <w:rStyle w:val="rvts0"/>
          <w:lang w:val="uk-UA"/>
        </w:rPr>
        <w:t xml:space="preserve">, </w:t>
      </w:r>
      <w:r w:rsidRPr="003E5D3C">
        <w:rPr>
          <w:rStyle w:val="rvts0"/>
          <w:rFonts w:ascii="Times New Roman" w:hAnsi="Times New Roman"/>
          <w:sz w:val="28"/>
          <w:szCs w:val="28"/>
          <w:lang w:val="uk-UA"/>
        </w:rPr>
        <w:t>ратифікація яких передбачена міжнародним договором або законом України.</w:t>
      </w:r>
    </w:p>
    <w:p w:rsidR="006B51C7" w:rsidRDefault="006B51C7" w:rsidP="006B51C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uk-UA"/>
        </w:rPr>
      </w:pPr>
    </w:p>
    <w:p w:rsidR="006B51C7" w:rsidRDefault="006B51C7" w:rsidP="006B51C7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 Суть проєкту акта</w:t>
      </w:r>
    </w:p>
    <w:p w:rsidR="006B51C7" w:rsidRDefault="006B51C7" w:rsidP="006B51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Проєктом</w:t>
      </w:r>
      <w:r w:rsidR="00B23B9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акта пропонується ратифікувати Верховною Радою України Рамковий договір між Урядом України та Урядом Французької Республіки щодо офіційної підтримки посилення морської безпеки та охорони України, вчинений 19 листопада 2019 року </w:t>
      </w:r>
      <w:r w:rsidR="003B0FFC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м. Парижі.</w:t>
      </w:r>
    </w:p>
    <w:p w:rsidR="006B51C7" w:rsidRPr="00203749" w:rsidRDefault="006B51C7" w:rsidP="006B51C7">
      <w:pPr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6B51C7" w:rsidRPr="00906DCB" w:rsidRDefault="006B51C7" w:rsidP="006B51C7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906DCB">
        <w:rPr>
          <w:rFonts w:ascii="Times New Roman" w:hAnsi="Times New Roman"/>
          <w:b/>
          <w:sz w:val="28"/>
          <w:szCs w:val="28"/>
          <w:lang w:val="uk-UA"/>
        </w:rPr>
        <w:t>4. Вплив на бюджет</w:t>
      </w:r>
    </w:p>
    <w:p w:rsidR="008F03D1" w:rsidRDefault="006B51C7" w:rsidP="006B51C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Реалізація проєкту акта потребу</w:t>
      </w:r>
      <w:r w:rsidR="00821157">
        <w:rPr>
          <w:rFonts w:ascii="Times New Roman" w:hAnsi="Times New Roman"/>
          <w:sz w:val="28"/>
          <w:szCs w:val="28"/>
          <w:lang w:val="uk-UA"/>
        </w:rPr>
        <w:t>ватиме</w:t>
      </w:r>
      <w:r w:rsidR="00B23B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34DB2">
        <w:rPr>
          <w:rFonts w:ascii="Times New Roman" w:hAnsi="Times New Roman"/>
          <w:sz w:val="28"/>
          <w:szCs w:val="28"/>
          <w:lang w:val="uk-UA"/>
        </w:rPr>
        <w:t>фінансування з Д</w:t>
      </w:r>
      <w:r w:rsidRPr="001E6EC1">
        <w:rPr>
          <w:rFonts w:ascii="Times New Roman" w:hAnsi="Times New Roman"/>
          <w:sz w:val="28"/>
          <w:szCs w:val="28"/>
          <w:lang w:val="uk-UA"/>
        </w:rPr>
        <w:t xml:space="preserve">ержавного </w:t>
      </w:r>
      <w:r w:rsidR="00234DB2">
        <w:rPr>
          <w:rFonts w:ascii="Times New Roman" w:hAnsi="Times New Roman"/>
          <w:sz w:val="28"/>
          <w:szCs w:val="28"/>
          <w:lang w:val="uk-UA"/>
        </w:rPr>
        <w:t>бюджету України. Ф</w:t>
      </w:r>
      <w:r w:rsidR="008F03D1">
        <w:rPr>
          <w:rFonts w:ascii="Times New Roman" w:hAnsi="Times New Roman"/>
          <w:sz w:val="28"/>
          <w:szCs w:val="28"/>
          <w:lang w:val="uk-UA"/>
        </w:rPr>
        <w:t>інансово-економічні розрахунки додаються.</w:t>
      </w:r>
    </w:p>
    <w:p w:rsidR="006B51C7" w:rsidRPr="006B51C7" w:rsidRDefault="006B51C7" w:rsidP="006B51C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34DB2" w:rsidRDefault="00234DB2" w:rsidP="009C6DD9">
      <w:pPr>
        <w:shd w:val="clear" w:color="auto" w:fill="FFFFFF"/>
        <w:spacing w:after="0" w:line="240" w:lineRule="auto"/>
        <w:ind w:firstLine="709"/>
        <w:jc w:val="both"/>
        <w:rPr>
          <w:rStyle w:val="rvts9"/>
          <w:rFonts w:ascii="Times New Roman" w:hAnsi="Times New Roman"/>
          <w:b/>
          <w:sz w:val="28"/>
          <w:szCs w:val="28"/>
          <w:lang w:val="uk-UA"/>
        </w:rPr>
      </w:pPr>
      <w:r>
        <w:rPr>
          <w:rStyle w:val="FontStyle16"/>
          <w:b/>
          <w:sz w:val="28"/>
          <w:szCs w:val="28"/>
          <w:lang w:val="uk-UA" w:eastAsia="uk-UA"/>
        </w:rPr>
        <w:t>4</w:t>
      </w:r>
      <w:r>
        <w:rPr>
          <w:rStyle w:val="FontStyle16"/>
          <w:b/>
          <w:sz w:val="28"/>
          <w:szCs w:val="28"/>
          <w:vertAlign w:val="superscript"/>
          <w:lang w:val="uk-UA" w:eastAsia="uk-UA"/>
        </w:rPr>
        <w:t>1</w:t>
      </w:r>
      <w:r w:rsidRPr="00234DB2">
        <w:rPr>
          <w:rStyle w:val="FontStyle16"/>
          <w:b/>
          <w:sz w:val="28"/>
          <w:szCs w:val="28"/>
          <w:lang w:val="uk-UA" w:eastAsia="uk-UA"/>
        </w:rPr>
        <w:t>.</w:t>
      </w:r>
      <w:r w:rsidRPr="00234DB2">
        <w:rPr>
          <w:rStyle w:val="rvts9"/>
          <w:rFonts w:ascii="Times New Roman" w:hAnsi="Times New Roman"/>
          <w:b/>
          <w:sz w:val="28"/>
          <w:szCs w:val="28"/>
        </w:rPr>
        <w:t>Відповідність законодавству у сфері державної допомоги</w:t>
      </w:r>
    </w:p>
    <w:p w:rsidR="00234DB2" w:rsidRDefault="00234DB2" w:rsidP="009C6DD9">
      <w:pPr>
        <w:shd w:val="clear" w:color="auto" w:fill="FFFFFF"/>
        <w:spacing w:after="0" w:line="240" w:lineRule="auto"/>
        <w:ind w:firstLine="709"/>
        <w:jc w:val="both"/>
        <w:rPr>
          <w:rStyle w:val="rvts9"/>
          <w:rFonts w:ascii="Times New Roman" w:hAnsi="Times New Roman"/>
          <w:sz w:val="28"/>
          <w:szCs w:val="28"/>
          <w:lang w:val="uk-UA"/>
        </w:rPr>
      </w:pPr>
      <w:r w:rsidRPr="00234DB2">
        <w:rPr>
          <w:rStyle w:val="rvts9"/>
          <w:rFonts w:ascii="Times New Roman" w:hAnsi="Times New Roman"/>
          <w:sz w:val="28"/>
          <w:szCs w:val="28"/>
          <w:lang w:val="uk-UA"/>
        </w:rPr>
        <w:t>Проєкт акта не стосується надання державної допомоги суб’</w:t>
      </w:r>
      <w:r w:rsidRPr="00234DB2">
        <w:rPr>
          <w:rStyle w:val="rvts9"/>
          <w:rFonts w:ascii="Times New Roman" w:hAnsi="Times New Roman"/>
          <w:sz w:val="28"/>
          <w:szCs w:val="28"/>
        </w:rPr>
        <w:t>єктам госп</w:t>
      </w:r>
      <w:r w:rsidRPr="00234DB2">
        <w:rPr>
          <w:rStyle w:val="rvts9"/>
          <w:rFonts w:ascii="Times New Roman" w:hAnsi="Times New Roman"/>
          <w:sz w:val="28"/>
          <w:szCs w:val="28"/>
          <w:lang w:val="uk-UA"/>
        </w:rPr>
        <w:t xml:space="preserve">одарювання. </w:t>
      </w:r>
    </w:p>
    <w:p w:rsidR="00234DB2" w:rsidRDefault="00234DB2" w:rsidP="009C6DD9">
      <w:pPr>
        <w:shd w:val="clear" w:color="auto" w:fill="FFFFFF"/>
        <w:spacing w:after="0" w:line="240" w:lineRule="auto"/>
        <w:ind w:firstLine="709"/>
        <w:jc w:val="both"/>
        <w:rPr>
          <w:rStyle w:val="rvts9"/>
          <w:rFonts w:ascii="Times New Roman" w:hAnsi="Times New Roman"/>
          <w:sz w:val="28"/>
          <w:szCs w:val="28"/>
          <w:lang w:val="uk-UA"/>
        </w:rPr>
      </w:pPr>
    </w:p>
    <w:p w:rsidR="009C6DD9" w:rsidRPr="009C6DD9" w:rsidRDefault="009C6DD9" w:rsidP="009C6DD9">
      <w:pPr>
        <w:shd w:val="clear" w:color="auto" w:fill="FFFFFF"/>
        <w:spacing w:after="0" w:line="240" w:lineRule="auto"/>
        <w:ind w:firstLine="709"/>
        <w:jc w:val="both"/>
        <w:rPr>
          <w:rStyle w:val="FontStyle16"/>
          <w:b/>
          <w:sz w:val="28"/>
          <w:szCs w:val="28"/>
          <w:lang w:val="uk-UA" w:eastAsia="uk-UA"/>
        </w:rPr>
      </w:pPr>
      <w:r w:rsidRPr="009C6DD9">
        <w:rPr>
          <w:rStyle w:val="FontStyle16"/>
          <w:b/>
          <w:sz w:val="28"/>
          <w:szCs w:val="28"/>
          <w:lang w:val="uk-UA" w:eastAsia="uk-UA"/>
        </w:rPr>
        <w:t>5. Прогноз впливу</w:t>
      </w:r>
    </w:p>
    <w:p w:rsidR="009C6DD9" w:rsidRPr="00234DB2" w:rsidRDefault="00234DB2" w:rsidP="009C6DD9">
      <w:pPr>
        <w:shd w:val="clear" w:color="auto" w:fill="FFFFFF"/>
        <w:spacing w:after="0" w:line="240" w:lineRule="auto"/>
        <w:ind w:firstLine="709"/>
        <w:jc w:val="both"/>
        <w:rPr>
          <w:rStyle w:val="FontStyle16"/>
          <w:sz w:val="28"/>
          <w:szCs w:val="28"/>
          <w:lang w:val="uk-UA" w:eastAsia="uk-UA"/>
        </w:rPr>
      </w:pPr>
      <w:r w:rsidRPr="00234DB2">
        <w:rPr>
          <w:rStyle w:val="FontStyle16"/>
          <w:sz w:val="28"/>
          <w:szCs w:val="28"/>
          <w:lang w:val="uk-UA" w:eastAsia="uk-UA"/>
        </w:rPr>
        <w:t xml:space="preserve">Реалізація акта матиме вплив на </w:t>
      </w:r>
      <w:r w:rsidRPr="00234DB2">
        <w:rPr>
          <w:rStyle w:val="rvts0"/>
          <w:rFonts w:ascii="Times New Roman" w:hAnsi="Times New Roman"/>
          <w:sz w:val="28"/>
          <w:szCs w:val="28"/>
          <w:lang w:val="uk-UA"/>
        </w:rPr>
        <w:t xml:space="preserve">забезпечення захисту прав та інтересів 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громадян і держави (прогноз впливу додається)</w:t>
      </w:r>
      <w:r w:rsidRPr="00234DB2">
        <w:rPr>
          <w:rStyle w:val="rvts0"/>
          <w:rFonts w:ascii="Times New Roman" w:hAnsi="Times New Roman"/>
          <w:sz w:val="28"/>
          <w:szCs w:val="28"/>
          <w:lang w:val="uk-UA"/>
        </w:rPr>
        <w:t xml:space="preserve">. </w:t>
      </w:r>
    </w:p>
    <w:p w:rsidR="006B51C7" w:rsidRPr="00E37E86" w:rsidRDefault="009C6DD9" w:rsidP="006B51C7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6</w:t>
      </w:r>
      <w:r w:rsidR="006B51C7" w:rsidRPr="00E37E86">
        <w:rPr>
          <w:rFonts w:ascii="Times New Roman" w:hAnsi="Times New Roman"/>
          <w:b/>
          <w:sz w:val="28"/>
          <w:szCs w:val="28"/>
          <w:lang w:val="uk-UA"/>
        </w:rPr>
        <w:t>. Позиція заінтересованих органів</w:t>
      </w:r>
    </w:p>
    <w:p w:rsidR="006B51C7" w:rsidRPr="006D1440" w:rsidRDefault="006B51C7" w:rsidP="006B51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20CB">
        <w:rPr>
          <w:rFonts w:ascii="Times New Roman" w:hAnsi="Times New Roman"/>
          <w:sz w:val="28"/>
          <w:szCs w:val="28"/>
          <w:lang w:val="uk-UA"/>
        </w:rPr>
        <w:t>Проєкт акта погоджен</w:t>
      </w:r>
      <w:r w:rsidR="0051568E">
        <w:rPr>
          <w:rFonts w:ascii="Times New Roman" w:hAnsi="Times New Roman"/>
          <w:sz w:val="28"/>
          <w:szCs w:val="28"/>
          <w:lang w:val="uk-UA"/>
        </w:rPr>
        <w:t>о без зауважень</w:t>
      </w:r>
      <w:r w:rsidRPr="000520CB">
        <w:rPr>
          <w:rFonts w:ascii="Times New Roman" w:hAnsi="Times New Roman"/>
          <w:sz w:val="28"/>
          <w:szCs w:val="28"/>
          <w:lang w:val="uk-UA"/>
        </w:rPr>
        <w:t xml:space="preserve"> Міністерством юстиції України, </w:t>
      </w:r>
      <w:r w:rsidRPr="000520CB">
        <w:rPr>
          <w:rFonts w:ascii="Times New Roman" w:hAnsi="Times New Roman"/>
          <w:bCs/>
          <w:sz w:val="28"/>
          <w:szCs w:val="28"/>
          <w:lang w:val="uk-UA"/>
        </w:rPr>
        <w:t>Міністерством закордонних справ України</w:t>
      </w:r>
      <w:r w:rsidR="0051568E">
        <w:rPr>
          <w:rFonts w:ascii="Times New Roman" w:hAnsi="Times New Roman"/>
          <w:bCs/>
          <w:sz w:val="28"/>
          <w:szCs w:val="28"/>
          <w:lang w:val="uk-UA"/>
        </w:rPr>
        <w:t xml:space="preserve"> та </w:t>
      </w:r>
      <w:r w:rsidRPr="006D1440">
        <w:rPr>
          <w:rFonts w:ascii="Times New Roman" w:hAnsi="Times New Roman"/>
          <w:sz w:val="28"/>
          <w:szCs w:val="28"/>
          <w:lang w:val="uk-UA"/>
        </w:rPr>
        <w:t>Міністерством розвитку економіки, торгівлі та сільського господарства</w:t>
      </w:r>
      <w:bookmarkStart w:id="0" w:name="_GoBack"/>
      <w:bookmarkEnd w:id="0"/>
      <w:r w:rsidR="00B23B9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520CB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410DE5">
        <w:rPr>
          <w:rFonts w:ascii="Times New Roman" w:hAnsi="Times New Roman"/>
          <w:sz w:val="28"/>
          <w:szCs w:val="28"/>
          <w:lang w:val="uk-UA"/>
        </w:rPr>
        <w:t>.</w:t>
      </w:r>
    </w:p>
    <w:p w:rsidR="00410DE5" w:rsidRDefault="0051568E" w:rsidP="006B51C7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A56EF3">
        <w:rPr>
          <w:rFonts w:ascii="Times New Roman" w:hAnsi="Times New Roman"/>
          <w:sz w:val="28"/>
          <w:szCs w:val="28"/>
          <w:lang w:val="uk-UA"/>
        </w:rPr>
        <w:t xml:space="preserve">Проєкт акта погоджено із зауваженнями Міністерством фінансів </w:t>
      </w:r>
      <w:r w:rsidRPr="00A56EF3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Pr="00A56EF3">
        <w:rPr>
          <w:rFonts w:ascii="Times New Roman" w:hAnsi="Times New Roman"/>
          <w:sz w:val="28"/>
          <w:szCs w:val="28"/>
          <w:lang w:val="uk-UA"/>
        </w:rPr>
        <w:t>, які не враховано.</w:t>
      </w:r>
    </w:p>
    <w:p w:rsidR="0051568E" w:rsidRDefault="0051568E" w:rsidP="006B51C7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</w:p>
    <w:p w:rsidR="006B51C7" w:rsidRDefault="009C6DD9" w:rsidP="008F03D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</w:t>
      </w:r>
      <w:r w:rsidR="006B51C7">
        <w:rPr>
          <w:rFonts w:ascii="Times New Roman" w:hAnsi="Times New Roman"/>
          <w:b/>
          <w:sz w:val="28"/>
          <w:szCs w:val="28"/>
          <w:lang w:val="uk-UA"/>
        </w:rPr>
        <w:t>. Підстава розроблення проєкту акта</w:t>
      </w:r>
    </w:p>
    <w:p w:rsidR="008F03D1" w:rsidRPr="008F03D1" w:rsidRDefault="006B51C7" w:rsidP="009C6D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F03D1">
        <w:rPr>
          <w:rFonts w:ascii="Times New Roman" w:hAnsi="Times New Roman"/>
          <w:sz w:val="28"/>
          <w:szCs w:val="28"/>
          <w:lang w:val="uk-UA"/>
        </w:rPr>
        <w:t xml:space="preserve">Проєкт акта розроблено </w:t>
      </w:r>
      <w:r w:rsidR="008F03D1" w:rsidRPr="008F03D1">
        <w:rPr>
          <w:rFonts w:ascii="Times New Roman" w:hAnsi="Times New Roman"/>
          <w:sz w:val="28"/>
          <w:szCs w:val="28"/>
          <w:lang w:val="uk-UA"/>
        </w:rPr>
        <w:t xml:space="preserve">відповідно до розпорядження Кабінету Міністрів України від </w:t>
      </w:r>
      <w:r w:rsidR="009C6DD9">
        <w:rPr>
          <w:rFonts w:ascii="Times New Roman" w:hAnsi="Times New Roman"/>
          <w:sz w:val="28"/>
          <w:szCs w:val="28"/>
          <w:lang w:val="uk-UA"/>
        </w:rPr>
        <w:t>1</w:t>
      </w:r>
      <w:r w:rsidR="008F03D1" w:rsidRPr="008F03D1">
        <w:rPr>
          <w:rFonts w:ascii="Times New Roman" w:eastAsia="Times New Roman" w:hAnsi="Times New Roman"/>
          <w:sz w:val="28"/>
          <w:szCs w:val="28"/>
          <w:lang w:val="uk-UA" w:eastAsia="uk-UA"/>
        </w:rPr>
        <w:t>5 листопада 2019 р</w:t>
      </w:r>
      <w:r w:rsidR="009C6DD9">
        <w:rPr>
          <w:rFonts w:ascii="Times New Roman" w:eastAsia="Times New Roman" w:hAnsi="Times New Roman"/>
          <w:sz w:val="28"/>
          <w:szCs w:val="28"/>
          <w:lang w:val="uk-UA" w:eastAsia="uk-UA"/>
        </w:rPr>
        <w:t>оку</w:t>
      </w:r>
      <w:r w:rsidR="008F03D1" w:rsidRPr="008F03D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№</w:t>
      </w:r>
      <w:r w:rsidR="00EC5B0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8F03D1" w:rsidRPr="008F03D1">
        <w:rPr>
          <w:rFonts w:ascii="Times New Roman" w:eastAsia="Times New Roman" w:hAnsi="Times New Roman"/>
          <w:sz w:val="28"/>
          <w:szCs w:val="28"/>
          <w:lang w:val="uk-UA" w:eastAsia="uk-UA"/>
        </w:rPr>
        <w:t>1082-р</w:t>
      </w:r>
      <w:r w:rsidR="008F03D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«</w:t>
      </w:r>
      <w:r w:rsidR="008F03D1" w:rsidRPr="008F03D1">
        <w:rPr>
          <w:rFonts w:ascii="Times New Roman" w:eastAsia="Times New Roman" w:hAnsi="Times New Roman"/>
          <w:sz w:val="28"/>
          <w:szCs w:val="28"/>
          <w:lang w:val="uk-UA" w:eastAsia="uk-UA"/>
        </w:rPr>
        <w:t>Про підписання Рамкового договору між Урядом України та Урядом Французької Республіки щодо офіційної підтримки посилення морської безпеки та охорони України</w:t>
      </w:r>
      <w:r w:rsidR="008F03D1">
        <w:rPr>
          <w:rFonts w:ascii="Times New Roman" w:eastAsia="Times New Roman" w:hAnsi="Times New Roman"/>
          <w:sz w:val="28"/>
          <w:szCs w:val="28"/>
          <w:lang w:val="uk-UA" w:eastAsia="uk-UA"/>
        </w:rPr>
        <w:t>»</w:t>
      </w:r>
      <w:r w:rsidR="00821157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6B51C7" w:rsidRDefault="006B51C7" w:rsidP="006B51C7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51C7" w:rsidRDefault="006B51C7" w:rsidP="006B51C7">
      <w:pPr>
        <w:spacing w:after="0" w:line="240" w:lineRule="auto"/>
        <w:ind w:firstLine="70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C6DD9" w:rsidRPr="00F821A6" w:rsidRDefault="009C6DD9" w:rsidP="009C6D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821A6">
        <w:rPr>
          <w:rFonts w:ascii="Times New Roman" w:hAnsi="Times New Roman"/>
          <w:b/>
          <w:sz w:val="28"/>
          <w:szCs w:val="28"/>
        </w:rPr>
        <w:t>Міністр внутрішніх справ України                                            Арсен АВАКОВ</w:t>
      </w:r>
    </w:p>
    <w:p w:rsidR="009C6DD9" w:rsidRPr="00F821A6" w:rsidRDefault="009C6DD9" w:rsidP="009C6DD9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uk-UA"/>
        </w:rPr>
      </w:pPr>
      <w:r w:rsidRPr="00F821A6">
        <w:rPr>
          <w:rFonts w:ascii="Times New Roman" w:hAnsi="Times New Roman"/>
          <w:b/>
          <w:sz w:val="28"/>
          <w:szCs w:val="28"/>
        </w:rPr>
        <w:t>___ ___________2019 року</w:t>
      </w:r>
      <w:bookmarkStart w:id="1" w:name="n2000"/>
      <w:bookmarkEnd w:id="1"/>
    </w:p>
    <w:p w:rsidR="006B51C7" w:rsidRDefault="006B51C7" w:rsidP="009C6DD9">
      <w:pPr>
        <w:spacing w:after="0" w:line="240" w:lineRule="auto"/>
        <w:jc w:val="both"/>
      </w:pPr>
    </w:p>
    <w:sectPr w:rsidR="006B51C7" w:rsidSect="00066FD6">
      <w:headerReference w:type="default" r:id="rId7"/>
      <w:pgSz w:w="11906" w:h="16838"/>
      <w:pgMar w:top="709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4CB" w:rsidRDefault="00A604CB" w:rsidP="00410DE5">
      <w:pPr>
        <w:spacing w:after="0" w:line="240" w:lineRule="auto"/>
      </w:pPr>
      <w:r>
        <w:separator/>
      </w:r>
    </w:p>
  </w:endnote>
  <w:endnote w:type="continuationSeparator" w:id="1">
    <w:p w:rsidR="00A604CB" w:rsidRDefault="00A604CB" w:rsidP="00410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4CB" w:rsidRDefault="00A604CB" w:rsidP="00410DE5">
      <w:pPr>
        <w:spacing w:after="0" w:line="240" w:lineRule="auto"/>
      </w:pPr>
      <w:r>
        <w:separator/>
      </w:r>
    </w:p>
  </w:footnote>
  <w:footnote w:type="continuationSeparator" w:id="1">
    <w:p w:rsidR="00A604CB" w:rsidRDefault="00A604CB" w:rsidP="00410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5445694"/>
      <w:docPartObj>
        <w:docPartGallery w:val="Page Numbers (Top of Page)"/>
        <w:docPartUnique/>
      </w:docPartObj>
    </w:sdtPr>
    <w:sdtContent>
      <w:p w:rsidR="00410DE5" w:rsidRDefault="00620493">
        <w:pPr>
          <w:pStyle w:val="a4"/>
          <w:jc w:val="center"/>
        </w:pPr>
        <w:r>
          <w:fldChar w:fldCharType="begin"/>
        </w:r>
        <w:r w:rsidR="00410DE5">
          <w:instrText>PAGE   \* MERGEFORMAT</w:instrText>
        </w:r>
        <w:r>
          <w:fldChar w:fldCharType="separate"/>
        </w:r>
        <w:r w:rsidR="00A56EF3" w:rsidRPr="00A56EF3">
          <w:rPr>
            <w:noProof/>
            <w:lang w:val="uk-UA"/>
          </w:rPr>
          <w:t>2</w:t>
        </w:r>
        <w:r>
          <w:fldChar w:fldCharType="end"/>
        </w:r>
      </w:p>
    </w:sdtContent>
  </w:sdt>
  <w:p w:rsidR="00410DE5" w:rsidRDefault="00410DE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67D0C"/>
    <w:multiLevelType w:val="hybridMultilevel"/>
    <w:tmpl w:val="51E8B1D4"/>
    <w:lvl w:ilvl="0" w:tplc="44FC05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1C7"/>
    <w:rsid w:val="00032530"/>
    <w:rsid w:val="0006602C"/>
    <w:rsid w:val="00066FD6"/>
    <w:rsid w:val="000832A7"/>
    <w:rsid w:val="00214E90"/>
    <w:rsid w:val="00234DB2"/>
    <w:rsid w:val="003B0FFC"/>
    <w:rsid w:val="003C1597"/>
    <w:rsid w:val="003E5D3C"/>
    <w:rsid w:val="00410DE5"/>
    <w:rsid w:val="0051568E"/>
    <w:rsid w:val="005A3C96"/>
    <w:rsid w:val="005B0412"/>
    <w:rsid w:val="005B2AD9"/>
    <w:rsid w:val="005D1459"/>
    <w:rsid w:val="00620493"/>
    <w:rsid w:val="006B51C7"/>
    <w:rsid w:val="007C13D3"/>
    <w:rsid w:val="00821157"/>
    <w:rsid w:val="008D18C9"/>
    <w:rsid w:val="008F03D1"/>
    <w:rsid w:val="009C6DD9"/>
    <w:rsid w:val="009F5817"/>
    <w:rsid w:val="00A56EF3"/>
    <w:rsid w:val="00A604CB"/>
    <w:rsid w:val="00B23B9F"/>
    <w:rsid w:val="00B52EB2"/>
    <w:rsid w:val="00C3048E"/>
    <w:rsid w:val="00DE7A55"/>
    <w:rsid w:val="00E86308"/>
    <w:rsid w:val="00EC5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1C7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51C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0D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0DE5"/>
    <w:rPr>
      <w:rFonts w:ascii="Calibri" w:eastAsia="Calibri" w:hAnsi="Calibri" w:cs="Times New Roman"/>
      <w:lang w:val="ru-RU"/>
    </w:rPr>
  </w:style>
  <w:style w:type="paragraph" w:styleId="a6">
    <w:name w:val="footer"/>
    <w:basedOn w:val="a"/>
    <w:link w:val="a7"/>
    <w:uiPriority w:val="99"/>
    <w:unhideWhenUsed/>
    <w:rsid w:val="00410DE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0DE5"/>
    <w:rPr>
      <w:rFonts w:ascii="Calibri" w:eastAsia="Calibri" w:hAnsi="Calibri" w:cs="Times New Roman"/>
      <w:lang w:val="ru-RU"/>
    </w:rPr>
  </w:style>
  <w:style w:type="character" w:customStyle="1" w:styleId="rvts0">
    <w:name w:val="rvts0"/>
    <w:basedOn w:val="a0"/>
    <w:rsid w:val="003E5D3C"/>
  </w:style>
  <w:style w:type="character" w:customStyle="1" w:styleId="FontStyle15">
    <w:name w:val="Font Style15"/>
    <w:rsid w:val="009C6DD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9C6DD9"/>
    <w:rPr>
      <w:rFonts w:ascii="Times New Roman" w:hAnsi="Times New Roman" w:cs="Times New Roman"/>
      <w:sz w:val="26"/>
      <w:szCs w:val="26"/>
    </w:rPr>
  </w:style>
  <w:style w:type="character" w:customStyle="1" w:styleId="rvts9">
    <w:name w:val="rvts9"/>
    <w:basedOn w:val="a0"/>
    <w:rsid w:val="009C6DD9"/>
  </w:style>
  <w:style w:type="paragraph" w:styleId="a8">
    <w:name w:val="Balloon Text"/>
    <w:basedOn w:val="a"/>
    <w:link w:val="a9"/>
    <w:uiPriority w:val="99"/>
    <w:semiHidden/>
    <w:unhideWhenUsed/>
    <w:rsid w:val="003B0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0FFC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2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1945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Подважук</dc:creator>
  <cp:keywords/>
  <dc:description/>
  <cp:lastModifiedBy>Тетяна</cp:lastModifiedBy>
  <cp:revision>33</cp:revision>
  <cp:lastPrinted>2019-12-10T16:25:00Z</cp:lastPrinted>
  <dcterms:created xsi:type="dcterms:W3CDTF">2019-12-10T07:25:00Z</dcterms:created>
  <dcterms:modified xsi:type="dcterms:W3CDTF">2019-12-19T10:12:00Z</dcterms:modified>
</cp:coreProperties>
</file>